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2AC03" w14:textId="4A98600E" w:rsidR="00787DDA" w:rsidRDefault="00787DDA" w:rsidP="00B900B4">
      <w:r w:rsidRPr="0019758F">
        <w:t xml:space="preserve">Если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  <w:lang w:val="en-US"/>
              </w:rPr>
              <m:t>k</m:t>
            </m:r>
            <m:r>
              <w:rPr>
                <w:rFonts w:ascii="Cambria Math" w:hAnsi="Cambria Math"/>
              </w:rPr>
              <m:t>=1</m:t>
            </m:r>
          </m:sub>
          <m:sup>
            <m:r>
              <w:rPr>
                <w:rFonts w:ascii="Cambria Math" w:hAnsi="Cambria Math"/>
              </w:rPr>
              <m:t>∞</m:t>
            </m:r>
          </m:sup>
          <m:e>
            <m:r>
              <w:rPr>
                <w:rFonts w:ascii="Cambria Math" w:hAnsi="Cambria Math"/>
              </w:rPr>
              <m:t>f(</m:t>
            </m:r>
            <m:r>
              <w:rPr>
                <w:rFonts w:ascii="Cambria Math" w:hAnsi="Cambria Math"/>
                <w:lang w:val="en-US"/>
              </w:rPr>
              <m:t>k</m:t>
            </m:r>
            <m:r>
              <w:rPr>
                <w:rFonts w:ascii="Cambria Math" w:hAnsi="Cambria Math"/>
              </w:rPr>
              <m:t>)</m:t>
            </m:r>
          </m:e>
        </m:nary>
      </m:oMath>
      <w:r w:rsidRPr="0019758F">
        <w:t xml:space="preserve"> – сходится </w:t>
      </w:r>
      <w:r w:rsidRPr="0019758F">
        <w:rPr>
          <w:rFonts w:ascii="Cambria Math" w:hAnsi="Cambria Math"/>
        </w:rPr>
        <w:t>⟹</w:t>
      </w:r>
      <w:r w:rsidRPr="0019758F">
        <w:t xml:space="preserve">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  <w:lang w:val="en-US"/>
              </w:rPr>
              <m:t>k</m:t>
            </m:r>
            <m:r>
              <w:rPr>
                <w:rFonts w:ascii="Cambria Math" w:hAnsi="Cambria Math"/>
              </w:rPr>
              <m:t>=1</m:t>
            </m:r>
          </m:sub>
          <m:sup>
            <m:r>
              <w:rPr>
                <w:rFonts w:ascii="Cambria Math" w:hAnsi="Cambria Math"/>
                <w:lang w:val="en-US"/>
              </w:rPr>
              <m:t>n</m:t>
            </m:r>
          </m:sup>
          <m:e>
            <m:r>
              <w:rPr>
                <w:rFonts w:ascii="Cambria Math" w:hAnsi="Cambria Math"/>
              </w:rPr>
              <m:t>f(</m:t>
            </m:r>
            <m:r>
              <w:rPr>
                <w:rFonts w:ascii="Cambria Math" w:hAnsi="Cambria Math"/>
                <w:lang w:val="en-US"/>
              </w:rPr>
              <m:t>k</m:t>
            </m:r>
            <m:r>
              <w:rPr>
                <w:rFonts w:ascii="Cambria Math" w:hAnsi="Cambria Math"/>
              </w:rPr>
              <m:t>)</m:t>
            </m:r>
          </m:e>
        </m:nary>
      </m:oMath>
      <w:r w:rsidRPr="0019758F">
        <w:t xml:space="preserve"> – ограничена </w:t>
      </w:r>
      <w:r w:rsidRPr="0019758F">
        <w:rPr>
          <w:rFonts w:ascii="Cambria Math" w:hAnsi="Cambria Math"/>
        </w:rPr>
        <w:t xml:space="preserve">⟹ </w:t>
      </w:r>
      <m:oMath>
        <m:nary>
          <m:naryPr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  <w:lang w:val="en-US"/>
              </w:rPr>
              <m:t>n</m:t>
            </m:r>
            <m:r>
              <w:rPr>
                <w:rFonts w:ascii="Cambria Math" w:hAnsi="Cambria Math"/>
              </w:rPr>
              <m:t>+1</m:t>
            </m:r>
          </m:sup>
          <m:e>
            <m:r>
              <w:rPr>
                <w:rFonts w:ascii="Cambria Math" w:hAnsi="Cambria Math"/>
              </w:rPr>
              <m:t>f</m:t>
            </m:r>
            <m:r>
              <w:rPr>
                <w:rFonts w:ascii="Cambria Math" w:hAnsi="Cambria Math"/>
                <w:lang w:val="en-US"/>
              </w:rPr>
              <m:t>dx</m:t>
            </m:r>
          </m:e>
        </m:nary>
      </m:oMath>
      <w:r w:rsidRPr="0019758F">
        <w:rPr>
          <w:rFonts w:ascii="Cambria Math" w:hAnsi="Cambria Math"/>
        </w:rPr>
        <w:t xml:space="preserve"> </w:t>
      </w:r>
      <w:r w:rsidRPr="0019758F">
        <w:t>– ограничена.</w:t>
      </w:r>
      <w:r w:rsidR="00B900B4">
        <w:t xml:space="preserve"> </w:t>
      </w:r>
      <w:r w:rsidRPr="0019758F">
        <w:t xml:space="preserve">Рассмотрим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ω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nary>
          <m:naryPr>
            <m:limLoc m:val="undOvr"/>
            <m:ctrlPr>
              <w:rPr>
                <w:rFonts w:ascii="Cambria Math" w:hAnsi="Cambria Math"/>
                <w:lang w:val="en-US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  <w:lang w:val="en-US"/>
              </w:rPr>
              <m:t>ω</m:t>
            </m:r>
          </m:sup>
          <m:e>
            <m:r>
              <w:rPr>
                <w:rFonts w:ascii="Cambria Math" w:hAnsi="Cambria Math"/>
                <w:lang w:val="en-US"/>
              </w:rPr>
              <m:t>fdx</m:t>
            </m:r>
          </m:e>
        </m:nary>
        <m:r>
          <m:rPr>
            <m:sty m:val="p"/>
          </m:rPr>
          <w:rPr>
            <w:rFonts w:ascii="Cambria Math" w:hAnsi="Cambria Math"/>
          </w:rPr>
          <m:t>≤</m:t>
        </m:r>
        <m:nary>
          <m:naryPr>
            <m:limLoc m:val="undOvr"/>
            <m:ctrlPr>
              <w:rPr>
                <w:rFonts w:ascii="Cambria Math" w:hAnsi="Cambria Math"/>
                <w:lang w:val="en-US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  <m:sup>
            <m:d>
              <m:dPr>
                <m:begChr m:val="["/>
                <m:endChr m:val="]"/>
                <m:ctrlPr>
                  <w:rPr>
                    <w:rFonts w:ascii="Cambria Math" w:hAnsi="Cambria Math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ω</m:t>
                </m:r>
              </m:e>
            </m:d>
            <m:r>
              <m:rPr>
                <m:sty m:val="p"/>
              </m:rPr>
              <w:rPr>
                <w:rFonts w:ascii="Cambria Math" w:hAnsi="Cambria Math"/>
              </w:rPr>
              <m:t>+1</m:t>
            </m:r>
          </m:sup>
          <m:e>
            <m:r>
              <w:rPr>
                <w:rFonts w:ascii="Cambria Math" w:hAnsi="Cambria Math"/>
                <w:lang w:val="en-US"/>
              </w:rPr>
              <m:t>fdx</m:t>
            </m:r>
          </m:e>
        </m:nary>
      </m:oMath>
      <w:r w:rsidRPr="0019758F">
        <w:t xml:space="preserve"> </w:t>
      </w:r>
      <w:r w:rsidR="00571C18" w:rsidRPr="0019758F">
        <w:t xml:space="preserve">– ограничена </w:t>
      </w:r>
      <w:r w:rsidRPr="0019758F">
        <w:rPr>
          <w:rFonts w:ascii="Cambria Math" w:hAnsi="Cambria Math" w:cs="Cambria Math"/>
        </w:rPr>
        <w:t>⟹</w:t>
      </w:r>
      <w:r w:rsidRPr="0019758F">
        <w:t xml:space="preserve"> </w:t>
      </w:r>
      <m:oMath>
        <m:nary>
          <m:naryPr>
            <m:limLoc m:val="undOvr"/>
            <m:ctrlPr>
              <w:rPr>
                <w:rFonts w:ascii="Cambria Math" w:hAnsi="Cambria Math"/>
                <w:lang w:val="en-US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r>
              <w:rPr>
                <w:rFonts w:ascii="Cambria Math" w:hAnsi="Cambria Math"/>
                <w:lang w:val="en-US"/>
              </w:rPr>
              <m:t>fdx</m:t>
            </m:r>
          </m:e>
        </m:nary>
      </m:oMath>
      <w:r w:rsidRPr="0019758F">
        <w:t xml:space="preserve"> – </w:t>
      </w:r>
      <w:r w:rsidRPr="00CA5038">
        <w:t>сходится</w:t>
      </w:r>
      <w:r w:rsidRPr="0019758F">
        <w:t>.</w:t>
      </w:r>
    </w:p>
    <w:p w14:paraId="55F81BD0" w14:textId="0B989FE5" w:rsidR="00CA5038" w:rsidRDefault="002642EB" w:rsidP="00CA5038">
      <w:r>
        <w:t xml:space="preserve">Если </w:t>
      </w:r>
      <m:oMath>
        <m:nary>
          <m:naryPr>
            <m:limLoc m:val="undOvr"/>
            <m:ctrlPr>
              <w:rPr>
                <w:rFonts w:ascii="Cambria Math" w:hAnsi="Cambria Math"/>
                <w:lang w:val="en-US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r>
              <w:rPr>
                <w:rFonts w:ascii="Cambria Math" w:hAnsi="Cambria Math"/>
                <w:lang w:val="en-US"/>
              </w:rPr>
              <m:t>fdx</m:t>
            </m:r>
          </m:e>
        </m:nary>
      </m:oMath>
      <w:r w:rsidRPr="0019758F">
        <w:t xml:space="preserve"> – </w:t>
      </w:r>
      <w:r w:rsidRPr="00CA5038">
        <w:t>сходится</w:t>
      </w:r>
      <w:r>
        <w:t xml:space="preserve"> </w:t>
      </w:r>
      <w:r w:rsidRPr="0019758F">
        <w:rPr>
          <w:rFonts w:ascii="Cambria Math" w:hAnsi="Cambria Math"/>
        </w:rPr>
        <w:t>⟹</w:t>
      </w:r>
      <w:r>
        <w:rPr>
          <w:rFonts w:ascii="Cambria Math" w:hAnsi="Cambria Math"/>
        </w:rPr>
        <w:t xml:space="preserve"> </w:t>
      </w:r>
      <m:oMath>
        <m:nary>
          <m:naryPr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  <w:lang w:val="en-US"/>
              </w:rPr>
              <m:t>n</m:t>
            </m:r>
            <m:r>
              <w:rPr>
                <w:rFonts w:ascii="Cambria Math" w:hAnsi="Cambria Math"/>
              </w:rPr>
              <m:t>+1</m:t>
            </m:r>
          </m:sup>
          <m:e>
            <m:r>
              <w:rPr>
                <w:rFonts w:ascii="Cambria Math" w:hAnsi="Cambria Math"/>
              </w:rPr>
              <m:t>f</m:t>
            </m:r>
            <m:r>
              <w:rPr>
                <w:rFonts w:ascii="Cambria Math" w:hAnsi="Cambria Math"/>
                <w:lang w:val="en-US"/>
              </w:rPr>
              <m:t>dx</m:t>
            </m:r>
          </m:e>
        </m:nary>
      </m:oMath>
      <w:r w:rsidR="00B900B4" w:rsidRPr="0019758F">
        <w:rPr>
          <w:rFonts w:ascii="Cambria Math" w:hAnsi="Cambria Math"/>
        </w:rPr>
        <w:t xml:space="preserve"> </w:t>
      </w:r>
      <w:r w:rsidR="00B900B4" w:rsidRPr="0019758F">
        <w:t>– ограничена</w:t>
      </w:r>
      <w:r w:rsidR="00B900B4">
        <w:t xml:space="preserve"> </w:t>
      </w:r>
      <w:r w:rsidR="00B900B4" w:rsidRPr="0019758F">
        <w:rPr>
          <w:rFonts w:ascii="Cambria Math" w:hAnsi="Cambria Math"/>
        </w:rPr>
        <w:t>⟹</w:t>
      </w:r>
      <w:r w:rsidR="00B900B4">
        <w:rPr>
          <w:rFonts w:ascii="Cambria Math" w:hAnsi="Cambria Math"/>
        </w:rPr>
        <w:t xml:space="preserve">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  <w:lang w:val="en-US"/>
              </w:rPr>
              <m:t>k</m:t>
            </m:r>
            <m:r>
              <w:rPr>
                <w:rFonts w:ascii="Cambria Math" w:hAnsi="Cambria Math"/>
              </w:rPr>
              <m:t>=1</m:t>
            </m:r>
          </m:sub>
          <m:sup>
            <m:r>
              <w:rPr>
                <w:rFonts w:ascii="Cambria Math" w:hAnsi="Cambria Math"/>
                <w:lang w:val="en-US"/>
              </w:rPr>
              <m:t>n</m:t>
            </m:r>
          </m:sup>
          <m:e>
            <m:r>
              <w:rPr>
                <w:rFonts w:ascii="Cambria Math" w:hAnsi="Cambria Math"/>
              </w:rPr>
              <m:t>f(</m:t>
            </m:r>
            <m:r>
              <w:rPr>
                <w:rFonts w:ascii="Cambria Math" w:hAnsi="Cambria Math"/>
                <w:lang w:val="en-US"/>
              </w:rPr>
              <m:t>k</m:t>
            </m:r>
            <m:r>
              <w:rPr>
                <w:rFonts w:ascii="Cambria Math" w:hAnsi="Cambria Math"/>
              </w:rPr>
              <m:t>+1)</m:t>
            </m:r>
          </m:e>
        </m:nary>
      </m:oMath>
      <w:r w:rsidR="00B900B4" w:rsidRPr="0019758F">
        <w:t xml:space="preserve"> – ограничена</w:t>
      </w:r>
      <w:r w:rsidR="00B900B4">
        <w:t xml:space="preserve"> </w:t>
      </w:r>
      <w:r w:rsidR="00B900B4" w:rsidRPr="0019758F">
        <w:rPr>
          <w:rFonts w:ascii="Cambria Math" w:hAnsi="Cambria Math"/>
        </w:rPr>
        <w:t>⟹</w:t>
      </w:r>
      <w:r w:rsidR="00B900B4">
        <w:rPr>
          <w:rFonts w:ascii="Cambria Math" w:hAnsi="Cambria Math"/>
        </w:rPr>
        <w:t xml:space="preserve">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  <w:lang w:val="en-US"/>
              </w:rPr>
              <m:t>k</m:t>
            </m:r>
            <m:r>
              <w:rPr>
                <w:rFonts w:ascii="Cambria Math" w:hAnsi="Cambria Math"/>
              </w:rPr>
              <m:t>=1</m:t>
            </m:r>
          </m:sub>
          <m:sup>
            <m:r>
              <w:rPr>
                <w:rFonts w:ascii="Cambria Math" w:hAnsi="Cambria Math"/>
              </w:rPr>
              <m:t>∞</m:t>
            </m:r>
          </m:sup>
          <m:e>
            <m:r>
              <w:rPr>
                <w:rFonts w:ascii="Cambria Math" w:hAnsi="Cambria Math"/>
              </w:rPr>
              <m:t>f(</m:t>
            </m:r>
            <m:r>
              <w:rPr>
                <w:rFonts w:ascii="Cambria Math" w:hAnsi="Cambria Math"/>
                <w:lang w:val="en-US"/>
              </w:rPr>
              <m:t>k</m:t>
            </m:r>
            <m:r>
              <w:rPr>
                <w:rFonts w:ascii="Cambria Math" w:hAnsi="Cambria Math"/>
              </w:rPr>
              <m:t>)</m:t>
            </m:r>
          </m:e>
        </m:nary>
      </m:oMath>
      <w:r w:rsidR="00B900B4" w:rsidRPr="0019758F">
        <w:t xml:space="preserve"> – сходится</w:t>
      </w:r>
      <w:r w:rsidR="00B900B4">
        <w:t>.</w:t>
      </w:r>
    </w:p>
    <w:p w14:paraId="5A8EA2EE" w14:textId="00460C8C" w:rsidR="00B900B4" w:rsidRPr="00237CB6" w:rsidRDefault="00B900B4" w:rsidP="00CA5038"/>
    <w:p w14:paraId="721C812E" w14:textId="1B83C242" w:rsidR="00EF2F7E" w:rsidRDefault="00000000" w:rsidP="00CA5038">
      <w:p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  <w:vertAlign w:val="subscript"/>
                <w:lang w:val="en-US"/>
              </w:rPr>
              <m:t>k</m:t>
            </m:r>
          </m:sub>
        </m:sSub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>)</m:t>
        </m:r>
      </m:oMath>
      <w:r w:rsidR="00EF2F7E" w:rsidRPr="00EF2F7E">
        <w:t xml:space="preserve"> равномерно сходится к </w:t>
      </w:r>
      <m:oMath>
        <m:r>
          <w:rPr>
            <w:rFonts w:ascii="Cambria Math" w:hAnsi="Cambria Math"/>
            <w:lang w:val="en-US"/>
          </w:rPr>
          <m:t>f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>)</m:t>
        </m:r>
      </m:oMath>
      <w:r w:rsidR="00EF2F7E" w:rsidRPr="00EF2F7E">
        <w:t xml:space="preserve"> </w:t>
      </w:r>
      <w:r w:rsidR="00EF2F7E">
        <w:rPr>
          <w:rFonts w:ascii="Cambria Math" w:hAnsi="Cambria Math"/>
        </w:rPr>
        <w:t>⟹</w:t>
      </w:r>
      <w:r w:rsidR="00EF2F7E" w:rsidRPr="00EF2F7E"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vertAlign w:val="subscript"/>
                <w:lang w:val="en-US"/>
              </w:rPr>
              <m:t>k</m:t>
            </m:r>
          </m:sub>
        </m:sSub>
      </m:oMath>
      <w:r w:rsidR="00EF2F7E" w:rsidRPr="00EF2F7E">
        <w:t xml:space="preserve"> равномерно сходится к </w:t>
      </w:r>
      <m:oMath>
        <m:r>
          <w:rPr>
            <w:rFonts w:ascii="Cambria Math" w:hAnsi="Cambria Math"/>
          </w:rPr>
          <m:t>A</m:t>
        </m:r>
      </m:oMath>
    </w:p>
    <w:p w14:paraId="240C558A" w14:textId="77777777" w:rsidR="00170BE5" w:rsidRDefault="00170BE5" w:rsidP="00CA5038">
      <w:pPr>
        <w:rPr>
          <w:rFonts w:eastAsiaTheme="minorEastAsia"/>
        </w:rPr>
      </w:pPr>
    </w:p>
    <w:p w14:paraId="6BCE67FA" w14:textId="6D60332E" w:rsidR="00170BE5" w:rsidRPr="00237CB6" w:rsidRDefault="00170BE5" w:rsidP="00CA5038">
      <w:pPr>
        <w:rPr>
          <w:rFonts w:eastAsiaTheme="minorEastAsia"/>
        </w:rPr>
      </w:pPr>
      <w:r>
        <w:rPr>
          <w:rFonts w:eastAsiaTheme="minorEastAsia"/>
        </w:rPr>
        <w:t xml:space="preserve">Зададим скалярное произведение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f</m:t>
            </m:r>
            <m:r>
              <w:rPr>
                <w:rFonts w:ascii="Cambria Math" w:eastAsiaTheme="minorEastAsia" w:hAnsi="Cambria Math"/>
              </w:rPr>
              <m:t xml:space="preserve">, </m:t>
            </m:r>
            <m:r>
              <w:rPr>
                <w:rFonts w:ascii="Cambria Math" w:eastAsiaTheme="minorEastAsia" w:hAnsi="Cambria Math"/>
                <w:lang w:val="en-US"/>
              </w:rPr>
              <m:t>g</m:t>
            </m:r>
          </m:e>
        </m:d>
        <m:r>
          <w:rPr>
            <w:rFonts w:ascii="Cambria Math" w:eastAsiaTheme="minorEastAsia" w:hAnsi="Cambria Math"/>
          </w:rPr>
          <m:t>=</m:t>
        </m:r>
        <m:nary>
          <m:naryPr>
            <m:limLoc m:val="undOvr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-</m:t>
            </m:r>
            <m:r>
              <w:rPr>
                <w:rFonts w:ascii="Cambria Math" w:eastAsiaTheme="minorEastAsia" w:hAnsi="Cambria Math"/>
                <w:lang w:val="en-US"/>
              </w:rPr>
              <m:t>π</m:t>
            </m:r>
          </m:sub>
          <m:sup>
            <m:r>
              <w:rPr>
                <w:rFonts w:ascii="Cambria Math" w:eastAsiaTheme="minorEastAsia" w:hAnsi="Cambria Math"/>
              </w:rPr>
              <m:t>π</m:t>
            </m:r>
          </m:sup>
          <m:e>
            <m:r>
              <w:rPr>
                <w:rFonts w:ascii="Cambria Math" w:eastAsiaTheme="minorEastAsia" w:hAnsi="Cambria Math"/>
              </w:rPr>
              <m:t>f</m:t>
            </m:r>
            <m:r>
              <w:rPr>
                <w:rFonts w:ascii="Cambria Math" w:eastAsiaTheme="minorEastAsia" w:hAnsi="Cambria Math"/>
                <w:lang w:val="en-US"/>
              </w:rPr>
              <m:t>g</m:t>
            </m:r>
            <m:r>
              <w:rPr>
                <w:rFonts w:ascii="Cambria Math" w:eastAsiaTheme="minorEastAsia" w:hAnsi="Cambria Math"/>
              </w:rPr>
              <m:t xml:space="preserve"> </m:t>
            </m:r>
            <m:r>
              <w:rPr>
                <w:rFonts w:ascii="Cambria Math" w:eastAsiaTheme="minorEastAsia" w:hAnsi="Cambria Math"/>
                <w:lang w:val="en-US"/>
              </w:rPr>
              <m:t>dx</m:t>
            </m:r>
          </m:e>
        </m:nary>
      </m:oMath>
      <w:r w:rsidRPr="00170BE5">
        <w:rPr>
          <w:rFonts w:eastAsiaTheme="minorEastAsia"/>
        </w:rPr>
        <w:t xml:space="preserve">, </w:t>
      </w:r>
      <w:r>
        <w:rPr>
          <w:rFonts w:eastAsiaTheme="minorEastAsia"/>
        </w:rPr>
        <w:t xml:space="preserve">норму </w:t>
      </w:r>
      <m:oMath>
        <m:d>
          <m:dPr>
            <m:begChr m:val="‖"/>
            <m:endChr m:val="‖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f</m:t>
            </m:r>
          </m:e>
        </m:d>
        <m:r>
          <w:rPr>
            <w:rFonts w:ascii="Cambria Math" w:eastAsiaTheme="minorEastAsia" w:hAnsi="Cambria Math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lang w:val="en-US"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(</m:t>
            </m:r>
            <m:r>
              <w:rPr>
                <w:rFonts w:ascii="Cambria Math" w:eastAsiaTheme="minorEastAsia" w:hAnsi="Cambria Math"/>
                <w:lang w:val="en-US"/>
              </w:rPr>
              <m:t>f</m:t>
            </m:r>
            <m:r>
              <w:rPr>
                <w:rFonts w:ascii="Cambria Math" w:eastAsiaTheme="minorEastAsia" w:hAnsi="Cambria Math"/>
              </w:rPr>
              <m:t xml:space="preserve">, </m:t>
            </m:r>
            <m:r>
              <w:rPr>
                <w:rFonts w:ascii="Cambria Math" w:eastAsiaTheme="minorEastAsia" w:hAnsi="Cambria Math"/>
                <w:lang w:val="en-US"/>
              </w:rPr>
              <m:t>f</m:t>
            </m:r>
            <m:r>
              <w:rPr>
                <w:rFonts w:ascii="Cambria Math" w:eastAsiaTheme="minorEastAsia" w:hAnsi="Cambria Math"/>
              </w:rPr>
              <m:t>)</m:t>
            </m:r>
          </m:e>
        </m:rad>
      </m:oMath>
      <w:r w:rsidRPr="00170BE5">
        <w:rPr>
          <w:rFonts w:eastAsiaTheme="minorEastAsia"/>
        </w:rPr>
        <w:t>.</w:t>
      </w:r>
    </w:p>
    <w:p w14:paraId="3EB672AE" w14:textId="3A6F9C6A" w:rsidR="00170BE5" w:rsidRPr="00237CB6" w:rsidRDefault="00000000" w:rsidP="00420F25">
      <w:pPr>
        <w:jc w:val="center"/>
        <w:rPr>
          <w:rFonts w:eastAsiaTheme="minorEastAsia"/>
          <w:i/>
          <w:sz w:val="24"/>
          <w:szCs w:val="24"/>
        </w:rPr>
      </w:pPr>
      <m:oMath>
        <m:nary>
          <m:naryPr>
            <m:limLoc m:val="undOvr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naryPr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-</m:t>
            </m:r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π</m:t>
            </m:r>
          </m:sub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π</m:t>
            </m:r>
          </m:sup>
          <m:e>
            <m:func>
              <m:func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sin</m:t>
                </m:r>
              </m:fName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k</m:t>
                </m:r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x</m:t>
                </m:r>
              </m:e>
            </m:func>
            <m:r>
              <w:rPr>
                <w:rFonts w:ascii="Cambria Math" w:eastAsiaTheme="minorEastAsia" w:hAnsi="Cambria Math"/>
                <w:sz w:val="24"/>
                <w:szCs w:val="24"/>
              </w:rPr>
              <m:t xml:space="preserve"> </m:t>
            </m:r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dx</m:t>
            </m:r>
          </m:e>
        </m:nary>
        <m:r>
          <w:rPr>
            <w:rFonts w:ascii="Cambria Math" w:eastAsiaTheme="minorEastAsia" w:hAnsi="Cambria Math"/>
            <w:sz w:val="24"/>
            <w:szCs w:val="24"/>
          </w:rPr>
          <m:t>=</m:t>
        </m:r>
        <m:sSubSup>
          <m:sSubSup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sSubSupPr>
          <m:e>
            <m:d>
              <m:dPr>
                <m:begChr m:val=""/>
                <m:endChr m:val="|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-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4"/>
                            <w:szCs w:val="24"/>
                            <w:lang w:val="en-US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  <w:lang w:val="en-US"/>
                          </w:rPr>
                          <m:t>kx</m:t>
                        </m:r>
                      </m:e>
                    </m:func>
                  </m:num>
                  <m:den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lang w:val="en-US"/>
                      </w:rPr>
                      <m:t>k</m:t>
                    </m:r>
                  </m:den>
                </m:f>
              </m:e>
            </m:d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-</m:t>
            </m:r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π</m:t>
            </m:r>
          </m:sub>
          <m:sup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π</m:t>
            </m:r>
          </m:sup>
        </m:sSubSup>
        <m:r>
          <w:rPr>
            <w:rFonts w:ascii="Cambria Math" w:eastAsiaTheme="minorEastAsia" w:hAnsi="Cambria Math"/>
            <w:sz w:val="24"/>
            <w:szCs w:val="24"/>
          </w:rPr>
          <m:t>=0</m:t>
        </m:r>
      </m:oMath>
      <w:r w:rsidR="00420F25" w:rsidRPr="00237CB6">
        <w:rPr>
          <w:rFonts w:eastAsiaTheme="minorEastAsia"/>
          <w:i/>
          <w:sz w:val="24"/>
          <w:szCs w:val="24"/>
        </w:rPr>
        <w:t>,</w:t>
      </w:r>
      <m:oMath>
        <m:r>
          <w:rPr>
            <w:rFonts w:ascii="Cambria Math" w:eastAsiaTheme="minorEastAsia" w:hAnsi="Cambria Math"/>
            <w:sz w:val="24"/>
            <w:szCs w:val="24"/>
          </w:rPr>
          <m:t xml:space="preserve">           </m:t>
        </m:r>
        <m:nary>
          <m:naryPr>
            <m:limLoc m:val="undOvr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naryPr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-</m:t>
            </m:r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π</m:t>
            </m:r>
          </m:sub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π</m:t>
            </m:r>
          </m:sup>
          <m:e>
            <m:func>
              <m:func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c</m:t>
                </m:r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os</m:t>
                </m:r>
              </m:fName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k</m:t>
                </m:r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x</m:t>
                </m:r>
              </m:e>
            </m:func>
            <m:r>
              <w:rPr>
                <w:rFonts w:ascii="Cambria Math" w:eastAsiaTheme="minorEastAsia" w:hAnsi="Cambria Math"/>
                <w:sz w:val="24"/>
                <w:szCs w:val="24"/>
              </w:rPr>
              <m:t xml:space="preserve"> </m:t>
            </m:r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dx</m:t>
            </m:r>
          </m:e>
        </m:nary>
        <m:r>
          <w:rPr>
            <w:rFonts w:ascii="Cambria Math" w:eastAsiaTheme="minorEastAsia" w:hAnsi="Cambria Math"/>
            <w:sz w:val="24"/>
            <w:szCs w:val="24"/>
          </w:rPr>
          <m:t>=</m:t>
        </m:r>
        <m:sSubSup>
          <m:sSubSup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sSubSupPr>
          <m:e>
            <m:d>
              <m:dPr>
                <m:begChr m:val=""/>
                <m:endChr m:val="|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4"/>
                            <w:szCs w:val="24"/>
                            <w:lang w:val="en-US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  <w:lang w:val="en-US"/>
                          </w:rPr>
                          <m:t>kx</m:t>
                        </m:r>
                      </m:e>
                    </m:func>
                  </m:num>
                  <m:den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lang w:val="en-US"/>
                      </w:rPr>
                      <m:t>k</m:t>
                    </m:r>
                  </m:den>
                </m:f>
              </m:e>
            </m:d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-</m:t>
            </m:r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π</m:t>
            </m:r>
          </m:sub>
          <m:sup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π</m:t>
            </m:r>
          </m:sup>
        </m:sSubSup>
        <m:r>
          <w:rPr>
            <w:rFonts w:ascii="Cambria Math" w:eastAsiaTheme="minorEastAsia" w:hAnsi="Cambria Math"/>
            <w:sz w:val="24"/>
            <w:szCs w:val="24"/>
          </w:rPr>
          <m:t>=0</m:t>
        </m:r>
      </m:oMath>
    </w:p>
    <w:p w14:paraId="35E385F9" w14:textId="5493504E" w:rsidR="00420F25" w:rsidRPr="005C74C2" w:rsidRDefault="00000000" w:rsidP="00420F25">
      <w:pPr>
        <w:rPr>
          <w:rFonts w:eastAsiaTheme="minorEastAsia"/>
          <w:i/>
          <w:sz w:val="24"/>
          <w:szCs w:val="24"/>
          <w:lang w:val="en-US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sin</m:t>
                  </m:r>
                </m:fName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k</m:t>
                  </m:r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x</m:t>
                  </m:r>
                </m:e>
              </m:func>
              <m:r>
                <w:rPr>
                  <w:rFonts w:ascii="Cambria Math" w:eastAsiaTheme="minorEastAsia" w:hAnsi="Cambria Math"/>
                  <w:sz w:val="24"/>
                  <w:szCs w:val="24"/>
                </w:rPr>
                <m:t>,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cos</m:t>
                  </m: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fName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m</m:t>
                  </m:r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x</m:t>
                  </m:r>
                </m:e>
              </m:func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nary>
            <m:naryPr>
              <m:limLoc m:val="undOvr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-</m:t>
              </m:r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π</m:t>
              </m:r>
            </m:sub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π</m:t>
              </m:r>
            </m:sup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sin</m:t>
                  </m:r>
                </m:fName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k</m:t>
                  </m:r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x</m:t>
                  </m:r>
                </m:e>
              </m:func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cos</m:t>
                  </m:r>
                </m:fName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m</m:t>
                  </m:r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x</m:t>
                  </m:r>
                </m:e>
              </m:func>
              <m:r>
                <w:rPr>
                  <w:rFonts w:ascii="Cambria Math" w:eastAsiaTheme="minorEastAsia" w:hAnsi="Cambria Math"/>
                  <w:sz w:val="24"/>
                  <w:szCs w:val="24"/>
                </w:rPr>
                <m:t xml:space="preserve"> </m:t>
              </m:r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dx</m:t>
              </m:r>
            </m:e>
          </m:nary>
          <m:r>
            <w:rPr>
              <w:rFonts w:ascii="Cambria Math" w:eastAsiaTheme="minorEastAsia" w:hAnsi="Cambria Math"/>
              <w:sz w:val="24"/>
              <w:szCs w:val="24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2</m:t>
              </m:r>
            </m:den>
          </m:f>
          <m:nary>
            <m:naryPr>
              <m:limLoc m:val="undOvr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-</m:t>
              </m:r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π</m:t>
              </m:r>
            </m:sub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π</m:t>
              </m:r>
            </m:sup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sin</m:t>
                  </m:r>
                </m:fName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(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k+</m:t>
                      </m:r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m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x)+</m:t>
                  </m:r>
                </m:e>
              </m:func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sin</m:t>
                  </m:r>
                </m:fName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(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k-</m:t>
                      </m:r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m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x)</m:t>
                  </m:r>
                </m:e>
              </m:func>
              <m:r>
                <w:rPr>
                  <w:rFonts w:ascii="Cambria Math" w:eastAsiaTheme="minorEastAsia" w:hAnsi="Cambria Math"/>
                  <w:sz w:val="24"/>
                  <w:szCs w:val="24"/>
                </w:rPr>
                <m:t xml:space="preserve"> </m:t>
              </m:r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dx</m:t>
              </m:r>
            </m:e>
          </m:nary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 xml:space="preserve"> </m:t>
          </m:r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sSubSup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val="en-US"/>
                            </w:rPr>
                            <m:t>cos</m:t>
                          </m:r>
                        </m:fName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(</m:t>
                          </m:r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val="en-US"/>
                            </w:rPr>
                            <m:t>k+m)x</m:t>
                          </m:r>
                        </m:e>
                      </m:func>
                    </m:num>
                    <m:den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4(k+m)</m:t>
                      </m:r>
                    </m:den>
                  </m:f>
                </m:e>
              </m:d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-π</m:t>
              </m:r>
            </m:sub>
            <m:sup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π</m:t>
              </m:r>
            </m:sup>
          </m:sSubSup>
          <m:sSubSup>
            <m:sSub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sSubSup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val="en-US"/>
                            </w:rPr>
                            <m:t>cos</m:t>
                          </m:r>
                        </m:fName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(</m:t>
                          </m:r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val="en-US"/>
                            </w:rPr>
                            <m:t>k-m)x</m:t>
                          </m:r>
                        </m:e>
                      </m:func>
                    </m:num>
                    <m:den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4(k-m)</m:t>
                      </m:r>
                    </m:den>
                  </m:f>
                </m:e>
              </m:d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-π</m:t>
              </m:r>
            </m:sub>
            <m:sup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π</m:t>
              </m:r>
            </m:sup>
          </m:sSubSup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=0+0=0</m:t>
          </m:r>
        </m:oMath>
      </m:oMathPara>
    </w:p>
    <w:p w14:paraId="7911A9DE" w14:textId="77777777" w:rsidR="005C74C2" w:rsidRPr="00420F25" w:rsidRDefault="005C74C2" w:rsidP="00420F25">
      <w:pPr>
        <w:rPr>
          <w:rFonts w:eastAsiaTheme="minorEastAsia"/>
          <w:i/>
          <w:sz w:val="24"/>
          <w:szCs w:val="24"/>
          <w:lang w:val="en-US"/>
        </w:rPr>
      </w:pPr>
    </w:p>
    <w:p w14:paraId="7376F6B5" w14:textId="77777777" w:rsidR="00420F25" w:rsidRPr="00170BE5" w:rsidRDefault="00420F25" w:rsidP="00170BE5">
      <w:pPr>
        <w:rPr>
          <w:rFonts w:eastAsiaTheme="minorEastAsia"/>
          <w:i/>
          <w:lang w:val="en-US"/>
        </w:rPr>
      </w:pPr>
    </w:p>
    <w:p w14:paraId="476C0A53" w14:textId="7027789D" w:rsidR="00170BE5" w:rsidRDefault="00170BE5" w:rsidP="00CA5038">
      <w:pPr>
        <w:rPr>
          <w:rFonts w:eastAsiaTheme="minorEastAsia"/>
          <w:i/>
          <w:lang w:val="en-US"/>
        </w:rPr>
      </w:pPr>
    </w:p>
    <w:p w14:paraId="69F957C1" w14:textId="77777777" w:rsidR="00A80350" w:rsidRDefault="00A80350" w:rsidP="00CA5038">
      <w:pPr>
        <w:rPr>
          <w:rFonts w:eastAsiaTheme="minorEastAsia"/>
          <w:iCs/>
        </w:rPr>
      </w:pPr>
    </w:p>
    <w:p w14:paraId="60629963" w14:textId="77777777" w:rsidR="00A80350" w:rsidRDefault="00A80350" w:rsidP="00CA5038">
      <w:pPr>
        <w:rPr>
          <w:rFonts w:eastAsiaTheme="minorEastAsia"/>
          <w:iCs/>
        </w:rPr>
      </w:pPr>
    </w:p>
    <w:p w14:paraId="32E35E5C" w14:textId="77777777" w:rsidR="00A80350" w:rsidRDefault="00A80350" w:rsidP="00CA5038">
      <w:pPr>
        <w:rPr>
          <w:rFonts w:eastAsiaTheme="minorEastAsia"/>
          <w:iCs/>
        </w:rPr>
      </w:pPr>
    </w:p>
    <w:p w14:paraId="56D8EF70" w14:textId="77777777" w:rsidR="00A80350" w:rsidRDefault="00A80350" w:rsidP="00CA5038">
      <w:pPr>
        <w:rPr>
          <w:rFonts w:eastAsiaTheme="minorEastAsia"/>
          <w:iCs/>
        </w:rPr>
      </w:pPr>
    </w:p>
    <w:p w14:paraId="07E5091F" w14:textId="77777777" w:rsidR="00A80350" w:rsidRDefault="00A80350" w:rsidP="00CA5038">
      <w:pPr>
        <w:rPr>
          <w:rFonts w:eastAsiaTheme="minorEastAsia"/>
          <w:iCs/>
        </w:rPr>
      </w:pPr>
    </w:p>
    <w:p w14:paraId="02A0A8A0" w14:textId="77777777" w:rsidR="00A80350" w:rsidRDefault="00A80350" w:rsidP="00CA5038">
      <w:pPr>
        <w:rPr>
          <w:rFonts w:eastAsiaTheme="minorEastAsia"/>
          <w:iCs/>
        </w:rPr>
      </w:pPr>
    </w:p>
    <w:p w14:paraId="6B56BD61" w14:textId="77777777" w:rsidR="00A80350" w:rsidRDefault="00A80350" w:rsidP="00CA5038">
      <w:pPr>
        <w:rPr>
          <w:rFonts w:eastAsiaTheme="minorEastAsia"/>
          <w:iCs/>
        </w:rPr>
      </w:pPr>
    </w:p>
    <w:p w14:paraId="5B2F6C37" w14:textId="77777777" w:rsidR="00A80350" w:rsidRDefault="00A80350" w:rsidP="00CA5038">
      <w:pPr>
        <w:rPr>
          <w:rFonts w:eastAsiaTheme="minorEastAsia"/>
          <w:iCs/>
        </w:rPr>
      </w:pPr>
    </w:p>
    <w:p w14:paraId="46E33B29" w14:textId="77777777" w:rsidR="00A80350" w:rsidRDefault="00A80350" w:rsidP="00CA5038">
      <w:pPr>
        <w:rPr>
          <w:rFonts w:eastAsiaTheme="minorEastAsia"/>
          <w:iCs/>
        </w:rPr>
      </w:pPr>
    </w:p>
    <w:p w14:paraId="3476430E" w14:textId="77777777" w:rsidR="00A80350" w:rsidRDefault="00A80350" w:rsidP="00CA5038">
      <w:pPr>
        <w:rPr>
          <w:rFonts w:eastAsiaTheme="minorEastAsia"/>
          <w:iCs/>
        </w:rPr>
      </w:pPr>
    </w:p>
    <w:p w14:paraId="21AB7F80" w14:textId="77777777" w:rsidR="00A80350" w:rsidRDefault="00A80350" w:rsidP="00CA5038">
      <w:pPr>
        <w:rPr>
          <w:rFonts w:eastAsiaTheme="minorEastAsia"/>
          <w:iCs/>
        </w:rPr>
      </w:pPr>
    </w:p>
    <w:p w14:paraId="0170DBA6" w14:textId="77777777" w:rsidR="00A80350" w:rsidRDefault="00A80350" w:rsidP="00CA5038">
      <w:pPr>
        <w:rPr>
          <w:rFonts w:eastAsiaTheme="minorEastAsia"/>
          <w:iCs/>
        </w:rPr>
      </w:pPr>
    </w:p>
    <w:p w14:paraId="36978B61" w14:textId="4B471802" w:rsidR="00237CB6" w:rsidRPr="00237CB6" w:rsidRDefault="00237CB6" w:rsidP="00CA5038">
      <w:pPr>
        <w:rPr>
          <w:rFonts w:eastAsiaTheme="minorEastAsia"/>
          <w:iCs/>
        </w:rPr>
      </w:pPr>
      <w:r>
        <w:rPr>
          <w:rFonts w:eastAsiaTheme="minorEastAsia"/>
          <w:iCs/>
        </w:rPr>
        <w:lastRenderedPageBreak/>
        <w:t>Все свойства следуют из определения:</w:t>
      </w:r>
    </w:p>
    <w:p w14:paraId="1C0D4F38" w14:textId="00B46DDF" w:rsidR="00170BE5" w:rsidRPr="00237CB6" w:rsidRDefault="00000000" w:rsidP="00CA5038">
      <w:pPr>
        <w:rPr>
          <w:rFonts w:eastAsiaTheme="minorEastAsia"/>
          <w:iCs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D</m:t>
              </m:r>
              <m:ctrlPr>
                <w:rPr>
                  <w:rFonts w:ascii="Cambria Math" w:eastAsiaTheme="minorEastAsia" w:hAnsi="Cambria Math"/>
                  <w:i/>
                  <w:iCs/>
                </w:rPr>
              </m:ctrlP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k=-n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ikp</m:t>
                  </m:r>
                </m:sup>
              </m:sSup>
            </m:e>
          </m:nary>
        </m:oMath>
      </m:oMathPara>
    </w:p>
    <w:p w14:paraId="64037D30" w14:textId="77777777" w:rsidR="005A2470" w:rsidRDefault="00237CB6" w:rsidP="00CA5038">
      <w:pPr>
        <w:rPr>
          <w:rFonts w:eastAsiaTheme="minorEastAsia"/>
          <w:iCs/>
          <w:lang w:val="en-US"/>
        </w:rPr>
      </w:pPr>
      <w:r>
        <w:rPr>
          <w:iCs/>
        </w:rPr>
        <w:t xml:space="preserve">Пункт 1. Функция </w:t>
      </w:r>
      <m:oMath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π</m:t>
        </m:r>
      </m:oMath>
      <w:r w:rsidRPr="00237CB6">
        <w:rPr>
          <w:rFonts w:eastAsiaTheme="minorEastAsia"/>
          <w:iCs/>
        </w:rPr>
        <w:t xml:space="preserve"> </w:t>
      </w:r>
      <w:r>
        <w:rPr>
          <w:rFonts w:eastAsiaTheme="minorEastAsia"/>
          <w:iCs/>
        </w:rPr>
        <w:t xml:space="preserve">периодическая, если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p</m:t>
            </m:r>
            <m:r>
              <w:rPr>
                <w:rFonts w:ascii="Cambria Math" w:eastAsiaTheme="minorEastAsia" w:hAnsi="Cambria Math"/>
              </w:rPr>
              <m:t>+2</m:t>
            </m:r>
            <m:r>
              <w:rPr>
                <w:rFonts w:ascii="Cambria Math" w:eastAsiaTheme="minorEastAsia" w:hAnsi="Cambria Math"/>
                <w:lang w:val="en-US"/>
              </w:rPr>
              <m:t>π</m:t>
            </m:r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e>
        </m:d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D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n</m:t>
            </m:r>
          </m:sub>
        </m:sSub>
      </m:oMath>
      <w:r>
        <w:rPr>
          <w:rFonts w:eastAsiaTheme="minorEastAsia"/>
          <w:iCs/>
        </w:rPr>
        <w:t>.</w:t>
      </w:r>
      <w:r w:rsidRPr="00237CB6">
        <w:rPr>
          <w:rFonts w:eastAsiaTheme="minorEastAsia"/>
          <w:iCs/>
        </w:rPr>
        <w:t xml:space="preserve"> </w:t>
      </w:r>
    </w:p>
    <w:p w14:paraId="30333363" w14:textId="39696202" w:rsidR="00237CB6" w:rsidRPr="005A2470" w:rsidRDefault="00237CB6" w:rsidP="00CA5038">
      <w:pPr>
        <w:rPr>
          <w:rFonts w:eastAsiaTheme="minorEastAsia"/>
          <w:i/>
          <w:iCs/>
        </w:rPr>
      </w:pPr>
      <w:r>
        <w:rPr>
          <w:rFonts w:eastAsiaTheme="minorEastAsia"/>
          <w:iCs/>
        </w:rPr>
        <w:t xml:space="preserve">Так как </w:t>
      </w:r>
      <m:oMath>
        <m:sSup>
          <m:sSupPr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  <m:ctrlPr>
              <w:rPr>
                <w:rFonts w:ascii="Cambria Math" w:eastAsiaTheme="minorEastAsia" w:hAnsi="Cambria Math"/>
                <w:i/>
                <w:iCs/>
              </w:rPr>
            </m:ctrlPr>
          </m:e>
          <m:sup>
            <m:r>
              <w:rPr>
                <w:rFonts w:ascii="Cambria Math" w:eastAsiaTheme="minorEastAsia" w:hAnsi="Cambria Math"/>
              </w:rPr>
              <m:t>i</m:t>
            </m:r>
            <m:r>
              <w:rPr>
                <w:rFonts w:ascii="Cambria Math" w:eastAsiaTheme="minorEastAsia" w:hAnsi="Cambria Math"/>
                <w:lang w:val="en-US"/>
              </w:rPr>
              <m:t>k</m:t>
            </m:r>
            <m:r>
              <w:rPr>
                <w:rFonts w:ascii="Cambria Math" w:eastAsiaTheme="minorEastAsia" w:hAnsi="Cambria Math"/>
              </w:rPr>
              <m:t>⋅</m:t>
            </m:r>
            <m:r>
              <w:rPr>
                <w:rFonts w:ascii="Cambria Math" w:eastAsiaTheme="minorEastAsia" w:hAnsi="Cambria Math"/>
              </w:rPr>
              <m:t>2</m:t>
            </m:r>
            <m:r>
              <w:rPr>
                <w:rFonts w:ascii="Cambria Math" w:eastAsiaTheme="minorEastAsia" w:hAnsi="Cambria Math"/>
                <w:lang w:val="en-US"/>
              </w:rPr>
              <m:t>π</m:t>
            </m:r>
          </m:sup>
        </m:sSup>
        <m:r>
          <w:rPr>
            <w:rFonts w:ascii="Cambria Math" w:eastAsiaTheme="minorEastAsia" w:hAnsi="Cambria Math"/>
          </w:rPr>
          <m:t>=</m:t>
        </m:r>
        <m:func>
          <m:funcPr>
            <m:ctrlPr>
              <w:rPr>
                <w:rFonts w:ascii="Cambria Math" w:eastAsiaTheme="minorEastAsia" w:hAnsi="Cambria Math"/>
                <w:iCs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>cos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iCs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2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πk</m:t>
                </m:r>
              </m:e>
            </m:d>
          </m:e>
        </m:func>
        <m:r>
          <w:rPr>
            <w:rFonts w:ascii="Cambria Math" w:eastAsiaTheme="minorEastAsia" w:hAnsi="Cambria Math"/>
          </w:rPr>
          <m:t>+</m:t>
        </m:r>
        <m:r>
          <w:rPr>
            <w:rFonts w:ascii="Cambria Math" w:eastAsiaTheme="minorEastAsia" w:hAnsi="Cambria Math"/>
            <w:lang w:val="en-US"/>
          </w:rPr>
          <m:t>i</m:t>
        </m:r>
        <m:r>
          <w:rPr>
            <w:rFonts w:ascii="Cambria Math" w:eastAsiaTheme="minorEastAsia" w:hAnsi="Cambria Math"/>
          </w:rPr>
          <m:t>⋅</m:t>
        </m:r>
        <m:func>
          <m:funcPr>
            <m:ctrlPr>
              <w:rPr>
                <w:rFonts w:ascii="Cambria Math" w:eastAsiaTheme="minorEastAsia" w:hAnsi="Cambria Math"/>
                <w:iCs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iCs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2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πk</m:t>
                </m:r>
              </m:e>
            </m:d>
          </m:e>
        </m:func>
        <m:r>
          <w:rPr>
            <w:rFonts w:ascii="Cambria Math" w:eastAsiaTheme="minorEastAsia" w:hAnsi="Cambria Math"/>
          </w:rPr>
          <m:t>=1+</m:t>
        </m:r>
        <m:r>
          <w:rPr>
            <w:rFonts w:ascii="Cambria Math" w:eastAsiaTheme="minorEastAsia" w:hAnsi="Cambria Math"/>
            <w:lang w:val="en-US"/>
          </w:rPr>
          <m:t>i</m:t>
        </m:r>
        <m:r>
          <w:rPr>
            <w:rFonts w:ascii="Cambria Math" w:eastAsiaTheme="minorEastAsia" w:hAnsi="Cambria Math"/>
          </w:rPr>
          <m:t xml:space="preserve">⋅0=1, </m:t>
        </m:r>
        <m:r>
          <w:rPr>
            <w:rFonts w:ascii="Cambria Math" w:eastAsiaTheme="minorEastAsia" w:hAnsi="Cambria Math"/>
          </w:rPr>
          <m:t xml:space="preserve">для </m:t>
        </m:r>
        <m:r>
          <w:rPr>
            <w:rFonts w:ascii="Cambria Math" w:eastAsiaTheme="minorEastAsia" w:hAnsi="Cambria Math"/>
            <w:lang w:val="en-US"/>
          </w:rPr>
          <m:t>k</m:t>
        </m:r>
        <m:r>
          <m:rPr>
            <m:scr m:val="double-struck"/>
          </m:rPr>
          <w:rPr>
            <w:rFonts w:ascii="Cambria Math" w:eastAsiaTheme="minorEastAsia" w:hAnsi="Cambria Math"/>
          </w:rPr>
          <m:t>∈Z</m:t>
        </m:r>
      </m:oMath>
      <w:r w:rsidR="005A2470" w:rsidRPr="005A2470">
        <w:rPr>
          <w:rFonts w:eastAsiaTheme="minorEastAsia"/>
          <w:iCs/>
        </w:rPr>
        <w:t>,</w:t>
      </w:r>
    </w:p>
    <w:p w14:paraId="79741ADF" w14:textId="4BD9401F" w:rsidR="00237CB6" w:rsidRPr="00D11D19" w:rsidRDefault="00237CB6" w:rsidP="00CA5038">
      <w:pPr>
        <w:rPr>
          <w:rFonts w:eastAsiaTheme="minorEastAsia"/>
          <w:i/>
          <w:iCs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  <m:r>
                <w:rPr>
                  <w:rFonts w:ascii="Cambria Math" w:eastAsiaTheme="minorEastAsia" w:hAnsi="Cambria Math"/>
                </w:rPr>
                <m:t>+2</m:t>
              </m:r>
              <m:r>
                <w:rPr>
                  <w:rFonts w:ascii="Cambria Math" w:eastAsiaTheme="minorEastAsia" w:hAnsi="Cambria Math"/>
                  <w:lang w:val="en-US"/>
                </w:rPr>
                <m:t>π</m:t>
              </m: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k=-n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ik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(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p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+</m:t>
                  </m:r>
                  <m:r>
                    <w:rPr>
                      <w:rFonts w:ascii="Cambria Math" w:eastAsiaTheme="minorEastAsia" w:hAnsi="Cambria Math"/>
                    </w:rPr>
                    <m:t>2π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)</m:t>
                  </m:r>
                </m:sup>
              </m:sSup>
            </m:e>
          </m:nary>
          <m:r>
            <w:rPr>
              <w:rFonts w:ascii="Cambria Math" w:eastAsiaTheme="minorEastAsia" w:hAnsi="Cambria Math"/>
              <w:lang w:val="en-US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k=-n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ikp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ik⋅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2π</m:t>
                  </m:r>
                </m:sup>
              </m:sSup>
            </m:e>
          </m:nary>
          <m:r>
            <w:rPr>
              <w:rFonts w:ascii="Cambria Math" w:eastAsiaTheme="minorEastAsia" w:hAnsi="Cambria Math"/>
              <w:lang w:val="en-US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k=-n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ikp</m:t>
                  </m:r>
                </m:sup>
              </m:sSup>
            </m:e>
          </m:nary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(p)</m:t>
          </m:r>
        </m:oMath>
      </m:oMathPara>
    </w:p>
    <w:p w14:paraId="1B7EF591" w14:textId="66AB5852" w:rsidR="00D11D19" w:rsidRPr="00D11D19" w:rsidRDefault="00D11D19" w:rsidP="00CA5038">
      <w:pPr>
        <w:rPr>
          <w:i/>
          <w:lang w:val="en-US"/>
        </w:rPr>
      </w:pPr>
      <w:r>
        <w:t xml:space="preserve">Пункт 2. Функция чётная, если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  <w:lang w:val="en-US"/>
              </w:rPr>
              <m:t>n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  <w:lang w:val="en-US"/>
              </w:rPr>
              <m:t>p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</m:d>
        <m:r>
          <w:rPr>
            <w:rFonts w:ascii="Cambria Math" w:hAnsi="Cambria Math"/>
            <w:lang w:val="en-US"/>
          </w:rPr>
          <m:t>=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D</m:t>
            </m:r>
          </m:e>
          <m:sub>
            <m:r>
              <w:rPr>
                <w:rFonts w:ascii="Cambria Math" w:hAnsi="Cambria Math"/>
                <w:lang w:val="en-US"/>
              </w:rPr>
              <m:t>n</m:t>
            </m:r>
          </m:sub>
        </m:sSub>
        <m:r>
          <w:rPr>
            <w:rFonts w:ascii="Cambria Math" w:hAnsi="Cambria Math"/>
            <w:lang w:val="en-US"/>
          </w:rPr>
          <m:t>(p)</m:t>
        </m:r>
      </m:oMath>
    </w:p>
    <w:p w14:paraId="16039E64" w14:textId="12F3EF3B" w:rsidR="00237CB6" w:rsidRDefault="009D5FF2" w:rsidP="00CA5038">
      <w:pPr>
        <w:rPr>
          <w:rFonts w:eastAsiaTheme="minorEastAsia"/>
          <w:iCs/>
          <w:lang w:val="en-US"/>
        </w:rPr>
      </w:pPr>
      <w:r>
        <w:rPr>
          <w:iCs/>
        </w:rPr>
        <w:t xml:space="preserve">Пусть в сумме </w:t>
      </w:r>
      <m:oMath>
        <m: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>=-</m:t>
        </m:r>
        <m:r>
          <w:rPr>
            <w:rFonts w:ascii="Cambria Math" w:hAnsi="Cambria Math"/>
            <w:lang w:val="en-US"/>
          </w:rPr>
          <m:t>k</m:t>
        </m:r>
      </m:oMath>
      <w:r w:rsidRPr="009D5FF2">
        <w:rPr>
          <w:rFonts w:eastAsiaTheme="minorEastAsia"/>
          <w:iCs/>
        </w:rPr>
        <w:t xml:space="preserve">, </w:t>
      </w:r>
      <w:r>
        <w:rPr>
          <w:rFonts w:eastAsiaTheme="minorEastAsia"/>
          <w:iCs/>
        </w:rPr>
        <w:t xml:space="preserve">тогда </w:t>
      </w:r>
      <w:r>
        <w:rPr>
          <w:rFonts w:eastAsiaTheme="minorEastAsia"/>
          <w:iCs/>
          <w:lang w:val="en-US"/>
        </w:rPr>
        <w:t>m</w:t>
      </w:r>
      <w:r w:rsidRPr="009D5FF2">
        <w:rPr>
          <w:rFonts w:eastAsiaTheme="minorEastAsia"/>
          <w:iCs/>
        </w:rPr>
        <w:t xml:space="preserve"> </w:t>
      </w:r>
      <w:r>
        <w:rPr>
          <w:rFonts w:eastAsiaTheme="minorEastAsia"/>
          <w:iCs/>
        </w:rPr>
        <w:t xml:space="preserve">также проходит от </w:t>
      </w:r>
      <m:oMath>
        <m:r>
          <w:rPr>
            <w:rFonts w:ascii="Cambria Math" w:eastAsiaTheme="minorEastAsia" w:hAnsi="Cambria Math"/>
          </w:rPr>
          <m:t>-</m:t>
        </m:r>
        <m:r>
          <w:rPr>
            <w:rFonts w:ascii="Cambria Math" w:eastAsiaTheme="minorEastAsia" w:hAnsi="Cambria Math"/>
            <w:lang w:val="en-US"/>
          </w:rPr>
          <m:t>n</m:t>
        </m:r>
      </m:oMath>
      <w:r w:rsidRPr="009D5FF2">
        <w:rPr>
          <w:rFonts w:eastAsiaTheme="minorEastAsia"/>
          <w:iCs/>
        </w:rPr>
        <w:t xml:space="preserve"> </w:t>
      </w:r>
      <w:r>
        <w:rPr>
          <w:rFonts w:eastAsiaTheme="minorEastAsia"/>
          <w:iCs/>
        </w:rPr>
        <w:t xml:space="preserve">до </w:t>
      </w:r>
      <m:oMath>
        <m:r>
          <w:rPr>
            <w:rFonts w:ascii="Cambria Math" w:eastAsiaTheme="minorEastAsia" w:hAnsi="Cambria Math"/>
          </w:rPr>
          <m:t>n</m:t>
        </m:r>
      </m:oMath>
      <w:r w:rsidRPr="009D5FF2">
        <w:rPr>
          <w:rFonts w:eastAsiaTheme="minorEastAsia"/>
          <w:iCs/>
        </w:rPr>
        <w:t>.</w:t>
      </w:r>
    </w:p>
    <w:p w14:paraId="1427051D" w14:textId="5338F35A" w:rsidR="009D5FF2" w:rsidRPr="001A55B1" w:rsidRDefault="009D5FF2" w:rsidP="00CA5038">
      <w:pPr>
        <w:rPr>
          <w:rFonts w:eastAsiaTheme="minorEastAsia"/>
          <w:i/>
          <w:iCs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k=-n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ik(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-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p)</m:t>
                  </m:r>
                </m:sup>
              </m:sSup>
            </m:e>
          </m:nary>
          <m:r>
            <w:rPr>
              <w:rFonts w:ascii="Cambria Math" w:eastAsiaTheme="minorEastAsia" w:hAnsi="Cambria Math"/>
              <w:lang w:val="en-US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m</m:t>
              </m:r>
              <m:r>
                <w:rPr>
                  <w:rFonts w:ascii="Cambria Math" w:eastAsiaTheme="minorEastAsia" w:hAnsi="Cambria Math"/>
                  <w:lang w:val="en-US"/>
                </w:rPr>
                <m:t>=-n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i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(-m)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(-p)</m:t>
                  </m:r>
                </m:sup>
              </m:sSup>
            </m:e>
          </m:nary>
          <m:r>
            <w:rPr>
              <w:rFonts w:ascii="Cambria Math" w:eastAsiaTheme="minorEastAsia" w:hAnsi="Cambria Math"/>
              <w:lang w:val="en-US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m=-n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imp</m:t>
                  </m:r>
                </m:sup>
              </m:sSup>
            </m:e>
          </m:nary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(p)</m:t>
          </m:r>
        </m:oMath>
      </m:oMathPara>
    </w:p>
    <w:p w14:paraId="4F23AF91" w14:textId="6901CDCF" w:rsidR="001A55B1" w:rsidRDefault="001A55B1" w:rsidP="001A55B1">
      <w:r>
        <w:t xml:space="preserve">Пункт 3. </w:t>
      </w:r>
      <w:r w:rsidRPr="001A55B1">
        <w:t>Подставим</w:t>
      </w:r>
      <w:r w:rsidRPr="001A55B1">
        <w:rPr>
          <w:i/>
          <w:iCs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​</m:t>
        </m:r>
        <m:r>
          <w:rPr>
            <w:rFonts w:ascii="Cambria Math" w:hAnsi="Cambria Math"/>
          </w:rPr>
          <m:t>(p</m:t>
        </m:r>
        <m:r>
          <w:rPr>
            <w:rFonts w:ascii="Cambria Math" w:hAnsi="Cambria Math"/>
          </w:rPr>
          <m:t>)</m:t>
        </m:r>
      </m:oMath>
      <w:r w:rsidRPr="001A55B1">
        <w:t> под интеграл и воспользуемся линейностью интеграла</w:t>
      </w:r>
    </w:p>
    <w:p w14:paraId="3C9B0717" w14:textId="7B5C362E" w:rsidR="001A55B1" w:rsidRPr="001A55B1" w:rsidRDefault="001A55B1" w:rsidP="001A55B1">
      <w:pPr>
        <w:rPr>
          <w:rFonts w:eastAsiaTheme="minorEastAsia"/>
          <w:i/>
          <w:iCs/>
          <w:lang w:val="en-US"/>
        </w:rPr>
      </w:pPr>
      <m:oMathPara>
        <m:oMath>
          <m:nary>
            <m:naryPr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-π</m:t>
              </m:r>
            </m:sub>
            <m:sup>
              <m:r>
                <w:rPr>
                  <w:rFonts w:ascii="Cambria Math" w:hAnsi="Cambria Math"/>
                </w:rPr>
                <m:t>π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 xml:space="preserve"> dx</m:t>
              </m:r>
            </m:e>
          </m:nary>
          <m:r>
            <w:rPr>
              <w:rFonts w:ascii="Cambria Math" w:hAnsi="Cambria Math"/>
            </w:rPr>
            <m:t>=</m:t>
          </m:r>
          <m:nary>
            <m:naryPr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  <w:lang w:val="en-US"/>
                </w:rPr>
                <m:t>π</m:t>
              </m:r>
            </m:sub>
            <m:sup>
              <m:r>
                <w:rPr>
                  <w:rFonts w:ascii="Cambria Math" w:hAnsi="Cambria Math"/>
                </w:rPr>
                <m:t>π</m:t>
              </m:r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k=-n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ik</m:t>
                      </m:r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sup>
                  </m:sSup>
                </m:e>
              </m:nary>
              <m:r>
                <w:rPr>
                  <w:rFonts w:ascii="Cambria Math" w:eastAsiaTheme="minorEastAsia" w:hAnsi="Cambria Math"/>
                  <w:lang w:val="en-US"/>
                </w:rPr>
                <m:t xml:space="preserve"> dx</m:t>
              </m:r>
            </m:e>
          </m:nary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k=-n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sup>
            <m:e>
              <m:nary>
                <m:naryPr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  <w:lang w:val="en-US"/>
                    </w:rPr>
                    <m:t>π</m:t>
                  </m:r>
                </m:sub>
                <m:sup>
                  <m:r>
                    <w:rPr>
                      <w:rFonts w:ascii="Cambria Math" w:hAnsi="Cambria Math"/>
                    </w:rPr>
                    <m:t>π</m:t>
                  </m:r>
                </m:sup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ik</m:t>
                      </m:r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lang w:val="en-US"/>
                    </w:rPr>
                    <m:t xml:space="preserve"> dx</m:t>
                  </m:r>
                </m:e>
              </m:nary>
            </m:e>
          </m:nary>
          <m:r>
            <w:rPr>
              <w:rFonts w:ascii="Cambria Math" w:eastAsiaTheme="minorEastAsia" w:hAnsi="Cambria Math"/>
              <w:lang w:val="en-US"/>
            </w:rPr>
            <m:t>=2π</m:t>
          </m:r>
        </m:oMath>
      </m:oMathPara>
    </w:p>
    <w:p w14:paraId="717DB0CF" w14:textId="77777777" w:rsidR="00A80350" w:rsidRDefault="0087308B" w:rsidP="001A55B1">
      <w:pPr>
        <w:rPr>
          <w:rFonts w:eastAsiaTheme="minorEastAsia"/>
        </w:rPr>
      </w:pPr>
      <w:r>
        <w:rPr>
          <w:rFonts w:eastAsiaTheme="minorEastAsia"/>
          <w:iCs/>
        </w:rPr>
        <w:t>В последнем равенстве</w:t>
      </w:r>
      <w:r w:rsidR="00A80350" w:rsidRPr="00A80350">
        <w:rPr>
          <w:rFonts w:eastAsiaTheme="minorEastAsia"/>
          <w:iCs/>
        </w:rPr>
        <w:t>.</w:t>
      </w:r>
      <w:r>
        <w:rPr>
          <w:rFonts w:eastAsiaTheme="minorEastAsia"/>
          <w:iCs/>
        </w:rPr>
        <w:t xml:space="preserve"> </w:t>
      </w:r>
      <w:r w:rsidR="00A80350">
        <w:rPr>
          <w:rFonts w:eastAsiaTheme="minorEastAsia"/>
          <w:iCs/>
        </w:rPr>
        <w:t>П</w:t>
      </w:r>
      <w:r w:rsidR="001A55B1">
        <w:rPr>
          <w:rFonts w:eastAsiaTheme="minorEastAsia"/>
          <w:iCs/>
        </w:rPr>
        <w:t xml:space="preserve">ри </w:t>
      </w:r>
      <m:oMath>
        <m:r>
          <w:rPr>
            <w:rFonts w:ascii="Cambria Math" w:eastAsiaTheme="minorEastAsia" w:hAnsi="Cambria Math"/>
            <w:lang w:val="en-US"/>
          </w:rPr>
          <m:t>k</m:t>
        </m:r>
        <m:r>
          <w:rPr>
            <w:rFonts w:ascii="Cambria Math" w:eastAsiaTheme="minorEastAsia" w:hAnsi="Cambria Math"/>
          </w:rPr>
          <m:t xml:space="preserve"> = 0</m:t>
        </m:r>
      </m:oMath>
      <w:r w:rsidR="001A55B1" w:rsidRPr="0087308B">
        <w:rPr>
          <w:rFonts w:eastAsiaTheme="minorEastAsia"/>
          <w:iCs/>
        </w:rPr>
        <w:t xml:space="preserve">: </w:t>
      </w:r>
      <m:oMath>
        <m:nary>
          <m:naryPr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  <w:lang w:val="en-US"/>
              </w:rPr>
              <m:t>π</m:t>
            </m:r>
          </m:sub>
          <m:sup>
            <m:r>
              <w:rPr>
                <w:rFonts w:ascii="Cambria Math" w:hAnsi="Cambria Math"/>
              </w:rPr>
              <m:t>π</m:t>
            </m:r>
          </m:sup>
          <m:e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en-US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0⋅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ix</m:t>
                </m:r>
              </m:sup>
            </m:sSup>
            <m:r>
              <w:rPr>
                <w:rFonts w:ascii="Cambria Math" w:eastAsiaTheme="minorEastAsia" w:hAnsi="Cambria Math"/>
              </w:rPr>
              <m:t xml:space="preserve"> </m:t>
            </m:r>
            <m:r>
              <w:rPr>
                <w:rFonts w:ascii="Cambria Math" w:eastAsiaTheme="minorEastAsia" w:hAnsi="Cambria Math"/>
                <w:lang w:val="en-US"/>
              </w:rPr>
              <m:t>dx</m:t>
            </m:r>
          </m:e>
        </m:nary>
        <m:r>
          <w:rPr>
            <w:rFonts w:ascii="Cambria Math" w:hAnsi="Cambria Math"/>
          </w:rPr>
          <m:t>=</m:t>
        </m:r>
        <m:nary>
          <m:naryPr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  <w:lang w:val="en-US"/>
              </w:rPr>
              <m:t>π</m:t>
            </m:r>
          </m:sub>
          <m:sup>
            <m:r>
              <w:rPr>
                <w:rFonts w:ascii="Cambria Math" w:hAnsi="Cambria Math"/>
              </w:rPr>
              <m:t>π</m:t>
            </m:r>
          </m:sup>
          <m:e>
            <m:r>
              <w:rPr>
                <w:rFonts w:ascii="Cambria Math" w:eastAsiaTheme="minorEastAsia" w:hAnsi="Cambria Math"/>
              </w:rPr>
              <m:t>1</m:t>
            </m:r>
            <m:r>
              <w:rPr>
                <w:rFonts w:ascii="Cambria Math" w:eastAsiaTheme="minorEastAsia" w:hAnsi="Cambria Math"/>
              </w:rPr>
              <m:t xml:space="preserve"> </m:t>
            </m:r>
            <m:r>
              <w:rPr>
                <w:rFonts w:ascii="Cambria Math" w:eastAsiaTheme="minorEastAsia" w:hAnsi="Cambria Math"/>
                <w:lang w:val="en-US"/>
              </w:rPr>
              <m:t>dx</m:t>
            </m:r>
          </m:e>
        </m:nary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2π</m:t>
        </m:r>
      </m:oMath>
      <w:r w:rsidR="00A80350">
        <w:rPr>
          <w:rFonts w:eastAsiaTheme="minorEastAsia"/>
        </w:rPr>
        <w:t>.</w:t>
      </w:r>
    </w:p>
    <w:p w14:paraId="229C3EBD" w14:textId="7DF4DE05" w:rsidR="0087308B" w:rsidRPr="00A80350" w:rsidRDefault="00A80350" w:rsidP="001A55B1">
      <w:pPr>
        <w:rPr>
          <w:rFonts w:eastAsiaTheme="minorEastAsia"/>
        </w:rPr>
      </w:pPr>
      <w:r>
        <w:rPr>
          <w:rFonts w:eastAsiaTheme="minorEastAsia"/>
        </w:rPr>
        <w:t>П</w:t>
      </w:r>
      <w:r w:rsidR="0087308B">
        <w:rPr>
          <w:rFonts w:eastAsiaTheme="minorEastAsia"/>
        </w:rPr>
        <w:t xml:space="preserve">ри </w:t>
      </w:r>
      <m:oMath>
        <m:r>
          <w:rPr>
            <w:rFonts w:ascii="Cambria Math" w:eastAsiaTheme="minorEastAsia" w:hAnsi="Cambria Math"/>
            <w:lang w:val="en-US"/>
          </w:rPr>
          <m:t>k</m:t>
        </m:r>
        <m:r>
          <w:rPr>
            <w:rFonts w:ascii="Cambria Math" w:eastAsiaTheme="minorEastAsia" w:hAnsi="Cambria Math"/>
          </w:rPr>
          <m:t>≠0</m:t>
        </m:r>
      </m:oMath>
      <w:r w:rsidR="0087308B" w:rsidRPr="00A80350">
        <w:rPr>
          <w:rFonts w:eastAsiaTheme="minorEastAsia"/>
        </w:rPr>
        <w:t xml:space="preserve">: </w:t>
      </w:r>
      <m:oMath>
        <m:nary>
          <m:naryPr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  <w:lang w:val="en-US"/>
              </w:rPr>
              <m:t>π</m:t>
            </m:r>
          </m:sub>
          <m:sup>
            <m:r>
              <w:rPr>
                <w:rFonts w:ascii="Cambria Math" w:hAnsi="Cambria Math"/>
              </w:rPr>
              <m:t>π</m:t>
            </m:r>
          </m:sup>
          <m:e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en-US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/>
                    <w:lang w:val="en-US"/>
                  </w:rPr>
                  <m:t>i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k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x</m:t>
                </m:r>
              </m:sup>
            </m:sSup>
            <m:r>
              <w:rPr>
                <w:rFonts w:ascii="Cambria Math" w:eastAsiaTheme="minorEastAsia" w:hAnsi="Cambria Math"/>
              </w:rPr>
              <m:t xml:space="preserve"> </m:t>
            </m:r>
            <m:r>
              <w:rPr>
                <w:rFonts w:ascii="Cambria Math" w:eastAsiaTheme="minorEastAsia" w:hAnsi="Cambria Math"/>
                <w:lang w:val="en-US"/>
              </w:rPr>
              <m:t>dx</m:t>
            </m:r>
          </m:e>
        </m:nary>
        <m: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sSubSupPr>
          <m:e>
            <m:d>
              <m:dPr>
                <m:begChr m:val=""/>
                <m:endChr m:val="|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  <w:lang w:val="en-US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  <w:lang w:val="en-US"/>
                          </w:rPr>
                          <m:t>ikp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lang w:val="en-US"/>
                      </w:rPr>
                      <m:t>ik</m:t>
                    </m:r>
                  </m:den>
                </m:f>
              </m:e>
            </m:d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-</m:t>
            </m:r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π</m:t>
            </m:r>
          </m:sub>
          <m:sup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π</m:t>
            </m:r>
          </m:sup>
        </m:sSubSup>
        <m:r>
          <w:rPr>
            <w:rFonts w:ascii="Cambria Math" w:eastAsiaTheme="minorEastAsia" w:hAnsi="Cambria Math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ikπ</m:t>
                </m:r>
              </m:sup>
            </m:sSup>
            <m:r>
              <w:rPr>
                <w:rFonts w:ascii="Cambria Math" w:eastAsiaTheme="minorEastAsia" w:hAnsi="Cambria Math"/>
                <w:sz w:val="24"/>
                <w:szCs w:val="24"/>
              </w:rPr>
              <m:t>-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-</m:t>
                </m:r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ikπ</m:t>
                </m:r>
              </m:sup>
            </m:sSup>
          </m:num>
          <m:den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ik</m:t>
            </m:r>
          </m:den>
        </m:f>
        <m:r>
          <w:rPr>
            <w:rFonts w:ascii="Cambria Math" w:eastAsiaTheme="minorEastAsia" w:hAnsi="Cambria Math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i</m:t>
            </m:r>
            <m:r>
              <w:rPr>
                <w:rFonts w:ascii="Cambria Math" w:eastAsiaTheme="minorEastAsia" w:hAnsi="Cambria Math"/>
                <w:sz w:val="24"/>
                <w:szCs w:val="24"/>
              </w:rPr>
              <m:t>⋅</m:t>
            </m:r>
            <m:func>
              <m:func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sin</m:t>
                </m:r>
              </m:fName>
              <m:e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kπ</m:t>
                </m:r>
              </m:e>
            </m:func>
            <m:r>
              <w:rPr>
                <w:rFonts w:ascii="Cambria Math" w:eastAsiaTheme="minorEastAsia" w:hAnsi="Cambria Math"/>
                <w:sz w:val="24"/>
                <w:szCs w:val="24"/>
              </w:rPr>
              <m:t xml:space="preserve"> 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ik</m:t>
            </m:r>
          </m:den>
        </m:f>
        <m:r>
          <w:rPr>
            <w:rFonts w:ascii="Cambria Math" w:eastAsiaTheme="minorEastAsia" w:hAnsi="Cambria Math"/>
            <w:sz w:val="24"/>
            <w:szCs w:val="24"/>
          </w:rPr>
          <m:t>=0</m:t>
        </m:r>
      </m:oMath>
    </w:p>
    <w:sectPr w:rsidR="0087308B" w:rsidRPr="00A80350" w:rsidSect="00CA5038">
      <w:pgSz w:w="11906" w:h="16838"/>
      <w:pgMar w:top="1134" w:right="991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DDA"/>
    <w:rsid w:val="00091A6B"/>
    <w:rsid w:val="000F0677"/>
    <w:rsid w:val="00125F8F"/>
    <w:rsid w:val="00170BE5"/>
    <w:rsid w:val="0019758F"/>
    <w:rsid w:val="001A55B1"/>
    <w:rsid w:val="00237CB6"/>
    <w:rsid w:val="002642EB"/>
    <w:rsid w:val="00296259"/>
    <w:rsid w:val="00304546"/>
    <w:rsid w:val="003E5B85"/>
    <w:rsid w:val="00420F25"/>
    <w:rsid w:val="00571C18"/>
    <w:rsid w:val="005A2470"/>
    <w:rsid w:val="005C74C2"/>
    <w:rsid w:val="00777EE0"/>
    <w:rsid w:val="00787DDA"/>
    <w:rsid w:val="007D1C26"/>
    <w:rsid w:val="007D52FD"/>
    <w:rsid w:val="0087308B"/>
    <w:rsid w:val="00995BBE"/>
    <w:rsid w:val="009D5FF2"/>
    <w:rsid w:val="00A80350"/>
    <w:rsid w:val="00A97BB9"/>
    <w:rsid w:val="00B900B4"/>
    <w:rsid w:val="00C71090"/>
    <w:rsid w:val="00CA5038"/>
    <w:rsid w:val="00D11D19"/>
    <w:rsid w:val="00DF3100"/>
    <w:rsid w:val="00EF2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162B27"/>
  <w15:chartTrackingRefBased/>
  <w15:docId w15:val="{85AA8D9C-53D3-41F2-9820-E2BDE04CD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20F25"/>
    <w:pPr>
      <w:ind w:right="-1"/>
    </w:pPr>
    <w:rPr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787D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7D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7D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7D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7D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7D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7D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7D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7D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87D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87D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87D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87DD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87DD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87DD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87DD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87DD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87DD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87D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87D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87D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787D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87D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87DD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87DD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87DD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87D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87DD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87DDA"/>
    <w:rPr>
      <w:b/>
      <w:bCs/>
      <w:smallCaps/>
      <w:color w:val="2F5496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787DD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B71048-6E55-49ED-AA6B-302347451D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485</TotalTime>
  <Pages>1</Pages>
  <Words>261</Words>
  <Characters>1493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Сакулин Иван Михайлович</dc:creator>
  <cp:keywords/>
  <dc:description/>
  <cp:lastModifiedBy>Сакулин Иван Михайлович</cp:lastModifiedBy>
  <cp:revision>17</cp:revision>
  <dcterms:created xsi:type="dcterms:W3CDTF">2025-06-03T18:47:00Z</dcterms:created>
  <dcterms:modified xsi:type="dcterms:W3CDTF">2025-06-04T18:18:00Z</dcterms:modified>
</cp:coreProperties>
</file>