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AC209" w14:textId="7440EC26" w:rsidR="000F0677" w:rsidRPr="005B7525" w:rsidRDefault="004C0407" w:rsidP="00185705">
      <w:pPr>
        <w:pStyle w:val="1"/>
      </w:pPr>
      <w:r w:rsidRPr="005B7525">
        <w:t xml:space="preserve">Математический анализ (базовый уровень) – 2 семестр </w:t>
      </w:r>
      <w:r w:rsidR="005B7525">
        <w:t xml:space="preserve">– </w:t>
      </w:r>
      <w:r w:rsidRPr="005B7525">
        <w:t>Т</w:t>
      </w:r>
      <w:r w:rsidR="005B7525">
        <w:t>М</w:t>
      </w:r>
      <w:r w:rsidRPr="005B7525">
        <w:t xml:space="preserve"> 1</w:t>
      </w:r>
    </w:p>
    <w:p w14:paraId="0348EAEF" w14:textId="38358B83" w:rsidR="00BA7CDF" w:rsidRPr="005B7525" w:rsidRDefault="00BA7CDF" w:rsidP="00185705">
      <w:pPr>
        <w:pStyle w:val="3"/>
      </w:pPr>
      <w:r w:rsidRPr="00185705">
        <w:t>Первообразна</w:t>
      </w:r>
      <w:r w:rsidR="007014D3" w:rsidRPr="00185705">
        <w:t>я</w:t>
      </w:r>
      <w:r w:rsidRPr="005B7525">
        <w:t xml:space="preserve"> </w:t>
      </w:r>
      <w:r w:rsidRPr="004A270B">
        <w:t>функции</w:t>
      </w:r>
      <w:r w:rsidRPr="005B7525">
        <w:t xml:space="preserve"> на промежутке</w:t>
      </w:r>
    </w:p>
    <w:p w14:paraId="4F9E1A78" w14:textId="5B8831BD" w:rsidR="0066622D" w:rsidRDefault="0066622D" w:rsidP="00185705">
      <w:pPr>
        <w:rPr>
          <w:lang w:val="en-US"/>
        </w:rPr>
      </w:pPr>
      <w:r w:rsidRPr="005B7525">
        <w:rPr>
          <w:noProof/>
        </w:rPr>
        <w:drawing>
          <wp:inline distT="0" distB="0" distL="0" distR="0" wp14:anchorId="12E8F5C1" wp14:editId="5C7EC718">
            <wp:extent cx="6472555" cy="1012224"/>
            <wp:effectExtent l="0" t="0" r="4445" b="0"/>
            <wp:docPr id="1589072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72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3833" cy="102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2FC6" w14:textId="691CCD6A" w:rsidR="004A270B" w:rsidRPr="004A270B" w:rsidRDefault="004A270B" w:rsidP="00185705">
      <w:pPr>
        <w:pStyle w:val="3"/>
      </w:pPr>
      <w:r w:rsidRPr="004A270B">
        <w:t>Теорема о множестве всех первообразных</w:t>
      </w:r>
    </w:p>
    <w:p w14:paraId="2744581E" w14:textId="75D1230C" w:rsidR="004A270B" w:rsidRPr="004A270B" w:rsidRDefault="004A270B" w:rsidP="00185705">
      <w:r w:rsidRPr="005B7525">
        <w:rPr>
          <w:noProof/>
        </w:rPr>
        <w:drawing>
          <wp:inline distT="0" distB="0" distL="0" distR="0" wp14:anchorId="73097A60" wp14:editId="4DA89E26">
            <wp:extent cx="6446520" cy="1210058"/>
            <wp:effectExtent l="0" t="0" r="0" b="9525"/>
            <wp:docPr id="2004426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26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9689" cy="122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2C1D" w14:textId="23C742D0" w:rsidR="00BA7CDF" w:rsidRPr="005B7525" w:rsidRDefault="007014D3" w:rsidP="00185705">
      <w:pPr>
        <w:pStyle w:val="3"/>
      </w:pPr>
      <w:r w:rsidRPr="005B7525">
        <w:t>Неопределённый интеграл</w:t>
      </w:r>
    </w:p>
    <w:p w14:paraId="624032AD" w14:textId="71025BA6" w:rsidR="009C3343" w:rsidRPr="005B7525" w:rsidRDefault="009C3343" w:rsidP="00185705">
      <w:r w:rsidRPr="005B7525">
        <w:rPr>
          <w:noProof/>
        </w:rPr>
        <w:drawing>
          <wp:inline distT="0" distB="0" distL="0" distR="0" wp14:anchorId="0282D42A" wp14:editId="5DA4BF63">
            <wp:extent cx="6472555" cy="2708026"/>
            <wp:effectExtent l="0" t="0" r="4445" b="0"/>
            <wp:docPr id="65340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0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2760" cy="271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524C" w14:textId="70E0FC47" w:rsidR="009C3343" w:rsidRPr="005B7525" w:rsidRDefault="009C3343" w:rsidP="00185705">
      <w:r w:rsidRPr="005B7525">
        <w:t xml:space="preserve">Если </w:t>
      </w:r>
      <m:oMath>
        <m:r>
          <w:rPr>
            <w:rFonts w:ascii="Cambria Math" w:hAnsi="Cambria Math"/>
            <w:lang w:val="en-US"/>
          </w:rPr>
          <m:t>F</m:t>
        </m:r>
      </m:oMath>
      <w:r w:rsidRPr="005B7525">
        <w:t xml:space="preserve"> – первообразная функции </w:t>
      </w:r>
      <m:oMath>
        <m:r>
          <w:rPr>
            <w:rFonts w:ascii="Cambria Math" w:hAnsi="Cambria Math"/>
          </w:rPr>
          <m:t>f</m:t>
        </m:r>
      </m:oMath>
      <w:r w:rsidRPr="005B7525">
        <w:t xml:space="preserve"> на </w:t>
      </w:r>
      <m:oMath>
        <m:r>
          <w:rPr>
            <w:rFonts w:ascii="Cambria Math" w:hAnsi="Cambria Math"/>
          </w:rPr>
          <m:t xml:space="preserve">〈a,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⟩</m:t>
        </m:r>
      </m:oMath>
      <w:r w:rsidRPr="005B7525">
        <w:t>, то неопределённый интеграл равен</w:t>
      </w:r>
    </w:p>
    <w:p w14:paraId="333180DF" w14:textId="28FEE422" w:rsidR="009C3343" w:rsidRPr="004A270B" w:rsidRDefault="00000000" w:rsidP="00185705">
      <w:pPr>
        <w:rPr>
          <w:rFonts w:eastAsiaTheme="minorEastAsia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C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,  </m:t>
          </m:r>
          <m:r>
            <w:rPr>
              <w:rFonts w:ascii="Cambria Math" w:hAnsi="Cambria Math"/>
              <w:lang w:val="en-US"/>
            </w:rPr>
            <m:t>C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  <w:lang w:val="en-US"/>
            </w:rPr>
            <m:t>∈R</m:t>
          </m:r>
        </m:oMath>
      </m:oMathPara>
    </w:p>
    <w:p w14:paraId="41CE0B19" w14:textId="28FCAA5F" w:rsidR="004A270B" w:rsidRPr="005B7525" w:rsidRDefault="004A270B" w:rsidP="00185705">
      <w:pPr>
        <w:pStyle w:val="3"/>
      </w:pPr>
      <w:r w:rsidRPr="005B7525">
        <w:t>Замена переменной в неопределённом интеграле</w:t>
      </w:r>
    </w:p>
    <w:p w14:paraId="188C88CA" w14:textId="77777777" w:rsidR="004A270B" w:rsidRDefault="004A270B" w:rsidP="00185705">
      <w:r w:rsidRPr="005B7525">
        <w:rPr>
          <w:noProof/>
        </w:rPr>
        <w:drawing>
          <wp:inline distT="0" distB="0" distL="0" distR="0" wp14:anchorId="62686487" wp14:editId="59E58341">
            <wp:extent cx="6446520" cy="1204545"/>
            <wp:effectExtent l="0" t="0" r="0" b="0"/>
            <wp:docPr id="1690197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97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9025" cy="12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376B" w14:textId="77777777" w:rsidR="004A270B" w:rsidRPr="00875513" w:rsidRDefault="004A270B" w:rsidP="00185705">
      <w:pPr>
        <w:pStyle w:val="3"/>
      </w:pPr>
      <w:r w:rsidRPr="004A270B">
        <w:t>Интегрирование</w:t>
      </w:r>
      <w:r w:rsidRPr="005B7525">
        <w:t xml:space="preserve"> по частям в неопределённом интеграле</w:t>
      </w:r>
    </w:p>
    <w:p w14:paraId="492F9759" w14:textId="546843EB" w:rsidR="004A270B" w:rsidRPr="0046658E" w:rsidRDefault="004A270B" w:rsidP="00185705">
      <w:r w:rsidRPr="005B7525">
        <w:rPr>
          <w:noProof/>
          <w:lang w:val="en-US"/>
        </w:rPr>
        <w:lastRenderedPageBreak/>
        <w:drawing>
          <wp:inline distT="0" distB="0" distL="0" distR="0" wp14:anchorId="4A3E9BB4" wp14:editId="5EE835A2">
            <wp:extent cx="6452650" cy="1767840"/>
            <wp:effectExtent l="0" t="0" r="5715" b="3810"/>
            <wp:docPr id="891965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65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7190" cy="176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3D9F" w14:textId="3E416A8B" w:rsidR="007014D3" w:rsidRPr="005B7525" w:rsidRDefault="007014D3" w:rsidP="00185705">
      <w:pPr>
        <w:pStyle w:val="3"/>
      </w:pPr>
      <w:r w:rsidRPr="005B7525">
        <w:t>Мелкость (ранг, диаметр) разбиения</w:t>
      </w:r>
    </w:p>
    <w:p w14:paraId="2E33D140" w14:textId="5753EB93" w:rsidR="005B7525" w:rsidRPr="005B7525" w:rsidRDefault="005B7525" w:rsidP="00185705">
      <w:r w:rsidRPr="005B7525">
        <w:rPr>
          <w:noProof/>
        </w:rPr>
        <w:drawing>
          <wp:inline distT="0" distB="0" distL="0" distR="0" wp14:anchorId="49814004" wp14:editId="6038D743">
            <wp:extent cx="6473153" cy="1226820"/>
            <wp:effectExtent l="0" t="0" r="4445" b="0"/>
            <wp:docPr id="700983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83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5298" cy="122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9856" w14:textId="4DC56773" w:rsidR="007014D3" w:rsidRPr="005B7525" w:rsidRDefault="007014D3" w:rsidP="00185705">
      <w:pPr>
        <w:pStyle w:val="3"/>
      </w:pPr>
      <w:r w:rsidRPr="005B7525">
        <w:t>Интегральная сумма</w:t>
      </w:r>
    </w:p>
    <w:p w14:paraId="7D703C75" w14:textId="0F7AC33F" w:rsidR="005B7525" w:rsidRPr="005B7525" w:rsidRDefault="005B7525" w:rsidP="00185705">
      <w:r w:rsidRPr="005B7525">
        <w:rPr>
          <w:noProof/>
        </w:rPr>
        <w:drawing>
          <wp:inline distT="0" distB="0" distL="0" distR="0" wp14:anchorId="73A109BF" wp14:editId="202F962F">
            <wp:extent cx="6461047" cy="1844040"/>
            <wp:effectExtent l="0" t="0" r="0" b="3810"/>
            <wp:docPr id="1311546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46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4837" cy="184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C726" w14:textId="29B5CF2A" w:rsidR="007014D3" w:rsidRDefault="007014D3" w:rsidP="00185705">
      <w:pPr>
        <w:pStyle w:val="3"/>
      </w:pPr>
      <w:r w:rsidRPr="005B7525">
        <w:t>Интеграл Римана</w:t>
      </w:r>
    </w:p>
    <w:p w14:paraId="16C9CC1F" w14:textId="1A9BBD96" w:rsidR="00F9286D" w:rsidRDefault="00F9286D" w:rsidP="00185705">
      <w:r w:rsidRPr="00F9286D">
        <w:rPr>
          <w:noProof/>
        </w:rPr>
        <w:drawing>
          <wp:inline distT="0" distB="0" distL="0" distR="0" wp14:anchorId="63C4E3C7" wp14:editId="15CB254A">
            <wp:extent cx="6460490" cy="2166388"/>
            <wp:effectExtent l="0" t="0" r="0" b="5715"/>
            <wp:docPr id="1127609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09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1432" cy="217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F54C" w14:textId="64B781EB" w:rsidR="00F3158A" w:rsidRPr="00F3158A" w:rsidRDefault="00F3158A" w:rsidP="00185705">
      <w:r>
        <w:t xml:space="preserve">С некоторыми оговорками это предел интегральных сумм </w:t>
      </w:r>
      <m:oMath>
        <m:r>
          <w:rPr>
            <w:rFonts w:ascii="Cambria Math" w:hAnsi="Cambria Math"/>
          </w:rPr>
          <m:t xml:space="preserve">I= 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US"/>
                  </w:rPr>
                  <m:t>λ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τ</m:t>
                    </m:r>
                  </m:e>
                </m:d>
                <m:r>
                  <w:rPr>
                    <w:rFonts w:ascii="Cambria Math" w:hAnsi="Cambria Math"/>
                  </w:rPr>
                  <m:t>→0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τ</m:t>
                </m:r>
              </m:sub>
            </m:sSub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f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ξ</m:t>
            </m:r>
            <m:r>
              <w:rPr>
                <w:rFonts w:ascii="Cambria Math" w:hAnsi="Cambria Math"/>
              </w:rPr>
              <m:t>)</m:t>
            </m:r>
          </m:e>
        </m:func>
      </m:oMath>
      <w:r>
        <w:rPr>
          <w:rFonts w:eastAsiaTheme="minorEastAsia"/>
        </w:rPr>
        <w:t>.</w:t>
      </w:r>
    </w:p>
    <w:p w14:paraId="530420A2" w14:textId="022FEF75" w:rsidR="007014D3" w:rsidRDefault="007014D3" w:rsidP="00185705">
      <w:pPr>
        <w:pStyle w:val="3"/>
      </w:pPr>
      <w:r w:rsidRPr="005B7525">
        <w:t>Верхняя и нижняя суммы Дарбу</w:t>
      </w:r>
    </w:p>
    <w:p w14:paraId="7C40E5B7" w14:textId="296F80A1" w:rsidR="00763670" w:rsidRDefault="00763670" w:rsidP="00185705">
      <w:r w:rsidRPr="00763670">
        <w:rPr>
          <w:noProof/>
        </w:rPr>
        <w:lastRenderedPageBreak/>
        <w:drawing>
          <wp:inline distT="0" distB="0" distL="0" distR="0" wp14:anchorId="35A65863" wp14:editId="41328CC2">
            <wp:extent cx="6456225" cy="2583180"/>
            <wp:effectExtent l="0" t="0" r="1905" b="7620"/>
            <wp:docPr id="1161254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54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5133" cy="258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0719" w14:textId="77777777" w:rsidR="0046658E" w:rsidRDefault="0046658E" w:rsidP="00185705">
      <w:pPr>
        <w:pStyle w:val="3"/>
      </w:pPr>
      <w:r w:rsidRPr="005B7525">
        <w:t>Необходимое условие интегрируемости</w:t>
      </w:r>
    </w:p>
    <w:p w14:paraId="22716316" w14:textId="70D6CD48" w:rsidR="0046658E" w:rsidRDefault="0046658E" w:rsidP="00185705">
      <w:r w:rsidRPr="00763670">
        <w:rPr>
          <w:noProof/>
        </w:rPr>
        <w:drawing>
          <wp:inline distT="0" distB="0" distL="0" distR="0" wp14:anchorId="53267CD2" wp14:editId="068F5909">
            <wp:extent cx="6446520" cy="637417"/>
            <wp:effectExtent l="0" t="0" r="0" b="0"/>
            <wp:docPr id="230023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23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41157" cy="6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F6A6" w14:textId="77777777" w:rsidR="0046658E" w:rsidRDefault="0046658E" w:rsidP="00185705">
      <w:pPr>
        <w:pStyle w:val="3"/>
      </w:pPr>
      <w:r w:rsidRPr="005B7525">
        <w:t>Критерий существования интеграла Римана (Дарбу)</w:t>
      </w:r>
    </w:p>
    <w:p w14:paraId="1585DC09" w14:textId="1DD03B1B" w:rsidR="0046658E" w:rsidRDefault="0046658E" w:rsidP="00185705">
      <w:r w:rsidRPr="00A62474">
        <w:rPr>
          <w:noProof/>
        </w:rPr>
        <w:drawing>
          <wp:inline distT="0" distB="0" distL="0" distR="0" wp14:anchorId="749048E6" wp14:editId="5E4989A7">
            <wp:extent cx="6471683" cy="1531620"/>
            <wp:effectExtent l="0" t="0" r="5715" b="0"/>
            <wp:docPr id="626712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12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2724" cy="153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7644" w14:textId="77777777" w:rsidR="0046658E" w:rsidRDefault="0046658E" w:rsidP="00185705">
      <w:pPr>
        <w:pStyle w:val="3"/>
      </w:pPr>
      <w:r w:rsidRPr="005B7525">
        <w:t>Связь интегрируемости и непрерывности</w:t>
      </w:r>
    </w:p>
    <w:p w14:paraId="6EB3B9B0" w14:textId="63ED71DB" w:rsidR="0046658E" w:rsidRPr="00763670" w:rsidRDefault="0046658E" w:rsidP="00185705">
      <w:r w:rsidRPr="00A62474">
        <w:rPr>
          <w:noProof/>
        </w:rPr>
        <w:drawing>
          <wp:inline distT="0" distB="0" distL="0" distR="0" wp14:anchorId="3C50AF22" wp14:editId="7E5B7B99">
            <wp:extent cx="6471285" cy="823870"/>
            <wp:effectExtent l="0" t="0" r="5715" b="0"/>
            <wp:docPr id="8798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2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27717" cy="83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A3A9" w14:textId="75A52219" w:rsidR="008211C5" w:rsidRDefault="008211C5" w:rsidP="00185705">
      <w:pPr>
        <w:pStyle w:val="3"/>
        <w:rPr>
          <w:lang w:val="en-US"/>
        </w:rPr>
      </w:pPr>
      <w:r w:rsidRPr="005B7525">
        <w:t>Кусочно-непрерывная функция</w:t>
      </w:r>
    </w:p>
    <w:p w14:paraId="04F196A2" w14:textId="2392CCC7" w:rsidR="00875513" w:rsidRDefault="00875513" w:rsidP="00185705">
      <w:r w:rsidRPr="00875513">
        <w:rPr>
          <w:lang w:val="en-US"/>
        </w:rPr>
        <w:drawing>
          <wp:inline distT="0" distB="0" distL="0" distR="0" wp14:anchorId="51C6AE48" wp14:editId="24A809C3">
            <wp:extent cx="6480175" cy="824230"/>
            <wp:effectExtent l="0" t="0" r="0" b="0"/>
            <wp:docPr id="61270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098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97E5" w14:textId="77777777" w:rsidR="00636C08" w:rsidRPr="00636C08" w:rsidRDefault="00636C08" w:rsidP="00185705">
      <w:pPr>
        <w:pStyle w:val="3"/>
        <w:rPr>
          <w:lang w:val="en-US"/>
        </w:rPr>
      </w:pPr>
      <w:r w:rsidRPr="005B7525">
        <w:t>Связь интегрируемости и кусочной непрерывности</w:t>
      </w:r>
    </w:p>
    <w:p w14:paraId="734A1563" w14:textId="77777777" w:rsidR="00636C08" w:rsidRPr="00875513" w:rsidRDefault="00636C08" w:rsidP="00185705">
      <w:pPr>
        <w:rPr>
          <w:lang w:val="en-US"/>
        </w:rPr>
      </w:pPr>
      <w:r w:rsidRPr="00875513">
        <w:rPr>
          <w:lang w:val="en-US"/>
        </w:rPr>
        <w:drawing>
          <wp:inline distT="0" distB="0" distL="0" distR="0" wp14:anchorId="7C237810" wp14:editId="77C1FCD0">
            <wp:extent cx="6480175" cy="621665"/>
            <wp:effectExtent l="0" t="0" r="0" b="6985"/>
            <wp:docPr id="12712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CB56" w14:textId="77777777" w:rsidR="00A278F5" w:rsidRDefault="00A278F5" w:rsidP="00185705">
      <w:pPr>
        <w:pStyle w:val="3"/>
      </w:pPr>
      <w:r w:rsidRPr="005B7525">
        <w:lastRenderedPageBreak/>
        <w:t>Линейность интеграла Римана</w:t>
      </w:r>
    </w:p>
    <w:p w14:paraId="75198F1C" w14:textId="77777777" w:rsidR="00A278F5" w:rsidRPr="00FF627F" w:rsidRDefault="00A278F5" w:rsidP="00185705">
      <w:r w:rsidRPr="00FF627F">
        <w:drawing>
          <wp:inline distT="0" distB="0" distL="0" distR="0" wp14:anchorId="70942273" wp14:editId="7DFA8A96">
            <wp:extent cx="6480175" cy="1437640"/>
            <wp:effectExtent l="0" t="0" r="0" b="0"/>
            <wp:docPr id="1497493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935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1D37" w14:textId="77777777" w:rsidR="00A278F5" w:rsidRDefault="00A278F5" w:rsidP="00185705">
      <w:pPr>
        <w:pStyle w:val="3"/>
      </w:pPr>
      <w:r w:rsidRPr="005B7525">
        <w:t>Аддитивность по промежутку интеграла Римана</w:t>
      </w:r>
    </w:p>
    <w:p w14:paraId="7F5AA28A" w14:textId="77777777" w:rsidR="00A278F5" w:rsidRPr="00FF627F" w:rsidRDefault="00A278F5" w:rsidP="00185705">
      <w:r w:rsidRPr="00640631">
        <w:drawing>
          <wp:inline distT="0" distB="0" distL="0" distR="0" wp14:anchorId="531A86FC" wp14:editId="3BB95F51">
            <wp:extent cx="6480175" cy="1430655"/>
            <wp:effectExtent l="0" t="0" r="0" b="0"/>
            <wp:docPr id="496282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82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F58A" w14:textId="77777777" w:rsidR="003C125C" w:rsidRDefault="003C125C" w:rsidP="00185705">
      <w:pPr>
        <w:pStyle w:val="3"/>
      </w:pPr>
      <w:r w:rsidRPr="005B7525">
        <w:t>Первая теорема о среднем</w:t>
      </w:r>
    </w:p>
    <w:p w14:paraId="28C07E86" w14:textId="451EEBD4" w:rsidR="00636C08" w:rsidRPr="00636C08" w:rsidRDefault="003C125C" w:rsidP="00185705">
      <w:r w:rsidRPr="00640631">
        <w:drawing>
          <wp:inline distT="0" distB="0" distL="0" distR="0" wp14:anchorId="0B1E2CCB" wp14:editId="1FA912AF">
            <wp:extent cx="6480175" cy="2657475"/>
            <wp:effectExtent l="0" t="0" r="0" b="9525"/>
            <wp:docPr id="109104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44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A15B" w14:textId="3C59D97C" w:rsidR="008211C5" w:rsidRDefault="008211C5" w:rsidP="00185705">
      <w:pPr>
        <w:pStyle w:val="3"/>
      </w:pPr>
      <w:r w:rsidRPr="005B7525">
        <w:t>Интеграл с переменным верхним (нижним) пределом</w:t>
      </w:r>
    </w:p>
    <w:p w14:paraId="60FD5DD2" w14:textId="3169E894" w:rsidR="00640631" w:rsidRDefault="00640631" w:rsidP="00185705">
      <w:r w:rsidRPr="00640631">
        <w:drawing>
          <wp:inline distT="0" distB="0" distL="0" distR="0" wp14:anchorId="470C51DA" wp14:editId="208D52B2">
            <wp:extent cx="6480175" cy="1680845"/>
            <wp:effectExtent l="0" t="0" r="0" b="0"/>
            <wp:docPr id="1241851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517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1AA8" w14:textId="77777777" w:rsidR="00BE5D65" w:rsidRDefault="00BE5D65" w:rsidP="00185705">
      <w:pPr>
        <w:pStyle w:val="3"/>
      </w:pPr>
      <w:r w:rsidRPr="005B7525">
        <w:t>Теорема Барроу (о дифференцируемости интеграла с переменным верхним пределом)</w:t>
      </w:r>
    </w:p>
    <w:p w14:paraId="6A094312" w14:textId="2C7E2B16" w:rsidR="00BE5D65" w:rsidRPr="00185705" w:rsidRDefault="00BE5D65" w:rsidP="00185705">
      <w:r w:rsidRPr="00185705">
        <w:lastRenderedPageBreak/>
        <w:t xml:space="preserve">Пусть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 xml:space="preserve"> ∈ 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185705">
        <w:t xml:space="preserve"> и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 ∈ 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].</m:t>
        </m:r>
      </m:oMath>
      <w:r w:rsidRPr="00185705">
        <w:t xml:space="preserve"> Функция 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 w:rsidRPr="00185705">
        <w:t>.</w:t>
      </w:r>
    </w:p>
    <w:p w14:paraId="005EF18B" w14:textId="77777777" w:rsidR="00BE5D65" w:rsidRPr="00640631" w:rsidRDefault="00BE5D65" w:rsidP="00185705">
      <w:r w:rsidRPr="00640631">
        <w:drawing>
          <wp:inline distT="0" distB="0" distL="0" distR="0" wp14:anchorId="55651977" wp14:editId="228EDE5F">
            <wp:extent cx="6480175" cy="1026795"/>
            <wp:effectExtent l="0" t="0" r="0" b="1905"/>
            <wp:docPr id="1429116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160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A5F4" w14:textId="77777777" w:rsidR="00185705" w:rsidRDefault="00185705" w:rsidP="00185705">
      <w:pPr>
        <w:pStyle w:val="3"/>
      </w:pPr>
      <w:r w:rsidRPr="005B7525">
        <w:t>Формула Ньютона-Лейбница для непрерывных функций</w:t>
      </w:r>
    </w:p>
    <w:p w14:paraId="1D4F59AF" w14:textId="77777777" w:rsidR="00185705" w:rsidRPr="00640631" w:rsidRDefault="00185705" w:rsidP="00185705">
      <w:r w:rsidRPr="00640631">
        <w:drawing>
          <wp:inline distT="0" distB="0" distL="0" distR="0" wp14:anchorId="436B9823" wp14:editId="11B84A43">
            <wp:extent cx="6480175" cy="1444625"/>
            <wp:effectExtent l="0" t="0" r="0" b="3175"/>
            <wp:docPr id="900442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420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5277" w14:textId="77777777" w:rsidR="00185705" w:rsidRDefault="00185705" w:rsidP="00185705">
      <w:pPr>
        <w:pStyle w:val="3"/>
        <w:rPr>
          <w:lang w:val="en-US"/>
        </w:rPr>
      </w:pPr>
      <w:r w:rsidRPr="005B7525">
        <w:t>Усиленная формула Ньютона-Лейбница</w:t>
      </w:r>
    </w:p>
    <w:p w14:paraId="40D84213" w14:textId="77777777" w:rsidR="00185705" w:rsidRPr="008060D9" w:rsidRDefault="00185705" w:rsidP="00185705">
      <w:pPr>
        <w:rPr>
          <w:lang w:val="en-US"/>
        </w:rPr>
      </w:pPr>
      <w:r w:rsidRPr="008060D9">
        <w:rPr>
          <w:lang w:val="en-US"/>
        </w:rPr>
        <w:drawing>
          <wp:inline distT="0" distB="0" distL="0" distR="0" wp14:anchorId="6605B41F" wp14:editId="03DBE38E">
            <wp:extent cx="6480175" cy="1443355"/>
            <wp:effectExtent l="0" t="0" r="0" b="4445"/>
            <wp:docPr id="25314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41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2850" w14:textId="77777777" w:rsidR="00E84FD2" w:rsidRPr="00185705" w:rsidRDefault="00E84FD2" w:rsidP="00E84FD2">
      <w:pPr>
        <w:pStyle w:val="3"/>
      </w:pPr>
      <w:r w:rsidRPr="005B7525">
        <w:t>Интегрирование по частям в интеграле Римана</w:t>
      </w:r>
    </w:p>
    <w:p w14:paraId="4C4675AE" w14:textId="77777777" w:rsidR="00E84FD2" w:rsidRPr="008060D9" w:rsidRDefault="00E84FD2" w:rsidP="00E84FD2">
      <w:pPr>
        <w:rPr>
          <w:lang w:val="en-US"/>
        </w:rPr>
      </w:pPr>
      <w:r w:rsidRPr="008060D9">
        <w:rPr>
          <w:lang w:val="en-US"/>
        </w:rPr>
        <w:drawing>
          <wp:inline distT="0" distB="0" distL="0" distR="0" wp14:anchorId="461D6E46" wp14:editId="721C5A01">
            <wp:extent cx="6452961" cy="1432560"/>
            <wp:effectExtent l="0" t="0" r="5080" b="0"/>
            <wp:docPr id="1290981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81434" name=""/>
                    <pic:cNvPicPr/>
                  </pic:nvPicPr>
                  <pic:blipFill rotWithShape="1">
                    <a:blip r:embed="rId26"/>
                    <a:srcRect l="420" b="4488"/>
                    <a:stretch/>
                  </pic:blipFill>
                  <pic:spPr bwMode="auto">
                    <a:xfrm>
                      <a:off x="0" y="0"/>
                      <a:ext cx="6452961" cy="143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060D9">
        <w:rPr>
          <w:lang w:val="en-US"/>
        </w:rPr>
        <w:drawing>
          <wp:inline distT="0" distB="0" distL="0" distR="0" wp14:anchorId="44B5CBC1" wp14:editId="0D567A77">
            <wp:extent cx="6418142" cy="852805"/>
            <wp:effectExtent l="0" t="0" r="1905" b="4445"/>
            <wp:docPr id="922879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79280" name=""/>
                    <pic:cNvPicPr/>
                  </pic:nvPicPr>
                  <pic:blipFill rotWithShape="1">
                    <a:blip r:embed="rId27"/>
                    <a:srcRect l="203" t="5886" r="754"/>
                    <a:stretch/>
                  </pic:blipFill>
                  <pic:spPr bwMode="auto">
                    <a:xfrm>
                      <a:off x="0" y="0"/>
                      <a:ext cx="6419143" cy="852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17F27" w14:textId="77777777" w:rsidR="008F0C20" w:rsidRPr="008F0C20" w:rsidRDefault="008F0C20" w:rsidP="008F0C20">
      <w:pPr>
        <w:pStyle w:val="3"/>
        <w:rPr>
          <w:lang w:val="en-US"/>
        </w:rPr>
      </w:pPr>
      <w:r w:rsidRPr="005B7525">
        <w:t>Замена переменной в интеграле Римана</w:t>
      </w:r>
    </w:p>
    <w:p w14:paraId="2B97B2D7" w14:textId="77777777" w:rsidR="008F0C20" w:rsidRPr="00B70F3B" w:rsidRDefault="008F0C20" w:rsidP="008F0C20">
      <w:pPr>
        <w:rPr>
          <w:lang w:val="en-US"/>
        </w:rPr>
      </w:pPr>
      <w:r w:rsidRPr="00B70F3B">
        <w:rPr>
          <w:lang w:val="en-US"/>
        </w:rPr>
        <w:lastRenderedPageBreak/>
        <w:drawing>
          <wp:inline distT="0" distB="0" distL="0" distR="0" wp14:anchorId="75B4BA5F" wp14:editId="315EB2CE">
            <wp:extent cx="6480175" cy="1491615"/>
            <wp:effectExtent l="0" t="0" r="0" b="0"/>
            <wp:docPr id="665307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073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19CE" w14:textId="77777777" w:rsidR="005F1AE3" w:rsidRPr="008F0C20" w:rsidRDefault="005F1AE3" w:rsidP="005F1AE3">
      <w:pPr>
        <w:pStyle w:val="3"/>
      </w:pPr>
      <w:r w:rsidRPr="005B7525">
        <w:t>Интеграл Римана от чётной и нечётной функций по симметричному промежутку</w:t>
      </w:r>
    </w:p>
    <w:p w14:paraId="1CD3C3DD" w14:textId="77777777" w:rsidR="005F1AE3" w:rsidRDefault="005F1AE3" w:rsidP="005F1AE3">
      <w:pPr>
        <w:rPr>
          <w:lang w:val="en-US"/>
        </w:rPr>
      </w:pPr>
      <w:r w:rsidRPr="004A270B">
        <w:rPr>
          <w:lang w:val="en-US"/>
        </w:rPr>
        <w:drawing>
          <wp:inline distT="0" distB="0" distL="0" distR="0" wp14:anchorId="030DA877" wp14:editId="3E049308">
            <wp:extent cx="6480175" cy="1409700"/>
            <wp:effectExtent l="0" t="0" r="0" b="0"/>
            <wp:docPr id="635262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625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4C83" w14:textId="629AD91B" w:rsidR="00BE5D65" w:rsidRDefault="005B74D5" w:rsidP="00185705">
      <w:r w:rsidRPr="004A270B">
        <w:rPr>
          <w:lang w:val="en-US"/>
        </w:rPr>
        <w:drawing>
          <wp:inline distT="0" distB="0" distL="0" distR="0" wp14:anchorId="6987CCB4" wp14:editId="79AFF93B">
            <wp:extent cx="6480175" cy="1417955"/>
            <wp:effectExtent l="0" t="0" r="0" b="0"/>
            <wp:docPr id="1141427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274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9638" w14:textId="77777777" w:rsidR="005B74D5" w:rsidRPr="005B74D5" w:rsidRDefault="005B74D5" w:rsidP="005B74D5">
      <w:pPr>
        <w:pStyle w:val="3"/>
      </w:pPr>
      <w:r w:rsidRPr="005B7525">
        <w:t>Интеграл Римана от периодической функции по периоду</w:t>
      </w:r>
    </w:p>
    <w:p w14:paraId="0D3D7163" w14:textId="1A5C8347" w:rsidR="005B74D5" w:rsidRPr="005B74D5" w:rsidRDefault="005B74D5" w:rsidP="00185705">
      <w:r w:rsidRPr="004A270B">
        <w:rPr>
          <w:lang w:val="en-US"/>
        </w:rPr>
        <w:drawing>
          <wp:inline distT="0" distB="0" distL="0" distR="0" wp14:anchorId="4DE2DAED" wp14:editId="12F58334">
            <wp:extent cx="6480175" cy="1440815"/>
            <wp:effectExtent l="0" t="0" r="0" b="6985"/>
            <wp:docPr id="339260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608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A8AF" w14:textId="4118B1E7" w:rsidR="00335865" w:rsidRPr="005B74D5" w:rsidRDefault="00335865" w:rsidP="00185705">
      <w:pPr>
        <w:pStyle w:val="3"/>
      </w:pPr>
      <w:r w:rsidRPr="005B7525">
        <w:t>Подграфик и криволинейная трапеция в декартовых координатах</w:t>
      </w:r>
    </w:p>
    <w:p w14:paraId="46E474AF" w14:textId="29AF3DC8" w:rsidR="004A270B" w:rsidRDefault="004A270B" w:rsidP="00185705">
      <w:r w:rsidRPr="004A270B">
        <w:rPr>
          <w:lang w:val="en-US"/>
        </w:rPr>
        <w:drawing>
          <wp:inline distT="0" distB="0" distL="0" distR="0" wp14:anchorId="42E1FA26" wp14:editId="43AAC327">
            <wp:extent cx="6480175" cy="1755140"/>
            <wp:effectExtent l="0" t="0" r="0" b="0"/>
            <wp:docPr id="228771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712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4602" w14:textId="77777777" w:rsidR="005B74D5" w:rsidRPr="005B74D5" w:rsidRDefault="005B74D5" w:rsidP="005B74D5">
      <w:pPr>
        <w:pStyle w:val="3"/>
      </w:pPr>
      <w:r w:rsidRPr="005B7525">
        <w:t>Вычисление площади плоской фигуры. Граница задана в декартовых координатах</w:t>
      </w:r>
    </w:p>
    <w:p w14:paraId="503F68EE" w14:textId="6497C5B5" w:rsidR="005B74D5" w:rsidRPr="001F336F" w:rsidRDefault="005B74D5" w:rsidP="00185705">
      <w:r w:rsidRPr="004A270B">
        <w:rPr>
          <w:lang w:val="en-US"/>
        </w:rPr>
        <w:lastRenderedPageBreak/>
        <w:drawing>
          <wp:inline distT="0" distB="0" distL="0" distR="0" wp14:anchorId="5A6E8F84" wp14:editId="5E849012">
            <wp:extent cx="6480175" cy="1413510"/>
            <wp:effectExtent l="0" t="0" r="0" b="0"/>
            <wp:docPr id="62657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71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A8B3" w14:textId="67318CE4" w:rsidR="00335865" w:rsidRDefault="00335865" w:rsidP="00185705">
      <w:pPr>
        <w:pStyle w:val="3"/>
      </w:pPr>
      <w:r w:rsidRPr="005B7525">
        <w:t>Подграфик и криволинейный сектор в полярных координатах</w:t>
      </w:r>
    </w:p>
    <w:p w14:paraId="4B20EC42" w14:textId="1C1978D7" w:rsidR="001F336F" w:rsidRDefault="001F336F" w:rsidP="001F336F">
      <w:r w:rsidRPr="001F336F">
        <w:drawing>
          <wp:inline distT="0" distB="0" distL="0" distR="0" wp14:anchorId="183DA17B" wp14:editId="169879C5">
            <wp:extent cx="6480175" cy="1592580"/>
            <wp:effectExtent l="0" t="0" r="0" b="7620"/>
            <wp:docPr id="1398050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504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21B5" w14:textId="77777777" w:rsidR="001F336F" w:rsidRDefault="001F336F" w:rsidP="001F336F">
      <w:pPr>
        <w:pStyle w:val="3"/>
      </w:pPr>
      <w:r w:rsidRPr="005B7525">
        <w:t xml:space="preserve">Вычисление </w:t>
      </w:r>
      <w:r w:rsidRPr="001F336F">
        <w:t>площади</w:t>
      </w:r>
      <w:r w:rsidRPr="005B7525">
        <w:t xml:space="preserve"> плоской фигуры. Граница задана в полярных координатах</w:t>
      </w:r>
    </w:p>
    <w:p w14:paraId="3034B47E" w14:textId="21F99420" w:rsidR="001F336F" w:rsidRPr="001F336F" w:rsidRDefault="001F336F" w:rsidP="001F336F">
      <w:r w:rsidRPr="001F336F">
        <w:drawing>
          <wp:inline distT="0" distB="0" distL="0" distR="0" wp14:anchorId="23BFDD3C" wp14:editId="12970717">
            <wp:extent cx="6480175" cy="1435100"/>
            <wp:effectExtent l="0" t="0" r="0" b="0"/>
            <wp:docPr id="1196151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519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CA8E" w14:textId="0470755C" w:rsidR="00335865" w:rsidRDefault="00335865" w:rsidP="00185705">
      <w:pPr>
        <w:pStyle w:val="3"/>
      </w:pPr>
      <w:r w:rsidRPr="005B7525">
        <w:t>Путь</w:t>
      </w:r>
    </w:p>
    <w:p w14:paraId="6567E3A4" w14:textId="3733E7CE" w:rsidR="005A27C6" w:rsidRPr="005A27C6" w:rsidRDefault="005A27C6" w:rsidP="005A27C6">
      <w:r w:rsidRPr="005A27C6">
        <w:drawing>
          <wp:inline distT="0" distB="0" distL="0" distR="0" wp14:anchorId="5D508DCB" wp14:editId="7F6EA15F">
            <wp:extent cx="6480175" cy="818515"/>
            <wp:effectExtent l="0" t="0" r="0" b="635"/>
            <wp:docPr id="354831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311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4E2A" w14:textId="70B34693" w:rsidR="00335865" w:rsidRDefault="00335865" w:rsidP="00185705">
      <w:pPr>
        <w:pStyle w:val="3"/>
      </w:pPr>
      <w:r w:rsidRPr="005B7525">
        <w:t>Гладкий путь (порядок гладкости)</w:t>
      </w:r>
    </w:p>
    <w:p w14:paraId="7AC3A8CB" w14:textId="51F6A961" w:rsidR="00896562" w:rsidRPr="00896562" w:rsidRDefault="00896562" w:rsidP="00896562">
      <w:r w:rsidRPr="00896562">
        <w:drawing>
          <wp:inline distT="0" distB="0" distL="0" distR="0" wp14:anchorId="7ECCD94F" wp14:editId="4157FC00">
            <wp:extent cx="6480175" cy="1572260"/>
            <wp:effectExtent l="0" t="0" r="0" b="8890"/>
            <wp:docPr id="355497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977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D174" w14:textId="57EB97D0" w:rsidR="00335865" w:rsidRDefault="00335865" w:rsidP="00185705">
      <w:pPr>
        <w:pStyle w:val="3"/>
      </w:pPr>
      <w:r w:rsidRPr="005B7525">
        <w:t xml:space="preserve">Ломаная, </w:t>
      </w:r>
      <w:r w:rsidR="00AE68D9" w:rsidRPr="005B7525">
        <w:t>вписанная</w:t>
      </w:r>
      <w:r w:rsidRPr="005B7525">
        <w:t xml:space="preserve"> в путь</w:t>
      </w:r>
    </w:p>
    <w:p w14:paraId="3B84C9AB" w14:textId="4195A408" w:rsidR="00896562" w:rsidRPr="00E811C9" w:rsidRDefault="00896562" w:rsidP="00896562">
      <w:pPr>
        <w:rPr>
          <w:i/>
          <w:lang w:val="en-US"/>
        </w:rPr>
      </w:pPr>
      <w:r>
        <w:t>Пусть</w:t>
      </w:r>
      <w:r w:rsidRPr="00896562">
        <w:t xml:space="preserve"> </w:t>
      </w:r>
      <m:oMath>
        <m:r>
          <w:rPr>
            <w:rFonts w:ascii="Cambria Math" w:hAnsi="Cambria Math"/>
          </w:rPr>
          <m:t>γ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 xml:space="preserve">: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w:rPr>
            <w:rFonts w:ascii="Cambria Math" w:hAnsi="Cambria Math"/>
          </w:rPr>
          <m:t xml:space="preserve">→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96562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τ</m:t>
        </m:r>
      </m:oMath>
      <w:r w:rsidRPr="00896562">
        <w:rPr>
          <w:rFonts w:eastAsiaTheme="minorEastAsia"/>
        </w:rPr>
        <w:t xml:space="preserve"> — разбиение отрезка </w:t>
      </w:r>
      <m:oMath>
        <m:r>
          <w:rPr>
            <w:rFonts w:ascii="Cambria Math" w:eastAsiaTheme="minorEastAsia" w:hAnsi="Cambria Math"/>
          </w:rPr>
          <m:t>[a, b]</m:t>
        </m:r>
      </m:oMath>
      <w:r w:rsidRPr="00896562">
        <w:rPr>
          <w:rFonts w:eastAsiaTheme="minorEastAsia"/>
        </w:rPr>
        <w:t xml:space="preserve"> точками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. . . 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896562">
        <w:rPr>
          <w:rFonts w:eastAsiaTheme="minorEastAsia"/>
        </w:rPr>
        <w:t>.</w:t>
      </w:r>
    </w:p>
    <w:p w14:paraId="20901F5D" w14:textId="4B6B2C38" w:rsidR="00896562" w:rsidRPr="00896562" w:rsidRDefault="00896562" w:rsidP="00896562">
      <w:r w:rsidRPr="00896562">
        <w:lastRenderedPageBreak/>
        <w:drawing>
          <wp:inline distT="0" distB="0" distL="0" distR="0" wp14:anchorId="698C2FEA" wp14:editId="4B208855">
            <wp:extent cx="6480175" cy="1007745"/>
            <wp:effectExtent l="0" t="0" r="0" b="1905"/>
            <wp:docPr id="1690312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125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53BF" w14:textId="59221C5F" w:rsidR="00335865" w:rsidRDefault="00335865" w:rsidP="00185705">
      <w:pPr>
        <w:pStyle w:val="3"/>
      </w:pPr>
      <w:r w:rsidRPr="005B7525">
        <w:t>Длина вписанной ломаной</w:t>
      </w:r>
    </w:p>
    <w:p w14:paraId="066E78B6" w14:textId="505A155B" w:rsidR="00A67A0E" w:rsidRPr="00A67A0E" w:rsidRDefault="00A67A0E" w:rsidP="00A67A0E">
      <w:pPr>
        <w:rPr>
          <w:i/>
        </w:rPr>
      </w:pPr>
      <w:r>
        <w:t>Пусть</w:t>
      </w:r>
      <w:r w:rsidRPr="00896562">
        <w:t xml:space="preserve"> </w:t>
      </w:r>
      <m:oMath>
        <m:r>
          <w:rPr>
            <w:rFonts w:ascii="Cambria Math" w:hAnsi="Cambria Math"/>
          </w:rPr>
          <m:t>γ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 xml:space="preserve">: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w:rPr>
            <w:rFonts w:ascii="Cambria Math" w:hAnsi="Cambria Math"/>
          </w:rPr>
          <m:t xml:space="preserve">→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96562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τ</m:t>
        </m:r>
      </m:oMath>
      <w:r w:rsidRPr="00896562">
        <w:rPr>
          <w:rFonts w:eastAsiaTheme="minorEastAsia"/>
        </w:rPr>
        <w:t xml:space="preserve"> — разбиение отрезка </w:t>
      </w:r>
      <m:oMath>
        <m:r>
          <w:rPr>
            <w:rFonts w:ascii="Cambria Math" w:eastAsiaTheme="minorEastAsia" w:hAnsi="Cambria Math"/>
          </w:rPr>
          <m:t>[a, b]</m:t>
        </m:r>
      </m:oMath>
      <w:r w:rsidRPr="00896562">
        <w:rPr>
          <w:rFonts w:eastAsiaTheme="minorEastAsia"/>
        </w:rPr>
        <w:t xml:space="preserve"> точками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. . . 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896562">
        <w:rPr>
          <w:rFonts w:eastAsiaTheme="minorEastAsia"/>
        </w:rPr>
        <w:t>.</w:t>
      </w:r>
    </w:p>
    <w:p w14:paraId="56F72F94" w14:textId="14F0E7FE" w:rsidR="00E811C9" w:rsidRDefault="00E811C9" w:rsidP="00E811C9">
      <w:r w:rsidRPr="00E811C9">
        <w:rPr>
          <w:lang w:val="en-US"/>
        </w:rPr>
        <w:drawing>
          <wp:inline distT="0" distB="0" distL="0" distR="0" wp14:anchorId="7900BF01" wp14:editId="4BD38365">
            <wp:extent cx="6480175" cy="1296035"/>
            <wp:effectExtent l="0" t="0" r="0" b="0"/>
            <wp:docPr id="107717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794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932E" w14:textId="13CEB0B3" w:rsidR="00E811C9" w:rsidRPr="00E811C9" w:rsidRDefault="00E811C9" w:rsidP="00E811C9">
      <w:r>
        <w:t>Сумма длин всех звеньев</w:t>
      </w:r>
      <w:r>
        <w:t xml:space="preserve"> ломаной</w:t>
      </w:r>
      <w:r>
        <w:t>.</w:t>
      </w:r>
    </w:p>
    <w:p w14:paraId="3EA92F3A" w14:textId="1165D59A" w:rsidR="00335865" w:rsidRDefault="00335865" w:rsidP="00185705">
      <w:pPr>
        <w:pStyle w:val="3"/>
      </w:pPr>
      <w:r w:rsidRPr="005B7525">
        <w:t>Длина пути</w:t>
      </w:r>
    </w:p>
    <w:p w14:paraId="26A28485" w14:textId="415EB7F0" w:rsidR="00A67A0E" w:rsidRPr="00A67A0E" w:rsidRDefault="00A67A0E" w:rsidP="00A67A0E">
      <w:pPr>
        <w:rPr>
          <w:i/>
        </w:rPr>
      </w:pPr>
      <w:r>
        <w:t>Пусть</w:t>
      </w:r>
      <w:r w:rsidRPr="00896562">
        <w:t xml:space="preserve"> </w:t>
      </w:r>
      <m:oMath>
        <m:r>
          <w:rPr>
            <w:rFonts w:ascii="Cambria Math" w:hAnsi="Cambria Math"/>
          </w:rPr>
          <m:t>γ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 xml:space="preserve">: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w:rPr>
            <w:rFonts w:ascii="Cambria Math" w:hAnsi="Cambria Math"/>
          </w:rPr>
          <m:t xml:space="preserve">→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96562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τ</m:t>
        </m:r>
      </m:oMath>
      <w:r w:rsidRPr="00896562">
        <w:rPr>
          <w:rFonts w:eastAsiaTheme="minorEastAsia"/>
        </w:rPr>
        <w:t xml:space="preserve"> — разбиение отрезка </w:t>
      </w:r>
      <m:oMath>
        <m:r>
          <w:rPr>
            <w:rFonts w:ascii="Cambria Math" w:eastAsiaTheme="minorEastAsia" w:hAnsi="Cambria Math"/>
          </w:rPr>
          <m:t>[a, b]</m:t>
        </m:r>
      </m:oMath>
      <w:r w:rsidRPr="00896562">
        <w:rPr>
          <w:rFonts w:eastAsiaTheme="minorEastAsia"/>
        </w:rPr>
        <w:t xml:space="preserve"> точками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. . . 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896562">
        <w:rPr>
          <w:rFonts w:eastAsiaTheme="minorEastAsia"/>
        </w:rPr>
        <w:t>.</w:t>
      </w:r>
    </w:p>
    <w:p w14:paraId="50666EA1" w14:textId="14697440" w:rsidR="00A67A0E" w:rsidRPr="00A67A0E" w:rsidRDefault="00A67A0E" w:rsidP="00A67A0E">
      <w:r w:rsidRPr="00A67A0E">
        <w:drawing>
          <wp:inline distT="0" distB="0" distL="0" distR="0" wp14:anchorId="2C9D7360" wp14:editId="470D668A">
            <wp:extent cx="6480175" cy="1090295"/>
            <wp:effectExtent l="0" t="0" r="0" b="0"/>
            <wp:docPr id="768755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550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AD1C" w14:textId="35B2687B" w:rsidR="00335865" w:rsidRDefault="00335865" w:rsidP="00185705">
      <w:pPr>
        <w:pStyle w:val="3"/>
      </w:pPr>
      <w:r w:rsidRPr="005B7525">
        <w:t>Спрямляемый путь</w:t>
      </w:r>
    </w:p>
    <w:p w14:paraId="328ADEEA" w14:textId="77777777" w:rsidR="00A67A0E" w:rsidRDefault="00A67A0E" w:rsidP="00A67A0E">
      <w:pPr>
        <w:rPr>
          <w:rFonts w:eastAsiaTheme="minorEastAsia"/>
        </w:rPr>
      </w:pPr>
      <w:r>
        <w:t>Пусть</w:t>
      </w:r>
      <w:r w:rsidRPr="00896562">
        <w:t xml:space="preserve"> </w:t>
      </w:r>
      <m:oMath>
        <m:r>
          <w:rPr>
            <w:rFonts w:ascii="Cambria Math" w:hAnsi="Cambria Math"/>
          </w:rPr>
          <m:t>γ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 xml:space="preserve">: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w:rPr>
            <w:rFonts w:ascii="Cambria Math" w:hAnsi="Cambria Math"/>
          </w:rPr>
          <m:t xml:space="preserve">→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96562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τ</m:t>
        </m:r>
      </m:oMath>
      <w:r w:rsidRPr="00896562">
        <w:rPr>
          <w:rFonts w:eastAsiaTheme="minorEastAsia"/>
        </w:rPr>
        <w:t xml:space="preserve"> — разбиение отрезка </w:t>
      </w:r>
      <m:oMath>
        <m:r>
          <w:rPr>
            <w:rFonts w:ascii="Cambria Math" w:eastAsiaTheme="minorEastAsia" w:hAnsi="Cambria Math"/>
          </w:rPr>
          <m:t>[a, b]</m:t>
        </m:r>
      </m:oMath>
      <w:r w:rsidRPr="00896562">
        <w:rPr>
          <w:rFonts w:eastAsiaTheme="minorEastAsia"/>
        </w:rPr>
        <w:t xml:space="preserve"> точками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. . . 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896562">
        <w:rPr>
          <w:rFonts w:eastAsiaTheme="minorEastAsia"/>
        </w:rPr>
        <w:t>.</w:t>
      </w:r>
    </w:p>
    <w:p w14:paraId="2701CCDE" w14:textId="65857FF6" w:rsidR="00ED05F7" w:rsidRPr="00ED05F7" w:rsidRDefault="00DC1DB1" w:rsidP="00ED05F7">
      <w:pPr>
        <w:rPr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γ</m:t>
            </m:r>
          </m:sub>
        </m:sSub>
        <m:r>
          <w:rPr>
            <w:rFonts w:ascii="Cambria Math" w:hAnsi="Cambria Math"/>
          </w:rPr>
          <m:t>=</m:t>
        </m:r>
        <m:limLow>
          <m:limLowPr>
            <m:ctrlPr>
              <w:rPr>
                <w:rFonts w:ascii="Cambria Math" w:hAnsi="Cambria Math"/>
                <w:i/>
                <w:lang w:val="en-US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sup</m:t>
            </m:r>
          </m:e>
          <m:lim>
            <m:r>
              <w:rPr>
                <w:rFonts w:ascii="Cambria Math" w:hAnsi="Cambria Math"/>
                <w:lang w:val="en-US"/>
              </w:rPr>
              <m:t>τ</m:t>
            </m:r>
          </m:lim>
        </m:limLow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τ</m:t>
                </m:r>
              </m:sub>
            </m:sSub>
          </m:e>
        </m:d>
      </m:oMath>
      <w:r w:rsidR="00ED05F7" w:rsidRPr="00ED05F7">
        <w:rPr>
          <w:rFonts w:eastAsiaTheme="minorEastAsia"/>
        </w:rPr>
        <w:t xml:space="preserve"> -длина пути </w:t>
      </w:r>
      <m:oMath>
        <m:r>
          <w:rPr>
            <w:rFonts w:ascii="Cambria Math" w:eastAsiaTheme="minorEastAsia" w:hAnsi="Cambria Math"/>
          </w:rPr>
          <m:t>γ</m:t>
        </m:r>
      </m:oMath>
      <w:r w:rsidR="00ED05F7" w:rsidRPr="00ED05F7">
        <w:rPr>
          <w:rFonts w:eastAsiaTheme="minorEastAsia"/>
        </w:rPr>
        <w:t>.</w:t>
      </w:r>
    </w:p>
    <w:p w14:paraId="03822324" w14:textId="0B1D29EF" w:rsidR="00A67A0E" w:rsidRPr="00A67A0E" w:rsidRDefault="00A67A0E" w:rsidP="00A67A0E">
      <w:r w:rsidRPr="00A67A0E">
        <w:drawing>
          <wp:inline distT="0" distB="0" distL="0" distR="0" wp14:anchorId="211924FE" wp14:editId="7B7BF47E">
            <wp:extent cx="6480175" cy="622300"/>
            <wp:effectExtent l="0" t="0" r="0" b="6350"/>
            <wp:docPr id="948143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432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6253" w14:textId="55FDA3B8" w:rsidR="00335865" w:rsidRDefault="00335865" w:rsidP="00185705">
      <w:pPr>
        <w:pStyle w:val="3"/>
        <w:rPr>
          <w:lang w:val="en-US"/>
        </w:rPr>
      </w:pPr>
      <w:r w:rsidRPr="005B7525">
        <w:t>Длина кривой</w:t>
      </w:r>
    </w:p>
    <w:p w14:paraId="09F3EA5E" w14:textId="786E898B" w:rsidR="008C1289" w:rsidRDefault="008C1289" w:rsidP="008C1289">
      <w:r w:rsidRPr="008C1289">
        <w:rPr>
          <w:lang w:val="en-US"/>
        </w:rPr>
        <w:drawing>
          <wp:inline distT="0" distB="0" distL="0" distR="0" wp14:anchorId="439F8757" wp14:editId="5B0A5A61">
            <wp:extent cx="6480175" cy="610235"/>
            <wp:effectExtent l="0" t="0" r="0" b="0"/>
            <wp:docPr id="1491309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092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2608" w14:textId="77777777" w:rsidR="008F5D3D" w:rsidRDefault="008F5D3D" w:rsidP="008F5D3D">
      <w:pPr>
        <w:pStyle w:val="3"/>
      </w:pPr>
      <w:r w:rsidRPr="005B7525">
        <w:t>Вычисление длины кривой. Кривая задана параметрически</w:t>
      </w:r>
    </w:p>
    <w:p w14:paraId="68E7CF6E" w14:textId="77777777" w:rsidR="008F5D3D" w:rsidRPr="008F5D3D" w:rsidRDefault="008F5D3D" w:rsidP="008F5D3D">
      <w:r w:rsidRPr="008F5D3D">
        <w:lastRenderedPageBreak/>
        <w:drawing>
          <wp:inline distT="0" distB="0" distL="0" distR="0" wp14:anchorId="392644F5" wp14:editId="749E7B46">
            <wp:extent cx="6480175" cy="1421765"/>
            <wp:effectExtent l="0" t="0" r="0" b="6985"/>
            <wp:docPr id="988126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261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9697" w14:textId="77777777" w:rsidR="008F5D3D" w:rsidRDefault="008F5D3D" w:rsidP="008F5D3D">
      <w:pPr>
        <w:pStyle w:val="3"/>
      </w:pPr>
      <w:r w:rsidRPr="005B7525">
        <w:t>Вычисление длины кривой. Кривая задана в декартовых координатах</w:t>
      </w:r>
    </w:p>
    <w:p w14:paraId="4456DA59" w14:textId="77777777" w:rsidR="008F5D3D" w:rsidRPr="008F5D3D" w:rsidRDefault="008F5D3D" w:rsidP="008F5D3D">
      <w:r w:rsidRPr="008F5D3D">
        <w:drawing>
          <wp:inline distT="0" distB="0" distL="0" distR="0" wp14:anchorId="31B710B0" wp14:editId="5707F312">
            <wp:extent cx="6480175" cy="1927860"/>
            <wp:effectExtent l="0" t="0" r="0" b="0"/>
            <wp:docPr id="1684191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912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6AB6" w14:textId="77777777" w:rsidR="008F5D3D" w:rsidRDefault="008F5D3D" w:rsidP="008F5D3D">
      <w:pPr>
        <w:pStyle w:val="3"/>
      </w:pPr>
      <w:r w:rsidRPr="005B7525">
        <w:t>Вычисление длины кривой. Кривая задана в полярных координатах</w:t>
      </w:r>
    </w:p>
    <w:p w14:paraId="35B5B0B0" w14:textId="6A5022C3" w:rsidR="008F5D3D" w:rsidRPr="008F5D3D" w:rsidRDefault="008F5D3D" w:rsidP="008C1289">
      <w:r w:rsidRPr="008F5D3D">
        <w:drawing>
          <wp:inline distT="0" distB="0" distL="0" distR="0" wp14:anchorId="6704F026" wp14:editId="437DD040">
            <wp:extent cx="6480175" cy="2209165"/>
            <wp:effectExtent l="0" t="0" r="0" b="635"/>
            <wp:docPr id="108737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791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5C61" w14:textId="013D0CCF" w:rsidR="00335865" w:rsidRDefault="00335865" w:rsidP="00185705">
      <w:pPr>
        <w:pStyle w:val="3"/>
      </w:pPr>
      <w:r w:rsidRPr="005B7525">
        <w:t>Локально интегрируемая функция</w:t>
      </w:r>
    </w:p>
    <w:p w14:paraId="395F3287" w14:textId="5BFBAE77" w:rsidR="00EB44CF" w:rsidRPr="00EB44CF" w:rsidRDefault="00EB44CF" w:rsidP="00EB44CF">
      <w:r w:rsidRPr="00EB44CF">
        <w:drawing>
          <wp:inline distT="0" distB="0" distL="0" distR="0" wp14:anchorId="6160EDD6" wp14:editId="0744B299">
            <wp:extent cx="6480175" cy="819150"/>
            <wp:effectExtent l="0" t="0" r="0" b="0"/>
            <wp:docPr id="158532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280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6602" w14:textId="560A0D8D" w:rsidR="00335865" w:rsidRDefault="00335865" w:rsidP="00185705">
      <w:pPr>
        <w:pStyle w:val="3"/>
      </w:pPr>
      <w:r w:rsidRPr="005B7525">
        <w:t>Несобственный интеграл и его значение</w:t>
      </w:r>
    </w:p>
    <w:p w14:paraId="7866D3C2" w14:textId="77777777" w:rsidR="00EB44CF" w:rsidRPr="00EB44CF" w:rsidRDefault="00EB44CF" w:rsidP="00EB44CF"/>
    <w:p w14:paraId="206BAFB4" w14:textId="2C3E7E9D" w:rsidR="00EB44CF" w:rsidRPr="00EB44CF" w:rsidRDefault="00EB44CF" w:rsidP="00EB44CF">
      <w:r w:rsidRPr="00EB44CF">
        <w:lastRenderedPageBreak/>
        <w:drawing>
          <wp:inline distT="0" distB="0" distL="0" distR="0" wp14:anchorId="748C1F01" wp14:editId="4D435168">
            <wp:extent cx="6480175" cy="1776730"/>
            <wp:effectExtent l="0" t="0" r="0" b="0"/>
            <wp:docPr id="128761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19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DE16" w14:textId="74A6B9A7" w:rsidR="00EB44CF" w:rsidRPr="00EB44CF" w:rsidRDefault="00EB44CF" w:rsidP="00EB44CF">
      <w:r w:rsidRPr="00EB44CF">
        <w:drawing>
          <wp:inline distT="0" distB="0" distL="0" distR="0" wp14:anchorId="3B2D3CD8" wp14:editId="5BF78C3C">
            <wp:extent cx="6480175" cy="1981835"/>
            <wp:effectExtent l="0" t="0" r="0" b="0"/>
            <wp:docPr id="2146850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502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7008" w14:textId="054F56FB" w:rsidR="00335865" w:rsidRDefault="00335865" w:rsidP="00185705">
      <w:pPr>
        <w:pStyle w:val="3"/>
      </w:pPr>
      <w:r w:rsidRPr="005B7525">
        <w:t>Сходимость и расходимость несобственного интеграла</w:t>
      </w:r>
    </w:p>
    <w:p w14:paraId="3B722CC3" w14:textId="1A6E0939" w:rsidR="002C10D6" w:rsidRPr="002C10D6" w:rsidRDefault="002C10D6" w:rsidP="002C10D6">
      <w:r w:rsidRPr="002C10D6">
        <w:drawing>
          <wp:inline distT="0" distB="0" distL="0" distR="0" wp14:anchorId="0A648B81" wp14:editId="4A08EE22">
            <wp:extent cx="6480175" cy="1930400"/>
            <wp:effectExtent l="0" t="0" r="0" b="0"/>
            <wp:docPr id="1597227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2782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4908" w14:textId="6209E6FC" w:rsidR="00335865" w:rsidRDefault="00335865" w:rsidP="00185705">
      <w:pPr>
        <w:pStyle w:val="3"/>
      </w:pPr>
      <w:r w:rsidRPr="005B7525">
        <w:t>Несобственные интегралы первого и второго рода</w:t>
      </w:r>
    </w:p>
    <w:p w14:paraId="62F66BB9" w14:textId="769F5F93" w:rsidR="002C10D6" w:rsidRDefault="002C10D6" w:rsidP="002C10D6">
      <w:r w:rsidRPr="002C10D6">
        <w:drawing>
          <wp:inline distT="0" distB="0" distL="0" distR="0" wp14:anchorId="5B228A3B" wp14:editId="4DBC7AB5">
            <wp:extent cx="6480175" cy="1210945"/>
            <wp:effectExtent l="0" t="0" r="0" b="8255"/>
            <wp:docPr id="535088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885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F613" w14:textId="77777777" w:rsidR="002C10D6" w:rsidRPr="005B7525" w:rsidRDefault="002C10D6" w:rsidP="002C10D6">
      <w:pPr>
        <w:pStyle w:val="3"/>
      </w:pPr>
      <w:r w:rsidRPr="005B7525">
        <w:t>Лемма о совпадении несобственного интеграла и интеграла Римана</w:t>
      </w:r>
    </w:p>
    <w:p w14:paraId="0E2C1CE3" w14:textId="58BCAFA2" w:rsidR="002C10D6" w:rsidRDefault="002C10D6" w:rsidP="002C10D6">
      <w:pPr>
        <w:rPr>
          <w:lang w:val="en-US"/>
        </w:rPr>
      </w:pPr>
      <w:r w:rsidRPr="002C10D6">
        <w:lastRenderedPageBreak/>
        <w:drawing>
          <wp:inline distT="0" distB="0" distL="0" distR="0" wp14:anchorId="59AAC79F" wp14:editId="09E9D0FC">
            <wp:extent cx="6480175" cy="1520190"/>
            <wp:effectExtent l="0" t="0" r="0" b="3810"/>
            <wp:docPr id="1262675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751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C5BF" w14:textId="77777777" w:rsidR="00935810" w:rsidRPr="00935810" w:rsidRDefault="00935810" w:rsidP="00935810">
      <w:pPr>
        <w:pStyle w:val="3"/>
        <w:rPr>
          <w:lang w:val="en-US"/>
        </w:rPr>
      </w:pPr>
      <w:r w:rsidRPr="005B7525">
        <w:t>Линейность несобственного интеграла</w:t>
      </w:r>
    </w:p>
    <w:p w14:paraId="5CE203DB" w14:textId="77777777" w:rsidR="00935810" w:rsidRPr="00935810" w:rsidRDefault="00935810" w:rsidP="00935810">
      <w:pPr>
        <w:rPr>
          <w:lang w:val="en-US"/>
        </w:rPr>
      </w:pPr>
      <w:r w:rsidRPr="00935810">
        <w:rPr>
          <w:lang w:val="en-US"/>
        </w:rPr>
        <w:drawing>
          <wp:inline distT="0" distB="0" distL="0" distR="0" wp14:anchorId="4C0C1D7F" wp14:editId="07D47BB0">
            <wp:extent cx="6480175" cy="2321560"/>
            <wp:effectExtent l="0" t="0" r="0" b="2540"/>
            <wp:docPr id="1636210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1034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CFBC" w14:textId="77777777" w:rsidR="00935810" w:rsidRDefault="00935810" w:rsidP="00935810">
      <w:pPr>
        <w:pStyle w:val="3"/>
        <w:rPr>
          <w:lang w:val="en-US"/>
        </w:rPr>
      </w:pPr>
      <w:r w:rsidRPr="005B7525">
        <w:t>Аддитивность по промежутку несобственного интеграла</w:t>
      </w:r>
    </w:p>
    <w:p w14:paraId="2B09A370" w14:textId="6F9067FA" w:rsidR="00935810" w:rsidRDefault="00935810" w:rsidP="002C10D6">
      <w:r w:rsidRPr="00935810">
        <w:rPr>
          <w:lang w:val="en-US"/>
        </w:rPr>
        <w:drawing>
          <wp:inline distT="0" distB="0" distL="0" distR="0" wp14:anchorId="7D99CDA6" wp14:editId="10735AC9">
            <wp:extent cx="6480175" cy="2569845"/>
            <wp:effectExtent l="0" t="0" r="0" b="1905"/>
            <wp:docPr id="2129901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014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3BF6" w14:textId="77777777" w:rsidR="00577B14" w:rsidRDefault="00577B14" w:rsidP="00577B14">
      <w:pPr>
        <w:pStyle w:val="3"/>
      </w:pPr>
      <w:r w:rsidRPr="005B7525">
        <w:t>Критерий сходимости несобственного интеграла в терминах остатка</w:t>
      </w:r>
    </w:p>
    <w:p w14:paraId="285C3D87" w14:textId="5ACCF386" w:rsidR="00C648C7" w:rsidRPr="00C648C7" w:rsidRDefault="00C648C7" w:rsidP="00C648C7">
      <w:r w:rsidRPr="00C648C7">
        <w:drawing>
          <wp:inline distT="0" distB="0" distL="0" distR="0" wp14:anchorId="03A7342D" wp14:editId="1368CA21">
            <wp:extent cx="4345043" cy="1402080"/>
            <wp:effectExtent l="0" t="0" r="0" b="7620"/>
            <wp:docPr id="1989639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3901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58067" cy="140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01CB" w14:textId="77777777" w:rsidR="00577B14" w:rsidRPr="00A815C8" w:rsidRDefault="00577B14" w:rsidP="00577B14">
      <w:r w:rsidRPr="00A815C8">
        <w:lastRenderedPageBreak/>
        <w:drawing>
          <wp:inline distT="0" distB="0" distL="0" distR="0" wp14:anchorId="1750FB49" wp14:editId="18C4DC24">
            <wp:extent cx="6464011" cy="636270"/>
            <wp:effectExtent l="0" t="0" r="0" b="0"/>
            <wp:docPr id="1924453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53957" name=""/>
                    <pic:cNvPicPr/>
                  </pic:nvPicPr>
                  <pic:blipFill rotWithShape="1">
                    <a:blip r:embed="rId55"/>
                    <a:srcRect l="249"/>
                    <a:stretch/>
                  </pic:blipFill>
                  <pic:spPr bwMode="auto">
                    <a:xfrm>
                      <a:off x="0" y="0"/>
                      <a:ext cx="6464011" cy="636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815C8">
        <w:rPr>
          <w:noProof/>
        </w:rPr>
        <w:t xml:space="preserve"> </w:t>
      </w:r>
      <w:r w:rsidRPr="00A815C8">
        <w:drawing>
          <wp:inline distT="0" distB="0" distL="0" distR="0" wp14:anchorId="533E10E6" wp14:editId="0F1B1FF4">
            <wp:extent cx="6480175" cy="1049655"/>
            <wp:effectExtent l="0" t="0" r="0" b="0"/>
            <wp:docPr id="1680013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133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8FC7" w14:textId="77777777" w:rsidR="00577B14" w:rsidRDefault="00577B14" w:rsidP="00577B14">
      <w:pPr>
        <w:pStyle w:val="3"/>
      </w:pPr>
      <w:r w:rsidRPr="005B7525">
        <w:t>Интегрирование по частям в несобственном интеграле</w:t>
      </w:r>
    </w:p>
    <w:p w14:paraId="7397A69F" w14:textId="77777777" w:rsidR="00577B14" w:rsidRPr="00577B14" w:rsidRDefault="00577B14" w:rsidP="00577B14">
      <w:r w:rsidRPr="00577B14">
        <w:drawing>
          <wp:inline distT="0" distB="0" distL="0" distR="0" wp14:anchorId="1EA59BE0" wp14:editId="525997BF">
            <wp:extent cx="6480175" cy="2793365"/>
            <wp:effectExtent l="0" t="0" r="0" b="6985"/>
            <wp:docPr id="1032986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8625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2018" w14:textId="77777777" w:rsidR="00577B14" w:rsidRDefault="00577B14" w:rsidP="00577B14">
      <w:pPr>
        <w:pStyle w:val="3"/>
      </w:pPr>
      <w:r w:rsidRPr="005B7525">
        <w:t>Замена переменной в несобственном интеграле</w:t>
      </w:r>
    </w:p>
    <w:p w14:paraId="003BF5CA" w14:textId="77777777" w:rsidR="00577B14" w:rsidRPr="00577B14" w:rsidRDefault="00577B14" w:rsidP="00577B14">
      <w:r w:rsidRPr="00577B14">
        <w:drawing>
          <wp:inline distT="0" distB="0" distL="0" distR="0" wp14:anchorId="521F5D24" wp14:editId="1845175B">
            <wp:extent cx="6480175" cy="2078990"/>
            <wp:effectExtent l="0" t="0" r="0" b="0"/>
            <wp:docPr id="1393998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9898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0367" w14:textId="77777777" w:rsidR="0056058B" w:rsidRDefault="00E55997" w:rsidP="0056058B">
      <w:pPr>
        <w:pStyle w:val="3"/>
      </w:pPr>
      <w:r w:rsidRPr="005B7525">
        <w:t>Критерий сходимости несобственного интеграла от неотрицательной функции</w:t>
      </w:r>
    </w:p>
    <w:p w14:paraId="3BDE37A1" w14:textId="3EA25C8B" w:rsidR="0056058B" w:rsidRPr="0056058B" w:rsidRDefault="0056058B" w:rsidP="0056058B">
      <w:r w:rsidRPr="00E55997">
        <w:drawing>
          <wp:inline distT="0" distB="0" distL="0" distR="0" wp14:anchorId="0F9B5377" wp14:editId="0BD27F71">
            <wp:extent cx="6480175" cy="1327150"/>
            <wp:effectExtent l="0" t="0" r="0" b="6350"/>
            <wp:docPr id="1360750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3295" name=""/>
                    <pic:cNvPicPr/>
                  </pic:nvPicPr>
                  <pic:blipFill rotWithShape="1">
                    <a:blip r:embed="rId59"/>
                    <a:srcRect b="53484"/>
                    <a:stretch/>
                  </pic:blipFill>
                  <pic:spPr bwMode="auto">
                    <a:xfrm>
                      <a:off x="0" y="0"/>
                      <a:ext cx="6480175" cy="132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A0455A" w14:textId="77777777" w:rsidR="00E55997" w:rsidRPr="00E55997" w:rsidRDefault="00E55997" w:rsidP="00E55997">
      <w:r w:rsidRPr="00E55997">
        <w:lastRenderedPageBreak/>
        <w:drawing>
          <wp:inline distT="0" distB="0" distL="0" distR="0" wp14:anchorId="029156FB" wp14:editId="7129922D">
            <wp:extent cx="6480175" cy="1475105"/>
            <wp:effectExtent l="0" t="0" r="0" b="0"/>
            <wp:docPr id="72273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3295" name=""/>
                    <pic:cNvPicPr/>
                  </pic:nvPicPr>
                  <pic:blipFill rotWithShape="1">
                    <a:blip r:embed="rId59"/>
                    <a:srcRect t="48297"/>
                    <a:stretch/>
                  </pic:blipFill>
                  <pic:spPr bwMode="auto">
                    <a:xfrm>
                      <a:off x="0" y="0"/>
                      <a:ext cx="6480175" cy="1475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EE0BD" w14:textId="77777777" w:rsidR="00220EB8" w:rsidRDefault="00220EB8" w:rsidP="00220EB8">
      <w:pPr>
        <w:pStyle w:val="3"/>
      </w:pPr>
      <w:r w:rsidRPr="005B7525">
        <w:t>Первый признак сравнения (с неравенством) для несобственного интеграла</w:t>
      </w:r>
    </w:p>
    <w:p w14:paraId="74652B27" w14:textId="7DCEBB94" w:rsidR="00220EB8" w:rsidRPr="00220EB8" w:rsidRDefault="00220EB8" w:rsidP="00220EB8">
      <w:r w:rsidRPr="00220EB8">
        <w:drawing>
          <wp:inline distT="0" distB="0" distL="0" distR="0" wp14:anchorId="0CBCAED8" wp14:editId="26CA05EB">
            <wp:extent cx="6480175" cy="631372"/>
            <wp:effectExtent l="0" t="0" r="0" b="0"/>
            <wp:docPr id="346053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53137" name=""/>
                    <pic:cNvPicPr/>
                  </pic:nvPicPr>
                  <pic:blipFill rotWithShape="1">
                    <a:blip r:embed="rId60"/>
                    <a:srcRect b="6640"/>
                    <a:stretch/>
                  </pic:blipFill>
                  <pic:spPr bwMode="auto">
                    <a:xfrm>
                      <a:off x="0" y="0"/>
                      <a:ext cx="6480175" cy="631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20EB8">
        <w:drawing>
          <wp:inline distT="0" distB="0" distL="0" distR="0" wp14:anchorId="2826795B" wp14:editId="3C6A752D">
            <wp:extent cx="6480175" cy="2188936"/>
            <wp:effectExtent l="0" t="0" r="0" b="1905"/>
            <wp:docPr id="1513081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81027" name=""/>
                    <pic:cNvPicPr/>
                  </pic:nvPicPr>
                  <pic:blipFill rotWithShape="1">
                    <a:blip r:embed="rId61"/>
                    <a:srcRect t="1228"/>
                    <a:stretch/>
                  </pic:blipFill>
                  <pic:spPr bwMode="auto">
                    <a:xfrm>
                      <a:off x="0" y="0"/>
                      <a:ext cx="6480175" cy="2188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B22A3" w14:textId="77777777" w:rsidR="00220EB8" w:rsidRPr="005B7525" w:rsidRDefault="00220EB8" w:rsidP="00220EB8">
      <w:pPr>
        <w:pStyle w:val="3"/>
      </w:pPr>
      <w:r w:rsidRPr="005B7525">
        <w:t>Второй признак сравнения (предельный) для несобственного интеграла</w:t>
      </w:r>
    </w:p>
    <w:p w14:paraId="06493DB7" w14:textId="68E93024" w:rsidR="002141CA" w:rsidRDefault="002141CA" w:rsidP="002C10D6">
      <w:r w:rsidRPr="00220EB8">
        <w:drawing>
          <wp:inline distT="0" distB="0" distL="0" distR="0" wp14:anchorId="548A05D7" wp14:editId="15836584">
            <wp:extent cx="6480175" cy="631190"/>
            <wp:effectExtent l="0" t="0" r="0" b="0"/>
            <wp:docPr id="867969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53137" name=""/>
                    <pic:cNvPicPr/>
                  </pic:nvPicPr>
                  <pic:blipFill rotWithShape="1">
                    <a:blip r:embed="rId60"/>
                    <a:srcRect b="6640"/>
                    <a:stretch/>
                  </pic:blipFill>
                  <pic:spPr bwMode="auto">
                    <a:xfrm>
                      <a:off x="0" y="0"/>
                      <a:ext cx="6480175" cy="631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141CA">
        <w:drawing>
          <wp:inline distT="0" distB="0" distL="0" distR="0" wp14:anchorId="7B7F23B1" wp14:editId="27404D7B">
            <wp:extent cx="6480175" cy="527685"/>
            <wp:effectExtent l="0" t="0" r="0" b="5715"/>
            <wp:docPr id="1343920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201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3826" w14:textId="1F1B8014" w:rsidR="00335865" w:rsidRDefault="00335865" w:rsidP="00185705">
      <w:pPr>
        <w:pStyle w:val="3"/>
      </w:pPr>
      <w:r w:rsidRPr="005B7525">
        <w:t>Абсолютная сходимость несобственного интеграла</w:t>
      </w:r>
    </w:p>
    <w:p w14:paraId="48851422" w14:textId="2ED09A1C" w:rsidR="00A91D34" w:rsidRPr="00A91D34" w:rsidRDefault="00A91D34" w:rsidP="00A91D34">
      <w:r w:rsidRPr="00A91D34">
        <w:drawing>
          <wp:inline distT="0" distB="0" distL="0" distR="0" wp14:anchorId="13B4DE8B" wp14:editId="27B98D14">
            <wp:extent cx="6480175" cy="1611630"/>
            <wp:effectExtent l="0" t="0" r="0" b="7620"/>
            <wp:docPr id="493225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2515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AC09" w14:textId="77777777" w:rsidR="00A91D34" w:rsidRDefault="00A91D34" w:rsidP="00A91D34">
      <w:pPr>
        <w:pStyle w:val="3"/>
      </w:pPr>
      <w:r w:rsidRPr="005B7525">
        <w:t>Признак абсолютной сходимости для несобственного интеграла</w:t>
      </w:r>
    </w:p>
    <w:p w14:paraId="313E06F5" w14:textId="738DD303" w:rsidR="00A91D34" w:rsidRPr="00A91D34" w:rsidRDefault="00A91D34" w:rsidP="00A91D34">
      <w:r w:rsidRPr="00A91D34">
        <w:lastRenderedPageBreak/>
        <w:drawing>
          <wp:inline distT="0" distB="0" distL="0" distR="0" wp14:anchorId="4EB309E9" wp14:editId="459012ED">
            <wp:extent cx="6480175" cy="805815"/>
            <wp:effectExtent l="0" t="0" r="0" b="0"/>
            <wp:docPr id="1801301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0113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CB5E" w14:textId="46B39CA9" w:rsidR="004A270B" w:rsidRDefault="00335865" w:rsidP="00A91D34">
      <w:pPr>
        <w:pStyle w:val="3"/>
      </w:pPr>
      <w:r w:rsidRPr="005B7525">
        <w:t>Условная сходимость несобственного интеграла</w:t>
      </w:r>
    </w:p>
    <w:p w14:paraId="435564CB" w14:textId="6B86F9EF" w:rsidR="008E53EC" w:rsidRDefault="008E53EC" w:rsidP="008E53EC">
      <w:r w:rsidRPr="008E53EC">
        <w:drawing>
          <wp:inline distT="0" distB="0" distL="0" distR="0" wp14:anchorId="342F2DAD" wp14:editId="67BDABA1">
            <wp:extent cx="6480175" cy="803910"/>
            <wp:effectExtent l="0" t="0" r="0" b="0"/>
            <wp:docPr id="1315275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7578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472A" w14:textId="77777777" w:rsidR="0012215D" w:rsidRDefault="0012215D" w:rsidP="008E53EC"/>
    <w:p w14:paraId="5FDF5825" w14:textId="12EC473C" w:rsidR="0012215D" w:rsidRPr="0012215D" w:rsidRDefault="0012215D" w:rsidP="0088007A">
      <w:r w:rsidRPr="0012215D">
        <w:rPr>
          <w:b/>
          <w:bCs/>
        </w:rPr>
        <w:t>Автор</w:t>
      </w:r>
      <w:r w:rsidR="0088007A">
        <w:t xml:space="preserve">: </w:t>
      </w:r>
      <w:r w:rsidRPr="0012215D">
        <w:rPr>
          <w:b/>
          <w:bCs/>
          <w:i/>
          <w:iCs/>
        </w:rPr>
        <w:t xml:space="preserve">Сакулин Иван Михайлович </w:t>
      </w:r>
      <w:r w:rsidRPr="0012215D">
        <w:rPr>
          <w:b/>
          <w:bCs/>
          <w:i/>
          <w:iCs/>
          <w:lang w:val="en-US"/>
        </w:rPr>
        <w:t>K</w:t>
      </w:r>
      <w:r w:rsidRPr="0012215D">
        <w:rPr>
          <w:b/>
          <w:bCs/>
          <w:i/>
          <w:iCs/>
        </w:rPr>
        <w:t>3121</w:t>
      </w:r>
    </w:p>
    <w:p w14:paraId="7FECEFBF" w14:textId="77777777" w:rsidR="0012215D" w:rsidRPr="0012215D" w:rsidRDefault="0012215D" w:rsidP="0012215D">
      <w:r w:rsidRPr="0012215D">
        <w:t xml:space="preserve">Распространяется по лицензии </w:t>
      </w:r>
      <w:hyperlink r:id="rId66" w:history="1">
        <w:r w:rsidRPr="0012215D">
          <w:rPr>
            <w:rStyle w:val="ad"/>
            <w:b/>
            <w:bCs/>
            <w:lang w:val="en-US"/>
          </w:rPr>
          <w:t>WTFPL</w:t>
        </w:r>
      </w:hyperlink>
    </w:p>
    <w:p w14:paraId="3FB65E95" w14:textId="77777777" w:rsidR="0012215D" w:rsidRPr="0012215D" w:rsidRDefault="0012215D" w:rsidP="0012215D">
      <w:r w:rsidRPr="0012215D">
        <w:rPr>
          <w:b/>
          <w:bCs/>
        </w:rPr>
        <w:t xml:space="preserve">Отказ от ответственности </w:t>
      </w:r>
    </w:p>
    <w:p w14:paraId="52575F0E" w14:textId="77777777" w:rsidR="0012215D" w:rsidRPr="0012215D" w:rsidRDefault="0012215D" w:rsidP="0012215D">
      <w:r w:rsidRPr="0012215D">
        <w:rPr>
          <w:i/>
          <w:iCs/>
        </w:rPr>
        <w:t>Автор предоставляет собственные доказательства «как есть», не даёт гарантий их правильности и не несёт ответственности за допущенные ошибки. Мяу =)</w:t>
      </w:r>
      <w:r w:rsidRPr="0012215D">
        <w:rPr>
          <w:i/>
          <w:iCs/>
          <w:lang w:val="en-US"/>
        </w:rPr>
        <w:t>.</w:t>
      </w:r>
    </w:p>
    <w:p w14:paraId="66D46EE8" w14:textId="77777777" w:rsidR="0012215D" w:rsidRPr="008E53EC" w:rsidRDefault="0012215D" w:rsidP="008E53EC"/>
    <w:sectPr w:rsidR="0012215D" w:rsidRPr="008E53EC" w:rsidSect="00ED596C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460"/>
    <w:multiLevelType w:val="hybridMultilevel"/>
    <w:tmpl w:val="3D7C1BAA"/>
    <w:lvl w:ilvl="0" w:tplc="C0B206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6484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568B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4857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50E6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00C5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0239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A0C5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F2D7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F7660D5"/>
    <w:multiLevelType w:val="hybridMultilevel"/>
    <w:tmpl w:val="A8344852"/>
    <w:lvl w:ilvl="0" w:tplc="E20C9A00">
      <w:start w:val="1"/>
      <w:numFmt w:val="decimal"/>
      <w:pStyle w:val="3"/>
      <w:lvlText w:val="%1."/>
      <w:lvlJc w:val="left"/>
      <w:pPr>
        <w:ind w:left="8582" w:hanging="360"/>
      </w:pPr>
      <w:rPr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F31465"/>
    <w:multiLevelType w:val="hybridMultilevel"/>
    <w:tmpl w:val="5768AD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961510">
    <w:abstractNumId w:val="1"/>
  </w:num>
  <w:num w:numId="2" w16cid:durableId="1771312513">
    <w:abstractNumId w:val="2"/>
  </w:num>
  <w:num w:numId="3" w16cid:durableId="269706976">
    <w:abstractNumId w:val="1"/>
    <w:lvlOverride w:ilvl="0"/>
  </w:num>
  <w:num w:numId="4" w16cid:durableId="1057508691">
    <w:abstractNumId w:val="1"/>
    <w:lvlOverride w:ilvl="0"/>
  </w:num>
  <w:num w:numId="5" w16cid:durableId="107091548">
    <w:abstractNumId w:val="1"/>
    <w:lvlOverride w:ilvl="0">
      <w:startOverride w:val="1"/>
    </w:lvlOverride>
  </w:num>
  <w:num w:numId="6" w16cid:durableId="119540640">
    <w:abstractNumId w:val="1"/>
    <w:lvlOverride w:ilvl="0">
      <w:startOverride w:val="1"/>
    </w:lvlOverride>
  </w:num>
  <w:num w:numId="7" w16cid:durableId="166098706">
    <w:abstractNumId w:val="1"/>
    <w:lvlOverride w:ilvl="0">
      <w:startOverride w:val="1"/>
    </w:lvlOverride>
  </w:num>
  <w:num w:numId="8" w16cid:durableId="1235705778">
    <w:abstractNumId w:val="1"/>
    <w:lvlOverride w:ilvl="0">
      <w:startOverride w:val="1"/>
    </w:lvlOverride>
  </w:num>
  <w:num w:numId="9" w16cid:durableId="889683631">
    <w:abstractNumId w:val="1"/>
    <w:lvlOverride w:ilvl="0">
      <w:startOverride w:val="1"/>
    </w:lvlOverride>
  </w:num>
  <w:num w:numId="10" w16cid:durableId="1856339909">
    <w:abstractNumId w:val="1"/>
    <w:lvlOverride w:ilvl="0">
      <w:startOverride w:val="1"/>
    </w:lvlOverride>
  </w:num>
  <w:num w:numId="11" w16cid:durableId="1894150757">
    <w:abstractNumId w:val="1"/>
    <w:lvlOverride w:ilvl="0">
      <w:startOverride w:val="1"/>
    </w:lvlOverride>
  </w:num>
  <w:num w:numId="12" w16cid:durableId="1619677190">
    <w:abstractNumId w:val="1"/>
    <w:lvlOverride w:ilvl="0">
      <w:startOverride w:val="1"/>
    </w:lvlOverride>
  </w:num>
  <w:num w:numId="13" w16cid:durableId="769470139">
    <w:abstractNumId w:val="1"/>
    <w:lvlOverride w:ilvl="0">
      <w:startOverride w:val="1"/>
    </w:lvlOverride>
  </w:num>
  <w:num w:numId="14" w16cid:durableId="1432896795">
    <w:abstractNumId w:val="1"/>
    <w:lvlOverride w:ilvl="0">
      <w:startOverride w:val="1"/>
    </w:lvlOverride>
  </w:num>
  <w:num w:numId="15" w16cid:durableId="287931965">
    <w:abstractNumId w:val="1"/>
    <w:lvlOverride w:ilvl="0">
      <w:startOverride w:val="1"/>
    </w:lvlOverride>
  </w:num>
  <w:num w:numId="16" w16cid:durableId="544145796">
    <w:abstractNumId w:val="1"/>
    <w:lvlOverride w:ilvl="0">
      <w:startOverride w:val="1"/>
    </w:lvlOverride>
  </w:num>
  <w:num w:numId="17" w16cid:durableId="1179545224">
    <w:abstractNumId w:val="1"/>
    <w:lvlOverride w:ilvl="0">
      <w:startOverride w:val="1"/>
    </w:lvlOverride>
  </w:num>
  <w:num w:numId="18" w16cid:durableId="923220194">
    <w:abstractNumId w:val="1"/>
    <w:lvlOverride w:ilvl="0">
      <w:startOverride w:val="1"/>
    </w:lvlOverride>
  </w:num>
  <w:num w:numId="19" w16cid:durableId="1211260661">
    <w:abstractNumId w:val="1"/>
    <w:lvlOverride w:ilvl="0">
      <w:startOverride w:val="1"/>
    </w:lvlOverride>
  </w:num>
  <w:num w:numId="20" w16cid:durableId="937710705">
    <w:abstractNumId w:val="1"/>
    <w:lvlOverride w:ilvl="0">
      <w:startOverride w:val="1"/>
    </w:lvlOverride>
  </w:num>
  <w:num w:numId="21" w16cid:durableId="1937902705">
    <w:abstractNumId w:val="1"/>
    <w:lvlOverride w:ilvl="0">
      <w:startOverride w:val="1"/>
    </w:lvlOverride>
  </w:num>
  <w:num w:numId="22" w16cid:durableId="1620213397">
    <w:abstractNumId w:val="1"/>
    <w:lvlOverride w:ilvl="0">
      <w:startOverride w:val="1"/>
    </w:lvlOverride>
  </w:num>
  <w:num w:numId="23" w16cid:durableId="628827144">
    <w:abstractNumId w:val="1"/>
    <w:lvlOverride w:ilvl="0">
      <w:startOverride w:val="1"/>
    </w:lvlOverride>
  </w:num>
  <w:num w:numId="24" w16cid:durableId="561675654">
    <w:abstractNumId w:val="1"/>
    <w:lvlOverride w:ilvl="0">
      <w:startOverride w:val="1"/>
    </w:lvlOverride>
  </w:num>
  <w:num w:numId="25" w16cid:durableId="24329437">
    <w:abstractNumId w:val="1"/>
    <w:lvlOverride w:ilvl="0">
      <w:startOverride w:val="1"/>
    </w:lvlOverride>
  </w:num>
  <w:num w:numId="26" w16cid:durableId="293752413">
    <w:abstractNumId w:val="1"/>
    <w:lvlOverride w:ilvl="0">
      <w:startOverride w:val="1"/>
    </w:lvlOverride>
  </w:num>
  <w:num w:numId="27" w16cid:durableId="59139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BA"/>
    <w:rsid w:val="00042697"/>
    <w:rsid w:val="000F0677"/>
    <w:rsid w:val="0012215D"/>
    <w:rsid w:val="00180405"/>
    <w:rsid w:val="00185705"/>
    <w:rsid w:val="001B5D17"/>
    <w:rsid w:val="001F336F"/>
    <w:rsid w:val="002141CA"/>
    <w:rsid w:val="00220EB8"/>
    <w:rsid w:val="002C10D6"/>
    <w:rsid w:val="00335865"/>
    <w:rsid w:val="003C125C"/>
    <w:rsid w:val="0042171D"/>
    <w:rsid w:val="00425EB6"/>
    <w:rsid w:val="00465D73"/>
    <w:rsid w:val="0046658E"/>
    <w:rsid w:val="004A270B"/>
    <w:rsid w:val="004C0407"/>
    <w:rsid w:val="00551224"/>
    <w:rsid w:val="0056058B"/>
    <w:rsid w:val="00577B14"/>
    <w:rsid w:val="005A27C6"/>
    <w:rsid w:val="005B74D5"/>
    <w:rsid w:val="005B7525"/>
    <w:rsid w:val="005C577E"/>
    <w:rsid w:val="005F1AE3"/>
    <w:rsid w:val="00603230"/>
    <w:rsid w:val="006274D8"/>
    <w:rsid w:val="00636C08"/>
    <w:rsid w:val="00640631"/>
    <w:rsid w:val="00661E7C"/>
    <w:rsid w:val="0066622D"/>
    <w:rsid w:val="00671AD1"/>
    <w:rsid w:val="007014D3"/>
    <w:rsid w:val="00741C3D"/>
    <w:rsid w:val="00763670"/>
    <w:rsid w:val="007D1C26"/>
    <w:rsid w:val="008060D9"/>
    <w:rsid w:val="008211C5"/>
    <w:rsid w:val="008520C8"/>
    <w:rsid w:val="00864DDB"/>
    <w:rsid w:val="00875513"/>
    <w:rsid w:val="0088007A"/>
    <w:rsid w:val="00896562"/>
    <w:rsid w:val="008C1289"/>
    <w:rsid w:val="008E53EC"/>
    <w:rsid w:val="008F0C20"/>
    <w:rsid w:val="008F5D3D"/>
    <w:rsid w:val="00935810"/>
    <w:rsid w:val="009C3343"/>
    <w:rsid w:val="009E1F08"/>
    <w:rsid w:val="00A278F5"/>
    <w:rsid w:val="00A360FE"/>
    <w:rsid w:val="00A62474"/>
    <w:rsid w:val="00A67A0E"/>
    <w:rsid w:val="00A815C8"/>
    <w:rsid w:val="00A91D34"/>
    <w:rsid w:val="00AE68D9"/>
    <w:rsid w:val="00B1382B"/>
    <w:rsid w:val="00B607C2"/>
    <w:rsid w:val="00B70F3B"/>
    <w:rsid w:val="00BA137E"/>
    <w:rsid w:val="00BA7CDF"/>
    <w:rsid w:val="00BE5D65"/>
    <w:rsid w:val="00C124BA"/>
    <w:rsid w:val="00C648C7"/>
    <w:rsid w:val="00C71090"/>
    <w:rsid w:val="00C84E07"/>
    <w:rsid w:val="00DC1DB1"/>
    <w:rsid w:val="00DD0021"/>
    <w:rsid w:val="00DE1EC5"/>
    <w:rsid w:val="00E55997"/>
    <w:rsid w:val="00E811C9"/>
    <w:rsid w:val="00E84FD2"/>
    <w:rsid w:val="00EB44CF"/>
    <w:rsid w:val="00EC057A"/>
    <w:rsid w:val="00ED05F7"/>
    <w:rsid w:val="00ED596C"/>
    <w:rsid w:val="00F1727A"/>
    <w:rsid w:val="00F3158A"/>
    <w:rsid w:val="00F328AC"/>
    <w:rsid w:val="00F9286D"/>
    <w:rsid w:val="00FF25A7"/>
    <w:rsid w:val="00FF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C4B92"/>
  <w15:chartTrackingRefBased/>
  <w15:docId w15:val="{EBF439BC-6653-4A00-A9EC-F280964FE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A0E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9286D"/>
    <w:pPr>
      <w:jc w:val="center"/>
      <w:outlineLvl w:val="0"/>
    </w:pPr>
    <w:rPr>
      <w:color w:val="4472C4" w:themeColor="accen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12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"/>
    <w:link w:val="30"/>
    <w:uiPriority w:val="9"/>
    <w:unhideWhenUsed/>
    <w:qFormat/>
    <w:rsid w:val="00185705"/>
    <w:pPr>
      <w:numPr>
        <w:numId w:val="1"/>
      </w:numPr>
      <w:ind w:left="426" w:hanging="284"/>
      <w:outlineLvl w:val="2"/>
    </w:pPr>
    <w:rPr>
      <w:color w:val="FF0000"/>
    </w:rPr>
  </w:style>
  <w:style w:type="paragraph" w:styleId="4">
    <w:name w:val="heading 4"/>
    <w:basedOn w:val="a"/>
    <w:next w:val="a"/>
    <w:link w:val="40"/>
    <w:uiPriority w:val="9"/>
    <w:unhideWhenUsed/>
    <w:qFormat/>
    <w:rsid w:val="00C12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9286D"/>
    <w:rPr>
      <w:color w:val="4472C4" w:themeColor="accen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C12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85705"/>
    <w:rPr>
      <w:color w:val="FF0000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C124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124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124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124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124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124B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C12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12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12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C12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2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124BA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C124BA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C124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2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C124BA"/>
    <w:rPr>
      <w:i/>
      <w:iCs/>
      <w:color w:val="2F5496" w:themeColor="accent1" w:themeShade="BF"/>
    </w:rPr>
  </w:style>
  <w:style w:type="character" w:styleId="ab">
    <w:name w:val="Intense Reference"/>
    <w:basedOn w:val="a1"/>
    <w:uiPriority w:val="32"/>
    <w:qFormat/>
    <w:rsid w:val="00C124BA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1"/>
    <w:uiPriority w:val="99"/>
    <w:semiHidden/>
    <w:rsid w:val="009C3343"/>
    <w:rPr>
      <w:color w:val="666666"/>
    </w:rPr>
  </w:style>
  <w:style w:type="character" w:styleId="ad">
    <w:name w:val="Hyperlink"/>
    <w:basedOn w:val="a1"/>
    <w:uiPriority w:val="99"/>
    <w:unhideWhenUsed/>
    <w:rsid w:val="0012215D"/>
    <w:rPr>
      <w:color w:val="0563C1" w:themeColor="hyperlink"/>
      <w:u w:val="single"/>
    </w:rPr>
  </w:style>
  <w:style w:type="character" w:styleId="ae">
    <w:name w:val="Unresolved Mention"/>
    <w:basedOn w:val="a1"/>
    <w:uiPriority w:val="99"/>
    <w:semiHidden/>
    <w:unhideWhenUsed/>
    <w:rsid w:val="001221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838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8216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hyperlink" Target="https://ru.wikipedia.org/wiki/WTFPL" TargetMode="Externa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14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Сакулин Иван Михайлович</dc:creator>
  <cp:keywords/>
  <dc:description/>
  <cp:lastModifiedBy>Сакулин Иван Михайлович</cp:lastModifiedBy>
  <cp:revision>77</cp:revision>
  <cp:lastPrinted>2025-04-03T20:06:00Z</cp:lastPrinted>
  <dcterms:created xsi:type="dcterms:W3CDTF">2025-04-03T11:15:00Z</dcterms:created>
  <dcterms:modified xsi:type="dcterms:W3CDTF">2025-04-03T21:13:00Z</dcterms:modified>
</cp:coreProperties>
</file>