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17B0F" w14:textId="6BC1B1EE" w:rsidR="002544F7" w:rsidRDefault="002544F7" w:rsidP="002860EE">
      <w:pPr>
        <w:pStyle w:val="1"/>
      </w:pPr>
      <w:r>
        <w:t>Введение</w:t>
      </w:r>
    </w:p>
    <w:p w14:paraId="79247183" w14:textId="77777777" w:rsidR="002544F7" w:rsidRPr="002544F7" w:rsidRDefault="002544F7" w:rsidP="002544F7"/>
    <w:p w14:paraId="33F3934D" w14:textId="58CADA45" w:rsidR="002860EE" w:rsidRPr="006F7032" w:rsidRDefault="006F7032" w:rsidP="002860EE">
      <w:pPr>
        <w:pStyle w:val="1"/>
      </w:pPr>
      <w:r w:rsidRPr="006F7032">
        <w:t>Эпиграфика Древней Руси XI–XV веков</w:t>
      </w:r>
    </w:p>
    <w:p w14:paraId="4C9B1260" w14:textId="77777777" w:rsidR="00E21DAD" w:rsidRDefault="00E21DAD" w:rsidP="00E21DAD">
      <w:pPr>
        <w:pStyle w:val="2"/>
      </w:pPr>
      <w:r w:rsidRPr="00E21DAD">
        <w:t>- Когда и кем был создан проект? </w:t>
      </w:r>
    </w:p>
    <w:p w14:paraId="2A1B4004" w14:textId="5325B6E2" w:rsidR="00E21DAD" w:rsidRPr="00E21DAD" w:rsidRDefault="00E21DAD" w:rsidP="00E21DAD">
      <w:r w:rsidRPr="00E21DAD">
        <w:t xml:space="preserve">Разработка методов, инструментов и процедур документирования и визуализации эпиграфических памятников Древней Руси ведется Лабораторией RSSDA с 2017 г. в содружестве с исследователями А. А. </w:t>
      </w:r>
      <w:proofErr w:type="spellStart"/>
      <w:r w:rsidRPr="00E21DAD">
        <w:t>Гиппиусом</w:t>
      </w:r>
      <w:proofErr w:type="spellEnd"/>
      <w:r w:rsidRPr="00E21DAD">
        <w:t xml:space="preserve"> (Лаборатория </w:t>
      </w:r>
      <w:proofErr w:type="spellStart"/>
      <w:r w:rsidRPr="00E21DAD">
        <w:t>лингвосемиотических</w:t>
      </w:r>
      <w:proofErr w:type="spellEnd"/>
      <w:r w:rsidRPr="00E21DAD">
        <w:t xml:space="preserve"> исследований НИУ «Высшая школа экономики») и С. М. Михеевым (Институт славяноведения РАН). </w:t>
      </w:r>
    </w:p>
    <w:p w14:paraId="741CCA3C" w14:textId="77777777" w:rsidR="00E21DAD" w:rsidRDefault="00E21DAD" w:rsidP="00E21DAD">
      <w:pPr>
        <w:pStyle w:val="2"/>
      </w:pPr>
      <w:r w:rsidRPr="00E21DAD">
        <w:t>- В чем цель проекта, его миссия? Кто его аудитория?</w:t>
      </w:r>
    </w:p>
    <w:p w14:paraId="16DAA0E8" w14:textId="24E20C99" w:rsidR="00E21DAD" w:rsidRPr="00E21DAD" w:rsidRDefault="00E21DAD" w:rsidP="00E21DAD">
      <w:r>
        <w:t>Результаты работы представлены на сайте, каждый может их посмотреть, но основная целевая аудитория – это люди, увлекающиеся историей.</w:t>
      </w:r>
    </w:p>
    <w:p w14:paraId="58C3D7AC" w14:textId="7FC42AD4" w:rsidR="00E21DAD" w:rsidRPr="00E21DAD" w:rsidRDefault="00E21DAD" w:rsidP="00E21DAD">
      <w:r>
        <w:t>В рамках проекта д</w:t>
      </w:r>
      <w:r w:rsidRPr="00E21DAD">
        <w:t>окументировано 75 поверхностей с древнерусскими надписями на стенах храмов в Великом Новгороде, Переславле-Залесском и Галиче, 2 плиты-вставки в Можайске и 3 памятника монументальной эпиграфики, хранящихся в музейных коллекциях.</w:t>
      </w:r>
    </w:p>
    <w:p w14:paraId="0F874614" w14:textId="77777777" w:rsidR="00E21DAD" w:rsidRDefault="00E21DAD" w:rsidP="00E21DAD">
      <w:pPr>
        <w:pStyle w:val="2"/>
      </w:pPr>
      <w:r w:rsidRPr="00E21DAD">
        <w:t>- В чем медиальные особенности этого проекта? (Например, если это интерактивная карта, то каково ее устройство?) Если Вы учитесь на компьютерного разработчика, можете рассказать о технических деталях (какой стек технологий использовался?)</w:t>
      </w:r>
    </w:p>
    <w:p w14:paraId="64886F03" w14:textId="7C9F06DD" w:rsidR="00E21DAD" w:rsidRPr="00E21DAD" w:rsidRDefault="00E21DAD" w:rsidP="00E21DAD">
      <w:r w:rsidRPr="00E21DAD">
        <w:t>Надписи документируются фотограмметрическим способом на основе цифровых фотографий высокого разрешения. Для получения трехмерной полигональной модели поверхности с граффити необходимо от 100 до 1000 фотоснимков – в зависимости от глубины гравировки, высоты букв, размера поверхности. Прочтение надписей выполняется по трехмерным моделям и полученным на их основе картам высот. При этом используются математические алгоритмы, позволяющие различным образом окрасить модель поверхности с надписью, присвоив отдельным ее частям цвет, зависящий от их геометрии. Успех в прочтении плохо сохранившейся надписи в значительной степени обеспечивается за счет весьма высокой детальности моделирования.</w:t>
      </w:r>
    </w:p>
    <w:p w14:paraId="53981E7E" w14:textId="77777777" w:rsidR="00E21DAD" w:rsidRDefault="00E21DAD" w:rsidP="00E21DAD">
      <w:pPr>
        <w:pStyle w:val="2"/>
      </w:pPr>
      <w:r w:rsidRPr="00E21DAD">
        <w:t>- На основе каких исторических источников (данных) создан этот проект? Что это за типы источников? В чем их особенности?</w:t>
      </w:r>
    </w:p>
    <w:p w14:paraId="65281F0F" w14:textId="276F61E2" w:rsidR="00E21DAD" w:rsidRPr="00F20D49" w:rsidRDefault="00E21DAD" w:rsidP="00E21DAD">
      <w:r w:rsidRPr="00E21DAD">
        <w:t>Граффити Древней Руси – надписи, процарапанные на стенах соборов и церквей домонгольского времени, – представляют собой наиболее сложный для исследования и публикации вид эпиграфического памятника. Воспроизведение граффити требует особого подхода. В большинстве случаев необходимо документировать комплекс небольших по размеру разновременных надписей на достаточно обширной поверхности. Как правило, граффити, в отличие от монументальных надписей, выполнены на штукатурке или мягком камне непрофессиональными резчиками и подручным инструментом. Буквы надписей нередко малы (иногда менее 3 мм), а глубина гравировки часто не превышает 0,2–0,3 мм. Шесть-десять веков, прошедших со времени появления этих надписей, не лучшим образом сказались на их сохранности. Надписи редко выделяются цветом и обычно видны лишь в боковом свете. Все это затрудняет их прочтение, прорисовку и публикацию. </w:t>
      </w:r>
    </w:p>
    <w:p w14:paraId="5BACFD89" w14:textId="3683EDF8" w:rsidR="00E21DAD" w:rsidRDefault="00E21DAD" w:rsidP="00215ABA">
      <w:pPr>
        <w:pStyle w:val="2"/>
      </w:pPr>
      <w:r w:rsidRPr="00E21DAD">
        <w:lastRenderedPageBreak/>
        <w:t xml:space="preserve">- Общее рассуждение: как этот цифровой проект влияет на наше восприятие прошлого? Он делает его сложнее, понятнее, нагляднее, эмоциональнее, интерактивнее </w:t>
      </w:r>
      <w:proofErr w:type="spellStart"/>
      <w:r w:rsidRPr="00E21DAD">
        <w:t>etc</w:t>
      </w:r>
      <w:proofErr w:type="spellEnd"/>
      <w:r w:rsidRPr="00E21DAD">
        <w:t>.? Заставляет мыслить иначе? Каким образом?</w:t>
      </w:r>
    </w:p>
    <w:p w14:paraId="05C8330B" w14:textId="77777777" w:rsidR="00F20D49" w:rsidRPr="002C6548" w:rsidRDefault="00F20D49" w:rsidP="00F20D49">
      <w:r>
        <w:t>Проект оцифровывает многие источники, а затем позволяет восстанавливать утраченную со временем информацию. Каждый желающий может посмотреть результаты работы лаборатории, поэтому прошлое становиться нагляднее, понятнее и интерактивнее.</w:t>
      </w:r>
    </w:p>
    <w:p w14:paraId="6D05E965" w14:textId="77777777" w:rsidR="00215ABA" w:rsidRPr="00215ABA" w:rsidRDefault="00215ABA" w:rsidP="00215ABA"/>
    <w:p w14:paraId="7FF41F54" w14:textId="77777777" w:rsidR="00E21DAD" w:rsidRPr="00215ABA" w:rsidRDefault="00E21DAD" w:rsidP="00E21DAD">
      <w:pPr>
        <w:pStyle w:val="2"/>
      </w:pPr>
      <w:r w:rsidRPr="00E21DAD">
        <w:t>- Поделитесь Вашим личным мнением по поводу этого проекта или проектов: рекомендуете ли Вы его однокурсникам и почему? </w:t>
      </w:r>
    </w:p>
    <w:p w14:paraId="2DB5D784" w14:textId="77777777" w:rsidR="00215ABA" w:rsidRPr="00F20D49" w:rsidRDefault="00215ABA" w:rsidP="00215ABA"/>
    <w:p w14:paraId="044B63E1" w14:textId="77777777" w:rsidR="00215ABA" w:rsidRDefault="00215ABA" w:rsidP="00215ABA">
      <w:pPr>
        <w:pStyle w:val="2"/>
      </w:pPr>
      <w:r>
        <w:t>Источники</w:t>
      </w:r>
    </w:p>
    <w:p w14:paraId="5B43637D" w14:textId="77777777" w:rsidR="00215ABA" w:rsidRDefault="00215ABA" w:rsidP="00215ABA">
      <w:r w:rsidRPr="002860EE">
        <w:t>[</w:t>
      </w:r>
      <w:r w:rsidRPr="002860EE">
        <w:rPr>
          <w:lang w:val="en-US"/>
        </w:rPr>
        <w:t>https</w:t>
      </w:r>
      <w:r w:rsidRPr="002860EE">
        <w:t>://</w:t>
      </w:r>
      <w:proofErr w:type="spellStart"/>
      <w:r w:rsidRPr="002860EE">
        <w:rPr>
          <w:lang w:val="en-US"/>
        </w:rPr>
        <w:t>rssda</w:t>
      </w:r>
      <w:proofErr w:type="spellEnd"/>
      <w:r w:rsidRPr="002860EE">
        <w:t>.</w:t>
      </w:r>
      <w:proofErr w:type="spellStart"/>
      <w:r w:rsidRPr="002860EE">
        <w:rPr>
          <w:lang w:val="en-US"/>
        </w:rPr>
        <w:t>su</w:t>
      </w:r>
      <w:proofErr w:type="spellEnd"/>
      <w:r w:rsidRPr="002860EE">
        <w:t>/</w:t>
      </w:r>
      <w:r w:rsidRPr="000F4BD7">
        <w:t>]</w:t>
      </w:r>
    </w:p>
    <w:p w14:paraId="434C8774" w14:textId="77777777" w:rsidR="00215ABA" w:rsidRPr="00215ABA" w:rsidRDefault="00215ABA" w:rsidP="00215ABA">
      <w:r w:rsidRPr="00215ABA">
        <w:t>[</w:t>
      </w:r>
      <w:r w:rsidRPr="00215ABA">
        <w:rPr>
          <w:lang w:val="en-US"/>
        </w:rPr>
        <w:t>https</w:t>
      </w:r>
      <w:r w:rsidRPr="00215ABA">
        <w:t>://</w:t>
      </w:r>
      <w:proofErr w:type="spellStart"/>
      <w:r w:rsidRPr="00215ABA">
        <w:rPr>
          <w:lang w:val="en-US"/>
        </w:rPr>
        <w:t>rssda</w:t>
      </w:r>
      <w:proofErr w:type="spellEnd"/>
      <w:r w:rsidRPr="00215ABA">
        <w:t>.</w:t>
      </w:r>
      <w:proofErr w:type="spellStart"/>
      <w:r w:rsidRPr="00215ABA">
        <w:rPr>
          <w:lang w:val="en-US"/>
        </w:rPr>
        <w:t>su</w:t>
      </w:r>
      <w:proofErr w:type="spellEnd"/>
      <w:r w:rsidRPr="00215ABA">
        <w:t>/</w:t>
      </w:r>
      <w:r w:rsidRPr="00215ABA">
        <w:rPr>
          <w:lang w:val="en-US"/>
        </w:rPr>
        <w:t>projects</w:t>
      </w:r>
      <w:r w:rsidRPr="00215ABA">
        <w:t>/</w:t>
      </w:r>
      <w:r w:rsidRPr="00215ABA">
        <w:rPr>
          <w:lang w:val="en-US"/>
        </w:rPr>
        <w:t>ep</w:t>
      </w:r>
      <w:r w:rsidRPr="00215ABA">
        <w:t>-</w:t>
      </w:r>
      <w:proofErr w:type="spellStart"/>
      <w:r w:rsidRPr="00215ABA">
        <w:rPr>
          <w:lang w:val="en-US"/>
        </w:rPr>
        <w:t>rus</w:t>
      </w:r>
      <w:proofErr w:type="spellEnd"/>
      <w:r w:rsidRPr="00215ABA">
        <w:t>/]</w:t>
      </w:r>
    </w:p>
    <w:p w14:paraId="70B3BB24" w14:textId="77777777" w:rsidR="006F7032" w:rsidRDefault="006F7032" w:rsidP="006F7032"/>
    <w:p w14:paraId="4309A1A1" w14:textId="09FF2F82" w:rsidR="000F4BD7" w:rsidRDefault="002860EE" w:rsidP="002C6548">
      <w:pPr>
        <w:pStyle w:val="1"/>
      </w:pPr>
      <w:r>
        <w:rPr>
          <w:lang w:val="en-US"/>
        </w:rPr>
        <w:t>Digital</w:t>
      </w:r>
      <w:r w:rsidRPr="002860EE">
        <w:t xml:space="preserve"> </w:t>
      </w:r>
      <w:r>
        <w:t>Пётр</w:t>
      </w:r>
    </w:p>
    <w:p w14:paraId="57A9AF3B" w14:textId="77777777" w:rsidR="000F4BD7" w:rsidRDefault="000F4BD7" w:rsidP="000F4BD7">
      <w:pPr>
        <w:pStyle w:val="2"/>
      </w:pPr>
      <w:r w:rsidRPr="00AE0660">
        <w:t>- Когда и кем был создан проект? </w:t>
      </w:r>
    </w:p>
    <w:p w14:paraId="198AD6E4" w14:textId="320BD5D0" w:rsidR="001A0880" w:rsidRDefault="001A0880" w:rsidP="001A0880">
      <w:r>
        <w:t xml:space="preserve">На </w:t>
      </w:r>
      <w:proofErr w:type="spellStart"/>
      <w:r w:rsidRPr="00447B69">
        <w:t>Artificial</w:t>
      </w:r>
      <w:proofErr w:type="spellEnd"/>
      <w:r w:rsidRPr="00447B69">
        <w:t xml:space="preserve"> Intelligence </w:t>
      </w:r>
      <w:proofErr w:type="spellStart"/>
      <w:r w:rsidRPr="00447B69">
        <w:t>Journey</w:t>
      </w:r>
      <w:proofErr w:type="spellEnd"/>
      <w:r w:rsidRPr="00447B69">
        <w:t xml:space="preserve"> 2020</w:t>
      </w:r>
      <w:r>
        <w:t xml:space="preserve"> </w:t>
      </w:r>
      <w:r w:rsidRPr="00447B69">
        <w:t>– ежегодной серии мероприятий, посвящённых искусственному интеллекту</w:t>
      </w:r>
      <w:r>
        <w:t xml:space="preserve">, ПАО Сбербанк провел </w:t>
      </w:r>
      <w:r w:rsidRPr="001A0880">
        <w:t>соревновани</w:t>
      </w:r>
      <w:r w:rsidR="008B46C9">
        <w:t>е</w:t>
      </w:r>
      <w:r w:rsidRPr="001A0880">
        <w:t xml:space="preserve"> «Digital Пётр: распознавание рукописей Петра I»</w:t>
      </w:r>
      <w:r>
        <w:t xml:space="preserve">. На нём участникам предоставили датасеты из разбитых на строки документы, написанные Петром Великим. </w:t>
      </w:r>
      <w:r w:rsidR="00113A0C">
        <w:t>Задачей участников было создание модели, которая будет распознавать рукописный текст и преобразовывать в цифровой.</w:t>
      </w:r>
    </w:p>
    <w:p w14:paraId="2AF8AB3F" w14:textId="31BE842C" w:rsidR="008B46C9" w:rsidRDefault="008B46C9" w:rsidP="001A0880">
      <w:r w:rsidRPr="00195442">
        <w:t>Организаторами конкурса выступили Российское историческое общество, </w:t>
      </w:r>
      <w:r>
        <w:t>фонд «История Отечества»</w:t>
      </w:r>
      <w:r w:rsidRPr="00195442">
        <w:t xml:space="preserve"> и Сбер. Его участники решали задачу по распознаванию почерка первого российского императора. </w:t>
      </w:r>
    </w:p>
    <w:p w14:paraId="23B43ECE" w14:textId="60EA59FB" w:rsidR="000F4BD7" w:rsidRDefault="000F4BD7" w:rsidP="001A0880">
      <w:pPr>
        <w:pStyle w:val="2"/>
      </w:pPr>
      <w:r w:rsidRPr="00AE0660">
        <w:t>- В чем цель проекта, его миссия? Кто его аудитория?</w:t>
      </w:r>
    </w:p>
    <w:p w14:paraId="28CB25BC" w14:textId="372021F0" w:rsidR="001A0880" w:rsidRDefault="002C6548" w:rsidP="001A0880">
      <w:r w:rsidRPr="00195442">
        <w:t>Посетители сайта могут загрузить рукопись Петра I самостоятельно, а могут воспользоваться функцией расшифровки заранее заготовленных рукописей.</w:t>
      </w:r>
      <w:r>
        <w:t xml:space="preserve"> Но всё-таки ц</w:t>
      </w:r>
      <w:r w:rsidR="00113A0C">
        <w:t xml:space="preserve">елевая аудитория </w:t>
      </w:r>
      <w:r>
        <w:t xml:space="preserve">– </w:t>
      </w:r>
      <w:r w:rsidR="00113A0C">
        <w:t>это</w:t>
      </w:r>
      <w:r>
        <w:t xml:space="preserve"> </w:t>
      </w:r>
      <w:r w:rsidR="00113A0C">
        <w:t>люди, занимающиеся историей</w:t>
      </w:r>
      <w:r>
        <w:t xml:space="preserve"> периода правления императора.</w:t>
      </w:r>
    </w:p>
    <w:p w14:paraId="2EF0442A" w14:textId="3CEB82A3" w:rsidR="00113A0C" w:rsidRPr="00113A0C" w:rsidRDefault="00113A0C" w:rsidP="001A0880">
      <w:r>
        <w:t xml:space="preserve">Зачем это всё? С 1872 по 2020 год было собрано </w:t>
      </w:r>
      <w:r w:rsidRPr="00113A0C">
        <w:t>143</w:t>
      </w:r>
      <w:r>
        <w:t> </w:t>
      </w:r>
      <w:r w:rsidRPr="00113A0C">
        <w:t>800</w:t>
      </w:r>
      <w:r>
        <w:t xml:space="preserve"> документов, в которых оставил след Пётр. Чтобы полностью изучить его личность, нужно многое из этого прочитать и понять. На расшифровку всех документов нужно очень много времени и человеческих ресурсов. Проект призван облегчить эту проблему</w:t>
      </w:r>
      <w:r w:rsidR="008B46C9">
        <w:t>.</w:t>
      </w:r>
    </w:p>
    <w:p w14:paraId="54DA2C8B" w14:textId="77777777" w:rsidR="000F4BD7" w:rsidRDefault="000F4BD7" w:rsidP="000F4BD7">
      <w:pPr>
        <w:pStyle w:val="2"/>
      </w:pPr>
      <w:r w:rsidRPr="00AE0660">
        <w:t>- В чем медиальные особенности этого проекта? (Например, если это интерактивная карта, то каково ее устройство?) Если Вы учитесь на компьютерного разработчика, можете рассказать о технических деталях (какой стек технологий использовался?)</w:t>
      </w:r>
    </w:p>
    <w:p w14:paraId="279B05D8" w14:textId="5CEC8740" w:rsidR="001A0880" w:rsidRDefault="008B46C9" w:rsidP="001A0880">
      <w:r w:rsidRPr="00447B69">
        <w:t xml:space="preserve">Используемая искусственная нейронная сеть в определённой степени моделирует то, как сам человек воспринимает и анализирует информацию, поступающую в мозг через зрительную сенсорную систему. Изображение со скорописью сначала подается на вход </w:t>
      </w:r>
      <w:proofErr w:type="spellStart"/>
      <w:r w:rsidRPr="00447B69">
        <w:t>свёрточным</w:t>
      </w:r>
      <w:proofErr w:type="spellEnd"/>
      <w:r w:rsidRPr="00447B69">
        <w:t xml:space="preserve"> слоям для извлечения полезных признаков. Нейронная сеть сама выучивает характерные черты написания тех или иных букв. Принцип работы нейронной сети</w:t>
      </w:r>
      <w:r>
        <w:t>:</w:t>
      </w:r>
      <w:r w:rsidRPr="00447B69">
        <w:t xml:space="preserve"> распознает рукописный текст</w:t>
      </w:r>
      <w:r>
        <w:t>,</w:t>
      </w:r>
      <w:r w:rsidRPr="00447B69">
        <w:t xml:space="preserve"> настраивая нужным образом свои параметры (с помощью метода оптимизации – градиентного спуска).</w:t>
      </w:r>
      <w:r>
        <w:t xml:space="preserve"> </w:t>
      </w:r>
      <w:r w:rsidRPr="00447B69">
        <w:t xml:space="preserve">После </w:t>
      </w:r>
      <w:r w:rsidRPr="00447B69">
        <w:lastRenderedPageBreak/>
        <w:t xml:space="preserve">этого каждый выученный признак (в виде вектора) подается на вход соответствующему </w:t>
      </w:r>
      <w:proofErr w:type="spellStart"/>
      <w:r>
        <w:t>рекурентному</w:t>
      </w:r>
      <w:proofErr w:type="spellEnd"/>
      <w:r>
        <w:t xml:space="preserve"> </w:t>
      </w:r>
      <w:r w:rsidRPr="00447B69">
        <w:t>слою</w:t>
      </w:r>
      <w:r>
        <w:t xml:space="preserve"> (</w:t>
      </w:r>
      <w:r>
        <w:rPr>
          <w:lang w:val="en-US"/>
        </w:rPr>
        <w:t>GRU</w:t>
      </w:r>
      <w:r w:rsidRPr="00447B69">
        <w:t xml:space="preserve">). </w:t>
      </w:r>
      <w:r>
        <w:t>Затем всё собирается.</w:t>
      </w:r>
      <w:r w:rsidRPr="00447B69">
        <w:t xml:space="preserve"> Количество настраиваемых параметров используемой нейросети составило 7 948</w:t>
      </w:r>
      <w:r w:rsidR="002C6548">
        <w:t> </w:t>
      </w:r>
      <w:r w:rsidRPr="00447B69">
        <w:t>733.</w:t>
      </w:r>
    </w:p>
    <w:p w14:paraId="7890EE66" w14:textId="22F779DE" w:rsidR="002C6548" w:rsidRDefault="002C6548" w:rsidP="002C6548">
      <w:r>
        <w:t xml:space="preserve">Точность распознавания около 90%, что больше, чем у общих моделей, например </w:t>
      </w:r>
      <w:proofErr w:type="spellStart"/>
      <w:r>
        <w:rPr>
          <w:lang w:val="en-US"/>
        </w:rPr>
        <w:t>transkribus</w:t>
      </w:r>
      <w:proofErr w:type="spellEnd"/>
      <w:r w:rsidRPr="002C6548">
        <w:t>.</w:t>
      </w:r>
      <w:r>
        <w:t xml:space="preserve"> </w:t>
      </w:r>
      <w:r w:rsidRPr="00195442">
        <w:t>При этом время распознавания составляет 35 страниц в минуту, тогда как у историков на расшифровку каждой страницы столь сложного почерка уходит по несколько часов.</w:t>
      </w:r>
    </w:p>
    <w:p w14:paraId="14DA15FB" w14:textId="0DE41BEC" w:rsidR="002C6548" w:rsidRPr="002C6548" w:rsidRDefault="002C6548" w:rsidP="001A0880">
      <w:r w:rsidRPr="00ED0198">
        <w:t xml:space="preserve">Преимущества описанного подхода – гибкость и способность модели быстро </w:t>
      </w:r>
      <w:proofErr w:type="spellStart"/>
      <w:r w:rsidRPr="00ED0198">
        <w:t>дообучаться</w:t>
      </w:r>
      <w:proofErr w:type="spellEnd"/>
      <w:r w:rsidRPr="00ED0198">
        <w:t xml:space="preserve"> на новом почерке, не требуя большого количества транскрибированных и размеченных данных: достаточно нескольких страниц с новым почерком. Создание отечественного программного обеспечения для распознавания и транскрибирования автографов Петра I откроет возможности для построения аналогичных моделей чтения русской скорописи XVI – начала XVIII веков, а также письма других эпох.</w:t>
      </w:r>
    </w:p>
    <w:p w14:paraId="614147A1" w14:textId="1E8809FF" w:rsidR="008B46C9" w:rsidRDefault="000F4BD7" w:rsidP="002C6548">
      <w:pPr>
        <w:pStyle w:val="2"/>
      </w:pPr>
      <w:r w:rsidRPr="00AE0660">
        <w:t>- На основе каких исторических источников (данных) создан этот проект? Что это за типы источников? В чем их особенности?</w:t>
      </w:r>
    </w:p>
    <w:p w14:paraId="2BAC6630" w14:textId="20D3C97E" w:rsidR="008B46C9" w:rsidRPr="008B46C9" w:rsidRDefault="008B46C9" w:rsidP="008B46C9">
      <w:r>
        <w:t>Проект был создан на основе бумажных письменных источников: для их публикации требуется прочтение профессионалами, поэтому расшифровка очень замедлена.</w:t>
      </w:r>
    </w:p>
    <w:p w14:paraId="749D4BA1" w14:textId="5C984FFF" w:rsidR="001A0880" w:rsidRPr="001A0880" w:rsidRDefault="008B46C9" w:rsidP="001A0880">
      <w:r>
        <w:t>До проекта «</w:t>
      </w:r>
      <w:r>
        <w:rPr>
          <w:lang w:val="en-US"/>
        </w:rPr>
        <w:t>Digital</w:t>
      </w:r>
      <w:r w:rsidRPr="008B46C9">
        <w:t xml:space="preserve"> </w:t>
      </w:r>
      <w:r>
        <w:t xml:space="preserve">Пётр» Российское историческое общество и ПАО Сбербанк создали </w:t>
      </w:r>
      <w:r w:rsidRPr="003F7AAF">
        <w:t>научно-исследовательск</w:t>
      </w:r>
      <w:r>
        <w:t>ий</w:t>
      </w:r>
      <w:r w:rsidRPr="003F7AAF">
        <w:t xml:space="preserve"> проект «Автографы Петра Великого: Чтение технологиями искусственного интеллекта»</w:t>
      </w:r>
      <w:r>
        <w:t xml:space="preserve">. В рамках проекта отбирались документы, охватывающие </w:t>
      </w:r>
      <w:r w:rsidRPr="003F7AAF">
        <w:t>период с 1709 по 1713 год</w:t>
      </w:r>
      <w:r>
        <w:t xml:space="preserve"> и включающие в себя от 2-3 слов до нескольких страниц, написанных Петром Великим. Это позволило выявить характерные особенности почерка, например, малую вариативность символов (1-2 вида написания), а также сильную неразборчивость надстрочных символов, а букв </w:t>
      </w:r>
      <w:r w:rsidRPr="003F7AAF">
        <w:t>«кси» (ѯ)</w:t>
      </w:r>
      <w:r>
        <w:t xml:space="preserve">, </w:t>
      </w:r>
      <w:r w:rsidRPr="003F7AAF">
        <w:t>«пси» (ѱ)</w:t>
      </w:r>
      <w:r>
        <w:t xml:space="preserve">, </w:t>
      </w:r>
      <w:r w:rsidRPr="003F7AAF">
        <w:t>«ферт» (ф)</w:t>
      </w:r>
      <w:r>
        <w:t xml:space="preserve"> вообще не было обнаружено.</w:t>
      </w:r>
    </w:p>
    <w:p w14:paraId="1FFADE50" w14:textId="63F43CBF" w:rsidR="001A0880" w:rsidRDefault="000F4BD7" w:rsidP="002C6548">
      <w:pPr>
        <w:pStyle w:val="2"/>
      </w:pPr>
      <w:r w:rsidRPr="00AE0660">
        <w:t xml:space="preserve">- Общее рассуждение: как этот цифровой проект влияет на наше восприятие прошлого? Он делает его сложнее, понятнее, нагляднее, эмоциональнее, интерактивнее </w:t>
      </w:r>
      <w:proofErr w:type="spellStart"/>
      <w:r w:rsidRPr="00AE0660">
        <w:t>etc</w:t>
      </w:r>
      <w:proofErr w:type="spellEnd"/>
      <w:r w:rsidRPr="00AE0660">
        <w:t>.? Заставляет мыслить иначе? Каким образом?</w:t>
      </w:r>
    </w:p>
    <w:p w14:paraId="375E6656" w14:textId="7C6916B9" w:rsidR="008B46C9" w:rsidRPr="001A0880" w:rsidRDefault="008B46C9" w:rsidP="001A0880">
      <w:r>
        <w:t>Проект в большей степени помогает узнать противоречивую личность Петра – великого государственного деятеля</w:t>
      </w:r>
      <w:r w:rsidR="002C6548">
        <w:t>, о</w:t>
      </w:r>
      <w:r>
        <w:t>дновременно делает восприятие общей картины и сложнее, и проще.</w:t>
      </w:r>
    </w:p>
    <w:p w14:paraId="25DACBE9" w14:textId="77777777" w:rsidR="000F4BD7" w:rsidRPr="00AE0660" w:rsidRDefault="000F4BD7" w:rsidP="000F4BD7">
      <w:pPr>
        <w:pStyle w:val="2"/>
      </w:pPr>
      <w:r w:rsidRPr="00AE0660">
        <w:t>- Поделитесь Вашим личным мнением по поводу этого проекта или проектов: рекомендуете ли Вы его однокурсникам и почему?</w:t>
      </w:r>
    </w:p>
    <w:p w14:paraId="087D3D05" w14:textId="1B72B0DD" w:rsidR="002C6548" w:rsidRPr="00F20D49" w:rsidRDefault="002C6548">
      <w:r w:rsidRPr="002C6548">
        <w:t>{</w:t>
      </w:r>
      <w:r>
        <w:t>Если подготовленный прочитает эти документы, то вот уже он сможет сделать какие-то выводы и донести их массам</w:t>
      </w:r>
      <w:r w:rsidRPr="002C6548">
        <w:t>}</w:t>
      </w:r>
    </w:p>
    <w:p w14:paraId="4F3C3C9B" w14:textId="77777777" w:rsidR="005B1AA3" w:rsidRPr="00F20D49" w:rsidRDefault="005B1AA3" w:rsidP="005B1AA3">
      <w:pPr>
        <w:pStyle w:val="2"/>
      </w:pPr>
      <w:r>
        <w:t>Источники</w:t>
      </w:r>
    </w:p>
    <w:p w14:paraId="4491C56B" w14:textId="77777777" w:rsidR="005B1AA3" w:rsidRPr="00F20D49" w:rsidRDefault="005B1AA3" w:rsidP="005B1AA3">
      <w:r w:rsidRPr="00F20D49">
        <w:t>[</w:t>
      </w:r>
      <w:r w:rsidRPr="00C9540A">
        <w:rPr>
          <w:lang w:val="en-US"/>
        </w:rPr>
        <w:t>https</w:t>
      </w:r>
      <w:r w:rsidRPr="00F20D49">
        <w:t>://</w:t>
      </w:r>
      <w:r w:rsidRPr="00C9540A">
        <w:rPr>
          <w:lang w:val="en-US"/>
        </w:rPr>
        <w:t>historyrussia</w:t>
      </w:r>
      <w:r w:rsidRPr="00F20D49">
        <w:t>.</w:t>
      </w:r>
      <w:r w:rsidRPr="00C9540A">
        <w:rPr>
          <w:lang w:val="en-US"/>
        </w:rPr>
        <w:t>org</w:t>
      </w:r>
      <w:r w:rsidRPr="00F20D49">
        <w:t>/</w:t>
      </w:r>
      <w:r w:rsidRPr="00C9540A">
        <w:rPr>
          <w:lang w:val="en-US"/>
        </w:rPr>
        <w:t>sobytiya</w:t>
      </w:r>
      <w:r w:rsidRPr="00F20D49">
        <w:t>/</w:t>
      </w:r>
      <w:r w:rsidRPr="00C9540A">
        <w:rPr>
          <w:lang w:val="en-US"/>
        </w:rPr>
        <w:t>avtografy</w:t>
      </w:r>
      <w:r w:rsidRPr="00F20D49">
        <w:t>-</w:t>
      </w:r>
      <w:r w:rsidRPr="00C9540A">
        <w:rPr>
          <w:lang w:val="en-US"/>
        </w:rPr>
        <w:t>petra</w:t>
      </w:r>
      <w:r w:rsidRPr="00F20D49">
        <w:t>-</w:t>
      </w:r>
      <w:r w:rsidRPr="00C9540A">
        <w:rPr>
          <w:lang w:val="en-US"/>
        </w:rPr>
        <w:t>velikogo</w:t>
      </w:r>
      <w:r w:rsidRPr="00F20D49">
        <w:t>-</w:t>
      </w:r>
      <w:r w:rsidRPr="00C9540A">
        <w:rPr>
          <w:lang w:val="en-US"/>
        </w:rPr>
        <w:t>i</w:t>
      </w:r>
      <w:r w:rsidRPr="00F20D49">
        <w:t>-</w:t>
      </w:r>
      <w:r w:rsidRPr="00C9540A">
        <w:rPr>
          <w:lang w:val="en-US"/>
        </w:rPr>
        <w:t>tekhnologii</w:t>
      </w:r>
      <w:r w:rsidRPr="00F20D49">
        <w:t>-</w:t>
      </w:r>
      <w:r w:rsidRPr="00C9540A">
        <w:rPr>
          <w:lang w:val="en-US"/>
        </w:rPr>
        <w:t>iskusstvennogo</w:t>
      </w:r>
      <w:r w:rsidRPr="00F20D49">
        <w:t>-</w:t>
      </w:r>
      <w:r w:rsidRPr="00C9540A">
        <w:rPr>
          <w:lang w:val="en-US"/>
        </w:rPr>
        <w:t>intellekta</w:t>
      </w:r>
      <w:r w:rsidRPr="00F20D49">
        <w:t>.</w:t>
      </w:r>
      <w:r w:rsidRPr="00C9540A">
        <w:rPr>
          <w:lang w:val="en-US"/>
        </w:rPr>
        <w:t>html</w:t>
      </w:r>
      <w:r w:rsidRPr="00F20D49">
        <w:t>]</w:t>
      </w:r>
    </w:p>
    <w:p w14:paraId="274F645A" w14:textId="77777777" w:rsidR="005B1AA3" w:rsidRPr="000F4BD7" w:rsidRDefault="005B1AA3" w:rsidP="005B1AA3">
      <w:r w:rsidRPr="000F4BD7">
        <w:t>[</w:t>
      </w:r>
      <w:r w:rsidRPr="00C9540A">
        <w:rPr>
          <w:lang w:val="en-US"/>
        </w:rPr>
        <w:t>https</w:t>
      </w:r>
      <w:r w:rsidRPr="000F4BD7">
        <w:t>://</w:t>
      </w:r>
      <w:proofErr w:type="spellStart"/>
      <w:r w:rsidRPr="00C9540A">
        <w:rPr>
          <w:lang w:val="en-US"/>
        </w:rPr>
        <w:t>rg</w:t>
      </w:r>
      <w:proofErr w:type="spellEnd"/>
      <w:r w:rsidRPr="000F4BD7">
        <w:t>.</w:t>
      </w:r>
      <w:proofErr w:type="spellStart"/>
      <w:r w:rsidRPr="00C9540A">
        <w:rPr>
          <w:lang w:val="en-US"/>
        </w:rPr>
        <w:t>ru</w:t>
      </w:r>
      <w:proofErr w:type="spellEnd"/>
      <w:r w:rsidRPr="000F4BD7">
        <w:t>/2023/03/22/</w:t>
      </w:r>
      <w:proofErr w:type="spellStart"/>
      <w:r w:rsidRPr="00C9540A">
        <w:rPr>
          <w:lang w:val="en-US"/>
        </w:rPr>
        <w:t>budet</w:t>
      </w:r>
      <w:proofErr w:type="spellEnd"/>
      <w:r w:rsidRPr="000F4BD7">
        <w:t>-</w:t>
      </w:r>
      <w:r w:rsidRPr="00C9540A">
        <w:rPr>
          <w:lang w:val="en-US"/>
        </w:rPr>
        <w:t>li</w:t>
      </w:r>
      <w:r w:rsidRPr="000F4BD7">
        <w:t>-</w:t>
      </w:r>
      <w:proofErr w:type="spellStart"/>
      <w:r w:rsidRPr="00C9540A">
        <w:rPr>
          <w:lang w:val="en-US"/>
        </w:rPr>
        <w:t>prodolzhen</w:t>
      </w:r>
      <w:proofErr w:type="spellEnd"/>
      <w:r w:rsidRPr="000F4BD7">
        <w:t>-</w:t>
      </w:r>
      <w:proofErr w:type="spellStart"/>
      <w:r w:rsidRPr="00C9540A">
        <w:rPr>
          <w:lang w:val="en-US"/>
        </w:rPr>
        <w:t>proekt</w:t>
      </w:r>
      <w:proofErr w:type="spellEnd"/>
      <w:r w:rsidRPr="000F4BD7">
        <w:t>-</w:t>
      </w:r>
      <w:r w:rsidRPr="00C9540A">
        <w:rPr>
          <w:lang w:val="en-US"/>
        </w:rPr>
        <w:t>po</w:t>
      </w:r>
      <w:r w:rsidRPr="000F4BD7">
        <w:t>-</w:t>
      </w:r>
      <w:proofErr w:type="spellStart"/>
      <w:r w:rsidRPr="00C9540A">
        <w:rPr>
          <w:lang w:val="en-US"/>
        </w:rPr>
        <w:t>rasshifrovke</w:t>
      </w:r>
      <w:proofErr w:type="spellEnd"/>
      <w:r w:rsidRPr="000F4BD7">
        <w:t>-</w:t>
      </w:r>
      <w:proofErr w:type="spellStart"/>
      <w:r w:rsidRPr="00C9540A">
        <w:rPr>
          <w:lang w:val="en-US"/>
        </w:rPr>
        <w:t>slozhnogo</w:t>
      </w:r>
      <w:proofErr w:type="spellEnd"/>
      <w:r w:rsidRPr="000F4BD7">
        <w:t>-</w:t>
      </w:r>
      <w:proofErr w:type="spellStart"/>
      <w:r w:rsidRPr="00C9540A">
        <w:rPr>
          <w:lang w:val="en-US"/>
        </w:rPr>
        <w:t>pocherka</w:t>
      </w:r>
      <w:proofErr w:type="spellEnd"/>
      <w:r w:rsidRPr="000F4BD7">
        <w:t>-</w:t>
      </w:r>
      <w:proofErr w:type="spellStart"/>
      <w:r w:rsidRPr="00C9540A">
        <w:rPr>
          <w:lang w:val="en-US"/>
        </w:rPr>
        <w:t>petra</w:t>
      </w:r>
      <w:proofErr w:type="spellEnd"/>
      <w:r w:rsidRPr="000F4BD7">
        <w:t>-</w:t>
      </w:r>
      <w:proofErr w:type="spellStart"/>
      <w:r w:rsidRPr="00C9540A">
        <w:rPr>
          <w:lang w:val="en-US"/>
        </w:rPr>
        <w:t>pervogo</w:t>
      </w:r>
      <w:proofErr w:type="spellEnd"/>
      <w:r w:rsidRPr="000F4BD7">
        <w:t>.</w:t>
      </w:r>
      <w:r w:rsidRPr="00C9540A">
        <w:rPr>
          <w:lang w:val="en-US"/>
        </w:rPr>
        <w:t>html</w:t>
      </w:r>
      <w:r w:rsidRPr="000F4BD7">
        <w:t>]</w:t>
      </w:r>
    </w:p>
    <w:p w14:paraId="2BC9994D" w14:textId="77777777" w:rsidR="005B1AA3" w:rsidRPr="000F4BD7" w:rsidRDefault="005B1AA3" w:rsidP="005B1AA3">
      <w:r w:rsidRPr="000F4BD7">
        <w:t>[</w:t>
      </w:r>
      <w:r w:rsidRPr="00C9540A">
        <w:rPr>
          <w:lang w:val="en-US"/>
        </w:rPr>
        <w:t>https</w:t>
      </w:r>
      <w:r w:rsidRPr="000F4BD7">
        <w:t>://</w:t>
      </w:r>
      <w:proofErr w:type="spellStart"/>
      <w:r w:rsidRPr="00C9540A">
        <w:rPr>
          <w:lang w:val="en-US"/>
        </w:rPr>
        <w:t>peterscript</w:t>
      </w:r>
      <w:proofErr w:type="spellEnd"/>
      <w:r w:rsidRPr="000F4BD7">
        <w:t>.</w:t>
      </w:r>
      <w:proofErr w:type="spellStart"/>
      <w:r w:rsidRPr="00C9540A">
        <w:rPr>
          <w:lang w:val="en-US"/>
        </w:rPr>
        <w:t>historyrussia</w:t>
      </w:r>
      <w:proofErr w:type="spellEnd"/>
      <w:r w:rsidRPr="000F4BD7">
        <w:t>.</w:t>
      </w:r>
      <w:r w:rsidRPr="00C9540A">
        <w:rPr>
          <w:lang w:val="en-US"/>
        </w:rPr>
        <w:t>org</w:t>
      </w:r>
      <w:r w:rsidRPr="000F4BD7">
        <w:t>/]</w:t>
      </w:r>
    </w:p>
    <w:p w14:paraId="700AF92F" w14:textId="77777777" w:rsidR="005B1AA3" w:rsidRDefault="005B1AA3" w:rsidP="005B1AA3">
      <w:r w:rsidRPr="000F4BD7">
        <w:t>[</w:t>
      </w:r>
      <w:r w:rsidRPr="00C9540A">
        <w:rPr>
          <w:lang w:val="en-US"/>
        </w:rPr>
        <w:t>https</w:t>
      </w:r>
      <w:r w:rsidRPr="000F4BD7">
        <w:t>://</w:t>
      </w:r>
      <w:proofErr w:type="spellStart"/>
      <w:r w:rsidRPr="00C9540A">
        <w:rPr>
          <w:lang w:val="en-US"/>
        </w:rPr>
        <w:t>fusionbrain</w:t>
      </w:r>
      <w:proofErr w:type="spellEnd"/>
      <w:r w:rsidRPr="000F4BD7">
        <w:t>.</w:t>
      </w:r>
      <w:r w:rsidRPr="00C9540A">
        <w:rPr>
          <w:lang w:val="en-US"/>
        </w:rPr>
        <w:t>ai</w:t>
      </w:r>
      <w:r w:rsidRPr="000F4BD7">
        <w:t>/</w:t>
      </w:r>
      <w:r w:rsidRPr="00C9540A">
        <w:rPr>
          <w:lang w:val="en-US"/>
        </w:rPr>
        <w:t>digital</w:t>
      </w:r>
      <w:r w:rsidRPr="000F4BD7">
        <w:t>-</w:t>
      </w:r>
      <w:proofErr w:type="spellStart"/>
      <w:r w:rsidRPr="00C9540A">
        <w:rPr>
          <w:lang w:val="en-US"/>
        </w:rPr>
        <w:t>petr</w:t>
      </w:r>
      <w:proofErr w:type="spellEnd"/>
      <w:r w:rsidRPr="000F4BD7">
        <w:t>]</w:t>
      </w:r>
    </w:p>
    <w:p w14:paraId="72E42D28" w14:textId="77777777" w:rsidR="00215ABA" w:rsidRDefault="00215ABA"/>
    <w:p w14:paraId="7F3AC397" w14:textId="77777777" w:rsidR="00215ABA" w:rsidRDefault="00215ABA"/>
    <w:p w14:paraId="250D6019" w14:textId="77777777" w:rsidR="00215ABA" w:rsidRDefault="00215ABA" w:rsidP="00215ABA">
      <w:pPr>
        <w:pStyle w:val="1"/>
      </w:pPr>
    </w:p>
    <w:p w14:paraId="7D72AF8D" w14:textId="77777777" w:rsidR="00215ABA" w:rsidRDefault="00215ABA" w:rsidP="00215ABA">
      <w:pPr>
        <w:pStyle w:val="1"/>
      </w:pPr>
    </w:p>
    <w:p w14:paraId="41403B96" w14:textId="77777777" w:rsidR="00215ABA" w:rsidRDefault="00215ABA" w:rsidP="00215ABA">
      <w:pPr>
        <w:pStyle w:val="1"/>
      </w:pPr>
    </w:p>
    <w:p w14:paraId="601F942A" w14:textId="77777777" w:rsidR="00215ABA" w:rsidRDefault="00215A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593D" w14:textId="583ABADD" w:rsidR="00215ABA" w:rsidRPr="00215ABA" w:rsidRDefault="00215ABA" w:rsidP="00215ABA">
      <w:pPr>
        <w:pStyle w:val="1"/>
        <w:rPr>
          <w:color w:val="FF0000"/>
        </w:rPr>
      </w:pPr>
      <w:r w:rsidRPr="00215ABA">
        <w:rPr>
          <w:color w:val="FF0000"/>
        </w:rPr>
        <w:lastRenderedPageBreak/>
        <w:t>Не вошедший материал</w:t>
      </w:r>
    </w:p>
    <w:p w14:paraId="1EA1E244" w14:textId="77777777" w:rsidR="00215ABA" w:rsidRPr="002C6548" w:rsidRDefault="00215ABA" w:rsidP="00215ABA">
      <w:pPr>
        <w:pStyle w:val="2"/>
      </w:pPr>
      <w:r>
        <w:t>Рассказ про Лабораторию</w:t>
      </w:r>
    </w:p>
    <w:p w14:paraId="437200CD" w14:textId="77777777" w:rsidR="00215ABA" w:rsidRDefault="00215ABA" w:rsidP="00215ABA">
      <w:r w:rsidRPr="00AE0660">
        <w:t xml:space="preserve">- Когда и кем был создан </w:t>
      </w:r>
      <w:r w:rsidRPr="006F7032">
        <w:t>проект?</w:t>
      </w:r>
      <w:r w:rsidRPr="00AE0660">
        <w:t> </w:t>
      </w:r>
    </w:p>
    <w:p w14:paraId="079597DC" w14:textId="77777777" w:rsidR="00215ABA" w:rsidRPr="00FD6EA6" w:rsidRDefault="00215ABA" w:rsidP="00215ABA">
      <w:pPr>
        <w:rPr>
          <w:b/>
          <w:bCs/>
        </w:rPr>
      </w:pPr>
      <w:r w:rsidRPr="00F9245E">
        <w:t xml:space="preserve">RSSDA — это Remote </w:t>
      </w:r>
      <w:proofErr w:type="spellStart"/>
      <w:r w:rsidRPr="00F9245E">
        <w:t>Sensing</w:t>
      </w:r>
      <w:proofErr w:type="spellEnd"/>
      <w:r w:rsidRPr="00F9245E">
        <w:t xml:space="preserve"> </w:t>
      </w:r>
      <w:proofErr w:type="spellStart"/>
      <w:r w:rsidRPr="00F9245E">
        <w:t>and</w:t>
      </w:r>
      <w:proofErr w:type="spellEnd"/>
      <w:r w:rsidRPr="00F9245E">
        <w:t xml:space="preserve"> </w:t>
      </w:r>
      <w:proofErr w:type="spellStart"/>
      <w:r w:rsidRPr="00F9245E">
        <w:t>Spatial</w:t>
      </w:r>
      <w:proofErr w:type="spellEnd"/>
      <w:r w:rsidRPr="00F9245E">
        <w:t xml:space="preserve"> Data Analysis или дистанционное зондирование и анализ пространственных данных</w:t>
      </w:r>
      <w:r>
        <w:t xml:space="preserve">. У лаборатории 2 основателя: </w:t>
      </w:r>
      <w:r w:rsidRPr="00FD6EA6">
        <w:t>Юрий Свойский</w:t>
      </w:r>
      <w:r>
        <w:t xml:space="preserve"> и </w:t>
      </w:r>
      <w:r w:rsidRPr="00FD6EA6">
        <w:t>Екатерина Романенко</w:t>
      </w:r>
      <w:r>
        <w:t>, она включает 16 постоянных и множество участников отдельных проектов, которые работают по всему миру.</w:t>
      </w:r>
    </w:p>
    <w:p w14:paraId="10EF8F2B" w14:textId="77777777" w:rsidR="00215ABA" w:rsidRDefault="00215ABA" w:rsidP="00215ABA">
      <w:r w:rsidRPr="00AE0660">
        <w:t>- В чем цель проекта, его миссия? Кто его аудитория?</w:t>
      </w:r>
    </w:p>
    <w:p w14:paraId="51541998" w14:textId="77777777" w:rsidR="00215ABA" w:rsidRPr="002C6548" w:rsidRDefault="00215ABA" w:rsidP="00215ABA">
      <w:r w:rsidRPr="00FD6EA6">
        <w:t>Цель этой деятельности — помочь исследователю создать цифровой образ объекта исследования, а затем «увидеть невидимое» там, где традиционными методами этого достичь невозможно.</w:t>
      </w:r>
      <w:r>
        <w:t xml:space="preserve"> </w:t>
      </w:r>
      <w:r w:rsidRPr="00FD6EA6">
        <w:t xml:space="preserve">«Лаборатория RSSDA» </w:t>
      </w:r>
      <w:r>
        <w:t xml:space="preserve">внедряют </w:t>
      </w:r>
      <w:r w:rsidRPr="00FD6EA6">
        <w:t>цифровы</w:t>
      </w:r>
      <w:r>
        <w:t>е</w:t>
      </w:r>
      <w:r w:rsidRPr="00FD6EA6">
        <w:t xml:space="preserve"> технологи</w:t>
      </w:r>
      <w:r>
        <w:t>и</w:t>
      </w:r>
      <w:r w:rsidRPr="00FD6EA6">
        <w:t xml:space="preserve"> сбора и анализа пространственных данных</w:t>
      </w:r>
      <w:r>
        <w:t xml:space="preserve"> </w:t>
      </w:r>
      <w:r w:rsidRPr="00FD6EA6">
        <w:t>в исторически</w:t>
      </w:r>
      <w:r>
        <w:t>е</w:t>
      </w:r>
      <w:r w:rsidRPr="00FD6EA6">
        <w:t xml:space="preserve"> и археологически</w:t>
      </w:r>
      <w:r>
        <w:t>е</w:t>
      </w:r>
      <w:r w:rsidRPr="00FD6EA6">
        <w:t xml:space="preserve"> исследовани</w:t>
      </w:r>
      <w:r>
        <w:t>я</w:t>
      </w:r>
      <w:r w:rsidRPr="00FD6EA6">
        <w:t>.</w:t>
      </w:r>
    </w:p>
    <w:p w14:paraId="2266C62B" w14:textId="77777777" w:rsidR="00215ABA" w:rsidRDefault="00215ABA" w:rsidP="00215ABA">
      <w:r w:rsidRPr="00AE0660">
        <w:t>- В чем медиальные особенности этого проекта? (Например, если это интерактивная карта, то каково ее устройство?) Если Вы учитесь на компьютерного разработчика, можете рассказать о технических деталях (какой стек технологий использовался?)</w:t>
      </w:r>
    </w:p>
    <w:p w14:paraId="5BCD3351" w14:textId="77777777" w:rsidR="00215ABA" w:rsidRDefault="00215ABA" w:rsidP="00215ABA">
      <w:r>
        <w:t xml:space="preserve">Лаборатория комбинирует </w:t>
      </w:r>
      <w:r w:rsidRPr="00FD6EA6">
        <w:t>технологии лазерного сканирования (как наземного</w:t>
      </w:r>
      <w:r>
        <w:t>,</w:t>
      </w:r>
      <w:r w:rsidRPr="00FD6EA6">
        <w:t xml:space="preserve"> так и воздушного), фотограмметрической обработки цифровых фотоснимков, спутниковой и классической геодезии. При этом применяются лазерные сканеры, фотоаппараты, GNSS-приемники, тахеометры, лазерные дальномеры, беспилотные летательные аппараты, мощные графические станции и иное измерительное и вычислительное оборудование.</w:t>
      </w:r>
    </w:p>
    <w:p w14:paraId="6A368024" w14:textId="77777777" w:rsidR="00215ABA" w:rsidRDefault="00215ABA" w:rsidP="00215ABA">
      <w:r w:rsidRPr="00AE0660">
        <w:t>- На основе каких исторических источников (данных) создан этот проект? Что это за типы источников? В чем их особенности?</w:t>
      </w:r>
    </w:p>
    <w:p w14:paraId="47DEDD7D" w14:textId="77777777" w:rsidR="00215ABA" w:rsidRDefault="00215ABA" w:rsidP="00215ABA">
      <w:r>
        <w:t>Проект работает над множеством физических исторических источников:</w:t>
      </w:r>
    </w:p>
    <w:p w14:paraId="4BE3DA47" w14:textId="77777777" w:rsidR="00215ABA" w:rsidRDefault="00215ABA" w:rsidP="00215ABA">
      <w:pPr>
        <w:pStyle w:val="a5"/>
        <w:numPr>
          <w:ilvl w:val="0"/>
          <w:numId w:val="3"/>
        </w:numPr>
      </w:pPr>
      <w:r w:rsidRPr="00983171">
        <w:t>древних надписей на твердых носителях (камне, металле, дереве, керамике)</w:t>
      </w:r>
    </w:p>
    <w:p w14:paraId="7F39B5C6" w14:textId="77777777" w:rsidR="00215ABA" w:rsidRDefault="00215ABA" w:rsidP="00215ABA">
      <w:pPr>
        <w:pStyle w:val="a5"/>
        <w:numPr>
          <w:ilvl w:val="0"/>
          <w:numId w:val="3"/>
        </w:numPr>
      </w:pPr>
      <w:r w:rsidRPr="00983171">
        <w:t>наскально</w:t>
      </w:r>
      <w:r>
        <w:t>е</w:t>
      </w:r>
      <w:r w:rsidRPr="00983171">
        <w:t xml:space="preserve"> искусств</w:t>
      </w:r>
      <w:r>
        <w:t>о</w:t>
      </w:r>
    </w:p>
    <w:p w14:paraId="63FF60EB" w14:textId="77777777" w:rsidR="00215ABA" w:rsidRDefault="00215ABA" w:rsidP="00215ABA">
      <w:pPr>
        <w:pStyle w:val="a5"/>
        <w:numPr>
          <w:ilvl w:val="0"/>
          <w:numId w:val="3"/>
        </w:numPr>
      </w:pPr>
      <w:r w:rsidRPr="00983171">
        <w:t>каменны</w:t>
      </w:r>
      <w:r>
        <w:t>е</w:t>
      </w:r>
      <w:r w:rsidRPr="00983171">
        <w:t xml:space="preserve"> </w:t>
      </w:r>
      <w:r>
        <w:t xml:space="preserve">статуи и </w:t>
      </w:r>
      <w:r w:rsidRPr="00983171">
        <w:t>изваяни</w:t>
      </w:r>
      <w:r>
        <w:t>я</w:t>
      </w:r>
    </w:p>
    <w:p w14:paraId="5735F81A" w14:textId="77777777" w:rsidR="00215ABA" w:rsidRDefault="00215ABA" w:rsidP="00215ABA">
      <w:pPr>
        <w:pStyle w:val="a5"/>
        <w:numPr>
          <w:ilvl w:val="0"/>
          <w:numId w:val="3"/>
        </w:numPr>
      </w:pPr>
      <w:r w:rsidRPr="00983171">
        <w:t>картографир</w:t>
      </w:r>
      <w:r>
        <w:t>уемые</w:t>
      </w:r>
      <w:r w:rsidRPr="00983171">
        <w:t xml:space="preserve"> археологически</w:t>
      </w:r>
      <w:r>
        <w:t>е памятники и ландшафты</w:t>
      </w:r>
    </w:p>
    <w:p w14:paraId="4C7BEA64" w14:textId="77777777" w:rsidR="00215ABA" w:rsidRDefault="00215ABA" w:rsidP="00215ABA">
      <w:pPr>
        <w:pStyle w:val="a5"/>
        <w:numPr>
          <w:ilvl w:val="0"/>
          <w:numId w:val="3"/>
        </w:numPr>
      </w:pPr>
      <w:r>
        <w:t>памятники архитектуры</w:t>
      </w:r>
    </w:p>
    <w:p w14:paraId="48DBDC37" w14:textId="77777777" w:rsidR="00215ABA" w:rsidRPr="002C6548" w:rsidRDefault="00215ABA" w:rsidP="00215ABA">
      <w:pPr>
        <w:pStyle w:val="a5"/>
        <w:numPr>
          <w:ilvl w:val="0"/>
          <w:numId w:val="3"/>
        </w:numPr>
      </w:pPr>
      <w:r>
        <w:t>пещеры</w:t>
      </w:r>
    </w:p>
    <w:p w14:paraId="359BF44F" w14:textId="77777777" w:rsidR="00215ABA" w:rsidRDefault="00215ABA" w:rsidP="00215ABA">
      <w:r w:rsidRPr="00AE0660">
        <w:t xml:space="preserve">- Общее рассуждение: как этот цифровой проект влияет на наше восприятие прошлого? Он делает его сложнее, понятнее, нагляднее, эмоциональнее, интерактивнее </w:t>
      </w:r>
      <w:proofErr w:type="spellStart"/>
      <w:r w:rsidRPr="00AE0660">
        <w:t>etc</w:t>
      </w:r>
      <w:proofErr w:type="spellEnd"/>
      <w:r w:rsidRPr="00AE0660">
        <w:t>.? Заставляет мыслить иначе? Каким образом?</w:t>
      </w:r>
    </w:p>
    <w:p w14:paraId="3AF85BBB" w14:textId="77777777" w:rsidR="00215ABA" w:rsidRPr="002C6548" w:rsidRDefault="00215ABA" w:rsidP="00215ABA">
      <w:r>
        <w:t>Проект оцифровывает многие источники, а затем позволяет восстанавливать утраченную со временем информацию. Каждый желающий может посмотреть результаты работы лаборатории, поэтому прошлое становиться нагляднее, понятнее и интерактивнее.</w:t>
      </w:r>
    </w:p>
    <w:p w14:paraId="64E3F763" w14:textId="77777777" w:rsidR="00215ABA" w:rsidRPr="00AE0660" w:rsidRDefault="00215ABA" w:rsidP="00215ABA">
      <w:r w:rsidRPr="00AE0660">
        <w:t>- Поделитесь Вашим личным мнением по поводу этого проекта или проектов: рекомендуете ли Вы его однокурсникам и почему?</w:t>
      </w:r>
    </w:p>
    <w:p w14:paraId="4869D1C9" w14:textId="710310D0" w:rsidR="00215ABA" w:rsidRPr="00215ABA" w:rsidRDefault="00215ABA" w:rsidP="00215ABA">
      <w:r w:rsidRPr="006F7032">
        <w:t>{</w:t>
      </w:r>
      <w:r>
        <w:t>Цифровой музей</w:t>
      </w:r>
      <w:r w:rsidRPr="006F7032">
        <w:t>}</w:t>
      </w:r>
    </w:p>
    <w:p w14:paraId="18E15395" w14:textId="3A808F37" w:rsidR="002C6548" w:rsidRPr="00215ABA" w:rsidRDefault="002C6548" w:rsidP="002C6548">
      <w:pPr>
        <w:pStyle w:val="2"/>
      </w:pPr>
      <w:r>
        <w:t>Альтернативная версия рассказа</w:t>
      </w:r>
      <w:r w:rsidR="00215ABA">
        <w:t xml:space="preserve"> про </w:t>
      </w:r>
      <w:r w:rsidR="00215ABA">
        <w:rPr>
          <w:lang w:val="en-US"/>
        </w:rPr>
        <w:t>Digital</w:t>
      </w:r>
      <w:r w:rsidR="00215ABA" w:rsidRPr="00215ABA">
        <w:t xml:space="preserve"> </w:t>
      </w:r>
      <w:r w:rsidR="00215ABA">
        <w:t>Пётр</w:t>
      </w:r>
    </w:p>
    <w:p w14:paraId="17504C0E" w14:textId="77777777" w:rsidR="002C6548" w:rsidRDefault="002C6548" w:rsidP="002C6548">
      <w:r>
        <w:t xml:space="preserve">В 1872 году </w:t>
      </w:r>
      <w:r w:rsidRPr="008924FD">
        <w:t>у одного из основателей Императорского Русского Исторического общества</w:t>
      </w:r>
      <w:r>
        <w:t xml:space="preserve"> зародилась идея создать единый комплекс источников с рукописями Петра </w:t>
      </w:r>
      <w:r>
        <w:rPr>
          <w:lang w:val="en-US"/>
        </w:rPr>
        <w:t>I</w:t>
      </w:r>
      <w:r>
        <w:t xml:space="preserve">, этот проект </w:t>
      </w:r>
      <w:r w:rsidRPr="008924FD">
        <w:t xml:space="preserve">был </w:t>
      </w:r>
      <w:r w:rsidRPr="008924FD">
        <w:lastRenderedPageBreak/>
        <w:t>одобрен</w:t>
      </w:r>
      <w:r>
        <w:t xml:space="preserve"> даже</w:t>
      </w:r>
      <w:r w:rsidRPr="008924FD">
        <w:t xml:space="preserve"> императором Александром II</w:t>
      </w:r>
      <w:r>
        <w:t xml:space="preserve">. </w:t>
      </w:r>
      <w:r w:rsidRPr="008924FD">
        <w:t>В течение долгих лет велась кропотливая работа по выявлению документов</w:t>
      </w:r>
      <w:r>
        <w:t xml:space="preserve"> везде: как</w:t>
      </w:r>
      <w:r w:rsidRPr="008924FD">
        <w:t xml:space="preserve"> в российских архивах, библиотеках,</w:t>
      </w:r>
      <w:r>
        <w:t xml:space="preserve"> так и</w:t>
      </w:r>
      <w:r w:rsidRPr="008924FD">
        <w:t xml:space="preserve"> в зарубежных собраниях. Комиссии удалось собрать около 15 000 копий документов. В 1887 году увидел свет первый том «Писем и бумаг императора Петра Великого», в который вошли документы за 1688–1701 годы.</w:t>
      </w:r>
      <w:r>
        <w:t xml:space="preserve"> С тех пор сбор документов продолжается и по сей день.</w:t>
      </w:r>
    </w:p>
    <w:p w14:paraId="7E826F27" w14:textId="77777777" w:rsidR="002C6548" w:rsidRDefault="002C6548" w:rsidP="002C6548">
      <w:r>
        <w:t xml:space="preserve">Но всё это нужно ещё и расшифровать. Российское историческое общество и ПАО Сбербанк стали решать эту проблему и создали </w:t>
      </w:r>
      <w:r w:rsidRPr="003F7AAF">
        <w:t>научно-исследовательск</w:t>
      </w:r>
      <w:r>
        <w:t>ий</w:t>
      </w:r>
      <w:r w:rsidRPr="003F7AAF">
        <w:t xml:space="preserve"> проект «Автографы Петра Великого: Чтение технологиями искусственного интеллекта»</w:t>
      </w:r>
      <w:r>
        <w:t xml:space="preserve">. В рамках проекта отбирались документы, охватывающие </w:t>
      </w:r>
      <w:r w:rsidRPr="003F7AAF">
        <w:t>период с 1709 по 1713 год</w:t>
      </w:r>
      <w:r>
        <w:t xml:space="preserve"> и включающие в себя от 2-3 слов до нескольких страниц, написанных Петром Великим. Это позволило выявить характерные особенности почерка, например, малую вариативность символов (1-2 вида написания), а также сильную неразборчивость надстрочных символов, а букв </w:t>
      </w:r>
      <w:r w:rsidRPr="003F7AAF">
        <w:t>«кси» (ѯ)</w:t>
      </w:r>
      <w:r>
        <w:t xml:space="preserve">, </w:t>
      </w:r>
      <w:r w:rsidRPr="003F7AAF">
        <w:t>«пси» (ѱ)</w:t>
      </w:r>
      <w:r>
        <w:t xml:space="preserve">, </w:t>
      </w:r>
      <w:r w:rsidRPr="003F7AAF">
        <w:t>«ферт» (ф)</w:t>
      </w:r>
      <w:r>
        <w:t xml:space="preserve"> вообще не было обнаружено.</w:t>
      </w:r>
    </w:p>
    <w:p w14:paraId="6CEF229A" w14:textId="77777777" w:rsidR="002C6548" w:rsidRDefault="002C6548" w:rsidP="002C6548">
      <w:r>
        <w:t xml:space="preserve">И вот все полученные данные стали </w:t>
      </w:r>
      <w:r w:rsidRPr="00447B69">
        <w:t xml:space="preserve">отправной точкой для участников соревнования «Digital Пётр: распознавание рукописей Петра I», проводимого Сбербанком в рамках </w:t>
      </w:r>
      <w:proofErr w:type="spellStart"/>
      <w:r w:rsidRPr="00447B69">
        <w:t>Artificial</w:t>
      </w:r>
      <w:proofErr w:type="spellEnd"/>
      <w:r w:rsidRPr="00447B69">
        <w:t xml:space="preserve"> Intelligence </w:t>
      </w:r>
      <w:proofErr w:type="spellStart"/>
      <w:r w:rsidRPr="00447B69">
        <w:t>Journey</w:t>
      </w:r>
      <w:proofErr w:type="spellEnd"/>
      <w:r w:rsidRPr="00447B69">
        <w:t xml:space="preserve"> 2020</w:t>
      </w:r>
      <w:r>
        <w:t xml:space="preserve"> </w:t>
      </w:r>
      <w:r w:rsidRPr="00447B69">
        <w:t>– ежегодной серии мероприятий, посвящённых искусственному интеллекту.</w:t>
      </w:r>
      <w:r>
        <w:t xml:space="preserve"> Участникам были предоставлены датасеты из нарезанных на строки документов. </w:t>
      </w:r>
      <w:r w:rsidRPr="00447B69">
        <w:t xml:space="preserve">Размер обучающей выборки составил 6196 строк. </w:t>
      </w:r>
      <w:r>
        <w:t xml:space="preserve">Тестовой выборки - </w:t>
      </w:r>
      <w:r w:rsidRPr="00447B69">
        <w:t>3042 строк.</w:t>
      </w:r>
    </w:p>
    <w:p w14:paraId="2D0F5C77" w14:textId="77777777" w:rsidR="002C6548" w:rsidRDefault="002C6548" w:rsidP="002C6548">
      <w:r w:rsidRPr="00447B69">
        <w:t xml:space="preserve">Используемая искусственная нейронная сеть в определённой степени моделирует то, как сам человек воспринимает и анализирует информацию, поступающую в мозг через зрительную сенсорную систему. Изображение со скорописью сначала подается на вход </w:t>
      </w:r>
      <w:proofErr w:type="spellStart"/>
      <w:r w:rsidRPr="00447B69">
        <w:t>свёрточным</w:t>
      </w:r>
      <w:proofErr w:type="spellEnd"/>
      <w:r w:rsidRPr="00447B69">
        <w:t xml:space="preserve"> слоям для извлечения полезных признаков. Нейронная сеть сама выучивает характерные черты написания тех или иных букв. Принцип работы нейронной сети</w:t>
      </w:r>
      <w:r>
        <w:t>:</w:t>
      </w:r>
      <w:r w:rsidRPr="00447B69">
        <w:t xml:space="preserve"> распознает рукописный текст</w:t>
      </w:r>
      <w:r>
        <w:t>,</w:t>
      </w:r>
      <w:r w:rsidRPr="00447B69">
        <w:t xml:space="preserve"> настраивая нужным образом свои параметры (с помощью метода оптимизации – градиентного спуска).</w:t>
      </w:r>
      <w:r>
        <w:t xml:space="preserve"> </w:t>
      </w:r>
      <w:r w:rsidRPr="00447B69">
        <w:t xml:space="preserve">После этого каждый выученный признак (в виде вектора) подается на вход соответствующему </w:t>
      </w:r>
      <w:proofErr w:type="spellStart"/>
      <w:r>
        <w:t>рекурентному</w:t>
      </w:r>
      <w:proofErr w:type="spellEnd"/>
      <w:r>
        <w:t xml:space="preserve"> </w:t>
      </w:r>
      <w:r w:rsidRPr="00447B69">
        <w:t>слою</w:t>
      </w:r>
      <w:r>
        <w:t xml:space="preserve"> (</w:t>
      </w:r>
      <w:r>
        <w:rPr>
          <w:lang w:val="en-US"/>
        </w:rPr>
        <w:t>GRU</w:t>
      </w:r>
      <w:r w:rsidRPr="00447B69">
        <w:t xml:space="preserve">). </w:t>
      </w:r>
      <w:r>
        <w:t>Затем всё собирается.</w:t>
      </w:r>
      <w:r w:rsidRPr="00447B69">
        <w:t xml:space="preserve"> Количество настраиваемых параметров используемой нейросети составило 7 948</w:t>
      </w:r>
      <w:r>
        <w:t> </w:t>
      </w:r>
      <w:r w:rsidRPr="00447B69">
        <w:t>733.</w:t>
      </w:r>
    </w:p>
    <w:p w14:paraId="415B1813" w14:textId="77777777" w:rsidR="002C6548" w:rsidRDefault="002C6548" w:rsidP="002C6548">
      <w:r w:rsidRPr="00ED0198">
        <w:t xml:space="preserve">Преимущества описанного подхода – гибкость и способность модели быстро </w:t>
      </w:r>
      <w:proofErr w:type="spellStart"/>
      <w:r w:rsidRPr="00ED0198">
        <w:t>дообучаться</w:t>
      </w:r>
      <w:proofErr w:type="spellEnd"/>
      <w:r w:rsidRPr="00ED0198">
        <w:t xml:space="preserve"> на новом почерке, не требуя большого количества транскрибированных и размеченных данных: достаточно нескольких страниц с новым почерком. Создание отечественного программного обеспечения для распознавания и транскрибирования автографов Петра I откроет возможности для построения аналогичных моделей чтения русской скорописи XVI – начала XVIII веков, а также письма других эпох.</w:t>
      </w:r>
    </w:p>
    <w:p w14:paraId="13CC1F81" w14:textId="77777777" w:rsidR="002C6548" w:rsidRPr="002C6548" w:rsidRDefault="002C6548"/>
    <w:sectPr w:rsidR="002C6548" w:rsidRPr="002C6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F4E59"/>
    <w:multiLevelType w:val="multilevel"/>
    <w:tmpl w:val="F960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63679C"/>
    <w:multiLevelType w:val="multilevel"/>
    <w:tmpl w:val="54F0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9D2842"/>
    <w:multiLevelType w:val="hybridMultilevel"/>
    <w:tmpl w:val="59CA0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353932">
    <w:abstractNumId w:val="1"/>
  </w:num>
  <w:num w:numId="2" w16cid:durableId="338237650">
    <w:abstractNumId w:val="0"/>
  </w:num>
  <w:num w:numId="3" w16cid:durableId="671567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26"/>
    <w:rsid w:val="0004087F"/>
    <w:rsid w:val="000F0677"/>
    <w:rsid w:val="000F4BD7"/>
    <w:rsid w:val="00113A0C"/>
    <w:rsid w:val="00195442"/>
    <w:rsid w:val="001A0880"/>
    <w:rsid w:val="00215ABA"/>
    <w:rsid w:val="002544F7"/>
    <w:rsid w:val="002860EE"/>
    <w:rsid w:val="002C6548"/>
    <w:rsid w:val="00343EDE"/>
    <w:rsid w:val="00365CA6"/>
    <w:rsid w:val="003F7AAF"/>
    <w:rsid w:val="00436D69"/>
    <w:rsid w:val="00447B69"/>
    <w:rsid w:val="0045027B"/>
    <w:rsid w:val="0054529C"/>
    <w:rsid w:val="005B1AA3"/>
    <w:rsid w:val="006F7032"/>
    <w:rsid w:val="008924FD"/>
    <w:rsid w:val="008B46C9"/>
    <w:rsid w:val="00963326"/>
    <w:rsid w:val="00983171"/>
    <w:rsid w:val="00AA5991"/>
    <w:rsid w:val="00C71090"/>
    <w:rsid w:val="00C9540A"/>
    <w:rsid w:val="00CB4F97"/>
    <w:rsid w:val="00D633E4"/>
    <w:rsid w:val="00E21DAD"/>
    <w:rsid w:val="00E7586A"/>
    <w:rsid w:val="00ED0198"/>
    <w:rsid w:val="00F20D49"/>
    <w:rsid w:val="00F9245E"/>
    <w:rsid w:val="00FD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CC8D0"/>
  <w15:chartTrackingRefBased/>
  <w15:docId w15:val="{E8A1FD6C-3483-4389-8C04-6584E293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D49"/>
  </w:style>
  <w:style w:type="paragraph" w:styleId="1">
    <w:name w:val="heading 1"/>
    <w:basedOn w:val="a"/>
    <w:next w:val="a"/>
    <w:link w:val="10"/>
    <w:uiPriority w:val="9"/>
    <w:qFormat/>
    <w:rsid w:val="00286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4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54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544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86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F4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983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1988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Сакулин Иван Михайлович</dc:creator>
  <cp:keywords/>
  <dc:description/>
  <cp:lastModifiedBy>Сакулин Иван Михайлович</cp:lastModifiedBy>
  <cp:revision>11</cp:revision>
  <dcterms:created xsi:type="dcterms:W3CDTF">2024-09-18T09:22:00Z</dcterms:created>
  <dcterms:modified xsi:type="dcterms:W3CDTF">2024-09-26T10:32:00Z</dcterms:modified>
</cp:coreProperties>
</file>