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2CF3E5" w14:textId="77777777" w:rsidR="006F77D7" w:rsidRDefault="006F77D7" w:rsidP="006F77D7">
      <w:pPr>
        <w:spacing w:before="120" w:after="24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F77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NAT</w:t>
      </w: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 (от </w:t>
      </w:r>
      <w:hyperlink r:id="rId5" w:tooltip="Английский язык" w:history="1">
        <w:r w:rsidRPr="006F77D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англ.</w:t>
        </w:r>
      </w:hyperlink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6F77D7">
        <w:rPr>
          <w:rFonts w:ascii="Times New Roman" w:eastAsia="Times New Roman" w:hAnsi="Times New Roman" w:cs="Times New Roman"/>
          <w:i/>
          <w:iCs/>
          <w:sz w:val="28"/>
          <w:szCs w:val="28"/>
          <w:lang w:val="en" w:eastAsia="ru-RU"/>
        </w:rPr>
        <w:t>Network</w:t>
      </w:r>
      <w:r w:rsidRPr="006F77D7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6F77D7">
        <w:rPr>
          <w:rFonts w:ascii="Times New Roman" w:eastAsia="Times New Roman" w:hAnsi="Times New Roman" w:cs="Times New Roman"/>
          <w:i/>
          <w:iCs/>
          <w:sz w:val="28"/>
          <w:szCs w:val="28"/>
          <w:lang w:val="en" w:eastAsia="ru-RU"/>
        </w:rPr>
        <w:t>Address</w:t>
      </w:r>
      <w:r w:rsidRPr="006F77D7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6F77D7">
        <w:rPr>
          <w:rFonts w:ascii="Times New Roman" w:eastAsia="Times New Roman" w:hAnsi="Times New Roman" w:cs="Times New Roman"/>
          <w:i/>
          <w:iCs/>
          <w:sz w:val="28"/>
          <w:szCs w:val="28"/>
          <w:lang w:val="en" w:eastAsia="ru-RU"/>
        </w:rPr>
        <w:t>Translation</w:t>
      </w: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«преобразование сетевых адресов») — это механизм в </w:t>
      </w:r>
      <w:hyperlink r:id="rId6" w:tooltip="Компьютерная сеть" w:history="1">
        <w:r w:rsidRPr="006F77D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сетях</w:t>
        </w:r>
      </w:hyperlink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hyperlink r:id="rId7" w:tooltip="Стек протоколов TCP/IP" w:history="1">
        <w:r w:rsidRPr="006F77D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TCP/IP</w:t>
        </w:r>
      </w:hyperlink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, позволяющий преобразовывать </w:t>
      </w:r>
      <w:hyperlink r:id="rId8" w:tooltip="IP-адрес" w:history="1">
        <w:r w:rsidRPr="006F77D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IP-адреса</w:t>
        </w:r>
      </w:hyperlink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 транзитных </w:t>
      </w:r>
      <w:hyperlink r:id="rId9" w:tooltip="Пакет (сетевые технологии)" w:history="1">
        <w:r w:rsidRPr="006F77D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пакетов</w:t>
        </w:r>
      </w:hyperlink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. Также</w:t>
      </w:r>
      <w:r w:rsidRPr="006F77D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имеет</w:t>
      </w:r>
      <w:r w:rsidRPr="006F77D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названия</w:t>
      </w:r>
      <w:r w:rsidRPr="006F77D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Pr="006F77D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IP Masquerading</w:t>
      </w:r>
      <w:r w:rsidRPr="006F77D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 </w:t>
      </w:r>
      <w:r w:rsidRPr="006F77D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Network Masquerading</w:t>
      </w:r>
      <w:r w:rsidRPr="006F77D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6F77D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Pr="006F77D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Native Address Translation</w:t>
      </w:r>
      <w:r w:rsidRPr="006F77D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1BC5691" w14:textId="414D9A80" w:rsidR="006F77D7" w:rsidRPr="006F77D7" w:rsidRDefault="006F77D7" w:rsidP="006F77D7">
      <w:pPr>
        <w:spacing w:before="120" w:after="24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F77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Функционирование</w:t>
      </w:r>
    </w:p>
    <w:p w14:paraId="6151F847" w14:textId="39DC117E" w:rsidR="006F77D7" w:rsidRPr="006F77D7" w:rsidRDefault="006F77D7" w:rsidP="006F77D7">
      <w:pPr>
        <w:spacing w:before="12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Преобразование адреса методом NAT может производиться почти любым </w:t>
      </w:r>
      <w:hyperlink r:id="rId10" w:tooltip="Маршрутизация" w:history="1">
        <w:r w:rsidRPr="006F77D7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маршрутизирующим</w:t>
        </w:r>
      </w:hyperlink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 устройством — </w:t>
      </w:r>
      <w:hyperlink r:id="rId11" w:tooltip="Маршрутизатор" w:history="1">
        <w:r w:rsidRPr="006F77D7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маршрутизатором</w:t>
        </w:r>
      </w:hyperlink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, </w:t>
      </w:r>
      <w:hyperlink r:id="rId12" w:tooltip="Сервер (приложение)" w:history="1">
        <w:r w:rsidRPr="006F77D7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сервером</w:t>
        </w:r>
      </w:hyperlink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 доступа, </w:t>
      </w:r>
      <w:hyperlink r:id="rId13" w:tooltip="Межсетевой экран" w:history="1">
        <w:r w:rsidRPr="006F77D7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межсетевым экраном</w:t>
        </w:r>
      </w:hyperlink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. Наиболее популярным является SNAT, суть механизма которого состоит в замене адреса источника (</w:t>
      </w:r>
      <w:hyperlink r:id="rId14" w:tooltip="Английский язык" w:history="1">
        <w:r w:rsidRPr="006F77D7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англ.</w:t>
        </w:r>
      </w:hyperlink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6F77D7">
        <w:rPr>
          <w:rFonts w:ascii="Times New Roman" w:eastAsia="Times New Roman" w:hAnsi="Times New Roman" w:cs="Times New Roman"/>
          <w:i/>
          <w:iCs/>
          <w:sz w:val="28"/>
          <w:szCs w:val="28"/>
          <w:lang w:val="en" w:eastAsia="ru-RU"/>
        </w:rPr>
        <w:t>source</w:t>
      </w: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) при прохождении пакета в одну сторону и обратной замене адреса назначения (</w:t>
      </w:r>
      <w:hyperlink r:id="rId15" w:tooltip="Английский язык" w:history="1">
        <w:r w:rsidRPr="006F77D7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англ.</w:t>
        </w:r>
      </w:hyperlink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6F77D7">
        <w:rPr>
          <w:rFonts w:ascii="Times New Roman" w:eastAsia="Times New Roman" w:hAnsi="Times New Roman" w:cs="Times New Roman"/>
          <w:i/>
          <w:iCs/>
          <w:sz w:val="28"/>
          <w:szCs w:val="28"/>
          <w:lang w:val="en" w:eastAsia="ru-RU"/>
        </w:rPr>
        <w:t>destination</w:t>
      </w: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) в ответном пакете. Наряду с адресами источник/назначение могут также заменяться номера </w:t>
      </w:r>
      <w:hyperlink r:id="rId16" w:tooltip="Порт (TCP/UDP)" w:history="1">
        <w:r w:rsidRPr="006F77D7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портов</w:t>
        </w:r>
      </w:hyperlink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 источника и назначения.</w:t>
      </w:r>
    </w:p>
    <w:p w14:paraId="20AEA286" w14:textId="77777777" w:rsidR="006F77D7" w:rsidRPr="006F77D7" w:rsidRDefault="006F77D7" w:rsidP="006F77D7">
      <w:pPr>
        <w:spacing w:before="12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Принимая пакет от локального компьютера, роутер смотрит на IP-адрес назначения. Если это локальный адрес, то пакет пересылается другому локальному компьютеру. Если нет, то пакет надо переслать наружу в интернет. Но ведь обратным адресом в пакете указан локальный адрес компьютера, который из интернета будет недоступен. Поэтому роутер «на лету» транслирует (подменяет) обратный IP-адрес пакета на свой внешний (видимый из интернета) IP-адрес и меняет номер порта (чтобы различать ответные пакеты, адресованные разным локальным компьютерам). Комбинацию, нужную для обратной подстановки, роутер сохраняет у себя во временной таблице. Через некоторое время после того, как клиент и сервер закончат обмениваться пакетами, роутер сотрёт у себя в таблице запись об n-м порте за сроком давности.</w:t>
      </w:r>
    </w:p>
    <w:p w14:paraId="669DA347" w14:textId="77777777" w:rsidR="006F77D7" w:rsidRPr="006F77D7" w:rsidRDefault="006F77D7" w:rsidP="006F77D7">
      <w:pPr>
        <w:spacing w:before="12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Помимо </w:t>
      </w:r>
      <w:proofErr w:type="spellStart"/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source</w:t>
      </w:r>
      <w:proofErr w:type="spellEnd"/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NAT (предоставления пользователям </w:t>
      </w:r>
      <w:hyperlink r:id="rId17" w:tooltip="Локальная вычислительная сеть" w:history="1">
        <w:r w:rsidRPr="006F77D7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локальной сети</w:t>
        </w:r>
      </w:hyperlink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 с </w:t>
      </w:r>
      <w:hyperlink r:id="rId18" w:tooltip="«Серый» IP-адрес" w:history="1">
        <w:r w:rsidRPr="006F77D7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внутренними адресами</w:t>
        </w:r>
      </w:hyperlink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 доступа к сети </w:t>
      </w:r>
      <w:hyperlink r:id="rId19" w:tooltip="Интернет" w:history="1">
        <w:r w:rsidRPr="006F77D7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Интернет</w:t>
        </w:r>
      </w:hyperlink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часто применяется также </w:t>
      </w:r>
      <w:proofErr w:type="spellStart"/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destination</w:t>
      </w:r>
      <w:proofErr w:type="spellEnd"/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NAT, когда обращения извне транслируются </w:t>
      </w:r>
      <w:hyperlink r:id="rId20" w:tooltip="Межсетевой экран" w:history="1">
        <w:r w:rsidRPr="006F77D7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межсетевым экраном</w:t>
        </w:r>
      </w:hyperlink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 на компьютер пользователя в локальной сети, имеющий </w:t>
      </w:r>
      <w:hyperlink r:id="rId21" w:tooltip="«Серый» IP-адрес" w:history="1">
        <w:r w:rsidRPr="006F77D7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внутренний адрес</w:t>
        </w:r>
      </w:hyperlink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 и потому недоступный извне сети непосредственно (без NAT).</w:t>
      </w:r>
    </w:p>
    <w:p w14:paraId="488DC843" w14:textId="77777777" w:rsidR="006F77D7" w:rsidRPr="006F77D7" w:rsidRDefault="006F77D7" w:rsidP="006F77D7">
      <w:pPr>
        <w:spacing w:before="12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Существует 3 базовых концепции трансляции адресов:</w:t>
      </w:r>
    </w:p>
    <w:p w14:paraId="02489AA5" w14:textId="77777777" w:rsidR="006F77D7" w:rsidRPr="006F77D7" w:rsidRDefault="006F77D7" w:rsidP="006F77D7">
      <w:pPr>
        <w:numPr>
          <w:ilvl w:val="0"/>
          <w:numId w:val="1"/>
        </w:numPr>
        <w:spacing w:before="100" w:beforeAutospacing="1" w:after="24" w:line="240" w:lineRule="auto"/>
        <w:ind w:left="384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статическая</w:t>
      </w:r>
      <w:r w:rsidRPr="006F77D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hyperlink r:id="rId22" w:tooltip="Static Network Address Translation (страница отсутствует)" w:history="1">
        <w:r w:rsidRPr="006F77D7">
          <w:rPr>
            <w:rFonts w:ascii="Times New Roman" w:eastAsia="Times New Roman" w:hAnsi="Times New Roman" w:cs="Times New Roman"/>
            <w:sz w:val="28"/>
            <w:szCs w:val="28"/>
            <w:u w:val="single"/>
            <w:lang w:val="en-US" w:eastAsia="ru-RU"/>
          </w:rPr>
          <w:t>Static Network Address Translation</w:t>
        </w:r>
      </w:hyperlink>
      <w:r w:rsidRPr="006F77D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),</w:t>
      </w:r>
    </w:p>
    <w:p w14:paraId="3661596C" w14:textId="77777777" w:rsidR="006F77D7" w:rsidRPr="006F77D7" w:rsidRDefault="006F77D7" w:rsidP="006F77D7">
      <w:pPr>
        <w:numPr>
          <w:ilvl w:val="0"/>
          <w:numId w:val="1"/>
        </w:numPr>
        <w:spacing w:before="100" w:beforeAutospacing="1" w:after="24" w:line="240" w:lineRule="auto"/>
        <w:ind w:left="3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динамическая (</w:t>
      </w:r>
      <w:proofErr w:type="spellStart"/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begin"/>
      </w: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instrText xml:space="preserve"> HYPERLINK "https://ru.wikipedia.org/wiki/Dynamic_Address_Translation_(NAT)?action=edit&amp;redlink=1" \o "Dynamic Address Translation (NAT) (страница отсутствует)" </w:instrText>
      </w: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separate"/>
      </w:r>
      <w:r w:rsidRPr="006F77D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Dynamic</w:t>
      </w:r>
      <w:proofErr w:type="spellEnd"/>
      <w:r w:rsidRPr="006F77D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proofErr w:type="spellStart"/>
      <w:r w:rsidRPr="006F77D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Address</w:t>
      </w:r>
      <w:proofErr w:type="spellEnd"/>
      <w:r w:rsidRPr="006F77D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proofErr w:type="spellStart"/>
      <w:r w:rsidRPr="006F77D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Translation</w:t>
      </w:r>
      <w:proofErr w:type="spellEnd"/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end"/>
      </w: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),</w:t>
      </w:r>
    </w:p>
    <w:p w14:paraId="4FB067E4" w14:textId="77777777" w:rsidR="006F77D7" w:rsidRPr="006F77D7" w:rsidRDefault="006F77D7" w:rsidP="006F77D7">
      <w:pPr>
        <w:numPr>
          <w:ilvl w:val="0"/>
          <w:numId w:val="1"/>
        </w:numPr>
        <w:spacing w:before="100" w:beforeAutospacing="1" w:after="24" w:line="240" w:lineRule="auto"/>
        <w:ind w:left="384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hyperlink r:id="rId23" w:tooltip="Маскарадинг" w:history="1">
        <w:r w:rsidRPr="006F77D7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маскарадная</w:t>
        </w:r>
      </w:hyperlink>
      <w:r w:rsidRPr="006F77D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(NAPT, NAT Overload, PAT).</w:t>
      </w:r>
    </w:p>
    <w:p w14:paraId="3D8E76A3" w14:textId="77777777" w:rsidR="006F77D7" w:rsidRPr="006F77D7" w:rsidRDefault="006F77D7" w:rsidP="006F77D7">
      <w:pPr>
        <w:spacing w:before="12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7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Статический NAT</w:t>
      </w: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отображение незарегистрированного IP-адреса на зарегистрированный IP-адрес на основании один к одному. Особенно полезно, когда устройство должно быть доступным снаружи сети.</w:t>
      </w:r>
    </w:p>
    <w:p w14:paraId="1D6A18C5" w14:textId="77777777" w:rsidR="006F77D7" w:rsidRPr="006F77D7" w:rsidRDefault="006F77D7" w:rsidP="006F77D7">
      <w:pPr>
        <w:spacing w:before="12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7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Динамический NAT</w:t>
      </w: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— отображает незарегистрированный IP-адрес на зарегистрированный адрес из группы зарегистрированных IP-адресов. Динамический NAT также устанавливает непосредственное отображение </w:t>
      </w: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между незарегистрированными и зарегистрированными адресами, но отображение может меняться в зависимости от зарегистрированного адреса, доступного в пуле адресов, во время коммуникации.</w:t>
      </w:r>
    </w:p>
    <w:p w14:paraId="0A44F0F9" w14:textId="78919516" w:rsidR="006F77D7" w:rsidRPr="006F77D7" w:rsidRDefault="006F77D7" w:rsidP="006F77D7">
      <w:pPr>
        <w:spacing w:before="12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7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Перегруженный NAT</w:t>
      </w: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(NAPT, NAT </w:t>
      </w:r>
      <w:proofErr w:type="spellStart"/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Overload</w:t>
      </w:r>
      <w:proofErr w:type="spellEnd"/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, PAT) — форма динамического NAT, который отображает несколько незарегистрированных адресов в единственный зарегистрированный IP-адрес, используя различные порты. Известен также как </w:t>
      </w:r>
      <w:hyperlink r:id="rId24" w:tooltip="Трансляция порт-адрес" w:history="1">
        <w:r w:rsidRPr="006F77D7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PAT</w:t>
        </w:r>
      </w:hyperlink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 (</w:t>
      </w:r>
      <w:proofErr w:type="spellStart"/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Port</w:t>
      </w:r>
      <w:proofErr w:type="spellEnd"/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Address</w:t>
      </w:r>
      <w:proofErr w:type="spellEnd"/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Translation</w:t>
      </w:r>
      <w:proofErr w:type="spellEnd"/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). При перегрузке каждый компьютер в частной сети транслируется в тот же самый адрес, но с различным номером порта.</w:t>
      </w:r>
    </w:p>
    <w:p w14:paraId="466A556A" w14:textId="77777777" w:rsidR="006F77D7" w:rsidRDefault="006F77D7" w:rsidP="006F77D7">
      <w:pPr>
        <w:spacing w:before="12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Механизм NAT определён в </w:t>
      </w:r>
      <w:hyperlink r:id="rId25" w:history="1">
        <w:r w:rsidRPr="006F77D7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RFC 1631</w:t>
        </w:r>
      </w:hyperlink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, </w:t>
      </w:r>
      <w:hyperlink r:id="rId26" w:history="1">
        <w:r w:rsidRPr="006F77D7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RFC 3022</w:t>
        </w:r>
      </w:hyperlink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BD9839E" w14:textId="3FC3679A" w:rsidR="006F77D7" w:rsidRPr="006F77D7" w:rsidRDefault="006F77D7" w:rsidP="006F77D7">
      <w:pPr>
        <w:spacing w:before="12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7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Типы NAT</w:t>
      </w:r>
    </w:p>
    <w:p w14:paraId="129B389E" w14:textId="550D5BD7" w:rsidR="006F77D7" w:rsidRPr="006F77D7" w:rsidRDefault="006F77D7" w:rsidP="006F77D7">
      <w:pPr>
        <w:spacing w:before="12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Классификация NAT, часто встречающаяся в связи с </w:t>
      </w:r>
      <w:hyperlink r:id="rId27" w:tooltip="VoIP" w:history="1">
        <w:proofErr w:type="spellStart"/>
        <w:r w:rsidRPr="006F77D7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VoIP</w:t>
        </w:r>
        <w:proofErr w:type="spellEnd"/>
      </w:hyperlink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. Термин «соединение» использован в значении «последовательный обмен пакетами UDP».</w:t>
      </w:r>
    </w:p>
    <w:p w14:paraId="67D7AE62" w14:textId="77777777" w:rsidR="006F77D7" w:rsidRPr="006F77D7" w:rsidRDefault="006F77D7" w:rsidP="006F77D7">
      <w:pPr>
        <w:spacing w:before="12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7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Симметричный NAT</w:t>
      </w: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 (</w:t>
      </w:r>
      <w:proofErr w:type="spellStart"/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Symmetric</w:t>
      </w:r>
      <w:proofErr w:type="spellEnd"/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NAT) — трансляция, при которой каждое соединение, инициируемое парой «внутренний адрес: внутренний порт», преобразуется в свободную уникальную случайно выбранную пару «публичный адрес: публичный порт». При этом инициация соединения из публичной сети невозможна.</w:t>
      </w:r>
    </w:p>
    <w:p w14:paraId="5849CD27" w14:textId="77777777" w:rsidR="006F77D7" w:rsidRPr="006F77D7" w:rsidRDefault="006F77D7" w:rsidP="006F77D7">
      <w:pPr>
        <w:spacing w:before="12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F77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Cone</w:t>
      </w:r>
      <w:proofErr w:type="spellEnd"/>
      <w:r w:rsidRPr="006F77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NAT, </w:t>
      </w:r>
      <w:proofErr w:type="spellStart"/>
      <w:r w:rsidRPr="006F77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Full</w:t>
      </w:r>
      <w:proofErr w:type="spellEnd"/>
      <w:r w:rsidRPr="006F77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F77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Cone</w:t>
      </w:r>
      <w:proofErr w:type="spellEnd"/>
      <w:r w:rsidRPr="006F77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NAT</w:t>
      </w: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однозначная (взаимная) трансляция между парами «внутренний адрес: внутренний порт» и «публичный адрес: публичный порт». Любой внешний хост может инициировать соединение с внутренним хостом (если это разрешено в правилах межсетевого экрана).</w:t>
      </w:r>
    </w:p>
    <w:p w14:paraId="22502C0F" w14:textId="34516F1F" w:rsidR="006F77D7" w:rsidRPr="006F77D7" w:rsidRDefault="006F77D7" w:rsidP="006F77D7">
      <w:pPr>
        <w:spacing w:before="12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F77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Address-Restricted</w:t>
      </w:r>
      <w:proofErr w:type="spellEnd"/>
      <w:r w:rsidRPr="006F77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F77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cone</w:t>
      </w:r>
      <w:proofErr w:type="spellEnd"/>
      <w:r w:rsidRPr="006F77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NAT, </w:t>
      </w:r>
      <w:proofErr w:type="spellStart"/>
      <w:r w:rsidRPr="006F77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Restricted</w:t>
      </w:r>
      <w:proofErr w:type="spellEnd"/>
      <w:r w:rsidRPr="006F77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F77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cone</w:t>
      </w:r>
      <w:proofErr w:type="spellEnd"/>
      <w:r w:rsidRPr="006F77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NAT</w:t>
      </w: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постоянная трансляция между парой «внутренний адрес: внутренний порт» и «публичный адрес: публичный порт». Любое соединение, инициированное с внутреннего адреса, позволяет в дальнейшем получать ему пакеты с любого порта того публичного хоста, к которому он отправлял пакеты ранее.</w:t>
      </w:r>
    </w:p>
    <w:p w14:paraId="0B33A2B9" w14:textId="77777777" w:rsidR="006F77D7" w:rsidRDefault="006F77D7" w:rsidP="006F77D7">
      <w:pPr>
        <w:spacing w:before="12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F77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Port-Restricted</w:t>
      </w:r>
      <w:proofErr w:type="spellEnd"/>
      <w:r w:rsidRPr="006F77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F77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cone</w:t>
      </w:r>
      <w:proofErr w:type="spellEnd"/>
      <w:r w:rsidRPr="006F77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NAT</w:t>
      </w: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трансляция между парой «внутренний адрес: внутренний порт» и «публичный адрес: публичный порт», при которой входящие пакеты проходят на внутренний хост только с одного порта публичного хоста — того, на который внутренний хост уже посылал пакет.</w:t>
      </w:r>
    </w:p>
    <w:p w14:paraId="1EDE95EA" w14:textId="0AF59A78" w:rsidR="006F77D7" w:rsidRPr="006F77D7" w:rsidRDefault="006F77D7" w:rsidP="006F77D7">
      <w:pPr>
        <w:spacing w:before="120"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F77D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Преимущества</w:t>
      </w:r>
    </w:p>
    <w:p w14:paraId="5C2A058D" w14:textId="77777777" w:rsidR="006F77D7" w:rsidRPr="006F77D7" w:rsidRDefault="006F77D7" w:rsidP="006F77D7">
      <w:pPr>
        <w:spacing w:before="120"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F77D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NAT выполняет три важных функции.</w:t>
      </w:r>
    </w:p>
    <w:p w14:paraId="5323E05E" w14:textId="77777777" w:rsidR="006F77D7" w:rsidRPr="006F77D7" w:rsidRDefault="006F77D7" w:rsidP="006F77D7">
      <w:pPr>
        <w:numPr>
          <w:ilvl w:val="0"/>
          <w:numId w:val="2"/>
        </w:numPr>
        <w:spacing w:before="100" w:beforeAutospacing="1" w:after="24" w:line="240" w:lineRule="auto"/>
        <w:ind w:left="768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F77D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Позволяет сэкономить </w:t>
      </w:r>
      <w:hyperlink r:id="rId28" w:tooltip="IP-адрес" w:history="1">
        <w:r w:rsidRPr="006F77D7">
          <w:rPr>
            <w:rFonts w:ascii="Times New Roman" w:eastAsia="Times New Roman" w:hAnsi="Times New Roman" w:cs="Times New Roman"/>
            <w:b/>
            <w:bCs/>
            <w:color w:val="000000" w:themeColor="text1"/>
            <w:sz w:val="28"/>
            <w:szCs w:val="28"/>
            <w:u w:val="single"/>
            <w:lang w:eastAsia="ru-RU"/>
          </w:rPr>
          <w:t>IP-адреса</w:t>
        </w:r>
      </w:hyperlink>
      <w:r w:rsidRPr="006F77D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(только в случае использования NAT в режиме PAT), транслируя несколько внутренних IP-адресов в </w:t>
      </w:r>
      <w:r w:rsidRPr="006F77D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один внешний публичный IP-адрес (или в несколько, но меньшим количеством, чем внутренних). По такому принципу построено большинство сетей в мире: на небольшой район домашней сети местного провайдера или на офис выделяется 1 публичный (внешний) IP-адрес, за которым работают и получают доступ интерфейсы с приватными (внутренними) IP-адресами.</w:t>
      </w:r>
    </w:p>
    <w:p w14:paraId="22635070" w14:textId="77777777" w:rsidR="006F77D7" w:rsidRPr="006F77D7" w:rsidRDefault="006F77D7" w:rsidP="006F77D7">
      <w:pPr>
        <w:numPr>
          <w:ilvl w:val="0"/>
          <w:numId w:val="2"/>
        </w:numPr>
        <w:spacing w:before="100" w:beforeAutospacing="1" w:after="24" w:line="240" w:lineRule="auto"/>
        <w:ind w:left="768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F77D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Позволяет предотвратить или ограничить</w:t>
      </w:r>
      <w:r w:rsidRPr="006F77D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обращение снаружи ко внутренним хостам, оставляя возможность обращения изнутри наружу. При инициации соединения изнутри сети создаётся трансляция. Ответные пакеты, поступающие снаружи, соответствуют созданной трансляции и поэтому пропускаются. Если для пакетов, поступающих снаружи, соответствующей трансляции не существует (а она может быть созданной при инициации соединения или статической), они не пропускаются.</w:t>
      </w:r>
    </w:p>
    <w:p w14:paraId="24DCBFC3" w14:textId="77777777" w:rsidR="006F77D7" w:rsidRDefault="006F77D7" w:rsidP="006F77D7">
      <w:pPr>
        <w:numPr>
          <w:ilvl w:val="0"/>
          <w:numId w:val="2"/>
        </w:numPr>
        <w:spacing w:before="100" w:beforeAutospacing="1" w:after="24" w:line="240" w:lineRule="auto"/>
        <w:ind w:left="768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F77D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Позволяет скрыть</w:t>
      </w:r>
      <w:r w:rsidRPr="006F77D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определённые внутренние сервисы внутренних хостов/серверов. По сути, выполняется та же указанная выше трансляция на определённый </w:t>
      </w:r>
      <w:hyperlink r:id="rId29" w:tooltip="Порт (TCP/IP)" w:history="1">
        <w:r w:rsidRPr="006F77D7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u w:val="single"/>
            <w:lang w:eastAsia="ru-RU"/>
          </w:rPr>
          <w:t>порт</w:t>
        </w:r>
      </w:hyperlink>
      <w:r w:rsidRPr="006F77D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но возможно подменить внутренний порт официально зарегистрированной службы (например, 80-й порт </w:t>
      </w:r>
      <w:hyperlink r:id="rId30" w:tooltip="TCP" w:history="1">
        <w:r w:rsidRPr="006F77D7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u w:val="single"/>
            <w:lang w:eastAsia="ru-RU"/>
          </w:rPr>
          <w:t>TCP</w:t>
        </w:r>
      </w:hyperlink>
      <w:r w:rsidRPr="006F77D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(</w:t>
      </w:r>
      <w:hyperlink r:id="rId31" w:tooltip="HTTP" w:history="1">
        <w:r w:rsidRPr="006F77D7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u w:val="single"/>
            <w:lang w:eastAsia="ru-RU"/>
          </w:rPr>
          <w:t>HTTP</w:t>
        </w:r>
      </w:hyperlink>
      <w:r w:rsidRPr="006F77D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-сервер) на внешний 54055-й). Тем самым, снаружи, на внешнем IP-адресе после трансляции адресов на сайт (или форум) для осведомлённых посетителей можно будет попасть по адресу http://example.org:54055, но на внутреннем сервере, находящемся за NAT, он будет работать на обычном 80-м порту. Повышение безопасности и сокрытие «непубличных» ресурсов.</w:t>
      </w:r>
    </w:p>
    <w:p w14:paraId="1E7F9ECA" w14:textId="77777777" w:rsidR="006F77D7" w:rsidRDefault="006F77D7" w:rsidP="006F77D7">
      <w:pPr>
        <w:spacing w:before="100" w:beforeAutospacing="1" w:after="24" w:line="240" w:lineRule="auto"/>
        <w:ind w:left="76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14:paraId="5C459EDC" w14:textId="43B554B6" w:rsidR="006F77D7" w:rsidRPr="006F77D7" w:rsidRDefault="006F77D7" w:rsidP="006F77D7">
      <w:pPr>
        <w:spacing w:before="100" w:beforeAutospacing="1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7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Недостатки</w:t>
      </w:r>
    </w:p>
    <w:p w14:paraId="75EC54C1" w14:textId="3AD75CB6" w:rsidR="006F77D7" w:rsidRPr="006F77D7" w:rsidRDefault="006F77D7" w:rsidP="006F77D7">
      <w:pPr>
        <w:numPr>
          <w:ilvl w:val="0"/>
          <w:numId w:val="3"/>
        </w:numPr>
        <w:spacing w:before="100" w:beforeAutospacing="1" w:after="24" w:line="240" w:lineRule="auto"/>
        <w:ind w:left="76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7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Старые протоколы</w:t>
      </w: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. Протоколы, разработанные до массового внедрения NAT, не в состоянии работать, если на пути между взаимодействующими </w:t>
      </w:r>
      <w:hyperlink r:id="rId32" w:tooltip="Хост" w:history="1">
        <w:r w:rsidRPr="006F77D7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хостами</w:t>
        </w:r>
      </w:hyperlink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 есть трансляция адресов. Некоторые межсетевые экраны, осуществляющие трансляцию IP-адресов, могут исправить этот недостаток, соответствующим образом заменяя IP-адреса не только в заголовках IP, но и на более высоких уровнях (например, в командах протокола </w:t>
      </w:r>
      <w:hyperlink r:id="rId33" w:tooltip="FTP" w:history="1">
        <w:r w:rsidRPr="006F77D7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FTP</w:t>
        </w:r>
      </w:hyperlink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</w:t>
      </w:r>
    </w:p>
    <w:p w14:paraId="067C7377" w14:textId="77777777" w:rsidR="006F77D7" w:rsidRPr="006F77D7" w:rsidRDefault="006F77D7" w:rsidP="006F77D7">
      <w:pPr>
        <w:numPr>
          <w:ilvl w:val="0"/>
          <w:numId w:val="3"/>
        </w:numPr>
        <w:spacing w:before="100" w:beforeAutospacing="1" w:after="24" w:line="240" w:lineRule="auto"/>
        <w:ind w:left="76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7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Идентификация пользователей</w:t>
      </w: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Из-за трансляции адресов «много в один» появляются дополнительные сложности с идентификацией пользователей и необходимость хранить полные </w:t>
      </w:r>
      <w:proofErr w:type="spellStart"/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</w:t>
      </w:r>
      <w:proofErr w:type="spellEnd"/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трансляций.</w:t>
      </w:r>
    </w:p>
    <w:p w14:paraId="6F665FBD" w14:textId="77777777" w:rsidR="006F77D7" w:rsidRPr="006F77D7" w:rsidRDefault="006F77D7" w:rsidP="006F77D7">
      <w:pPr>
        <w:numPr>
          <w:ilvl w:val="0"/>
          <w:numId w:val="3"/>
        </w:numPr>
        <w:spacing w:before="100" w:beforeAutospacing="1" w:after="24" w:line="240" w:lineRule="auto"/>
        <w:ind w:left="76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7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Иллюзия </w:t>
      </w:r>
      <w:proofErr w:type="spellStart"/>
      <w:r w:rsidRPr="006F77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DoS</w:t>
      </w:r>
      <w:proofErr w:type="spellEnd"/>
      <w:r w:rsidRPr="006F77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-атаки</w:t>
      </w: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. Если NAT используется для подключения многих пользователей к одному и тому же сервису, это может вызвать иллюзию </w:t>
      </w:r>
      <w:proofErr w:type="spellStart"/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begin"/>
      </w: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instrText xml:space="preserve"> HYPERLINK "https://ru.wikipedia.org/wiki/DoS-%D0%B0%D1%82%D0%B0%D0%BA%D0%B0" \o "DoS-атака" </w:instrText>
      </w: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separate"/>
      </w:r>
      <w:r w:rsidRPr="006F77D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DoS</w:t>
      </w:r>
      <w:proofErr w:type="spellEnd"/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end"/>
      </w: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-атаки на сервис (множество успешных и неуспешных попыток). Например, избыточное количество пользователей </w:t>
      </w:r>
      <w:hyperlink r:id="rId34" w:tooltip="ICQ" w:history="1">
        <w:r w:rsidRPr="006F77D7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ICQ</w:t>
        </w:r>
      </w:hyperlink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за NAT приводит к проблеме с подключением к серверу некоторых пользователей из-за превышения допустимой скорости подключений. </w:t>
      </w: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Частичным решением проблемы является использование </w:t>
      </w:r>
      <w:r w:rsidRPr="006F77D7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пула адресов</w:t>
      </w: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 (группы адресов), для которых осуществляется трансляция.</w:t>
      </w:r>
    </w:p>
    <w:p w14:paraId="506355EE" w14:textId="77777777" w:rsidR="006F77D7" w:rsidRPr="006F77D7" w:rsidRDefault="006F77D7" w:rsidP="006F77D7">
      <w:pPr>
        <w:numPr>
          <w:ilvl w:val="0"/>
          <w:numId w:val="3"/>
        </w:numPr>
        <w:spacing w:before="100" w:beforeAutospacing="1" w:after="24" w:line="240" w:lineRule="auto"/>
        <w:ind w:left="76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7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Пиринговые сети</w:t>
      </w: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. В NAT-устройствах, не поддерживающих технологию </w:t>
      </w:r>
      <w:proofErr w:type="spellStart"/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begin"/>
      </w: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instrText xml:space="preserve"> HYPERLINK "https://ru.wikipedia.org/wiki/UPnP" \o "UPnP" </w:instrText>
      </w: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separate"/>
      </w:r>
      <w:r w:rsidRPr="006F77D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Universal</w:t>
      </w:r>
      <w:proofErr w:type="spellEnd"/>
      <w:r w:rsidRPr="006F77D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proofErr w:type="spellStart"/>
      <w:r w:rsidRPr="006F77D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Plug</w:t>
      </w:r>
      <w:proofErr w:type="spellEnd"/>
      <w:r w:rsidRPr="006F77D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&amp; </w:t>
      </w:r>
      <w:proofErr w:type="spellStart"/>
      <w:r w:rsidRPr="006F77D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Play</w:t>
      </w:r>
      <w:proofErr w:type="spellEnd"/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end"/>
      </w: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, в некоторых случаях, необходима дополнительная настройка  при работе с </w:t>
      </w:r>
      <w:hyperlink r:id="rId35" w:tooltip="Одноранговая сеть" w:history="1">
        <w:r w:rsidRPr="006F77D7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пиринговыми сетями</w:t>
        </w:r>
      </w:hyperlink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 и некоторыми другими программами, в которых необходимо не только инициировать исходящие соединения, но также принимать входящие</w:t>
      </w: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5E94798" w14:textId="4D7303BD" w:rsidR="006F77D7" w:rsidRPr="006F77D7" w:rsidRDefault="006F77D7" w:rsidP="006F77D7">
      <w:pPr>
        <w:spacing w:before="100" w:beforeAutospacing="1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7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</w:t>
      </w:r>
    </w:p>
    <w:p w14:paraId="42AE9EFB" w14:textId="77777777" w:rsidR="006F77D7" w:rsidRPr="006F77D7" w:rsidRDefault="006F77D7" w:rsidP="006F77D7">
      <w:pPr>
        <w:spacing w:before="12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Трансляция </w:t>
      </w:r>
      <w:hyperlink r:id="rId36" w:tooltip="Локальная вычислительная сеть" w:history="1">
        <w:r w:rsidRPr="006F77D7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локальной сети</w:t>
        </w:r>
      </w:hyperlink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 с диапазоном адресов 172.16.14.0</w:t>
      </w:r>
      <w:hyperlink r:id="rId37" w:tooltip="Маска подсети" w:history="1">
        <w:r w:rsidRPr="006F77D7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/24</w:t>
        </w:r>
      </w:hyperlink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 в глобальную сеть будет осуществляться через один внешний IP-адрес (адрес маршрутизатора, выполняющего трансляцию).</w:t>
      </w:r>
    </w:p>
    <w:p w14:paraId="10813D70" w14:textId="10C3CD7B" w:rsidR="006F77D7" w:rsidRPr="006F77D7" w:rsidRDefault="006F77D7" w:rsidP="006F77D7">
      <w:pPr>
        <w:spacing w:before="12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7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Применение: IP-сеть через единственный IP-адрес</w:t>
      </w:r>
    </w:p>
    <w:p w14:paraId="491E998D" w14:textId="7B6E9068" w:rsidR="006F77D7" w:rsidRPr="006F77D7" w:rsidRDefault="006F77D7" w:rsidP="006F77D7">
      <w:pPr>
        <w:numPr>
          <w:ilvl w:val="0"/>
          <w:numId w:val="4"/>
        </w:numPr>
        <w:spacing w:after="24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7D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3C52D07" wp14:editId="7F625BF4">
            <wp:extent cx="2383790" cy="1687830"/>
            <wp:effectExtent l="0" t="0" r="0" b="0"/>
            <wp:docPr id="4" name="Рисунок 4">
              <a:hlinkClick xmlns:a="http://schemas.openxmlformats.org/drawingml/2006/main" r:id="rId3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wcg">
                      <a:hlinkClick r:id="rId3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790" cy="168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581FA" w14:textId="77777777" w:rsidR="006F77D7" w:rsidRPr="006F77D7" w:rsidRDefault="006F77D7" w:rsidP="006F77D7">
      <w:pPr>
        <w:numPr>
          <w:ilvl w:val="0"/>
          <w:numId w:val="4"/>
        </w:numPr>
        <w:spacing w:before="48" w:after="120" w:line="240" w:lineRule="auto"/>
        <w:ind w:left="3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рабочих станциях указанный шлюз по умолчанию или </w:t>
      </w:r>
      <w:proofErr w:type="spellStart"/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gateway</w:t>
      </w:r>
      <w:proofErr w:type="spellEnd"/>
    </w:p>
    <w:p w14:paraId="26881FCD" w14:textId="74496546" w:rsidR="006F77D7" w:rsidRPr="006F77D7" w:rsidRDefault="006F77D7" w:rsidP="006F77D7">
      <w:pPr>
        <w:spacing w:after="24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7D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E5D3498" wp14:editId="23830451">
            <wp:extent cx="1266190" cy="531495"/>
            <wp:effectExtent l="0" t="0" r="0" b="1905"/>
            <wp:docPr id="3" name="Рисунок 3">
              <a:hlinkClick xmlns:a="http://schemas.openxmlformats.org/drawingml/2006/main" r:id="rId4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weA">
                      <a:hlinkClick r:id="rId4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190" cy="53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8B5FE" w14:textId="77777777" w:rsidR="006F77D7" w:rsidRPr="006F77D7" w:rsidRDefault="006F77D7" w:rsidP="006F77D7">
      <w:pPr>
        <w:numPr>
          <w:ilvl w:val="0"/>
          <w:numId w:val="4"/>
        </w:numPr>
        <w:spacing w:before="48" w:after="120" w:line="240" w:lineRule="auto"/>
        <w:ind w:left="3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Преобразует служебные заголовки, формирует идентичный IP-пакет</w:t>
      </w:r>
    </w:p>
    <w:p w14:paraId="4DAAA5CB" w14:textId="7F40EC4F" w:rsidR="006F77D7" w:rsidRPr="006F77D7" w:rsidRDefault="006F77D7" w:rsidP="006F77D7">
      <w:pPr>
        <w:spacing w:after="24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7D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B776E6" wp14:editId="2718D8C6">
            <wp:extent cx="3618230" cy="2516505"/>
            <wp:effectExtent l="0" t="0" r="1270" b="0"/>
            <wp:docPr id="2" name="Рисунок 2">
              <a:hlinkClick xmlns:a="http://schemas.openxmlformats.org/drawingml/2006/main" r:id="rId4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wfg">
                      <a:hlinkClick r:id="rId4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230" cy="251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73264" w14:textId="77777777" w:rsidR="006F77D7" w:rsidRPr="006F77D7" w:rsidRDefault="006F77D7" w:rsidP="006F77D7">
      <w:pPr>
        <w:numPr>
          <w:ilvl w:val="0"/>
          <w:numId w:val="4"/>
        </w:numPr>
        <w:spacing w:before="48" w:after="120" w:line="240" w:lineRule="auto"/>
        <w:ind w:left="3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Публикация локальных ресурсов во внешней IP-сети</w:t>
      </w:r>
    </w:p>
    <w:p w14:paraId="7744F167" w14:textId="546F2106" w:rsidR="006F77D7" w:rsidRPr="006F77D7" w:rsidRDefault="006F77D7" w:rsidP="006F77D7">
      <w:pPr>
        <w:spacing w:after="24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7D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1591A91" wp14:editId="21E47527">
            <wp:extent cx="4532630" cy="1758315"/>
            <wp:effectExtent l="0" t="0" r="1270" b="0"/>
            <wp:docPr id="1" name="Рисунок 1">
              <a:hlinkClick xmlns:a="http://schemas.openxmlformats.org/drawingml/2006/main" r:id="rId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whA">
                      <a:hlinkClick r:id="rId4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2630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DFCC6" w14:textId="77777777" w:rsidR="006F77D7" w:rsidRPr="006F77D7" w:rsidRDefault="006F77D7" w:rsidP="006F77D7">
      <w:pPr>
        <w:spacing w:before="12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• Экономическая выгода вследствие приобретения единственного IP-подключения, а не IP-сети.</w:t>
      </w:r>
    </w:p>
    <w:p w14:paraId="0706F141" w14:textId="77777777" w:rsidR="006F77D7" w:rsidRPr="006F77D7" w:rsidRDefault="006F77D7" w:rsidP="006F77D7">
      <w:pPr>
        <w:spacing w:before="12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• Сокрытие от внешнего наблюдателя структуры внутренней IP-сети.</w:t>
      </w:r>
    </w:p>
    <w:p w14:paraId="3061FC5E" w14:textId="77777777" w:rsidR="006F77D7" w:rsidRPr="006F77D7" w:rsidRDefault="006F77D7" w:rsidP="006F77D7">
      <w:pPr>
        <w:spacing w:before="12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• Организация системы с распределенной нагрузкой.</w:t>
      </w:r>
    </w:p>
    <w:p w14:paraId="3A1B6D01" w14:textId="77777777" w:rsidR="006F77D7" w:rsidRPr="006F77D7" w:rsidRDefault="006F77D7" w:rsidP="006F77D7">
      <w:pPr>
        <w:spacing w:before="12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• При общем доступе через NAT прозрачно открывается доступ к внутренней структуре с защитой без использования межсетевого экрана и т. п.</w:t>
      </w:r>
    </w:p>
    <w:p w14:paraId="16CCC42C" w14:textId="77777777" w:rsidR="006F77D7" w:rsidRDefault="006F77D7" w:rsidP="006F77D7">
      <w:pPr>
        <w:spacing w:before="12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• Через NAT корректно работают многие сетевые протоколы. Конструктивные реализации (общий доступ — это и есть подключение NAT) есть аппаратная реализация NAT (интегрированы межсетевые экраны).</w:t>
      </w:r>
    </w:p>
    <w:p w14:paraId="0BB2F564" w14:textId="272D7ACD" w:rsidR="006F77D7" w:rsidRPr="006F77D7" w:rsidRDefault="006F77D7" w:rsidP="006F77D7">
      <w:pPr>
        <w:spacing w:before="12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7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NAT </w:t>
      </w:r>
      <w:proofErr w:type="spellStart"/>
      <w:r w:rsidRPr="006F77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loopback</w:t>
      </w:r>
      <w:proofErr w:type="spellEnd"/>
    </w:p>
    <w:p w14:paraId="6B7CA6FC" w14:textId="77777777" w:rsidR="006F77D7" w:rsidRPr="006F77D7" w:rsidRDefault="006F77D7" w:rsidP="006F77D7">
      <w:pPr>
        <w:spacing w:before="12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Смысл технологии </w:t>
      </w:r>
      <w:r w:rsidRPr="006F77D7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NAT </w:t>
      </w:r>
      <w:proofErr w:type="spellStart"/>
      <w:r w:rsidRPr="006F77D7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loopback</w:t>
      </w:r>
      <w:proofErr w:type="spellEnd"/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 (или </w:t>
      </w:r>
      <w:r w:rsidRPr="006F77D7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NAT </w:t>
      </w:r>
      <w:proofErr w:type="spellStart"/>
      <w:r w:rsidRPr="006F77D7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hairpinning</w:t>
      </w:r>
      <w:proofErr w:type="spellEnd"/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) прост: если пакет приходит из внутренней сети на внешний IP-адрес маршрутизатора, он считается пришедшим извне — а значит, работают правила брандмауэра, относящиеся ко внешним соединениям. И если пакет успешно пройдёт сквозь брандмауэр, сработает NAT, взяв на себя посредничество между двумя внутрисетевыми машинами. Это даёт две вещи.</w:t>
      </w:r>
    </w:p>
    <w:p w14:paraId="281F1174" w14:textId="77777777" w:rsidR="006F77D7" w:rsidRPr="006F77D7" w:rsidRDefault="006F77D7" w:rsidP="006F77D7">
      <w:pPr>
        <w:numPr>
          <w:ilvl w:val="0"/>
          <w:numId w:val="5"/>
        </w:numPr>
        <w:spacing w:before="100" w:beforeAutospacing="1" w:after="24" w:line="240" w:lineRule="auto"/>
        <w:ind w:left="76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Прямо изнутри локальной сети можно проверить, как настроены сетевые службы.</w:t>
      </w:r>
    </w:p>
    <w:p w14:paraId="4AED4504" w14:textId="77777777" w:rsidR="006F77D7" w:rsidRPr="006F77D7" w:rsidRDefault="006F77D7" w:rsidP="006F77D7">
      <w:pPr>
        <w:numPr>
          <w:ilvl w:val="0"/>
          <w:numId w:val="5"/>
        </w:numPr>
        <w:spacing w:before="100" w:beforeAutospacing="1" w:after="24" w:line="240" w:lineRule="auto"/>
        <w:ind w:left="76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Доступ к серверу, находящемуся в локальной сети, по доменному имени. Без NAT </w:t>
      </w:r>
      <w:proofErr w:type="spellStart"/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loopback</w:t>
      </w:r>
      <w:proofErr w:type="spellEnd"/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пришлось бы править файл </w:t>
      </w:r>
      <w:proofErr w:type="spellStart"/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begin"/>
      </w: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instrText xml:space="preserve"> HYPERLINK "https://ru.wikipedia.org/wiki/Hosts" \o "Hosts" </w:instrText>
      </w: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separate"/>
      </w:r>
      <w:r w:rsidRPr="006F77D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hosts</w:t>
      </w:r>
      <w:proofErr w:type="spellEnd"/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end"/>
      </w: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на каждой машине для каждого задействованного домена и </w:t>
      </w:r>
      <w:proofErr w:type="spellStart"/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поддомена</w:t>
      </w:r>
      <w:proofErr w:type="spellEnd"/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1EECFF6" w14:textId="77777777" w:rsidR="009943ED" w:rsidRPr="009943ED" w:rsidRDefault="006F77D7" w:rsidP="009943ED">
      <w:pPr>
        <w:spacing w:before="12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Недостатком NAT </w:t>
      </w:r>
      <w:proofErr w:type="spellStart"/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loopback</w:t>
      </w:r>
      <w:proofErr w:type="spellEnd"/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можно считать повышенную нагрузку на </w:t>
      </w:r>
      <w:proofErr w:type="spellStart"/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хаб</w:t>
      </w:r>
      <w:proofErr w:type="spellEnd"/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маршрутизатор (по сравнению с прямым доступом к серверу).</w:t>
      </w:r>
    </w:p>
    <w:p w14:paraId="66FBBD6D" w14:textId="7B2051CB" w:rsidR="006F77D7" w:rsidRPr="006F77D7" w:rsidRDefault="006F77D7" w:rsidP="009943ED">
      <w:pPr>
        <w:spacing w:before="12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7D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NAT Traversal</w:t>
      </w:r>
    </w:p>
    <w:p w14:paraId="301F21E8" w14:textId="77777777" w:rsidR="009943ED" w:rsidRPr="009943ED" w:rsidRDefault="006F77D7" w:rsidP="009943ED">
      <w:pPr>
        <w:spacing w:before="12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NAT </w:t>
      </w:r>
      <w:proofErr w:type="spellStart"/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Traversal</w:t>
      </w:r>
      <w:proofErr w:type="spellEnd"/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(прохождение или </w:t>
      </w:r>
      <w:proofErr w:type="spellStart"/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автонастройка</w:t>
      </w:r>
      <w:proofErr w:type="spellEnd"/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NAT) — это набор возможностей, позволяющих сетевым приложениям определять, что они находятся за устройством, обеспечивающим NAT, узнавать внешний IP-адрес этого устройства и выполнять сопоставление портов для пересылки </w:t>
      </w: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пакетов из внешнего порта NAT на внутренний порт, используемый приложением; все это выполняется автоматически, пользователю нет необходимости вручную настраивать сопоставления портов или вносить изменения в какие-либо другие параметры. Однако существуют меры предосторожности в доверии к таким приложениям — они получают обширный контроль над устройством, появляются потенциальные уязвимости.</w:t>
      </w:r>
    </w:p>
    <w:p w14:paraId="6A1B0648" w14:textId="3BD687A9" w:rsidR="006F77D7" w:rsidRPr="006F77D7" w:rsidRDefault="006F77D7" w:rsidP="009943ED">
      <w:pPr>
        <w:spacing w:before="12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7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Программная реализация NAT</w:t>
      </w:r>
    </w:p>
    <w:p w14:paraId="29CCEE9F" w14:textId="77777777" w:rsidR="006F77D7" w:rsidRPr="006F77D7" w:rsidRDefault="006F77D7" w:rsidP="006F77D7">
      <w:pPr>
        <w:spacing w:before="12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наличии уже существующего сервера под управлением серверной </w:t>
      </w:r>
      <w:hyperlink r:id="rId46" w:tooltip="Операционная система" w:history="1">
        <w:r w:rsidRPr="006F77D7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ОС</w:t>
        </w:r>
      </w:hyperlink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возможно организовать трансляцию адресов без необходимости закупки дополнительных аппаратных устройств. Как правило, для программной реализации NAT требуется наличие по крайней мере двух сетевых адаптеров в сервере (возможны варианты с одним, но при наличии </w:t>
      </w:r>
      <w:proofErr w:type="spellStart"/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trunk</w:t>
      </w:r>
      <w:proofErr w:type="spellEnd"/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hyperlink r:id="rId47" w:tooltip="VLAN" w:history="1">
        <w:r w:rsidRPr="006F77D7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VLAN</w:t>
        </w:r>
      </w:hyperlink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35EB03E8" w14:textId="77777777" w:rsidR="006F77D7" w:rsidRPr="006F77D7" w:rsidRDefault="006F77D7" w:rsidP="006F77D7">
      <w:pPr>
        <w:spacing w:before="12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существующие и использующиеся серверные ОС поддерживают простейшую трансляцию адресов.</w:t>
      </w:r>
    </w:p>
    <w:p w14:paraId="1401B353" w14:textId="77777777" w:rsidR="006F77D7" w:rsidRPr="006F77D7" w:rsidRDefault="006F77D7" w:rsidP="006F77D7">
      <w:pPr>
        <w:spacing w:before="12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С точки зрения отказоустойчивости, гибкости и производительности используются операционные системы семейства </w:t>
      </w:r>
      <w:hyperlink r:id="rId48" w:tooltip="Unix" w:history="1">
        <w:r w:rsidRPr="006F77D7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UNIX</w:t>
        </w:r>
      </w:hyperlink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 (большинство GNU/</w:t>
      </w:r>
      <w:proofErr w:type="spellStart"/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Linux</w:t>
      </w:r>
      <w:proofErr w:type="spellEnd"/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, </w:t>
      </w:r>
      <w:hyperlink r:id="rId49" w:tooltip="BSD" w:history="1">
        <w:r w:rsidRPr="006F77D7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*BSD</w:t>
        </w:r>
      </w:hyperlink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-системы, а также </w:t>
      </w:r>
      <w:proofErr w:type="spellStart"/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begin"/>
      </w: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instrText xml:space="preserve"> HYPERLINK "https://ru.wikipedia.org/wiki/OpenSolaris" \o "OpenSolaris" </w:instrText>
      </w: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separate"/>
      </w:r>
      <w:r w:rsidRPr="006F77D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OpenSolaris</w:t>
      </w:r>
      <w:proofErr w:type="spellEnd"/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end"/>
      </w: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 и др.). Во многих из них NAT доступен «из коробки», в других возможна реализация за счёт добавления модулей в сочетании с </w:t>
      </w:r>
      <w:hyperlink r:id="rId50" w:tooltip="Межсетевой экран" w:history="1">
        <w:r w:rsidRPr="006F77D7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межсетевыми экранами</w:t>
        </w:r>
      </w:hyperlink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 с функциями трансляции адресов (</w:t>
      </w:r>
      <w:hyperlink r:id="rId51" w:tooltip="Ipfw" w:history="1">
        <w:r w:rsidRPr="006F77D7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IPFW</w:t>
        </w:r>
      </w:hyperlink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, </w:t>
      </w:r>
      <w:proofErr w:type="spellStart"/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begin"/>
      </w: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instrText xml:space="preserve"> HYPERLINK "https://ru.wikipedia.org/wiki/Iptables" \o "Iptables" </w:instrText>
      </w: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separate"/>
      </w:r>
      <w:r w:rsidRPr="006F77D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IPtables</w:t>
      </w:r>
      <w:proofErr w:type="spellEnd"/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end"/>
      </w: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 и др.). Также, NAT работает «из коробки» в семействе операционных систем </w:t>
      </w:r>
      <w:proofErr w:type="spellStart"/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begin"/>
      </w: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instrText xml:space="preserve"> HYPERLINK "https://ru.wikipedia.org/wiki/Windows_Server" \o "Windows Server" </w:instrText>
      </w: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separate"/>
      </w:r>
      <w:r w:rsidRPr="006F77D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Windows</w:t>
      </w:r>
      <w:proofErr w:type="spellEnd"/>
      <w:r w:rsidRPr="006F77D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proofErr w:type="spellStart"/>
      <w:r w:rsidRPr="006F77D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Server</w:t>
      </w:r>
      <w:proofErr w:type="spellEnd"/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end"/>
      </w:r>
      <w:r w:rsidRPr="006F77D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97ADBA5" w14:textId="77777777" w:rsidR="00B87000" w:rsidRDefault="00B87000"/>
    <w:sectPr w:rsidR="00B870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E5575C6"/>
    <w:multiLevelType w:val="multilevel"/>
    <w:tmpl w:val="DD12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44A052C"/>
    <w:multiLevelType w:val="multilevel"/>
    <w:tmpl w:val="4838E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9F2FA1"/>
    <w:multiLevelType w:val="multilevel"/>
    <w:tmpl w:val="EC4C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15A6623"/>
    <w:multiLevelType w:val="multilevel"/>
    <w:tmpl w:val="0D028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CA7357"/>
    <w:multiLevelType w:val="multilevel"/>
    <w:tmpl w:val="59768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DF4"/>
    <w:rsid w:val="00480DF4"/>
    <w:rsid w:val="006F77D7"/>
    <w:rsid w:val="009943ED"/>
    <w:rsid w:val="00B87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B3062"/>
  <w15:chartTrackingRefBased/>
  <w15:docId w15:val="{CE7EF119-EBBC-454B-B3C9-4A1304DE1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F77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F77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F77D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F77D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F77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6F77D7"/>
    <w:rPr>
      <w:color w:val="0000FF"/>
      <w:u w:val="single"/>
    </w:rPr>
  </w:style>
  <w:style w:type="character" w:customStyle="1" w:styleId="mw-reflink-text">
    <w:name w:val="mw-reflink-text"/>
    <w:basedOn w:val="a0"/>
    <w:rsid w:val="006F77D7"/>
  </w:style>
  <w:style w:type="character" w:customStyle="1" w:styleId="cite-bracket">
    <w:name w:val="cite-bracket"/>
    <w:basedOn w:val="a0"/>
    <w:rsid w:val="006F77D7"/>
  </w:style>
  <w:style w:type="character" w:customStyle="1" w:styleId="mw-default-size">
    <w:name w:val="mw-default-size"/>
    <w:basedOn w:val="a0"/>
    <w:rsid w:val="006F77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714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8788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6" w:space="2" w:color="A2A9B1"/>
            <w:right w:val="none" w:sz="0" w:space="0" w:color="auto"/>
          </w:divBdr>
        </w:div>
        <w:div w:id="45109964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4260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6" w:space="2" w:color="A2A9B1"/>
            <w:right w:val="none" w:sz="0" w:space="0" w:color="auto"/>
          </w:divBdr>
        </w:div>
        <w:div w:id="125523918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6" w:space="2" w:color="A2A9B1"/>
            <w:right w:val="none" w:sz="0" w:space="0" w:color="auto"/>
          </w:divBdr>
        </w:div>
        <w:div w:id="207666058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6" w:space="2" w:color="A2A9B1"/>
            <w:right w:val="none" w:sz="0" w:space="0" w:color="auto"/>
          </w:divBdr>
        </w:div>
        <w:div w:id="60222238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6" w:space="2" w:color="A2A9B1"/>
            <w:right w:val="none" w:sz="0" w:space="0" w:color="auto"/>
          </w:divBdr>
        </w:div>
        <w:div w:id="163027930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6" w:space="2" w:color="A2A9B1"/>
            <w:right w:val="none" w:sz="0" w:space="0" w:color="auto"/>
          </w:divBdr>
        </w:div>
        <w:div w:id="149371648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6" w:space="2" w:color="A2A9B1"/>
            <w:right w:val="none" w:sz="0" w:space="0" w:color="auto"/>
          </w:divBdr>
        </w:div>
        <w:div w:id="21244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7715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6" w:space="2" w:color="A2A9B1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u.wikipedia.org/wiki/%D0%9C%D0%B5%D0%B6%D1%81%D0%B5%D1%82%D0%B5%D0%B2%D0%BE%D0%B9_%D1%8D%D0%BA%D1%80%D0%B0%D0%BD" TargetMode="External"/><Relationship Id="rId18" Type="http://schemas.openxmlformats.org/officeDocument/2006/relationships/hyperlink" Target="https://ru.wikipedia.org/wiki/%C2%AB%D0%A1%D0%B5%D1%80%D1%8B%D0%B9%C2%BB_IP-%D0%B0%D0%B4%D1%80%D0%B5%D1%81" TargetMode="External"/><Relationship Id="rId26" Type="http://schemas.openxmlformats.org/officeDocument/2006/relationships/hyperlink" Target="https://datatracker.ietf.org/doc/html/rfc3022" TargetMode="External"/><Relationship Id="rId39" Type="http://schemas.openxmlformats.org/officeDocument/2006/relationships/image" Target="media/image1.png"/><Relationship Id="rId21" Type="http://schemas.openxmlformats.org/officeDocument/2006/relationships/hyperlink" Target="https://ru.wikipedia.org/wiki/%C2%AB%D0%A1%D0%B5%D1%80%D1%8B%D0%B9%C2%BB_IP-%D0%B0%D0%B4%D1%80%D0%B5%D1%81" TargetMode="External"/><Relationship Id="rId34" Type="http://schemas.openxmlformats.org/officeDocument/2006/relationships/hyperlink" Target="https://ru.wikipedia.org/wiki/ICQ" TargetMode="External"/><Relationship Id="rId42" Type="http://schemas.openxmlformats.org/officeDocument/2006/relationships/hyperlink" Target="https://ru.wikipedia.org/wiki/%D0%A4%D0%B0%D0%B9%D0%BB:Ip-paket.JPG" TargetMode="External"/><Relationship Id="rId47" Type="http://schemas.openxmlformats.org/officeDocument/2006/relationships/hyperlink" Target="https://ru.wikipedia.org/wiki/VLAN" TargetMode="External"/><Relationship Id="rId50" Type="http://schemas.openxmlformats.org/officeDocument/2006/relationships/hyperlink" Target="https://ru.wikipedia.org/wiki/%D0%9C%D0%B5%D0%B6%D1%81%D0%B5%D1%82%D0%B5%D0%B2%D0%BE%D0%B9_%D1%8D%D0%BA%D1%80%D0%B0%D0%BD" TargetMode="External"/><Relationship Id="rId7" Type="http://schemas.openxmlformats.org/officeDocument/2006/relationships/hyperlink" Target="https://ru.wikipedia.org/wiki/%D0%A1%D1%82%D0%B5%D0%BA_%D0%BF%D1%80%D0%BE%D1%82%D0%BE%D0%BA%D0%BE%D0%BB%D0%BE%D0%B2_TCP/IP" TargetMode="External"/><Relationship Id="rId2" Type="http://schemas.openxmlformats.org/officeDocument/2006/relationships/styles" Target="styles.xml"/><Relationship Id="rId16" Type="http://schemas.openxmlformats.org/officeDocument/2006/relationships/hyperlink" Target="https://ru.wikipedia.org/wiki/%D0%9F%D0%BE%D1%80%D1%82_(TCP/UDP)" TargetMode="External"/><Relationship Id="rId29" Type="http://schemas.openxmlformats.org/officeDocument/2006/relationships/hyperlink" Target="https://ru.wikipedia.org/wiki/%D0%9F%D0%BE%D1%80%D1%82_(TCP/IP)" TargetMode="External"/><Relationship Id="rId11" Type="http://schemas.openxmlformats.org/officeDocument/2006/relationships/hyperlink" Target="https://ru.wikipedia.org/wiki/%D0%9C%D0%B0%D1%80%D1%88%D1%80%D1%83%D1%82%D0%B8%D0%B7%D0%B0%D1%82%D0%BE%D1%80" TargetMode="External"/><Relationship Id="rId24" Type="http://schemas.openxmlformats.org/officeDocument/2006/relationships/hyperlink" Target="https://ru.wikipedia.org/wiki/%D0%A2%D1%80%D0%B0%D0%BD%D1%81%D0%BB%D1%8F%D1%86%D0%B8%D1%8F_%D0%BF%D0%BE%D1%80%D1%82-%D0%B0%D0%B4%D1%80%D0%B5%D1%81" TargetMode="External"/><Relationship Id="rId32" Type="http://schemas.openxmlformats.org/officeDocument/2006/relationships/hyperlink" Target="https://ru.wikipedia.org/wiki/%D0%A5%D0%BE%D1%81%D1%82" TargetMode="External"/><Relationship Id="rId37" Type="http://schemas.openxmlformats.org/officeDocument/2006/relationships/hyperlink" Target="https://ru.wikipedia.org/wiki/%D0%9C%D0%B0%D1%81%D0%BA%D0%B0_%D0%BF%D0%BE%D0%B4%D1%81%D0%B5%D1%82%D0%B8" TargetMode="External"/><Relationship Id="rId40" Type="http://schemas.openxmlformats.org/officeDocument/2006/relationships/hyperlink" Target="https://ru.wikipedia.org/wiki/%D0%A4%D0%B0%D0%B9%D0%BB:Gateway_NAT.JPG" TargetMode="External"/><Relationship Id="rId45" Type="http://schemas.openxmlformats.org/officeDocument/2006/relationships/image" Target="media/image4.jpeg"/><Relationship Id="rId53" Type="http://schemas.openxmlformats.org/officeDocument/2006/relationships/theme" Target="theme/theme1.xml"/><Relationship Id="rId5" Type="http://schemas.openxmlformats.org/officeDocument/2006/relationships/hyperlink" Target="https://ru.wikipedia.org/wiki/%D0%90%D0%BD%D0%B3%D0%BB%D0%B8%D0%B9%D1%81%D0%BA%D0%B8%D0%B9_%D1%8F%D0%B7%D1%8B%D0%BA" TargetMode="External"/><Relationship Id="rId10" Type="http://schemas.openxmlformats.org/officeDocument/2006/relationships/hyperlink" Target="https://ru.wikipedia.org/wiki/%D0%9C%D0%B0%D1%80%D1%88%D1%80%D1%83%D1%82%D0%B8%D0%B7%D0%B0%D1%86%D0%B8%D1%8F" TargetMode="External"/><Relationship Id="rId19" Type="http://schemas.openxmlformats.org/officeDocument/2006/relationships/hyperlink" Target="https://ru.wikipedia.org/wiki/%D0%98%D0%BD%D1%82%D0%B5%D1%80%D0%BD%D0%B5%D1%82" TargetMode="External"/><Relationship Id="rId31" Type="http://schemas.openxmlformats.org/officeDocument/2006/relationships/hyperlink" Target="https://ru.wikipedia.org/wiki/HTTP" TargetMode="External"/><Relationship Id="rId44" Type="http://schemas.openxmlformats.org/officeDocument/2006/relationships/hyperlink" Target="https://ru.wikipedia.org/wiki/%D0%A4%D0%B0%D0%B9%D0%BB:Ip-set.JPG" TargetMode="External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u.wikipedia.org/wiki/%D0%9F%D0%B0%D0%BA%D0%B5%D1%82_(%D1%81%D0%B5%D1%82%D0%B5%D0%B2%D1%8B%D0%B5_%D1%82%D0%B5%D1%85%D0%BD%D0%BE%D0%BB%D0%BE%D0%B3%D0%B8%D0%B8)" TargetMode="External"/><Relationship Id="rId14" Type="http://schemas.openxmlformats.org/officeDocument/2006/relationships/hyperlink" Target="https://ru.wikipedia.org/wiki/%D0%90%D0%BD%D0%B3%D0%BB%D0%B8%D0%B9%D1%81%D0%BA%D0%B8%D0%B9_%D1%8F%D0%B7%D1%8B%D0%BA" TargetMode="External"/><Relationship Id="rId22" Type="http://schemas.openxmlformats.org/officeDocument/2006/relationships/hyperlink" Target="https://ru.wikipedia.org/wiki/Static_Network_Address_Translation?action=edit&amp;redlink=1" TargetMode="External"/><Relationship Id="rId27" Type="http://schemas.openxmlformats.org/officeDocument/2006/relationships/hyperlink" Target="https://ru.wikipedia.org/wiki/VoIP" TargetMode="External"/><Relationship Id="rId30" Type="http://schemas.openxmlformats.org/officeDocument/2006/relationships/hyperlink" Target="https://ru.wikipedia.org/wiki/TCP" TargetMode="External"/><Relationship Id="rId35" Type="http://schemas.openxmlformats.org/officeDocument/2006/relationships/hyperlink" Target="https://ru.wikipedia.org/wiki/%D0%9E%D0%B4%D0%BD%D0%BE%D1%80%D0%B0%D0%BD%D0%B3%D0%BE%D0%B2%D0%B0%D1%8F_%D1%81%D0%B5%D1%82%D1%8C" TargetMode="External"/><Relationship Id="rId43" Type="http://schemas.openxmlformats.org/officeDocument/2006/relationships/image" Target="media/image3.jpeg"/><Relationship Id="rId48" Type="http://schemas.openxmlformats.org/officeDocument/2006/relationships/hyperlink" Target="https://ru.wikipedia.org/wiki/Unix" TargetMode="External"/><Relationship Id="rId8" Type="http://schemas.openxmlformats.org/officeDocument/2006/relationships/hyperlink" Target="https://ru.wikipedia.org/wiki/IP-%D0%B0%D0%B4%D1%80%D0%B5%D1%81" TargetMode="External"/><Relationship Id="rId51" Type="http://schemas.openxmlformats.org/officeDocument/2006/relationships/hyperlink" Target="https://ru.wikipedia.org/wiki/Ipfw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ru.wikipedia.org/wiki/%D0%A1%D0%B5%D1%80%D0%B2%D0%B5%D1%80_(%D0%BF%D1%80%D0%B8%D0%BB%D0%BE%D0%B6%D0%B5%D0%BD%D0%B8%D0%B5)" TargetMode="External"/><Relationship Id="rId17" Type="http://schemas.openxmlformats.org/officeDocument/2006/relationships/hyperlink" Target="https://ru.wikipedia.org/wiki/%D0%9B%D0%BE%D0%BA%D0%B0%D0%BB%D1%8C%D0%BD%D0%B0%D1%8F_%D0%B2%D1%8B%D1%87%D0%B8%D1%81%D0%BB%D0%B8%D1%82%D0%B5%D0%BB%D1%8C%D0%BD%D0%B0%D1%8F_%D1%81%D0%B5%D1%82%D1%8C" TargetMode="External"/><Relationship Id="rId25" Type="http://schemas.openxmlformats.org/officeDocument/2006/relationships/hyperlink" Target="https://datatracker.ietf.org/doc/html/rfc1631" TargetMode="External"/><Relationship Id="rId33" Type="http://schemas.openxmlformats.org/officeDocument/2006/relationships/hyperlink" Target="https://ru.wikipedia.org/wiki/FTP" TargetMode="External"/><Relationship Id="rId38" Type="http://schemas.openxmlformats.org/officeDocument/2006/relationships/hyperlink" Target="https://commons.wikimedia.org/wiki/File:NAT.svg?uselang=ru" TargetMode="External"/><Relationship Id="rId46" Type="http://schemas.openxmlformats.org/officeDocument/2006/relationships/hyperlink" Target="https://ru.wikipedia.org/wiki/%D0%9E%D0%BF%D0%B5%D1%80%D0%B0%D1%86%D0%B8%D0%BE%D0%BD%D0%BD%D0%B0%D1%8F_%D1%81%D0%B8%D1%81%D1%82%D0%B5%D0%BC%D0%B0" TargetMode="External"/><Relationship Id="rId20" Type="http://schemas.openxmlformats.org/officeDocument/2006/relationships/hyperlink" Target="https://ru.wikipedia.org/wiki/%D0%9C%D0%B5%D0%B6%D1%81%D0%B5%D1%82%D0%B5%D0%B2%D0%BE%D0%B9_%D1%8D%D0%BA%D1%80%D0%B0%D0%BD" TargetMode="External"/><Relationship Id="rId41" Type="http://schemas.openxmlformats.org/officeDocument/2006/relationships/image" Target="media/image2.jpeg"/><Relationship Id="rId1" Type="http://schemas.openxmlformats.org/officeDocument/2006/relationships/numbering" Target="numbering.xml"/><Relationship Id="rId6" Type="http://schemas.openxmlformats.org/officeDocument/2006/relationships/hyperlink" Target="https://ru.wikipedia.org/wiki/%D0%9A%D0%BE%D0%BC%D0%BF%D1%8C%D1%8E%D1%82%D0%B5%D1%80%D0%BD%D0%B0%D1%8F_%D1%81%D0%B5%D1%82%D1%8C" TargetMode="External"/><Relationship Id="rId15" Type="http://schemas.openxmlformats.org/officeDocument/2006/relationships/hyperlink" Target="https://ru.wikipedia.org/wiki/%D0%90%D0%BD%D0%B3%D0%BB%D0%B8%D0%B9%D1%81%D0%BA%D0%B8%D0%B9_%D1%8F%D0%B7%D1%8B%D0%BA" TargetMode="External"/><Relationship Id="rId23" Type="http://schemas.openxmlformats.org/officeDocument/2006/relationships/hyperlink" Target="https://ru.wikipedia.org/wiki/%D0%9C%D0%B0%D1%81%D0%BA%D0%B0%D1%80%D0%B0%D0%B4%D0%B8%D0%BD%D0%B3" TargetMode="External"/><Relationship Id="rId28" Type="http://schemas.openxmlformats.org/officeDocument/2006/relationships/hyperlink" Target="https://ru.wikipedia.org/wiki/IP-%D0%B0%D0%B4%D1%80%D0%B5%D1%81" TargetMode="External"/><Relationship Id="rId36" Type="http://schemas.openxmlformats.org/officeDocument/2006/relationships/hyperlink" Target="https://ru.wikipedia.org/wiki/%D0%9B%D0%BE%D0%BA%D0%B0%D0%BB%D1%8C%D0%BD%D0%B0%D1%8F_%D0%B2%D1%8B%D1%87%D0%B8%D1%81%D0%BB%D0%B8%D1%82%D0%B5%D0%BB%D1%8C%D0%BD%D0%B0%D1%8F_%D1%81%D0%B5%D1%82%D1%8C" TargetMode="External"/><Relationship Id="rId49" Type="http://schemas.openxmlformats.org/officeDocument/2006/relationships/hyperlink" Target="https://ru.wikipedia.org/wiki/BSD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2417</Words>
  <Characters>13778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Тарасов</dc:creator>
  <cp:keywords/>
  <dc:description/>
  <cp:lastModifiedBy>Евгений Тарасов</cp:lastModifiedBy>
  <cp:revision>3</cp:revision>
  <dcterms:created xsi:type="dcterms:W3CDTF">2026-05-19T16:35:00Z</dcterms:created>
  <dcterms:modified xsi:type="dcterms:W3CDTF">2026-05-19T16:47:00Z</dcterms:modified>
</cp:coreProperties>
</file>