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LocationUploader 项目说明文档</w:t>
      </w:r>
    </w:p>
    <w:p/>
    <w:p>
      <w:pPr>
        <w:pStyle w:val="Heading2"/>
      </w:pPr>
      <w:r>
        <w:t>第 1 章 研发目的</w:t>
      </w:r>
    </w:p>
    <w:p/>
    <w:p>
      <w:pPr>
        <w:pStyle w:val="Heading3"/>
      </w:pPr>
      <w:r>
        <w:t>1.1 项目背景</w:t>
      </w:r>
    </w:p>
    <w:p>
      <w:r>
        <w:t>智能手机集成了完整的 GNSS（Global Navigation Satellite System）接收机、定位算法与网络能力，可在成本极低的情况下完成高频率定位与数据上传。相比传统“独立 GPS 模块 + 上位机软件”方案，使用手机作为采集终端具有部署简单、便携、可视化能力强等优势，非常适合教学演示、科研试验与快速验证。</w:t>
      </w:r>
    </w:p>
    <w:p/>
    <w:p>
      <w:pPr>
        <w:pStyle w:val="Heading3"/>
      </w:pPr>
      <w:r>
        <w:t>1.2 核心功能</w:t>
      </w:r>
    </w:p>
    <w:p>
      <w:pPr>
        <w:pStyle w:val="ListBullet"/>
      </w:pPr>
      <w:r>
        <w:t>通过 Android 系统的 `LocationManager.GPS_PROVIDER` 获取真实的卫星定位数据；</w:t>
      </w:r>
    </w:p>
    <w:p>
      <w:pPr>
        <w:pStyle w:val="ListBullet"/>
      </w:pPr>
      <w:r>
        <w:t>实时显示经纬度、高度、速度、航向、精度和卫星状态；</w:t>
      </w:r>
    </w:p>
    <w:p>
      <w:pPr>
        <w:pStyle w:val="ListBullet"/>
      </w:pPr>
      <w:r>
        <w:t>将 `Location` + GNSS 状态数据打包为与 `gnss_data.h` 对齐的二进制数据包；</w:t>
      </w:r>
    </w:p>
    <w:p>
      <w:pPr>
        <w:pStyle w:val="ListBullet"/>
      </w:pPr>
      <w:r>
        <w:t>采用 **TCP** 上传方式，将数据发送至云服务器上的 Java 接收服务并存入 MySQL；</w:t>
      </w:r>
    </w:p>
    <w:p>
      <w:pPr>
        <w:pStyle w:val="ListBullet"/>
      </w:pPr>
      <w:r>
        <w:t>支持本地/远程网络配置、TCP 连通性测试以及上传状态反馈。</w:t>
      </w:r>
    </w:p>
    <w:p/>
    <w:p>
      <w:pPr>
        <w:pStyle w:val="Heading3"/>
      </w:pPr>
      <w:r>
        <w:t>1.3 研发目的（修正）</w:t>
      </w:r>
    </w:p>
    <w:p>
      <w:pPr>
        <w:pStyle w:val="ListNumber"/>
      </w:pPr>
      <w:r>
        <w:t>**教育演示**：完整展示“终端获取 → 数据打包 → 网络传输 → 云端落库”的 GNSS 数据链路，并向学生/爱好者可视化呈现多维定位信息。</w:t>
      </w:r>
    </w:p>
    <w:p>
      <w:pPr>
        <w:pStyle w:val="ListNumber"/>
      </w:pPr>
      <w:r>
        <w:t>**数据采集**：为轨迹记录、位置服务、科研分析提供稳定可靠的 GNSS 原始数据来源，可连续采集并上传。</w:t>
      </w:r>
    </w:p>
    <w:p>
      <w:pPr>
        <w:pStyle w:val="ListNumber"/>
      </w:pPr>
      <w:r>
        <w:t>**技术验证**：验证从 Android 终端、二进制协议、TCP 传输到云端 MySQL 的可行性，为后续扩展（可视化、异常检测、GNSS 欺骗检测等）奠定基础。</w:t>
      </w:r>
    </w:p>
    <w:p>
      <w:pPr>
        <w:pStyle w:val="ListNumber"/>
      </w:pPr>
      <w:r>
        <w:t>**低成本部署**：仅依赖一部 Android 手机和一台云服务器，免去额外硬件采购与复杂布线。</w:t>
      </w:r>
    </w:p>
    <w:p/>
    <w:p>
      <w:pPr>
        <w:pStyle w:val="Heading3"/>
      </w:pPr>
      <w:r>
        <w:t>1.4 预期成果</w:t>
      </w:r>
    </w:p>
    <w:p>
      <w:pPr>
        <w:pStyle w:val="ListBullet"/>
      </w:pPr>
      <w:r>
        <w:t>可稳定运行的 Android APP——`LocationUploader`；</w:t>
      </w:r>
    </w:p>
    <w:p>
      <w:pPr>
        <w:pStyle w:val="ListBullet"/>
      </w:pPr>
      <w:r>
        <w:t>一套配套的云端接收/存储工具（Java 接收程序 + MySQL 数据库脚本）；</w:t>
      </w:r>
    </w:p>
    <w:p>
      <w:pPr>
        <w:pStyle w:val="ListBullet"/>
      </w:pPr>
      <w:r>
        <w:t>完整的文档体系（部署说明、版本说明、项目总结、该说明文档等）。</w:t>
      </w:r>
    </w:p>
    <w:p/>
    <w:p>
      <w:r>
        <w:br w:type="page"/>
      </w:r>
    </w:p>
    <w:p/>
    <w:p>
      <w:pPr>
        <w:pStyle w:val="Heading2"/>
      </w:pPr>
      <w:r>
        <w:t>第 2 章 研发过程</w:t>
      </w:r>
    </w:p>
    <w:p/>
    <w:p>
      <w:pPr>
        <w:pStyle w:val="Heading3"/>
      </w:pPr>
      <w:r>
        <w:t>2.1 技术选型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技术/工具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终端（Android）</w:t>
            </w:r>
          </w:p>
        </w:tc>
        <w:tc>
          <w:tcPr>
            <w:tcW w:type="dxa" w:w="2880"/>
          </w:tcPr>
          <w:p>
            <w:r>
              <w:t>Java / Android SDK / Gradle</w:t>
            </w:r>
          </w:p>
        </w:tc>
        <w:tc>
          <w:tcPr>
            <w:tcW w:type="dxa" w:w="2880"/>
          </w:tcPr>
          <w:p>
            <w:r>
              <w:t>主界面 `MainActivity`、前台服务 `LocationService`、GNSS 监听 `GNSSStatusListener` 等</w:t>
            </w:r>
          </w:p>
        </w:tc>
      </w:tr>
      <w:tr>
        <w:tc>
          <w:tcPr>
            <w:tcW w:type="dxa" w:w="2880"/>
          </w:tcPr>
          <w:p>
            <w:r>
              <w:t>服务器</w:t>
            </w:r>
          </w:p>
        </w:tc>
        <w:tc>
          <w:tcPr>
            <w:tcW w:type="dxa" w:w="2880"/>
          </w:tcPr>
          <w:p>
            <w:r>
              <w:t>Java + MySQL + JDBC</w:t>
            </w:r>
          </w:p>
        </w:tc>
        <w:tc>
          <w:tcPr>
            <w:tcW w:type="dxa" w:w="2880"/>
          </w:tcPr>
          <w:p>
            <w:r>
              <w:t>`CloudDataReceiver.java` 负责 TCP 接收并写入数据库</w:t>
            </w:r>
          </w:p>
        </w:tc>
      </w:tr>
      <w:tr>
        <w:tc>
          <w:tcPr>
            <w:tcW w:type="dxa" w:w="2880"/>
          </w:tcPr>
          <w:p>
            <w:r>
              <w:t>数据协议</w:t>
            </w:r>
          </w:p>
        </w:tc>
        <w:tc>
          <w:tcPr>
            <w:tcW w:type="dxa" w:w="2880"/>
          </w:tcPr>
          <w:p>
            <w:r>
              <w:t>自定义二进制结构（小端）</w:t>
            </w:r>
          </w:p>
        </w:tc>
        <w:tc>
          <w:tcPr>
            <w:tcW w:type="dxa" w:w="2880"/>
          </w:tcPr>
          <w:p>
            <w:r>
              <w:t>与 `gnss_data.h` 布局一致，字段包含时间、经纬度、速度、卫星信息等</w:t>
            </w:r>
          </w:p>
        </w:tc>
      </w:tr>
      <w:tr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TCP（最终版本仅保留 TCP）</w:t>
            </w:r>
          </w:p>
        </w:tc>
        <w:tc>
          <w:tcPr>
            <w:tcW w:type="dxa" w:w="2880"/>
          </w:tcPr>
          <w:p>
            <w:r>
              <w:t>APP 与服务器之间的可靠传输通道</w:t>
            </w:r>
          </w:p>
        </w:tc>
      </w:tr>
    </w:tbl>
    <w:p/>
    <w:p>
      <w:pPr>
        <w:pStyle w:val="Heading3"/>
      </w:pPr>
      <w:r>
        <w:t>2.2 系统架构（文字流程）</w:t>
      </w:r>
    </w:p>
    <w:p>
      <w:pPr>
        <w:pStyle w:val="ListNumber"/>
      </w:pPr>
      <w:r>
        <w:t>**手机端**：</w:t>
      </w:r>
    </w:p>
    <w:p>
      <w:pPr>
        <w:pStyle w:val="ListBullet"/>
      </w:pPr>
      <w:r>
        <w:t>`LocationManager` 获取 GNSS 位置 → `GNSSStatusListener` 获取卫星状态；</w:t>
      </w:r>
    </w:p>
    <w:p>
      <w:pPr>
        <w:pStyle w:val="ListBullet"/>
      </w:pPr>
      <w:r>
        <w:t>`GNSSData` 整理 DOP、C/N0 等 → `BinaryDataPacket` 打包字节流；</w:t>
      </w:r>
    </w:p>
    <w:p>
      <w:pPr>
        <w:pStyle w:val="ListBullet"/>
      </w:pPr>
      <w:r>
        <w:t>`UploadLocationTask` 通过 TCP 将数据发送至服务器。</w:t>
      </w:r>
    </w:p>
    <w:p>
      <w:pPr>
        <w:pStyle w:val="ListNumber"/>
      </w:pPr>
      <w:r>
        <w:t>**网络层**：</w:t>
      </w:r>
    </w:p>
    <w:p>
      <w:pPr>
        <w:pStyle w:val="ListBullet"/>
      </w:pPr>
      <w:r>
        <w:t>通过 TCP Socket 连接（可配置本地/远程 IP 与端口）；</w:t>
      </w:r>
    </w:p>
    <w:p>
      <w:pPr>
        <w:pStyle w:val="ListBullet"/>
      </w:pPr>
      <w:r>
        <w:t>客户端按固定间隔（默认 5 s）发送数据包。</w:t>
      </w:r>
    </w:p>
    <w:p>
      <w:pPr>
        <w:pStyle w:val="ListNumber"/>
      </w:pPr>
      <w:r>
        <w:t>**服务器端**：</w:t>
      </w:r>
    </w:p>
    <w:p>
      <w:pPr>
        <w:pStyle w:val="ListBullet"/>
      </w:pPr>
      <w:r>
        <w:t>`CloudDataReceiver` 监听端口 → 接收字节流 → 解析 → JDBC 写入 MySQL；</w:t>
      </w:r>
    </w:p>
    <w:p>
      <w:pPr>
        <w:pStyle w:val="ListBullet"/>
      </w:pPr>
      <w:r>
        <w:t>数据库 `gnss_data` 存储结构化定位记录，供后续分析可视化。</w:t>
      </w:r>
    </w:p>
    <w:p/>
    <w:p>
      <w:pPr>
        <w:pStyle w:val="Heading3"/>
      </w:pPr>
      <w:r>
        <w:t>2.3 核心实现</w:t>
      </w:r>
    </w:p>
    <w:p>
      <w:pPr>
        <w:pStyle w:val="ListBullet"/>
      </w:pPr>
      <w:r>
        <w:t>**GNSS 数据获取**：只启用 `GPS_PROVIDER`，并要求高度/速度/方向。`onLocationChanged()` 实时更新 UI，并缓存最新 `Location` 供上传。</w:t>
      </w:r>
    </w:p>
    <w:p>
      <w:pPr>
        <w:pStyle w:val="ListBullet"/>
      </w:pPr>
      <w:r>
        <w:t>**卫星状态监听**：`GNSSStatusListener` 统计可见卫星数、参与定位数量、信号强度 (C/N0)，并生成建议。</w:t>
      </w:r>
    </w:p>
    <w:p>
      <w:pPr>
        <w:pStyle w:val="ListBullet"/>
      </w:pPr>
      <w:r>
        <w:t>**二进制打包**：`BinaryDataPacket` 使用 `ByteBuffer` 小端写入，经纬度、高度、速度、方向、卫星列表（最多 40 颗）、PDOP 等。</w:t>
      </w:r>
    </w:p>
    <w:p>
      <w:pPr>
        <w:pStyle w:val="ListBullet"/>
      </w:pPr>
      <w:r>
        <w:t>**TCP 上传**：`UploadLocationTask` 读取配置(IP/Port)、建立 Socket、发送数据、处理异常；支持前台服务持续上传。</w:t>
      </w:r>
    </w:p>
    <w:p>
      <w:pPr>
        <w:pStyle w:val="ListBullet"/>
      </w:pPr>
      <w:r>
        <w:t>**云端接收**：`CloudDataReceiver` 解析自定义协议，并调用 MySQL JDBC 写入 `gnss_data` 表；`初始化数据库.sql` 用于建库建表。</w:t>
      </w:r>
    </w:p>
    <w:p/>
    <w:p>
      <w:r>
        <w:br w:type="page"/>
      </w:r>
    </w:p>
    <w:p/>
    <w:p>
      <w:pPr>
        <w:pStyle w:val="Heading2"/>
      </w:pPr>
      <w:r>
        <w:t>第 3 章 能够获取的 GNSS 信息</w:t>
      </w:r>
    </w:p>
    <w:p/>
    <w:p>
      <w:pPr>
        <w:pStyle w:val="Heading3"/>
      </w:pPr>
      <w:r>
        <w:t>3.1 基本定位信息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信息项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纬度/经度</w:t>
            </w:r>
          </w:p>
        </w:tc>
        <w:tc>
          <w:tcPr>
            <w:tcW w:type="dxa" w:w="4320"/>
          </w:tcPr>
          <w:p>
            <w:r>
              <w:t>WGS-84 坐标系，双精度表示，精度可达 10⁻⁶ 度（约 0.1 m 级显示）。</w:t>
            </w:r>
          </w:p>
        </w:tc>
      </w:tr>
      <w:tr>
        <w:tc>
          <w:tcPr>
            <w:tcW w:type="dxa" w:w="4320"/>
          </w:tcPr>
          <w:p>
            <w:r>
              <w:t>高度</w:t>
            </w:r>
          </w:p>
        </w:tc>
        <w:tc>
          <w:tcPr>
            <w:tcW w:type="dxa" w:w="4320"/>
          </w:tcPr>
          <w:p>
            <w:r>
              <w:t>单位米，相对椭球/海平面；无数据时置 0 并注明。</w:t>
            </w:r>
          </w:p>
        </w:tc>
      </w:tr>
      <w:tr>
        <w:tc>
          <w:tcPr>
            <w:tcW w:type="dxa" w:w="4320"/>
          </w:tcPr>
          <w:p>
            <w:r>
              <w:t>对地速度</w:t>
            </w:r>
          </w:p>
        </w:tc>
        <w:tc>
          <w:tcPr>
            <w:tcW w:type="dxa" w:w="4320"/>
          </w:tcPr>
          <w:p>
            <w:r>
              <w:t>单位 m/s（可换算 km/h），若无速度信息则显示 “0.00 m/s (静止)”。</w:t>
            </w:r>
          </w:p>
        </w:tc>
      </w:tr>
      <w:tr>
        <w:tc>
          <w:tcPr>
            <w:tcW w:type="dxa" w:w="4320"/>
          </w:tcPr>
          <w:p>
            <w:r>
              <w:t>航向/方位</w:t>
            </w:r>
          </w:p>
        </w:tc>
        <w:tc>
          <w:tcPr>
            <w:tcW w:type="dxa" w:w="4320"/>
          </w:tcPr>
          <w:p>
            <w:r>
              <w:t>单位度，0–359.9；若无航向信息则显示 “0.0° (静止)”。</w:t>
            </w:r>
          </w:p>
        </w:tc>
      </w:tr>
    </w:tbl>
    <w:p/>
    <w:p>
      <w:pPr>
        <w:pStyle w:val="Heading3"/>
      </w:pPr>
      <w:r>
        <w:t>3.2 时间信息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信息项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UTC 时间戳</w:t>
            </w:r>
          </w:p>
        </w:tc>
        <w:tc>
          <w:tcPr>
            <w:tcW w:type="dxa" w:w="4320"/>
          </w:tcPr>
          <w:p>
            <w:r>
              <w:t>来自 GNSS 卫星，精度高，用于排序与多端同步。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由 UTC 时间派生，便于分表和统计。</w:t>
            </w:r>
          </w:p>
        </w:tc>
      </w:tr>
    </w:tbl>
    <w:p/>
    <w:p>
      <w:pPr>
        <w:pStyle w:val="Heading3"/>
      </w:pPr>
      <w:r>
        <w:t>3.3 卫星状态信息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信息项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可见卫星数</w:t>
            </w:r>
          </w:p>
        </w:tc>
        <w:tc>
          <w:tcPr>
            <w:tcW w:type="dxa" w:w="4320"/>
          </w:tcPr>
          <w:p>
            <w:r>
              <w:t>当前可见的所有卫星数量。</w:t>
            </w:r>
          </w:p>
        </w:tc>
      </w:tr>
      <w:tr>
        <w:tc>
          <w:tcPr>
            <w:tcW w:type="dxa" w:w="4320"/>
          </w:tcPr>
          <w:p>
            <w:r>
              <w:t>参与定位卫星数</w:t>
            </w:r>
          </w:p>
        </w:tc>
        <w:tc>
          <w:tcPr>
            <w:tcW w:type="dxa" w:w="4320"/>
          </w:tcPr>
          <w:p>
            <w:r>
              <w:t>用于解算位置的卫星数量。</w:t>
            </w:r>
          </w:p>
        </w:tc>
      </w:tr>
      <w:tr>
        <w:tc>
          <w:tcPr>
            <w:tcW w:type="dxa" w:w="4320"/>
          </w:tcPr>
          <w:p>
            <w:r>
              <w:t>卫星编号与星座</w:t>
            </w:r>
          </w:p>
        </w:tc>
        <w:tc>
          <w:tcPr>
            <w:tcW w:type="dxa" w:w="4320"/>
          </w:tcPr>
          <w:p>
            <w:r>
              <w:t>`gnssId` 区分 GPS/北斗/GLONASS 等，记录 SVID/PRN。</w:t>
            </w:r>
          </w:p>
        </w:tc>
      </w:tr>
      <w:tr>
        <w:tc>
          <w:tcPr>
            <w:tcW w:type="dxa" w:w="4320"/>
          </w:tcPr>
          <w:p>
            <w:r>
              <w:t>仰角/方位角</w:t>
            </w:r>
          </w:p>
        </w:tc>
        <w:tc>
          <w:tcPr>
            <w:tcW w:type="dxa" w:w="4320"/>
          </w:tcPr>
          <w:p>
            <w:r>
              <w:t>用于分析卫星空间分布（0–90° / 0–360°）。</w:t>
            </w:r>
          </w:p>
        </w:tc>
      </w:tr>
      <w:tr>
        <w:tc>
          <w:tcPr>
            <w:tcW w:type="dxa" w:w="4320"/>
          </w:tcPr>
          <w:p>
            <w:r>
              <w:t>信噪比 (C/N0)</w:t>
            </w:r>
          </w:p>
        </w:tc>
        <w:tc>
          <w:tcPr>
            <w:tcW w:type="dxa" w:w="4320"/>
          </w:tcPr>
          <w:p>
            <w:r>
              <w:t>单位 dB-Hz，表示信号强度；UI 统计平均值及强/中/弱分布。</w:t>
            </w:r>
          </w:p>
        </w:tc>
      </w:tr>
    </w:tbl>
    <w:p/>
    <w:p>
      <w:pPr>
        <w:pStyle w:val="Heading3"/>
      </w:pPr>
      <w:r>
        <w:t>3.4 定位质量信息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信息项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定位模式/状态</w:t>
            </w:r>
          </w:p>
        </w:tc>
        <w:tc>
          <w:tcPr>
            <w:tcW w:type="dxa" w:w="4320"/>
          </w:tcPr>
          <w:p>
            <w:r>
              <w:t>是否已获得定位解算（2D/3D Fix）。</w:t>
            </w:r>
          </w:p>
        </w:tc>
      </w:tr>
      <w:tr>
        <w:tc>
          <w:tcPr>
            <w:tcW w:type="dxa" w:w="4320"/>
          </w:tcPr>
          <w:p>
            <w:r>
              <w:t>精度因子 DOP</w:t>
            </w:r>
          </w:p>
        </w:tc>
        <w:tc>
          <w:tcPr>
            <w:tcW w:type="dxa" w:w="4320"/>
          </w:tcPr>
          <w:p>
            <w:r>
              <w:t>PDOP（位置）、HDOP（水平）、VDOP（垂直）；PDOP 已在 APP 中显示。</w:t>
            </w:r>
          </w:p>
        </w:tc>
      </w:tr>
      <w:tr>
        <w:tc>
          <w:tcPr>
            <w:tcW w:type="dxa" w:w="4320"/>
          </w:tcPr>
          <w:p>
            <w:r>
              <w:t>定位精度 (Accuracy)</w:t>
            </w:r>
          </w:p>
        </w:tc>
        <w:tc>
          <w:tcPr>
            <w:tcW w:type="dxa" w:w="4320"/>
          </w:tcPr>
          <w:p>
            <w:r>
              <w:t>Android `Location.getAccuracy()`，以米计并显示等级提示。</w:t>
            </w:r>
          </w:p>
        </w:tc>
      </w:tr>
      <w:tr>
        <w:tc>
          <w:tcPr>
            <w:tcW w:type="dxa" w:w="4320"/>
          </w:tcPr>
          <w:p>
            <w:r>
              <w:t>数据有效性</w:t>
            </w:r>
          </w:p>
        </w:tc>
        <w:tc>
          <w:tcPr>
            <w:tcW w:type="dxa" w:w="4320"/>
          </w:tcPr>
          <w:p>
            <w:r>
              <w:t>通过是否有 Fix、卫星数量、时间戳是否新鲜等综合判断。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>第 4 章 使用说明</w:t>
      </w:r>
    </w:p>
    <w:p/>
    <w:p>
      <w:pPr>
        <w:pStyle w:val="Heading3"/>
      </w:pPr>
      <w:r>
        <w:t>4.1 硬件条件</w:t>
      </w:r>
    </w:p>
    <w:p>
      <w:pPr>
        <w:pStyle w:val="ListBullet"/>
      </w:pPr>
      <w:r>
        <w:t>Android 智能手机（支持 GNSS，建议在室外/靠窗使用）；</w:t>
      </w:r>
    </w:p>
    <w:p>
      <w:pPr>
        <w:pStyle w:val="ListBullet"/>
      </w:pPr>
      <w:r>
        <w:t>一台云服务器（具公网 IP，开放 TCP 端口，安装 Java + MySQL）。</w:t>
      </w:r>
    </w:p>
    <w:p/>
    <w:p>
      <w:pPr>
        <w:pStyle w:val="Heading3"/>
      </w:pPr>
      <w:r>
        <w:t>4.2 手机端部署</w:t>
      </w:r>
    </w:p>
    <w:p>
      <w:pPr>
        <w:pStyle w:val="ListNumber"/>
      </w:pPr>
      <w:r>
        <w:t>从 `releases` 目录拷贝最新 APK（如 `LocationUploader-v1.0.32-GPS-Only.apk`）到手机；</w:t>
      </w:r>
    </w:p>
    <w:p>
      <w:pPr>
        <w:pStyle w:val="ListNumber"/>
      </w:pPr>
      <w:r>
        <w:t>安装并授予位置、网络权限；</w:t>
      </w:r>
    </w:p>
    <w:p>
      <w:pPr>
        <w:pStyle w:val="ListNumber"/>
      </w:pPr>
      <w:r>
        <w:t>首次启动后按提示配置网络参数。</w:t>
      </w:r>
    </w:p>
    <w:p/>
    <w:p>
      <w:pPr>
        <w:pStyle w:val="Heading3"/>
      </w:pPr>
      <w:r>
        <w:t>4.3 服务器端部署</w:t>
      </w:r>
    </w:p>
    <w:p>
      <w:pPr>
        <w:pStyle w:val="ListNumber"/>
      </w:pPr>
      <w:r>
        <w:t>上传 `CloudDataReceiver.java`、JDBC 驱动、`初始化数据库.sql` 等文件；</w:t>
      </w:r>
    </w:p>
    <w:p>
      <w:pPr>
        <w:pStyle w:val="ListNumber"/>
      </w:pPr>
      <w:r>
        <w:t>执行 SQL 创建 `gnss_data` 数据库与数据表；</w:t>
      </w:r>
    </w:p>
    <w:p>
      <w:pPr>
        <w:pStyle w:val="ListNumber"/>
      </w:pPr>
      <w:r>
        <w:t>修改 `CloudDataReceiver` 中的数据库 URL、账号与端口；</w:t>
      </w:r>
    </w:p>
    <w:p>
      <w:pPr>
        <w:pStyle w:val="ListNumber"/>
      </w:pPr>
      <w:r>
        <w:t>运行启动脚本，监听指定 TCP 端口，确保防火墙/安全组放通。</w:t>
      </w:r>
    </w:p>
    <w:p/>
    <w:p>
      <w:pPr>
        <w:pStyle w:val="Heading3"/>
      </w:pPr>
      <w:r>
        <w:t>4.4 APP 操作步骤</w:t>
      </w:r>
    </w:p>
    <w:p>
      <w:pPr>
        <w:pStyle w:val="ListNumber"/>
      </w:pPr>
      <w:r>
        <w:t>**配置网络**：</w:t>
      </w:r>
    </w:p>
    <w:p>
      <w:pPr>
        <w:pStyle w:val="ListBullet"/>
      </w:pPr>
      <w:r>
        <w:t>“本地网络配置”用于局域网调试；</w:t>
      </w:r>
    </w:p>
    <w:p>
      <w:pPr>
        <w:pStyle w:val="ListBullet"/>
      </w:pPr>
      <w:r>
        <w:t>“远程网络配置”填入云服务器 IP/端口（传输方式固定为 TCP），可测试连通性。</w:t>
      </w:r>
    </w:p>
    <w:p>
      <w:pPr>
        <w:pStyle w:val="ListNumber"/>
      </w:pPr>
      <w:r>
        <w:t>**获取位置**：</w:t>
      </w:r>
    </w:p>
    <w:p>
      <w:pPr>
        <w:pStyle w:val="ListBullet"/>
      </w:pPr>
      <w:r>
        <w:t>点击“获取位置”，APP 通过 GPS 获取实时位置与卫星状态。</w:t>
      </w:r>
    </w:p>
    <w:p>
      <w:pPr>
        <w:pStyle w:val="ListBullet"/>
      </w:pPr>
      <w:r>
        <w:t>若 GPS 未开启，会提示前往系统设置。</w:t>
      </w:r>
    </w:p>
    <w:p>
      <w:pPr>
        <w:pStyle w:val="ListNumber"/>
      </w:pPr>
      <w:r>
        <w:t>**开始上传**：</w:t>
      </w:r>
    </w:p>
    <w:p>
      <w:pPr>
        <w:pStyle w:val="ListBullet"/>
      </w:pPr>
      <w:r>
        <w:t>点击“开始上传”进入连续采集，按默认 5 s 上传一次；</w:t>
      </w:r>
    </w:p>
    <w:p>
      <w:pPr>
        <w:pStyle w:val="ListBullet"/>
      </w:pPr>
      <w:r>
        <w:t>上传期间可观察 UI 中的最新数据与卫星信息。</w:t>
      </w:r>
    </w:p>
    <w:p>
      <w:pPr>
        <w:pStyle w:val="ListNumber"/>
      </w:pPr>
      <w:r>
        <w:t>**停止上传**：</w:t>
      </w:r>
    </w:p>
    <w:p>
      <w:pPr>
        <w:pStyle w:val="ListBullet"/>
      </w:pPr>
      <w:r>
        <w:t>点击“停止上传”即可终止前台服务与 TCP 连接。</w:t>
      </w:r>
    </w:p>
    <w:p>
      <w:pPr>
        <w:pStyle w:val="ListNumber"/>
      </w:pPr>
      <w:r>
        <w:t>**数据查看**：</w:t>
      </w:r>
    </w:p>
    <w:p>
      <w:pPr>
        <w:pStyle w:val="ListBullet"/>
      </w:pPr>
      <w:r>
        <w:t>登录服务器 MySQL，查询 `gnss_data` 表；</w:t>
      </w:r>
    </w:p>
    <w:p>
      <w:pPr>
        <w:pStyle w:val="ListBullet"/>
      </w:pPr>
      <w:r>
        <w:t>可导出 CSV 或使用其他工具进行可视化分析。</w:t>
      </w:r>
    </w:p>
    <w:p/>
    <w:p>
      <w:r>
        <w:br w:type="page"/>
      </w:r>
    </w:p>
    <w:p/>
    <w:p>
      <w:pPr>
        <w:pStyle w:val="Heading2"/>
      </w:pPr>
      <w:r>
        <w:t>第 5 章 代码说明</w:t>
      </w:r>
    </w:p>
    <w:p/>
    <w:p>
      <w:pPr>
        <w:pStyle w:val="Heading3"/>
      </w:pPr>
      <w:r>
        <w:t>5.1 主要代码模块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功能概要</w:t>
            </w:r>
          </w:p>
        </w:tc>
      </w:tr>
      <w:tr>
        <w:tc>
          <w:tcPr>
            <w:tcW w:type="dxa" w:w="4320"/>
          </w:tcPr>
          <w:p>
            <w:r>
              <w:t>`MainActivity.java`</w:t>
            </w:r>
          </w:p>
        </w:tc>
        <w:tc>
          <w:tcPr>
            <w:tcW w:type="dxa" w:w="4320"/>
          </w:tcPr>
          <w:p>
            <w:r>
              <w:t>UI 交互、位置获取、上传控制、本地/远程配置对话框。</w:t>
            </w:r>
          </w:p>
        </w:tc>
      </w:tr>
      <w:tr>
        <w:tc>
          <w:tcPr>
            <w:tcW w:type="dxa" w:w="4320"/>
          </w:tcPr>
          <w:p>
            <w:r>
              <w:t>`LocationService.java`</w:t>
            </w:r>
          </w:p>
        </w:tc>
        <w:tc>
          <w:tcPr>
            <w:tcW w:type="dxa" w:w="4320"/>
          </w:tcPr>
          <w:p>
            <w:r>
              <w:t>前台服务，保证后台持续上传。</w:t>
            </w:r>
          </w:p>
        </w:tc>
      </w:tr>
      <w:tr>
        <w:tc>
          <w:tcPr>
            <w:tcW w:type="dxa" w:w="4320"/>
          </w:tcPr>
          <w:p>
            <w:r>
              <w:t>`GNSSStatusListener.java`</w:t>
            </w:r>
          </w:p>
        </w:tc>
        <w:tc>
          <w:tcPr>
            <w:tcW w:type="dxa" w:w="4320"/>
          </w:tcPr>
          <w:p>
            <w:r>
              <w:t>监听 GNSS 状态，统计卫星数量、C/N0、DOP 等。</w:t>
            </w:r>
          </w:p>
        </w:tc>
      </w:tr>
      <w:tr>
        <w:tc>
          <w:tcPr>
            <w:tcW w:type="dxa" w:w="4320"/>
          </w:tcPr>
          <w:p>
            <w:r>
              <w:t>`GNSSData.java`</w:t>
            </w:r>
          </w:p>
        </w:tc>
        <w:tc>
          <w:tcPr>
            <w:tcW w:type="dxa" w:w="4320"/>
          </w:tcPr>
          <w:p>
            <w:r>
              <w:t>封装卫星列表、PDOP、平均 C/N0 等。</w:t>
            </w:r>
          </w:p>
        </w:tc>
      </w:tr>
      <w:tr>
        <w:tc>
          <w:tcPr>
            <w:tcW w:type="dxa" w:w="4320"/>
          </w:tcPr>
          <w:p>
            <w:r>
              <w:t>`BinaryDataPacket.java`</w:t>
            </w:r>
          </w:p>
        </w:tc>
        <w:tc>
          <w:tcPr>
            <w:tcW w:type="dxa" w:w="4320"/>
          </w:tcPr>
          <w:p>
            <w:r>
              <w:t>将 `Location + GNSSData` 打包为二进制协议（小端）。</w:t>
            </w:r>
          </w:p>
        </w:tc>
      </w:tr>
      <w:tr>
        <w:tc>
          <w:tcPr>
            <w:tcW w:type="dxa" w:w="4320"/>
          </w:tcPr>
          <w:p>
            <w:r>
              <w:t>`UploadLocationTask.java` / `PersistentUploadTask.java`</w:t>
            </w:r>
          </w:p>
        </w:tc>
        <w:tc>
          <w:tcPr>
            <w:tcW w:type="dxa" w:w="4320"/>
          </w:tcPr>
          <w:p>
            <w:r>
              <w:t>TCP 上传逻辑。</w:t>
            </w:r>
          </w:p>
        </w:tc>
      </w:tr>
      <w:tr>
        <w:tc>
          <w:tcPr>
            <w:tcW w:type="dxa" w:w="4320"/>
          </w:tcPr>
          <w:p>
            <w:r>
              <w:t>`CloudDataReceiver.java`（服务器端）</w:t>
            </w:r>
          </w:p>
        </w:tc>
        <w:tc>
          <w:tcPr>
            <w:tcW w:type="dxa" w:w="4320"/>
          </w:tcPr>
          <w:p>
            <w:r>
              <w:t>TCP 接收、解析二进制数据并写入 MySQL。</w:t>
            </w:r>
          </w:p>
        </w:tc>
      </w:tr>
      <w:tr>
        <w:tc>
          <w:tcPr>
            <w:tcW w:type="dxa" w:w="4320"/>
          </w:tcPr>
          <w:p>
            <w:r>
              <w:t>`初始化数据库.sql`</w:t>
            </w:r>
          </w:p>
        </w:tc>
        <w:tc>
          <w:tcPr>
            <w:tcW w:type="dxa" w:w="4320"/>
          </w:tcPr>
          <w:p>
            <w:r>
              <w:t>建库建表脚本，定义 `gnss_data` 表结构。</w:t>
            </w:r>
          </w:p>
        </w:tc>
      </w:tr>
    </w:tbl>
    <w:p/>
    <w:p>
      <w:pPr>
        <w:pStyle w:val="Heading3"/>
      </w:pPr>
      <w:r>
        <w:t>5.2 核心代码片段说明</w:t>
      </w:r>
    </w:p>
    <w:p>
      <w:pPr>
        <w:pStyle w:val="ListBullet"/>
      </w:pPr>
      <w:r>
        <w:t>**GPS 请求**：在 `MainActivity` 中只启用 `LocationManager.GPS_PROVIDER`，并要求高度/速度/方向。</w:t>
      </w:r>
    </w:p>
    <w:p>
      <w:pPr>
        <w:pStyle w:val="ListBullet"/>
      </w:pPr>
      <w:r>
        <w:t>**卫星数据**：`GNSSStatusListener` 通过 `GnssStatus` 回调统计卫星信息，写入 `GNSSData`。</w:t>
      </w:r>
    </w:p>
    <w:p>
      <w:pPr>
        <w:pStyle w:val="ListBullet"/>
      </w:pPr>
      <w:r>
        <w:t>**二进制打包**：`BinaryDataPacket` 使用 `ByteBuffer.order(LITTLE_ENDIAN)` 写入各字段，限制卫星数量为 40。</w:t>
      </w:r>
    </w:p>
    <w:p>
      <w:pPr>
        <w:pStyle w:val="ListBullet"/>
      </w:pPr>
      <w:r>
        <w:t>**TCP 上传**：`UploadLocationTask` 从 SharedPreferences 读取 IP/Port，建立 Socket，发送数据包，并处理异常与重试。</w:t>
      </w:r>
    </w:p>
    <w:p>
      <w:pPr>
        <w:pStyle w:val="ListBullet"/>
      </w:pPr>
      <w:r>
        <w:t>**服务器接收**：`CloudDataReceiver` 按结构体长度读取数据，转换为 Java 对象后写入 MySQL。</w:t>
      </w:r>
    </w:p>
    <w:p/>
    <w:p>
      <w:pPr>
        <w:pStyle w:val="Heading3"/>
      </w:pPr>
      <w:r>
        <w:t>5.3 关键参数配置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服务器 IP / 端口</w:t>
            </w:r>
          </w:p>
        </w:tc>
        <w:tc>
          <w:tcPr>
            <w:tcW w:type="dxa" w:w="2880"/>
          </w:tcPr>
          <w:p>
            <w:r>
              <w:t>APP 设置界面（SharedPreferences）</w:t>
            </w:r>
          </w:p>
        </w:tc>
        <w:tc>
          <w:tcPr>
            <w:tcW w:type="dxa" w:w="2880"/>
          </w:tcPr>
          <w:p>
            <w:r>
              <w:t>分别对应本地/远程配置，远程传输方式固定为 TCP。</w:t>
            </w:r>
          </w:p>
        </w:tc>
      </w:tr>
      <w:tr>
        <w:tc>
          <w:tcPr>
            <w:tcW w:type="dxa" w:w="2880"/>
          </w:tcPr>
          <w:p>
            <w:r>
              <w:t>上传间隔 `UPLOAD_INTERVAL`</w:t>
            </w:r>
          </w:p>
        </w:tc>
        <w:tc>
          <w:tcPr>
            <w:tcW w:type="dxa" w:w="2880"/>
          </w:tcPr>
          <w:p>
            <w:r>
              <w:t>`MainActivity`</w:t>
            </w:r>
          </w:p>
        </w:tc>
        <w:tc>
          <w:tcPr>
            <w:tcW w:type="dxa" w:w="2880"/>
          </w:tcPr>
          <w:p>
            <w:r>
              <w:t>默认 5000 ms，可按需要调整。</w:t>
            </w:r>
          </w:p>
        </w:tc>
      </w:tr>
      <w:tr>
        <w:tc>
          <w:tcPr>
            <w:tcW w:type="dxa" w:w="2880"/>
          </w:tcPr>
          <w:p>
            <w:r>
              <w:t>位置精度阈值 `ACCURACY_THRESHOLD`</w:t>
            </w:r>
          </w:p>
        </w:tc>
        <w:tc>
          <w:tcPr>
            <w:tcW w:type="dxa" w:w="2880"/>
          </w:tcPr>
          <w:p>
            <w:r>
              <w:t>`MainActivity`</w:t>
            </w:r>
          </w:p>
        </w:tc>
        <w:tc>
          <w:tcPr>
            <w:tcW w:type="dxa" w:w="2880"/>
          </w:tcPr>
          <w:p>
            <w:r>
              <w:t>默认 100 m，用于判断是否停止请求更高精度。</w:t>
            </w:r>
          </w:p>
        </w:tc>
      </w:tr>
      <w:tr>
        <w:tc>
          <w:tcPr>
            <w:tcW w:type="dxa" w:w="2880"/>
          </w:tcPr>
          <w:p>
            <w:r>
              <w:t>最大卫星数 `MAX_SATELLITES`</w:t>
            </w:r>
          </w:p>
        </w:tc>
        <w:tc>
          <w:tcPr>
            <w:tcW w:type="dxa" w:w="2880"/>
          </w:tcPr>
          <w:p>
            <w:r>
              <w:t>`BinaryDataPacket`, `GNSSData`</w:t>
            </w:r>
          </w:p>
        </w:tc>
        <w:tc>
          <w:tcPr>
            <w:tcW w:type="dxa" w:w="2880"/>
          </w:tcPr>
          <w:p>
            <w:r>
              <w:t>默认 40，防止缓冲区溢出。</w:t>
            </w:r>
          </w:p>
        </w:tc>
      </w:tr>
      <w:tr>
        <w:tc>
          <w:tcPr>
            <w:tcW w:type="dxa" w:w="2880"/>
          </w:tcPr>
          <w:p>
            <w:r>
              <w:t>MySQL 连接参数</w:t>
            </w:r>
          </w:p>
        </w:tc>
        <w:tc>
          <w:tcPr>
            <w:tcW w:type="dxa" w:w="2880"/>
          </w:tcPr>
          <w:p>
            <w:r>
              <w:t>`CloudDataReceiver.java`</w:t>
            </w:r>
          </w:p>
        </w:tc>
        <w:tc>
          <w:tcPr>
            <w:tcW w:type="dxa" w:w="2880"/>
          </w:tcPr>
          <w:p>
            <w:r>
              <w:t>包括主机、端口、数据库、用户、密码、是否允许公钥检索等。</w:t>
            </w:r>
          </w:p>
        </w:tc>
      </w:tr>
    </w:tbl>
    <w:p/>
    <w:p>
      <w:r>
        <w:br w:type="page"/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