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C2114" w14:textId="77777777" w:rsidR="005005AD" w:rsidRPr="00E34A75" w:rsidRDefault="005005AD">
      <w:pPr>
        <w:spacing w:before="1000"/>
        <w:rPr>
          <w:lang w:val="en-US"/>
        </w:rPr>
      </w:pPr>
    </w:p>
    <w:p w14:paraId="695DC34C" w14:textId="77777777" w:rsidR="005005AD" w:rsidRDefault="00000000">
      <w:pPr>
        <w:spacing w:after="200"/>
        <w:jc w:val="center"/>
      </w:pPr>
      <w:r>
        <w:rPr>
          <w:rFonts w:cs="Cordia New"/>
          <w:b/>
          <w:bCs/>
          <w:color w:val="1B3A6B"/>
          <w:sz w:val="52"/>
          <w:szCs w:val="52"/>
        </w:rPr>
        <w:t>ข้อกำหนด เงื่อนไข และข้อห้าม</w:t>
      </w:r>
    </w:p>
    <w:p w14:paraId="4D1A2A54" w14:textId="77777777" w:rsidR="005005AD" w:rsidRDefault="00000000">
      <w:pPr>
        <w:spacing w:after="100"/>
        <w:jc w:val="center"/>
      </w:pPr>
      <w:r>
        <w:rPr>
          <w:rFonts w:cs="Cordia New"/>
          <w:b/>
          <w:bCs/>
          <w:color w:val="2E6DB4"/>
          <w:sz w:val="36"/>
          <w:szCs w:val="36"/>
        </w:rPr>
        <w:t>ด้านเนื้อหาทางการเงินบนสื่อสังคมออนไลน์</w:t>
      </w:r>
    </w:p>
    <w:p w14:paraId="7FD6ABAF" w14:textId="77777777" w:rsidR="005005AD" w:rsidRDefault="00000000">
      <w:pPr>
        <w:spacing w:after="400"/>
        <w:jc w:val="center"/>
      </w:pPr>
      <w:r>
        <w:rPr>
          <w:rFonts w:cs="Cordia New"/>
          <w:b/>
          <w:bCs/>
          <w:color w:val="2E6DB4"/>
          <w:sz w:val="36"/>
          <w:szCs w:val="36"/>
        </w:rPr>
        <w:t>และกฎระเบียบ ก.ล.ต. ไทย</w:t>
      </w:r>
    </w:p>
    <w:p w14:paraId="69854A3D" w14:textId="77777777" w:rsidR="005005AD" w:rsidRDefault="005005AD">
      <w:pPr>
        <w:pBdr>
          <w:bottom w:val="single" w:sz="6" w:space="1" w:color="2E6DB4"/>
        </w:pBdr>
        <w:spacing w:before="160" w:after="160"/>
      </w:pPr>
    </w:p>
    <w:p w14:paraId="397DF521" w14:textId="77777777" w:rsidR="005005AD" w:rsidRDefault="005005AD">
      <w:pPr>
        <w:spacing w:before="200"/>
      </w:pPr>
    </w:p>
    <w:p w14:paraId="3031CD34" w14:textId="77777777" w:rsidR="005005AD" w:rsidRDefault="00000000">
      <w:pPr>
        <w:spacing w:after="100"/>
        <w:jc w:val="center"/>
      </w:pPr>
      <w:r>
        <w:rPr>
          <w:rFonts w:cs="Cordia New"/>
          <w:color w:val="374151"/>
          <w:sz w:val="24"/>
          <w:szCs w:val="24"/>
        </w:rPr>
        <w:t>ครอบคลุม 4 แพลตฟอร์มหลักและกฎหมายไทยที่บังคับใช้</w:t>
      </w:r>
    </w:p>
    <w:p w14:paraId="019A120C" w14:textId="77777777" w:rsidR="005005AD" w:rsidRDefault="005005AD">
      <w:pPr>
        <w:spacing w:before="80"/>
      </w:pPr>
    </w:p>
    <w:p w14:paraId="0EB2F4C9" w14:textId="77777777" w:rsidR="005005AD" w:rsidRDefault="00000000">
      <w:pPr>
        <w:spacing w:before="60" w:after="60"/>
        <w:jc w:val="center"/>
      </w:pPr>
      <w:r>
        <w:rPr>
          <w:rFonts w:cs="Cordia New"/>
          <w:color w:val="374151"/>
        </w:rPr>
        <w:t>ส่วนที่ 1   ก.ล.ต. ไทย — กฎระเบียบการโฆษณาและข้อกำหนดด้านเนื้อหา</w:t>
      </w:r>
    </w:p>
    <w:p w14:paraId="02656CC3" w14:textId="77777777" w:rsidR="005005AD" w:rsidRDefault="00000000">
      <w:pPr>
        <w:spacing w:before="60" w:after="60"/>
        <w:jc w:val="center"/>
      </w:pPr>
      <w:r>
        <w:rPr>
          <w:rFonts w:cs="Cordia New"/>
          <w:color w:val="374151"/>
        </w:rPr>
        <w:t>ส่วนที่ 2   Meta (Facebook &amp; Instagram) — นโยบายและข้อห้ามทางการเงิน</w:t>
      </w:r>
    </w:p>
    <w:p w14:paraId="080A1420" w14:textId="77777777" w:rsidR="005005AD" w:rsidRDefault="00000000">
      <w:pPr>
        <w:spacing w:before="60" w:after="60"/>
        <w:jc w:val="center"/>
      </w:pPr>
      <w:r>
        <w:rPr>
          <w:rFonts w:cs="Cordia New"/>
          <w:color w:val="374151"/>
        </w:rPr>
        <w:t>ส่วนที่ 3   TikTok — นโยบายโฆษณาและ Branded Content ด้านการเงิน</w:t>
      </w:r>
    </w:p>
    <w:p w14:paraId="05B2CFF5" w14:textId="77777777" w:rsidR="005005AD" w:rsidRDefault="00000000">
      <w:pPr>
        <w:spacing w:before="60" w:after="60"/>
        <w:jc w:val="center"/>
      </w:pPr>
      <w:r>
        <w:rPr>
          <w:rFonts w:cs="Cordia New"/>
          <w:color w:val="374151"/>
        </w:rPr>
        <w:t>ส่วนที่ 4   YouTube &amp; Google — ข้อกำหนดบริการทางการเงิน</w:t>
      </w:r>
    </w:p>
    <w:p w14:paraId="37E09EEF" w14:textId="77777777" w:rsidR="005005AD" w:rsidRDefault="00000000">
      <w:pPr>
        <w:spacing w:before="60" w:after="60"/>
        <w:jc w:val="center"/>
      </w:pPr>
      <w:r>
        <w:rPr>
          <w:rFonts w:cs="Cordia New"/>
          <w:color w:val="374151"/>
        </w:rPr>
        <w:t>ส่วนที่ 5   ตารางสรุปเปรียบเทียบและแนวปฏิบัติที่ดีที่สุด</w:t>
      </w:r>
    </w:p>
    <w:p w14:paraId="3F3DFADA" w14:textId="77777777" w:rsidR="005005AD" w:rsidRDefault="005005AD">
      <w:pPr>
        <w:spacing w:before="300"/>
      </w:pPr>
    </w:p>
    <w:p w14:paraId="47CD450D" w14:textId="77777777" w:rsidR="005005AD" w:rsidRDefault="005005AD">
      <w:pPr>
        <w:pBdr>
          <w:bottom w:val="single" w:sz="6" w:space="1" w:color="1B3A6B"/>
        </w:pBdr>
        <w:spacing w:before="160" w:after="160"/>
      </w:pPr>
    </w:p>
    <w:p w14:paraId="28DEE4FB" w14:textId="77777777" w:rsidR="005005AD" w:rsidRDefault="00000000">
      <w:pPr>
        <w:spacing w:before="200" w:after="80"/>
        <w:jc w:val="center"/>
      </w:pPr>
      <w:r>
        <w:rPr>
          <w:rFonts w:cs="Cordia New"/>
          <w:i/>
          <w:iCs/>
          <w:color w:val="6B7280"/>
          <w:sz w:val="20"/>
          <w:szCs w:val="20"/>
        </w:rPr>
        <w:t>อ้างอิงจากกฎระเบียบที่บังคับใช้จริง ณ พฤษภาคม 2569</w:t>
      </w:r>
    </w:p>
    <w:p w14:paraId="0A03422F" w14:textId="77777777" w:rsidR="005005AD" w:rsidRDefault="00000000">
      <w:pPr>
        <w:spacing w:after="80"/>
        <w:jc w:val="center"/>
      </w:pPr>
      <w:r>
        <w:rPr>
          <w:rFonts w:cs="Cordia New"/>
          <w:color w:val="6B7280"/>
          <w:sz w:val="20"/>
          <w:szCs w:val="20"/>
        </w:rPr>
        <w:t>เอกสารนี้ควรได้รับการทบทวนอย่างน้อยปีละครั้ง เนื่องจากกฎระเบียบมีการเปลี่ยนแปลงอยู่เสมอ</w:t>
      </w:r>
    </w:p>
    <w:p w14:paraId="3A0EC61D" w14:textId="77777777" w:rsidR="005005AD" w:rsidRDefault="00000000">
      <w:pPr>
        <w:spacing w:before="160"/>
        <w:jc w:val="center"/>
      </w:pPr>
      <w:r>
        <w:rPr>
          <w:rFonts w:cs="Cordia New"/>
          <w:b/>
          <w:bCs/>
          <w:color w:val="2E6DB4"/>
          <w:sz w:val="20"/>
          <w:szCs w:val="20"/>
        </w:rPr>
        <w:t>เวอร์ชัน 1.0  |  ลับ — สำหรับใช้ภายในองค์กรเท่านั้น</w:t>
      </w:r>
    </w:p>
    <w:p w14:paraId="63D3137C" w14:textId="77777777" w:rsidR="005005A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05AD" w14:paraId="59A7A9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360" w:type="dxa"/>
              <w:left w:w="440" w:type="dxa"/>
              <w:bottom w:w="360" w:type="dxa"/>
              <w:right w:w="440" w:type="dxa"/>
            </w:tcMar>
          </w:tcPr>
          <w:p w14:paraId="339F6ACB" w14:textId="77777777" w:rsidR="005005AD" w:rsidRDefault="00000000">
            <w:pPr>
              <w:jc w:val="center"/>
            </w:pPr>
            <w:r>
              <w:rPr>
                <w:rFonts w:cs="Cordia New"/>
                <w:b/>
                <w:bCs/>
                <w:color w:val="D6E4F0"/>
                <w:sz w:val="26"/>
                <w:szCs w:val="26"/>
              </w:rPr>
              <w:lastRenderedPageBreak/>
              <w:t>ส่วนที่ 1</w:t>
            </w:r>
          </w:p>
          <w:p w14:paraId="05D0B30F" w14:textId="77777777" w:rsidR="005005AD" w:rsidRDefault="00000000">
            <w:pPr>
              <w:spacing w:before="100" w:after="80"/>
              <w:jc w:val="center"/>
            </w:pPr>
            <w:r>
              <w:rPr>
                <w:rFonts w:cs="Cordia New"/>
                <w:b/>
                <w:bCs/>
                <w:color w:val="FFFFFF"/>
                <w:sz w:val="40"/>
                <w:szCs w:val="40"/>
              </w:rPr>
              <w:t>ก.ล.ต. ไทย</w:t>
            </w:r>
          </w:p>
          <w:p w14:paraId="3271FA9A" w14:textId="77777777" w:rsidR="005005AD" w:rsidRDefault="00000000">
            <w:pPr>
              <w:jc w:val="center"/>
            </w:pPr>
            <w:r>
              <w:rPr>
                <w:rFonts w:cs="Cordia New"/>
                <w:i/>
                <w:iCs/>
                <w:color w:val="D6E4F0"/>
              </w:rPr>
              <w:t>กฎระเบียบการโฆษณา ข้อกำหนด และข้อห้าม สำหรับผู้ประกอบธุรกิจหลักทรัพย์และสัญญาซื้อขายล่วงหน้า</w:t>
            </w:r>
          </w:p>
        </w:tc>
      </w:tr>
    </w:tbl>
    <w:p w14:paraId="102279FA" w14:textId="77777777" w:rsidR="005005AD" w:rsidRDefault="005005AD">
      <w:pPr>
        <w:spacing w:before="300"/>
      </w:pPr>
    </w:p>
    <w:p w14:paraId="15AE170F" w14:textId="77777777" w:rsidR="005005AD" w:rsidRDefault="00000000">
      <w:pPr>
        <w:pStyle w:val="Heading1"/>
      </w:pPr>
      <w:r>
        <w:t>1. ภาพรวมกฎหมายที่เกี่ยวข้อง</w:t>
      </w:r>
    </w:p>
    <w:p w14:paraId="52B74682" w14:textId="77777777" w:rsidR="005005AD" w:rsidRDefault="00000000">
      <w:pPr>
        <w:spacing w:before="80" w:after="80"/>
      </w:pPr>
      <w:r>
        <w:rPr>
          <w:rFonts w:cs="Cordia New"/>
          <w:color w:val="374151"/>
        </w:rPr>
        <w:t>การประกอบธุรกิจด้านการเงินและการเผยแพร่เนื้อหาทางการเงินในประเทศไทยอยู่ภายใต้กฎหมายและกฎระเบียบหลายฉบับ บริษัทที่ได้รับใบอนุญาตต้องปฏิบัติตามทุกฉบับพร้อมกัน</w:t>
      </w:r>
    </w:p>
    <w:p w14:paraId="5C18BB92" w14:textId="77777777" w:rsidR="005005AD" w:rsidRDefault="005005A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1"/>
        <w:gridCol w:w="6369"/>
      </w:tblGrid>
      <w:tr w:rsidR="005005AD" w14:paraId="4441FE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C1C8" w14:textId="77777777" w:rsidR="005005AD" w:rsidRDefault="00000000">
            <w:r>
              <w:rPr>
                <w:rFonts w:cs="Cordia New"/>
                <w:b/>
                <w:bCs/>
                <w:color w:val="FFFFFF"/>
                <w:sz w:val="21"/>
                <w:szCs w:val="21"/>
              </w:rPr>
              <w:t>กฎหมาย/ประกาศ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6E528" w14:textId="77777777" w:rsidR="005005AD" w:rsidRDefault="00000000">
            <w:r>
              <w:rPr>
                <w:rFonts w:cs="Cordia New"/>
                <w:b/>
                <w:bCs/>
                <w:color w:val="FFFFFF"/>
                <w:sz w:val="21"/>
                <w:szCs w:val="21"/>
              </w:rPr>
              <w:t>สาระสำคัญที่เกี่ยวข้องกับเนื้อหาทางการเงิน</w:t>
            </w:r>
          </w:p>
        </w:tc>
      </w:tr>
      <w:tr w:rsidR="005005AD" w14:paraId="1875D5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45AE" w14:textId="77777777" w:rsidR="005005AD" w:rsidRDefault="00000000">
            <w:r>
              <w:rPr>
                <w:rFonts w:cs="Cordia New"/>
                <w:b/>
                <w:bCs/>
                <w:color w:val="1B3A6B"/>
                <w:sz w:val="21"/>
                <w:szCs w:val="21"/>
              </w:rPr>
              <w:t>พ.ร.บ. หลักทรัพย์ฯ พ.ศ. 2535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E519" w14:textId="77777777" w:rsidR="005005AD" w:rsidRDefault="00000000">
            <w:r>
              <w:rPr>
                <w:rFonts w:cs="Cordia New"/>
                <w:color w:val="374151"/>
                <w:sz w:val="21"/>
                <w:szCs w:val="21"/>
              </w:rPr>
              <w:t>กฎหมายแม่บทกำกับดูแลธุรกิจหลักทรัพย์ ผู้ประกอบธุรกิจต้องมีใบอนุญาตจาก ก.ล.ต. ก่อนประกอบธุรกิจและก่อนโฆษณาบริการใดๆ</w:t>
            </w:r>
          </w:p>
        </w:tc>
      </w:tr>
      <w:tr w:rsidR="005005AD" w14:paraId="3DED36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AE090" w14:textId="77777777" w:rsidR="005005AD" w:rsidRDefault="00000000">
            <w:r>
              <w:rPr>
                <w:rFonts w:cs="Cordia New"/>
                <w:b/>
                <w:bCs/>
                <w:color w:val="1B3A6B"/>
                <w:sz w:val="21"/>
                <w:szCs w:val="21"/>
              </w:rPr>
              <w:t>พ.ร.บ. สัญญาซื้อขายล่วงหน้า พ.ศ. 2546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E635" w14:textId="77777777" w:rsidR="005005AD" w:rsidRDefault="00000000">
            <w:r>
              <w:rPr>
                <w:rFonts w:cs="Cordia New"/>
                <w:color w:val="374151"/>
                <w:sz w:val="21"/>
                <w:szCs w:val="21"/>
              </w:rPr>
              <w:t>กำกับดูแลผู้ประกอบธุรกิจสัญญาซื้อขายล่วงหน้า ครอบคลุม Forex CFD และอนุพันธ์ทางการเงินอื่นๆ</w:t>
            </w:r>
          </w:p>
        </w:tc>
      </w:tr>
      <w:tr w:rsidR="005005AD" w14:paraId="0DE15A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FB66" w14:textId="77777777" w:rsidR="005005AD" w:rsidRDefault="00000000">
            <w:r>
              <w:rPr>
                <w:rFonts w:cs="Cordia New"/>
                <w:b/>
                <w:bCs/>
                <w:color w:val="1B3A6B"/>
                <w:sz w:val="21"/>
                <w:szCs w:val="21"/>
              </w:rPr>
              <w:t>ประกาศ ก.ล.ต. ว่าด้วยการโฆษณา (2026)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E4B73" w14:textId="77777777" w:rsidR="005005AD" w:rsidRDefault="00000000">
            <w:r>
              <w:rPr>
                <w:rFonts w:cs="Cordia New"/>
                <w:color w:val="374151"/>
                <w:sz w:val="21"/>
                <w:szCs w:val="21"/>
              </w:rPr>
              <w:t>ปรับปรุงล่าสุดมกราคม 2569 กำหนดให้ผู้ประกอบธุรกิจมีระบบคัดเลือกผู้รับทำโฆษณา ตรวจสอบเนื้อหาก่อนเผยแพร่ และแสดงคำเตือนความเสี่ยงใน Caption สื่อสังคมออนไลน์</w:t>
            </w:r>
          </w:p>
        </w:tc>
      </w:tr>
      <w:tr w:rsidR="005005AD" w14:paraId="643FF3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C5815" w14:textId="77777777" w:rsidR="005005AD" w:rsidRDefault="00000000">
            <w:r>
              <w:rPr>
                <w:rFonts w:cs="Cordia New"/>
                <w:b/>
                <w:bCs/>
                <w:color w:val="1B3A6B"/>
                <w:sz w:val="21"/>
                <w:szCs w:val="21"/>
              </w:rPr>
              <w:t>พ.ร.บ. คุ้มครองผู้บริโภค พ.ศ. 2522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CBA2" w14:textId="77777777" w:rsidR="005005AD" w:rsidRDefault="00000000">
            <w:r>
              <w:rPr>
                <w:rFonts w:cs="Cordia New"/>
                <w:color w:val="374151"/>
                <w:sz w:val="21"/>
                <w:szCs w:val="21"/>
              </w:rPr>
              <w:t>ห้ามโฆษณาที่มีข้อความเท็จ เกินความจริง หรือทำให้เข้าใจผิด โทษจำคุกไม่เกิน 6 เดือน หรือปรับไม่เกิน 100,000 บาท หรือทั้งจำทั้งปรับ</w:t>
            </w:r>
          </w:p>
        </w:tc>
      </w:tr>
      <w:tr w:rsidR="005005AD" w14:paraId="45D4E2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7822" w14:textId="77777777" w:rsidR="005005AD" w:rsidRDefault="00000000">
            <w:r>
              <w:rPr>
                <w:rFonts w:cs="Cordia New"/>
                <w:b/>
                <w:bCs/>
                <w:color w:val="1B3A6B"/>
                <w:sz w:val="21"/>
                <w:szCs w:val="21"/>
              </w:rPr>
              <w:t>พ.ร.บ. คอมพิวเตอร์ พ.ศ. 2560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66A32" w14:textId="77777777" w:rsidR="005005AD" w:rsidRDefault="00000000">
            <w:r>
              <w:rPr>
                <w:rFonts w:cs="Cordia New"/>
                <w:color w:val="374151"/>
                <w:sz w:val="21"/>
                <w:szCs w:val="21"/>
              </w:rPr>
              <w:t>ห้ามเผยแพร่ข้อมูลเท็จที่สร้างความเสียหายแก่สาธารณชน ครอบคลุมเนื้อหาออนไลน์ทุกประเภท</w:t>
            </w:r>
          </w:p>
        </w:tc>
      </w:tr>
      <w:tr w:rsidR="005005AD" w14:paraId="370D9D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99B09" w14:textId="77777777" w:rsidR="005005AD" w:rsidRDefault="00000000">
            <w:r>
              <w:rPr>
                <w:rFonts w:cs="Cordia New"/>
                <w:b/>
                <w:bCs/>
                <w:color w:val="1B3A6B"/>
                <w:sz w:val="21"/>
                <w:szCs w:val="21"/>
              </w:rPr>
              <w:t>พ.ร.ก. มาตรการป้องกันอาชญากรรมทางเทคโนโลยี พ.ศ. 2566 (แก้ไข 2568)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6FF9" w14:textId="77777777" w:rsidR="005005AD" w:rsidRDefault="00000000">
            <w:r>
              <w:rPr>
                <w:rFonts w:cs="Cordia New"/>
                <w:color w:val="374151"/>
                <w:sz w:val="21"/>
                <w:szCs w:val="21"/>
              </w:rPr>
              <w:t>กำหนดให้แพลตฟอร์มสื่อสังคมออนไลน์ต้องลบเนื้อหาที่ผิดกฎหมายภายใน 24 ชั่วโมงนับจากได้รับแจ้ง มีผลบังคับใช้ 5 กรกฎาคม 2568</w:t>
            </w:r>
          </w:p>
        </w:tc>
      </w:tr>
    </w:tbl>
    <w:p w14:paraId="20524752" w14:textId="77777777" w:rsidR="005005AD" w:rsidRDefault="005005AD">
      <w:pPr>
        <w:spacing w:before="200"/>
      </w:pPr>
    </w:p>
    <w:p w14:paraId="0F86D515" w14:textId="77777777" w:rsidR="005005AD" w:rsidRDefault="00000000">
      <w:pPr>
        <w:pStyle w:val="Heading2"/>
      </w:pPr>
      <w:r>
        <w:t>1.1  ข้อกำหนดการโฆษณาของ ก.ล.ต. (ปรับปรุง มกราคม 2569)</w:t>
      </w:r>
    </w:p>
    <w:p w14:paraId="42A93443" w14:textId="77777777" w:rsidR="005005AD" w:rsidRDefault="00000000">
      <w:pPr>
        <w:spacing w:before="80" w:after="80"/>
      </w:pPr>
      <w:r>
        <w:rPr>
          <w:rFonts w:cs="Cordia New"/>
          <w:color w:val="374151"/>
        </w:rPr>
        <w:t>ก.ล.ต. ปรับปรุงหลักเกณฑ์การโฆษณาของผู้ประกอบธุรกิจหลักทรัพย์และสัญญาซื้อขายล่วงหน้า โดยมีสาระสำคัญ 5 ประการดังนี้:</w:t>
      </w:r>
    </w:p>
    <w:p w14:paraId="7046B991" w14:textId="77777777" w:rsidR="005005AD" w:rsidRDefault="005005A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6160"/>
      </w:tblGrid>
      <w:tr w:rsidR="005005AD" w14:paraId="132A9B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D799" w14:textId="77777777" w:rsidR="005005AD" w:rsidRDefault="00000000">
            <w:r>
              <w:rPr>
                <w:rFonts w:cs="Cordia New"/>
                <w:b/>
                <w:bCs/>
                <w:color w:val="FFFFFF"/>
                <w:sz w:val="20"/>
                <w:szCs w:val="20"/>
              </w:rPr>
              <w:t>ข้อ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0662" w14:textId="77777777" w:rsidR="005005AD" w:rsidRDefault="00000000">
            <w:r>
              <w:rPr>
                <w:rFonts w:cs="Cordia New"/>
                <w:b/>
                <w:bCs/>
                <w:color w:val="FFFFFF"/>
                <w:sz w:val="20"/>
                <w:szCs w:val="20"/>
              </w:rPr>
              <w:t>หัวข้อ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EDCD4" w14:textId="77777777" w:rsidR="005005AD" w:rsidRDefault="00000000">
            <w:r>
              <w:rPr>
                <w:rFonts w:cs="Cordia New"/>
                <w:b/>
                <w:bCs/>
                <w:color w:val="FFFFFF"/>
                <w:sz w:val="20"/>
                <w:szCs w:val="20"/>
              </w:rPr>
              <w:t>รายละเอียดข้อกำหนด</w:t>
            </w:r>
          </w:p>
        </w:tc>
      </w:tr>
      <w:tr w:rsidR="005005AD" w14:paraId="5D117F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691C" w14:textId="77777777" w:rsidR="005005AD" w:rsidRDefault="00000000">
            <w:r>
              <w:rPr>
                <w:rFonts w:cs="Cordia New"/>
                <w:color w:val="374151"/>
                <w:sz w:val="20"/>
                <w:szCs w:val="20"/>
              </w:rPr>
              <w:t>ข้อ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D4DDD" w14:textId="77777777" w:rsidR="005005AD" w:rsidRDefault="00000000">
            <w:r>
              <w:rPr>
                <w:rFonts w:cs="Cordia New"/>
                <w:color w:val="374151"/>
                <w:sz w:val="20"/>
                <w:szCs w:val="20"/>
              </w:rPr>
              <w:t>การคัดเลือกผู้รับทำโฆษณา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0BFF8" w14:textId="77777777" w:rsidR="005005AD" w:rsidRDefault="00000000">
            <w:r>
              <w:rPr>
                <w:rFonts w:cs="Cordia New"/>
                <w:color w:val="374151"/>
                <w:sz w:val="20"/>
                <w:szCs w:val="20"/>
              </w:rPr>
              <w:t>ผู้ประกอบธุรกิจต้องจัดให้มีหลักเกณฑ์และกระบวนการคัดเลือกผู้รับทำโฆษณา (Influencer, Agency, Content Creator) ที่มีความพร้อมและน่าเชื่อถือ</w:t>
            </w:r>
          </w:p>
        </w:tc>
      </w:tr>
      <w:tr w:rsidR="005005AD" w14:paraId="364354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26BA" w14:textId="77777777" w:rsidR="005005AD" w:rsidRDefault="00000000">
            <w:r>
              <w:rPr>
                <w:rFonts w:cs="Cordia New"/>
                <w:color w:val="374151"/>
                <w:sz w:val="20"/>
                <w:szCs w:val="20"/>
              </w:rPr>
              <w:t>ข้อ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6C36" w14:textId="77777777" w:rsidR="005005AD" w:rsidRDefault="00000000">
            <w:r>
              <w:rPr>
                <w:rFonts w:cs="Cordia New"/>
                <w:color w:val="374151"/>
                <w:sz w:val="20"/>
                <w:szCs w:val="20"/>
              </w:rPr>
              <w:t>ข้อตกลงเป็นลายลักษณ์อักษร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27C3" w14:textId="77777777" w:rsidR="005005AD" w:rsidRDefault="00000000">
            <w:r>
              <w:rPr>
                <w:rFonts w:cs="Cordia New"/>
                <w:color w:val="374151"/>
                <w:sz w:val="20"/>
                <w:szCs w:val="20"/>
              </w:rPr>
              <w:t>ต้องมีสัญญาระหว่างผู้ประกอบธุรกิจและผู้รับทำโฆษณา กำหนดรายละเอียดข้อตกลงที่ทำให้สามารถปฏิบัติตามหลักเกณฑ์การโฆษณาได้</w:t>
            </w:r>
          </w:p>
        </w:tc>
      </w:tr>
      <w:tr w:rsidR="005005AD" w14:paraId="1251AF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AA76B" w14:textId="77777777" w:rsidR="005005AD" w:rsidRDefault="00000000">
            <w:r>
              <w:rPr>
                <w:rFonts w:cs="Cordia New"/>
                <w:color w:val="374151"/>
                <w:sz w:val="20"/>
                <w:szCs w:val="20"/>
              </w:rPr>
              <w:t>ข้อ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593C7" w14:textId="77777777" w:rsidR="005005AD" w:rsidRDefault="00000000">
            <w:r>
              <w:rPr>
                <w:rFonts w:cs="Cordia New"/>
                <w:color w:val="374151"/>
                <w:sz w:val="20"/>
                <w:szCs w:val="20"/>
              </w:rPr>
              <w:t>ระบบควบคุมและอนุมัติเนื้อหา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32651" w14:textId="77777777" w:rsidR="005005AD" w:rsidRDefault="00000000">
            <w:r>
              <w:rPr>
                <w:rFonts w:cs="Cordia New"/>
                <w:color w:val="374151"/>
                <w:sz w:val="20"/>
                <w:szCs w:val="20"/>
              </w:rPr>
              <w:t>ต้องมีกระบวนการตรวจสอบหรืออนุมัติเนื้อหาการโฆษณาก่อนเผยแพร่ และดูแลให้ผู้รับทำโฆษณาปฏิบัติตามหลักเกณฑ์</w:t>
            </w:r>
          </w:p>
        </w:tc>
      </w:tr>
      <w:tr w:rsidR="005005AD" w14:paraId="75108B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9094" w14:textId="77777777" w:rsidR="005005AD" w:rsidRDefault="00000000">
            <w:r>
              <w:rPr>
                <w:rFonts w:cs="Cordia New"/>
                <w:color w:val="374151"/>
                <w:sz w:val="20"/>
                <w:szCs w:val="20"/>
              </w:rPr>
              <w:t>ข้อ 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55F2C" w14:textId="77777777" w:rsidR="005005AD" w:rsidRDefault="00000000">
            <w:r>
              <w:rPr>
                <w:rFonts w:cs="Cordia New"/>
                <w:color w:val="374151"/>
                <w:sz w:val="20"/>
                <w:szCs w:val="20"/>
              </w:rPr>
              <w:t>คำเตือนในสื่อสังคมออนไลน์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0F9EC" w14:textId="77777777" w:rsidR="005005AD" w:rsidRDefault="00000000">
            <w:r>
              <w:rPr>
                <w:rFonts w:cs="Cordia New"/>
                <w:color w:val="374151"/>
                <w:sz w:val="20"/>
                <w:szCs w:val="20"/>
              </w:rPr>
              <w:t>กรณีโฆษณาผ่าน Social Media ต้องเปิดเผยคำเตือนเพิ่มเติมไว้ใน Description หรือ Caption และต้องแจ้งผู้ลงทุนว่าเป็นโฆษณาที่ถูกว่าจ้างในทุกช่องทาง</w:t>
            </w:r>
          </w:p>
        </w:tc>
      </w:tr>
      <w:tr w:rsidR="005005AD" w14:paraId="0F73BF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5AE1C" w14:textId="77777777" w:rsidR="005005AD" w:rsidRDefault="00000000">
            <w:r>
              <w:rPr>
                <w:rFonts w:cs="Cordia New"/>
                <w:color w:val="374151"/>
                <w:sz w:val="20"/>
                <w:szCs w:val="20"/>
              </w:rPr>
              <w:lastRenderedPageBreak/>
              <w:t>ข้อ 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52996" w14:textId="77777777" w:rsidR="005005AD" w:rsidRDefault="00000000">
            <w:r>
              <w:rPr>
                <w:rFonts w:cs="Cordia New"/>
                <w:color w:val="374151"/>
                <w:sz w:val="20"/>
                <w:szCs w:val="20"/>
              </w:rPr>
              <w:t>การแหล่งที่มาของข้อมูล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28ED" w14:textId="77777777" w:rsidR="005005AD" w:rsidRDefault="00000000">
            <w:r>
              <w:rPr>
                <w:rFonts w:cs="Cordia New"/>
                <w:color w:val="374151"/>
                <w:sz w:val="20"/>
                <w:szCs w:val="20"/>
              </w:rPr>
              <w:t>กรณีใช้หรืออ้างอิงข้อมูลภายนอก ต้องมั่นใจว่าแหล่งข้อมูลน่าเชื่อถือและระบุแหล่งที่มาชัดเจน</w:t>
            </w:r>
          </w:p>
        </w:tc>
      </w:tr>
    </w:tbl>
    <w:p w14:paraId="6694BB8E" w14:textId="77777777" w:rsidR="005005AD" w:rsidRDefault="005005AD">
      <w:pPr>
        <w:spacing w:before="200"/>
      </w:pPr>
    </w:p>
    <w:p w14:paraId="72EC25DA" w14:textId="77777777" w:rsidR="005005AD" w:rsidRDefault="00000000">
      <w:pPr>
        <w:pStyle w:val="Heading2"/>
      </w:pPr>
      <w:r>
        <w:t>1.2  ข้อห้ามด้านเนื้อหาของ ก.ล.ต.</w:t>
      </w:r>
    </w:p>
    <w:p w14:paraId="68751248" w14:textId="77777777" w:rsidR="005005AD" w:rsidRDefault="00000000">
      <w:pPr>
        <w:spacing w:before="80" w:after="80"/>
      </w:pPr>
      <w:r>
        <w:rPr>
          <w:rFonts w:cs="Cordia New"/>
          <w:color w:val="374151"/>
        </w:rPr>
        <w:t>เนื้อหาต่อไปนี้ถือเป็นสิ่งต้องห้ามอย่างเด็ดขาดตามกฎระเบียบ ก.ล.ต. และกฎหมายที่เกี่ยวข้อง:</w:t>
      </w:r>
    </w:p>
    <w:p w14:paraId="6E4B382F" w14:textId="77777777" w:rsidR="005005AD" w:rsidRDefault="005005A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05AD" w14:paraId="7B56A5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1B1B"/>
              <w:left w:val="single" w:sz="6" w:space="0" w:color="991B1B"/>
              <w:bottom w:val="single" w:sz="2" w:space="0" w:color="991B1B"/>
              <w:right w:val="single" w:sz="2" w:space="0" w:color="991B1B"/>
            </w:tcBorders>
            <w:shd w:val="clear" w:color="auto" w:fill="FEE2E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6B74FB8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❌  สิ่งที่ห้ามทำโดยเด็ดขาด (ตามกฎระเบียบ ก.ล.ต. และ พ.ร.บ. คุ้มครองผู้บริโภค)</w:t>
            </w:r>
          </w:p>
          <w:p w14:paraId="517A2E38" w14:textId="77777777" w:rsidR="005005AD" w:rsidRDefault="005005AD">
            <w:pPr>
              <w:spacing w:before="60" w:after="60"/>
            </w:pPr>
          </w:p>
          <w:p w14:paraId="574BF528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1.  การรับประกันผลกำไรหรือผลตอบแทน — เช่น 'กำไรรับรอง', 'ได้กำไรแน่นอน', 'ปลอดความเสี่ยง'</w:t>
            </w:r>
          </w:p>
          <w:p w14:paraId="1808DF11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2.  การอ้างผลตอบแทนที่เกินความเป็นจริง — ตัวเลขกำไรที่ไม่ได้รับการพิสูจน์หรือไม่มีแหล่งที่มา</w:t>
            </w:r>
          </w:p>
          <w:p w14:paraId="2762595B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3.  การชักชวนให้ลงทุนโดยผู้ที่ไม่มีใบอนุญาต — ทั้งการแนะนำ การบริหารเงิน และการเปิดบัญชีแทน</w:t>
            </w:r>
          </w:p>
          <w:p w14:paraId="030ACB28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4.  การแสดงประวัติการซื้อขายส่วนตัวเพื่อชักชวนให้ลงทุน — โดยไม่มีข้อมูลสถิติครบถ้วน</w:t>
            </w:r>
          </w:p>
          <w:p w14:paraId="502081DD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5.  การให้สัญญาณการเทรด (Trading Signals) โดยไม่มีใบอนุญาตเป็นที่ปรึกษาการลงทุน</w:t>
            </w:r>
          </w:p>
          <w:p w14:paraId="0A22EE4E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6.  การเก็บค่าธรรมเนียมสำหรับการแนะนำการลงทุนโดยไม่มีใบอนุญาต</w:t>
            </w:r>
          </w:p>
          <w:p w14:paraId="791CE9D8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7.  การโฆษณาที่ใช้ข้อความเท็จหรือทำให้เข้าใจผิดในสาระสำคัญ</w:t>
            </w:r>
          </w:p>
          <w:p w14:paraId="6543F68F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8.  การโฆษณาผ่านบุคคลที่สาม (Influencer) โดยไม่เปิดเผยว่าเป็นโฆษณาที่ถูกว่าจ้าง</w:t>
            </w:r>
          </w:p>
        </w:tc>
      </w:tr>
    </w:tbl>
    <w:p w14:paraId="4623080E" w14:textId="77777777" w:rsidR="005005AD" w:rsidRDefault="005005AD">
      <w:pPr>
        <w:spacing w:before="200"/>
      </w:pPr>
    </w:p>
    <w:p w14:paraId="48F8DA7A" w14:textId="77777777" w:rsidR="005005AD" w:rsidRDefault="00000000">
      <w:pPr>
        <w:pStyle w:val="Heading2"/>
      </w:pPr>
      <w:r>
        <w:t>1.3  ข้อกำหนดคำเตือนความเสี่ยงของ ก.ล.ต.</w:t>
      </w:r>
    </w:p>
    <w:p w14:paraId="0DE2488D" w14:textId="77777777" w:rsidR="005005AD" w:rsidRDefault="00000000">
      <w:pPr>
        <w:spacing w:before="80" w:after="80"/>
      </w:pPr>
      <w:r>
        <w:rPr>
          <w:rFonts w:cs="Cordia New"/>
          <w:color w:val="374151"/>
        </w:rPr>
        <w:t>คำเตือนความเสี่ยงต่อไปนี้เป็นข้อกำหนดขั้นต่ำที่ต้องปรากฏในทุกสื่อการตลาดที่กล่าวถึงผลิตภัณฑ์ Forex หรือ CFD:</w:t>
      </w:r>
    </w:p>
    <w:p w14:paraId="3D05EE9D" w14:textId="77777777" w:rsidR="005005AD" w:rsidRDefault="005005A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05AD" w14:paraId="10EEBF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45309"/>
              <w:left w:val="single" w:sz="6" w:space="0" w:color="B45309"/>
              <w:bottom w:val="single" w:sz="2" w:space="0" w:color="B45309"/>
              <w:right w:val="single" w:sz="2" w:space="0" w:color="B45309"/>
            </w:tcBorders>
            <w:shd w:val="clear" w:color="auto" w:fill="FEF3C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79FC904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คำเตือนความเสี่ยงบังคับสำหรับ Forex / CFD (ก.ล.ต. ไทย):</w:t>
            </w:r>
          </w:p>
          <w:p w14:paraId="37EF58F9" w14:textId="77777777" w:rsidR="005005AD" w:rsidRDefault="005005AD">
            <w:pPr>
              <w:spacing w:before="60" w:after="60"/>
            </w:pPr>
          </w:p>
          <w:p w14:paraId="74351CF9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"ผลิตภัณฑ์นี้มีความเสี่ยงสูง นักลงทุนอาจสูญเสียเงินมากกว่าเงินลงทุนเริ่มต้น</w:t>
            </w:r>
          </w:p>
          <w:p w14:paraId="34A57877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ควรศึกษาความเสี่ยงและเงื่อนไขการลงทุนอย่างรอบคอบก่อนตัดสินใจลงทุน"</w:t>
            </w:r>
          </w:p>
          <w:p w14:paraId="4B0B3862" w14:textId="77777777" w:rsidR="005005AD" w:rsidRDefault="005005AD">
            <w:pPr>
              <w:spacing w:before="60" w:after="60"/>
            </w:pPr>
          </w:p>
          <w:p w14:paraId="087EE890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ข้อกำหนดเพิ่มเติมสำหรับสื่อสังคมออนไลน์ (ประกาศ ก.ล.ต. 2026):</w:t>
            </w:r>
          </w:p>
          <w:p w14:paraId="07AC9171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•  คำเตือนต้องปรากฏใน Description หรือ Caption ของทุกโพสต์ที่กล่าวถึงผลิตภัณฑ์</w:t>
            </w:r>
          </w:p>
          <w:p w14:paraId="02544737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•  ขนาดและสีของคำเตือนต้องไม่เล็กหรือจางกว่าข้อความหลักในโฆษณา</w:t>
            </w:r>
          </w:p>
          <w:p w14:paraId="763CAE11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•  โพสต์ที่ได้รับค่าจ้างต้องระบุ '#โฆษณา' หรือ '#Sponsored' อย่างชัดเจน</w:t>
            </w:r>
          </w:p>
        </w:tc>
      </w:tr>
    </w:tbl>
    <w:p w14:paraId="322291A9" w14:textId="77777777" w:rsidR="005005AD" w:rsidRDefault="005005AD">
      <w:pPr>
        <w:spacing w:before="200"/>
      </w:pPr>
    </w:p>
    <w:p w14:paraId="7D24BCBA" w14:textId="77777777" w:rsidR="005005AD" w:rsidRDefault="005005AD">
      <w:pPr>
        <w:spacing w:before="200"/>
      </w:pPr>
    </w:p>
    <w:p w14:paraId="2AB696A6" w14:textId="52DDFD38" w:rsidR="005005AD" w:rsidRDefault="005005AD"/>
    <w:p w14:paraId="5116BC1B" w14:textId="77777777" w:rsidR="00E34A75" w:rsidRDefault="00E34A7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05AD" w14:paraId="1F7B9E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B4"/>
            <w:tcMar>
              <w:top w:w="360" w:type="dxa"/>
              <w:left w:w="440" w:type="dxa"/>
              <w:bottom w:w="360" w:type="dxa"/>
              <w:right w:w="440" w:type="dxa"/>
            </w:tcMar>
          </w:tcPr>
          <w:p w14:paraId="39BE1B4C" w14:textId="77777777" w:rsidR="005005AD" w:rsidRDefault="00000000">
            <w:pPr>
              <w:jc w:val="center"/>
            </w:pPr>
            <w:r>
              <w:rPr>
                <w:rFonts w:cs="Cordia New"/>
                <w:b/>
                <w:bCs/>
                <w:color w:val="D6E4F0"/>
                <w:sz w:val="26"/>
                <w:szCs w:val="26"/>
              </w:rPr>
              <w:lastRenderedPageBreak/>
              <w:t>ส่วนที่ 2</w:t>
            </w:r>
          </w:p>
          <w:p w14:paraId="4D2A06E7" w14:textId="77777777" w:rsidR="005005AD" w:rsidRDefault="00000000">
            <w:pPr>
              <w:spacing w:before="100" w:after="80"/>
              <w:jc w:val="center"/>
            </w:pPr>
            <w:r>
              <w:rPr>
                <w:rFonts w:cs="Cordia New"/>
                <w:b/>
                <w:bCs/>
                <w:color w:val="FFFFFF"/>
                <w:sz w:val="40"/>
                <w:szCs w:val="40"/>
              </w:rPr>
              <w:t>Meta (Facebook &amp; Instagram)</w:t>
            </w:r>
          </w:p>
          <w:p w14:paraId="6057B305" w14:textId="77777777" w:rsidR="005005AD" w:rsidRDefault="00000000">
            <w:pPr>
              <w:jc w:val="center"/>
            </w:pPr>
            <w:r>
              <w:rPr>
                <w:rFonts w:cs="Cordia New"/>
                <w:i/>
                <w:iCs/>
                <w:color w:val="D6E4F0"/>
              </w:rPr>
              <w:t>นโยบายโฆษณา ข้อกำหนด และข้อห้ามสำหรับผลิตภัณฑ์ทางการเงิน</w:t>
            </w:r>
          </w:p>
        </w:tc>
      </w:tr>
    </w:tbl>
    <w:p w14:paraId="647322D7" w14:textId="77777777" w:rsidR="005005AD" w:rsidRDefault="005005AD">
      <w:pPr>
        <w:spacing w:before="300"/>
      </w:pPr>
    </w:p>
    <w:p w14:paraId="300C7C48" w14:textId="77777777" w:rsidR="005005AD" w:rsidRDefault="00000000">
      <w:pPr>
        <w:pStyle w:val="Heading1"/>
      </w:pPr>
      <w:r>
        <w:t>2. นโยบายโฆษณาของ Meta สำหรับบริการทางการเงิน</w:t>
      </w:r>
    </w:p>
    <w:p w14:paraId="6A089864" w14:textId="77777777" w:rsidR="005005AD" w:rsidRDefault="00000000">
      <w:pPr>
        <w:spacing w:before="80" w:after="80"/>
      </w:pPr>
      <w:r>
        <w:rPr>
          <w:rFonts w:cs="Cordia New"/>
          <w:color w:val="374151"/>
        </w:rPr>
        <w:t>Meta บังคับใช้นโยบายโฆษณาที่เข้มงวดสำหรับผลิตภัณฑ์ทางการเงิน ครอบคลุม Facebook, Instagram, Messenger และ Audience Network โฆษณาทุกชิ้นจะได้รับการตรวจสอบโดยระบบ AI และทีมงานก่อนเผยแพร่</w:t>
      </w:r>
    </w:p>
    <w:p w14:paraId="66CB240B" w14:textId="77777777" w:rsidR="005005AD" w:rsidRDefault="005005A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05AD" w14:paraId="261E33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6DB4"/>
              <w:left w:val="single" w:sz="6" w:space="0" w:color="2E6DB4"/>
              <w:bottom w:val="single" w:sz="2" w:space="0" w:color="2E6DB4"/>
              <w:right w:val="single" w:sz="2" w:space="0" w:color="2E6DB4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A32B388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ข้อมูลสำคัญ: ในปี 2568 Meta ลบโฆษณาหลอกลวงมากกว่า 159 ล้านชิ้นทั่วโลก โดย 92% ถูกลบก่อนที่ผู้ใช้จะรายงาน Meta ยังขยายระบบยืนยันตัวตนผู้โฆษณาให้ครอบคลุม 90% ของรายได้โฆษณาภายในปี 2569 โดยภาคการเงินอยู่ในกลุ่มที่ได้รับการตรวจสอบเข้มงวดที่สุด</w:t>
            </w:r>
          </w:p>
        </w:tc>
      </w:tr>
    </w:tbl>
    <w:p w14:paraId="6FB295A5" w14:textId="77777777" w:rsidR="005005AD" w:rsidRDefault="005005AD">
      <w:pPr>
        <w:spacing w:before="200"/>
      </w:pPr>
    </w:p>
    <w:p w14:paraId="3123D48D" w14:textId="77777777" w:rsidR="005005AD" w:rsidRDefault="00000000">
      <w:pPr>
        <w:pStyle w:val="Heading2"/>
      </w:pPr>
      <w:r>
        <w:t>2.1  ผลิตภัณฑ์ทางการเงินที่ห้ามโฆษณาโดยเด็ดขาดบน Meta</w:t>
      </w:r>
    </w:p>
    <w:p w14:paraId="00E11CF1" w14:textId="0AF027EF" w:rsidR="005005AD" w:rsidRDefault="00F6314F">
      <w:pPr>
        <w:spacing w:before="200"/>
        <w:rPr>
          <w:rFonts w:hint="cs"/>
          <w:cs/>
        </w:rPr>
      </w:pPr>
      <w:r>
        <w:rPr>
          <w:rFonts w:hint="cs"/>
          <w:cs/>
        </w:rPr>
        <w:t>?</w:t>
      </w:r>
    </w:p>
    <w:p w14:paraId="2A8B313C" w14:textId="5125AE68" w:rsidR="005005AD" w:rsidRDefault="005005AD" w:rsidP="00E34A75">
      <w:pPr>
        <w:pStyle w:val="Heading2"/>
      </w:pPr>
    </w:p>
    <w:p w14:paraId="676CDBBC" w14:textId="77777777" w:rsidR="00E34A75" w:rsidRDefault="00E34A75">
      <w:pPr>
        <w:pStyle w:val="Heading2"/>
      </w:pPr>
      <w:r>
        <w:br/>
      </w:r>
    </w:p>
    <w:p w14:paraId="08E71BAA" w14:textId="77777777" w:rsidR="00E34A75" w:rsidRDefault="00E34A75">
      <w:pPr>
        <w:pStyle w:val="Heading2"/>
      </w:pPr>
    </w:p>
    <w:p w14:paraId="38EC94E7" w14:textId="5636A1B9" w:rsidR="005005AD" w:rsidRDefault="00000000">
      <w:pPr>
        <w:pStyle w:val="Heading2"/>
      </w:pPr>
      <w:r>
        <w:t>2.</w:t>
      </w:r>
      <w:r w:rsidR="00E34A75">
        <w:t>2</w:t>
      </w:r>
      <w:r>
        <w:t xml:space="preserve">  ข้อกำหนดด้านเนื้อหาโฆษณาทางการเงินบน Meta</w:t>
      </w:r>
    </w:p>
    <w:p w14:paraId="67192E0B" w14:textId="77777777" w:rsidR="005005AD" w:rsidRDefault="00000000">
      <w:pPr>
        <w:spacing w:before="80" w:after="80"/>
      </w:pPr>
      <w:r>
        <w:rPr>
          <w:rFonts w:cs="Cordia New"/>
          <w:color w:val="374151"/>
        </w:rPr>
        <w:t>โฆษณาผลิตภัณฑ์ทางการเงินที่ได้รับอนุญาตบน Meta ต้องปฏิบัติตามข้อกำหนดเนื้อหาเหล่านี้:</w:t>
      </w:r>
    </w:p>
    <w:p w14:paraId="4C084AD1" w14:textId="77777777" w:rsidR="005005AD" w:rsidRDefault="005005AD">
      <w:pPr>
        <w:spacing w:before="80"/>
      </w:pPr>
    </w:p>
    <w:p w14:paraId="752B0033" w14:textId="77777777" w:rsidR="005005A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ห้ามมีข้อความหรือภาพที่ทำให้เข้าใจผิดหรือหลอกลวง ไม่ว่าจะโดยตรงหรือโดยนัย</w:t>
      </w:r>
    </w:p>
    <w:p w14:paraId="0DB3A149" w14:textId="77777777" w:rsidR="005005A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ห้ามใช้กลยุทธ์กดดันเร่งด่วน เช่น 'โอกาสสุดท้าย', 'ด่วน! ก่อนหมดเวลา' สำหรับผลิตภัณฑ์การลงทุน</w:t>
      </w:r>
    </w:p>
    <w:p w14:paraId="3F3F31A1" w14:textId="77777777" w:rsidR="005005A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ห้ามขอข้อมูลส่วนตัวหรือข้อมูลทางการเงินโดยตรงในโฆษณา (ต้องนำไปยังหน้า Landing Page ที่ปลอดภัย)</w:t>
      </w:r>
    </w:p>
    <w:p w14:paraId="765FCB98" w14:textId="77777777" w:rsidR="005005A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โฆษณาวิดีโอที่ใช้แสงกระพริบหรือเทคนิคที่สร้างความรำคาญจะไม่ได้รับการอนุมัติ</w:t>
      </w:r>
    </w:p>
    <w:p w14:paraId="54128BD1" w14:textId="77777777" w:rsidR="005005A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ห้ามกำหนดเป้าหมายผู้ใช้ที่เป็นผู้เยาว์ (อายุต่ำกว่า 18 ปี) สำหรับผลิตภัณฑ์ทางการเงินทุกประเภท</w:t>
      </w:r>
    </w:p>
    <w:p w14:paraId="668AA5AB" w14:textId="77777777" w:rsidR="005005A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ผู้โฆษณาในหมวด Special Ad Category จะมีข้อจำกัดด้าน Targeting ไม่สามารถกำหนดเป้าหมายตามอายุ เพศ หรือรหัสไปรษณีย์ได้</w:t>
      </w:r>
    </w:p>
    <w:p w14:paraId="70027BAB" w14:textId="77777777" w:rsidR="005005AD" w:rsidRDefault="005005AD">
      <w:pPr>
        <w:spacing w:before="200"/>
      </w:pPr>
    </w:p>
    <w:p w14:paraId="2A4F3433" w14:textId="63AF1F59" w:rsidR="005005AD" w:rsidRDefault="00000000">
      <w:pPr>
        <w:pStyle w:val="Heading2"/>
      </w:pPr>
      <w:r>
        <w:t>2.</w:t>
      </w:r>
      <w:r w:rsidR="00E34A75">
        <w:t>3</w:t>
      </w:r>
      <w:r>
        <w:t xml:space="preserve">  ข้อกำหนดพิเศษสำหรับ Organic Content (ไม่ใช่โฆษณา)</w:t>
      </w:r>
    </w:p>
    <w:p w14:paraId="3B9263B7" w14:textId="77777777" w:rsidR="005005AD" w:rsidRDefault="00000000">
      <w:pPr>
        <w:spacing w:before="80" w:after="80"/>
      </w:pPr>
      <w:r>
        <w:rPr>
          <w:rFonts w:cs="Cordia New"/>
          <w:color w:val="374151"/>
        </w:rPr>
        <w:lastRenderedPageBreak/>
        <w:t>แม้เนื้อหาที่ไม่ใช่โฆษณา (Organic Post) จะมีข้อจำกัดน้อยกว่า แต่ยังคงอยู่ภายใต้ Community Standards ของ Meta ซึ่งรวมถึง:</w:t>
      </w:r>
    </w:p>
    <w:p w14:paraId="7A083F7D" w14:textId="77777777" w:rsidR="005005AD" w:rsidRDefault="005005AD">
      <w:pPr>
        <w:spacing w:before="80"/>
      </w:pPr>
    </w:p>
    <w:p w14:paraId="2978A0B6" w14:textId="77777777" w:rsidR="005005A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เนื้อหาที่ส่งเสริมแผนการฉ้อโกงทางการเงิน รูปแบบแชร์ลูกโซ่ หรือการหลอกลวงจะถูกลบและบัญชีอาจถูกระงับ</w:t>
      </w:r>
    </w:p>
    <w:p w14:paraId="13BA3B2A" w14:textId="77777777" w:rsidR="005005A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เนื้อหาที่อ้างว่าช่วยให้ 'รวยเร็ว' โดยไม่มีการเปิดเผยความเสี่ยงอาจถูกลดการแสดงผล (Shadowban)</w:t>
      </w:r>
    </w:p>
    <w:p w14:paraId="6A7C73F3" w14:textId="77777777" w:rsidR="005005A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โพสต์ที่ได้รับค่าตอบแทนจากบริษัทการเงินต้องใช้เครื่องมือ Branded Content Tag บน Facebook/Instagram</w:t>
      </w:r>
    </w:p>
    <w:p w14:paraId="43792C3C" w14:textId="77777777" w:rsidR="005005A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ตั้งแต่ตุลาคม 2024 โฆษณาในหมวด Financial Products and Services ต้องลงทะเบียนใน Special Ad Category</w:t>
      </w:r>
    </w:p>
    <w:p w14:paraId="1AA2D669" w14:textId="77777777" w:rsidR="005005A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05AD" w14:paraId="6588CC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1B1B"/>
            <w:tcMar>
              <w:top w:w="360" w:type="dxa"/>
              <w:left w:w="440" w:type="dxa"/>
              <w:bottom w:w="360" w:type="dxa"/>
              <w:right w:w="440" w:type="dxa"/>
            </w:tcMar>
          </w:tcPr>
          <w:p w14:paraId="74084119" w14:textId="77777777" w:rsidR="005005AD" w:rsidRDefault="00000000">
            <w:pPr>
              <w:jc w:val="center"/>
            </w:pPr>
            <w:r>
              <w:rPr>
                <w:rFonts w:cs="Cordia New"/>
                <w:b/>
                <w:bCs/>
                <w:color w:val="FEE2E2"/>
                <w:sz w:val="26"/>
                <w:szCs w:val="26"/>
              </w:rPr>
              <w:lastRenderedPageBreak/>
              <w:t>ส่วนที่ 3</w:t>
            </w:r>
          </w:p>
          <w:p w14:paraId="7BB65CCE" w14:textId="77777777" w:rsidR="005005AD" w:rsidRDefault="00000000">
            <w:pPr>
              <w:spacing w:before="100" w:after="80"/>
              <w:jc w:val="center"/>
            </w:pPr>
            <w:r>
              <w:rPr>
                <w:rFonts w:cs="Cordia New"/>
                <w:b/>
                <w:bCs/>
                <w:color w:val="FFFFFF"/>
                <w:sz w:val="40"/>
                <w:szCs w:val="40"/>
              </w:rPr>
              <w:t>TikTok</w:t>
            </w:r>
          </w:p>
          <w:p w14:paraId="1E134D4A" w14:textId="77777777" w:rsidR="005005AD" w:rsidRDefault="00000000">
            <w:pPr>
              <w:jc w:val="center"/>
            </w:pPr>
            <w:r>
              <w:rPr>
                <w:rFonts w:cs="Cordia New"/>
                <w:i/>
                <w:iCs/>
                <w:color w:val="FEE2E2"/>
              </w:rPr>
              <w:t>นโยบายโฆษณา Branded Content และข้อห้ามด้านบริการทางการเงิน</w:t>
            </w:r>
          </w:p>
        </w:tc>
      </w:tr>
    </w:tbl>
    <w:p w14:paraId="4C1A2251" w14:textId="77777777" w:rsidR="005005AD" w:rsidRDefault="005005AD">
      <w:pPr>
        <w:spacing w:before="300"/>
      </w:pPr>
    </w:p>
    <w:p w14:paraId="21A352C5" w14:textId="77777777" w:rsidR="005005AD" w:rsidRDefault="00000000">
      <w:pPr>
        <w:pStyle w:val="Heading1"/>
      </w:pPr>
      <w:r>
        <w:t>3. นโยบายของ TikTok สำหรับเนื้อหาทางการเงิน</w:t>
      </w:r>
    </w:p>
    <w:p w14:paraId="11AB2523" w14:textId="77777777" w:rsidR="005005AD" w:rsidRDefault="00000000">
      <w:pPr>
        <w:spacing w:before="80" w:after="80"/>
      </w:pPr>
      <w:r>
        <w:rPr>
          <w:rFonts w:cs="Cordia New"/>
          <w:color w:val="374151"/>
        </w:rPr>
        <w:t>TikTok มีนโยบายแยกกัน 3 ชั้น ได้แก่ นโยบายโฆษณา (TikTok Ads), นโยบาย Branded Content, และ Community Guidelines ผู้สร้างเนื้อหาและแบรนด์ต้องปฏิบัติตามทั้งสามชั้นพร้อมกัน</w:t>
      </w:r>
    </w:p>
    <w:p w14:paraId="6DBC73D2" w14:textId="77777777" w:rsidR="005005AD" w:rsidRDefault="005005AD">
      <w:pPr>
        <w:spacing w:before="200"/>
      </w:pPr>
    </w:p>
    <w:p w14:paraId="71B443C2" w14:textId="77777777" w:rsidR="005005AD" w:rsidRDefault="00000000">
      <w:pPr>
        <w:pStyle w:val="Heading2"/>
      </w:pPr>
      <w:r>
        <w:t>3.1  ผลิตภัณฑ์ทางการเงินที่ห้ามโฆษณาโดยเด็ดขาดบน TikTok</w:t>
      </w:r>
    </w:p>
    <w:p w14:paraId="2A3F5B5A" w14:textId="75F6437D" w:rsidR="005005AD" w:rsidRPr="00F6314F" w:rsidRDefault="00F6314F">
      <w:pPr>
        <w:spacing w:before="200"/>
        <w:rPr>
          <w:lang w:val="en-US"/>
        </w:rPr>
      </w:pPr>
      <w:r>
        <w:rPr>
          <w:lang w:val="en-US"/>
        </w:rPr>
        <w:t>?</w:t>
      </w:r>
    </w:p>
    <w:p w14:paraId="5BA0483C" w14:textId="77777777" w:rsidR="005005AD" w:rsidRDefault="00000000">
      <w:pPr>
        <w:pStyle w:val="Heading2"/>
      </w:pPr>
      <w:r>
        <w:t>3.2  Forex Trading บน TikTok Ads — เงื่อนไขที่ต้องปฏิบัติ</w:t>
      </w:r>
    </w:p>
    <w:p w14:paraId="2F001D02" w14:textId="77777777" w:rsidR="005005AD" w:rsidRDefault="00000000">
      <w:pPr>
        <w:spacing w:before="80" w:after="80"/>
      </w:pPr>
      <w:r>
        <w:rPr>
          <w:rFonts w:cs="Cordia New"/>
          <w:color w:val="374151"/>
        </w:rPr>
        <w:t>การโฆษณา Forex บน TikTok Ads ได้รับอนุญาตภายใต้เงื่อนไขเข้มงวด:</w:t>
      </w:r>
    </w:p>
    <w:p w14:paraId="3265AF31" w14:textId="77777777" w:rsidR="005005AD" w:rsidRDefault="005005AD">
      <w:pPr>
        <w:spacing w:before="80"/>
      </w:pPr>
    </w:p>
    <w:p w14:paraId="01FEC000" w14:textId="77777777" w:rsidR="005005A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ต้องได้รับใบอนุญาตจากหน่วยงานกำกับดูแลในภูมิภาคท้องถิ่น</w:t>
      </w:r>
    </w:p>
    <w:p w14:paraId="25186145" w14:textId="77777777" w:rsidR="005005A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ต้องจำกัดกลุ่มเป้าหมายเฉพาะผู้ที่มีอายุ 18 ปีขึ้นไปเท่านั้น</w:t>
      </w:r>
    </w:p>
    <w:p w14:paraId="3358606C" w14:textId="77777777" w:rsidR="005005A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ต้องแสดงข้อมูลใบอนุญาตและหน่วยงานกำกับดูแลในโฆษณา</w:t>
      </w:r>
    </w:p>
    <w:p w14:paraId="6077DD3C" w14:textId="77777777" w:rsidR="005005A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ต้องมีการเปิดเผยความเสี่ยงที่ชัดเจน</w:t>
      </w:r>
    </w:p>
    <w:p w14:paraId="716F2401" w14:textId="77777777" w:rsidR="005005A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หน้า Landing Page ต้องแสดงข้อมูลครบถ้วนตามที่กฎหมายกำหนด</w:t>
      </w:r>
    </w:p>
    <w:p w14:paraId="4FC53911" w14:textId="77777777" w:rsidR="005005AD" w:rsidRDefault="005005AD">
      <w:pPr>
        <w:spacing w:before="200"/>
      </w:pPr>
    </w:p>
    <w:p w14:paraId="7DDF9952" w14:textId="77777777" w:rsidR="008F208B" w:rsidRDefault="008F208B">
      <w:pPr>
        <w:pStyle w:val="Heading2"/>
      </w:pPr>
    </w:p>
    <w:p w14:paraId="5C2B2102" w14:textId="2909F3ED" w:rsidR="005005AD" w:rsidRDefault="00000000">
      <w:pPr>
        <w:pStyle w:val="Heading2"/>
      </w:pPr>
      <w:r>
        <w:t>3.3  นโยบาย Branded Content ของ TikTok — ข้อห้ามสำหรับ Creator</w:t>
      </w:r>
    </w:p>
    <w:p w14:paraId="7D9E2FC7" w14:textId="77777777" w:rsidR="005005AD" w:rsidRDefault="00000000">
      <w:pPr>
        <w:spacing w:before="80" w:after="80"/>
      </w:pPr>
      <w:r>
        <w:rPr>
          <w:rFonts w:cs="Cordia New"/>
          <w:color w:val="374151"/>
        </w:rPr>
        <w:t>TikTok กำหนดห้าม Creator รับเงินหรือสิ่งตอบแทนจากบริษัทในอุตสาหกรรมต่อไปนี้ เพื่อสร้างเนื้อหา Branded Content:</w:t>
      </w:r>
    </w:p>
    <w:p w14:paraId="389BCE45" w14:textId="77777777" w:rsidR="005005AD" w:rsidRDefault="005005A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05AD" w14:paraId="4781FD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1B1B"/>
              <w:left w:val="single" w:sz="6" w:space="0" w:color="991B1B"/>
              <w:bottom w:val="single" w:sz="2" w:space="0" w:color="991B1B"/>
              <w:right w:val="single" w:sz="2" w:space="0" w:color="991B1B"/>
            </w:tcBorders>
            <w:shd w:val="clear" w:color="auto" w:fill="FEE2E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C44F2F9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🚫  อุตสาหกรรมที่ห้ามทำ Branded Content บน TikTok (ทั่วโลกรวมถึงไทย):</w:t>
            </w:r>
          </w:p>
          <w:p w14:paraId="0C2A265B" w14:textId="77777777" w:rsidR="005005AD" w:rsidRDefault="005005AD">
            <w:pPr>
              <w:spacing w:before="60" w:after="60"/>
            </w:pPr>
          </w:p>
          <w:p w14:paraId="480E3A1D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•  บริการทางการเงิน — รวมถึง สินเชื่อ, บัตรเครดิต, บัญชีธนาคาร, ประกัน, สกุลเงินดิจิทัล (Crypto),</w:t>
            </w:r>
          </w:p>
          <w:p w14:paraId="64D84832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 xml:space="preserve">   การซื้อขาย Forex, ผลิตภัณฑ์ Buy Now Pay Later และสินเชื่อทุกประเภท</w:t>
            </w:r>
          </w:p>
          <w:p w14:paraId="585681F3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•  การพนัน — คาสิโน การพนันกีฬา สวีปสเตก เนื้อหาจากแบรนด์การพนัน</w:t>
            </w:r>
          </w:p>
          <w:p w14:paraId="09C434AD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•  บริการวิชาชีพ — การบัญชีและภาษี</w:t>
            </w:r>
          </w:p>
          <w:p w14:paraId="47258BD1" w14:textId="77777777" w:rsidR="005005AD" w:rsidRDefault="005005AD">
            <w:pPr>
              <w:spacing w:before="60" w:after="60"/>
            </w:pPr>
          </w:p>
          <w:p w14:paraId="0671A8E5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หมายเหตุสำคัญ: TikTok ไทยจัดอยู่ในกลุ่มตลาดที่บังคับใช้กฎ Branded Content Financial Services</w:t>
            </w:r>
          </w:p>
          <w:p w14:paraId="5169161B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อย่างเข้มงวด โดยเนื้อหาที่ฝ่าฝืนจะถูกจำกัดการแสดงผลเฉพาะในตลาดที่โพสต์ต้นทาง</w:t>
            </w:r>
          </w:p>
        </w:tc>
      </w:tr>
    </w:tbl>
    <w:p w14:paraId="60E6DC5B" w14:textId="77777777" w:rsidR="005005AD" w:rsidRDefault="005005AD">
      <w:pPr>
        <w:spacing w:before="200"/>
      </w:pPr>
    </w:p>
    <w:p w14:paraId="13A08C7E" w14:textId="77777777" w:rsidR="005005AD" w:rsidRDefault="00000000">
      <w:pPr>
        <w:pStyle w:val="Heading2"/>
      </w:pPr>
      <w:r>
        <w:t>3.4  สิ่งที่ Creator ทำได้เกี่ยวกับการเงินบน TikTok</w:t>
      </w:r>
    </w:p>
    <w:p w14:paraId="113A73CD" w14:textId="77777777" w:rsidR="005005AD" w:rsidRDefault="00000000">
      <w:pPr>
        <w:spacing w:before="80" w:after="80"/>
      </w:pPr>
      <w:r>
        <w:rPr>
          <w:rFonts w:cs="Cordia New"/>
          <w:color w:val="374151"/>
        </w:rPr>
        <w:t>แม้ TikTok จะจำกัด Branded Content ด้านการเงิน แต่ Creator ยังสามารถสร้างเนื้อหาเหล่านี้ได้ในฐานะเนื้อหาของตนเอง (ไม่รับค่าจ้าง):</w:t>
      </w:r>
    </w:p>
    <w:p w14:paraId="0A793187" w14:textId="77777777" w:rsidR="005005AD" w:rsidRDefault="005005AD">
      <w:pPr>
        <w:spacing w:before="80"/>
      </w:pPr>
    </w:p>
    <w:p w14:paraId="666DC868" w14:textId="77777777" w:rsidR="005005A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แสดงความคิดเห็นส่วนตัวเกี่ยวกับตลาดการเงิน เช่น มุมมองต่อ EUR/USD โดยไม่รับค่าตอบแทน</w:t>
      </w:r>
    </w:p>
    <w:p w14:paraId="1CAE18BF" w14:textId="77777777" w:rsidR="005005A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เนื้อหาให้ความรู้ทั่วไปเกี่ยวกับแนวคิดทางการเงิน เช่น การอธิบาย Technical Analysis หรือ Macro Economics</w:t>
      </w:r>
    </w:p>
    <w:p w14:paraId="5DF81E7E" w14:textId="77777777" w:rsidR="005005A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การวิเคราะห์ข้อมูลสาธารณะ เช่น ตีความข้อมูล NFP หรือ CPI ที่เป็นสาธารณะ</w:t>
      </w:r>
    </w:p>
    <w:p w14:paraId="12B6B014" w14:textId="77777777" w:rsidR="005005A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เนื้อหาที่ Creator ลงทุนด้วยตนเองและแบ่งปันประสบการณ์ (ต้องไม่รับค่าจ้างจากบริษัทการเงิน)</w:t>
      </w:r>
    </w:p>
    <w:p w14:paraId="058D9CC0" w14:textId="77777777" w:rsidR="005005AD" w:rsidRDefault="005005AD">
      <w:pPr>
        <w:spacing w:before="200"/>
      </w:pPr>
    </w:p>
    <w:p w14:paraId="24C32F0B" w14:textId="77777777" w:rsidR="005005AD" w:rsidRDefault="00000000">
      <w:pPr>
        <w:pStyle w:val="Heading2"/>
      </w:pPr>
      <w:r>
        <w:t>3.5  ข้อกำหนดการเปิดเผยข้อมูลบน TikTok</w:t>
      </w:r>
    </w:p>
    <w:p w14:paraId="6EF082CC" w14:textId="77777777" w:rsidR="005005AD" w:rsidRDefault="00000000">
      <w:pPr>
        <w:spacing w:before="80" w:after="80"/>
      </w:pPr>
      <w:r>
        <w:rPr>
          <w:rFonts w:cs="Cordia New"/>
          <w:color w:val="374151"/>
        </w:rPr>
        <w:t>TikTok กำหนดให้ Creator ต้องเปิดเผยความสัมพันธ์เชิงพาณิชย์อย่างชัดเจน:</w:t>
      </w:r>
    </w:p>
    <w:p w14:paraId="1BD6C918" w14:textId="77777777" w:rsidR="005005AD" w:rsidRDefault="005005AD">
      <w:pPr>
        <w:spacing w:before="80"/>
      </w:pPr>
    </w:p>
    <w:p w14:paraId="19ED504C" w14:textId="77777777" w:rsidR="005005A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ต้องใช้ Content Disclosure Setting ของ TikTok สำหรับเนื้อหาที่มีการส่งเสริมการขาย</w:t>
      </w:r>
    </w:p>
    <w:p w14:paraId="402E3E63" w14:textId="77777777" w:rsidR="005005A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ต้องระบุ '#โฆษณา', '#Sponsored', หรือ '#AD' อย่างชัดเจนและมองเห็นได้</w:t>
      </w:r>
    </w:p>
    <w:p w14:paraId="491C4072" w14:textId="77777777" w:rsidR="005005A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การไม่เปิดเผยความสัมพันธ์เชิงพาณิชย์ถือเป็นการฝ่าฝืน Community Guidelines และอาจส่งผลให้บัญชีถูกระงับ</w:t>
      </w:r>
    </w:p>
    <w:p w14:paraId="5BE11F24" w14:textId="77777777" w:rsidR="005005A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05AD" w14:paraId="4CBA29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4A"/>
            <w:tcMar>
              <w:top w:w="360" w:type="dxa"/>
              <w:left w:w="440" w:type="dxa"/>
              <w:bottom w:w="360" w:type="dxa"/>
              <w:right w:w="440" w:type="dxa"/>
            </w:tcMar>
          </w:tcPr>
          <w:p w14:paraId="66749E17" w14:textId="77777777" w:rsidR="005005AD" w:rsidRDefault="00000000">
            <w:pPr>
              <w:jc w:val="center"/>
            </w:pPr>
            <w:r>
              <w:rPr>
                <w:rFonts w:cs="Cordia New"/>
                <w:b/>
                <w:bCs/>
                <w:color w:val="D6F0E2"/>
                <w:sz w:val="26"/>
                <w:szCs w:val="26"/>
              </w:rPr>
              <w:lastRenderedPageBreak/>
              <w:t>ส่วนที่ 4</w:t>
            </w:r>
          </w:p>
          <w:p w14:paraId="22E1B56B" w14:textId="77777777" w:rsidR="005005AD" w:rsidRDefault="00000000">
            <w:pPr>
              <w:spacing w:before="100" w:after="80"/>
              <w:jc w:val="center"/>
            </w:pPr>
            <w:r>
              <w:rPr>
                <w:rFonts w:cs="Cordia New"/>
                <w:b/>
                <w:bCs/>
                <w:color w:val="FFFFFF"/>
                <w:sz w:val="40"/>
                <w:szCs w:val="40"/>
              </w:rPr>
              <w:t>YouTube &amp; Google Ads</w:t>
            </w:r>
          </w:p>
          <w:p w14:paraId="47F99446" w14:textId="77777777" w:rsidR="005005AD" w:rsidRDefault="00000000">
            <w:pPr>
              <w:jc w:val="center"/>
            </w:pPr>
            <w:r>
              <w:rPr>
                <w:rFonts w:cs="Cordia New"/>
                <w:i/>
                <w:iCs/>
                <w:color w:val="D6F0E2"/>
              </w:rPr>
              <w:t>นโยบายโฆษณาและข้อกำหนดสำหรับบริการทางการเงิน</w:t>
            </w:r>
          </w:p>
        </w:tc>
      </w:tr>
    </w:tbl>
    <w:p w14:paraId="1CD43F4C" w14:textId="77777777" w:rsidR="005005AD" w:rsidRDefault="005005AD">
      <w:pPr>
        <w:spacing w:before="300"/>
      </w:pPr>
    </w:p>
    <w:p w14:paraId="158D1463" w14:textId="77777777" w:rsidR="005005AD" w:rsidRDefault="00000000">
      <w:pPr>
        <w:pStyle w:val="Heading1"/>
      </w:pPr>
      <w:r>
        <w:t>4. นโยบายของ YouTube และ Google Ads สำหรับเนื้อหาทางการเงิน</w:t>
      </w:r>
    </w:p>
    <w:p w14:paraId="6053E245" w14:textId="77777777" w:rsidR="005005AD" w:rsidRDefault="005005AD">
      <w:pPr>
        <w:spacing w:before="200"/>
      </w:pPr>
    </w:p>
    <w:p w14:paraId="0D1C55C6" w14:textId="77777777" w:rsidR="005005AD" w:rsidRDefault="00000000">
      <w:pPr>
        <w:pStyle w:val="Heading2"/>
      </w:pPr>
      <w:r>
        <w:t>4.1  Google Ads — ผลิตภัณฑ์ทางการเงินที่ต้องขออนุญาต</w:t>
      </w:r>
    </w:p>
    <w:p w14:paraId="13134534" w14:textId="77777777" w:rsidR="005005AD" w:rsidRDefault="00000000">
      <w:pPr>
        <w:spacing w:before="80" w:after="80"/>
      </w:pPr>
      <w:r>
        <w:rPr>
          <w:rFonts w:cs="Cordia New"/>
          <w:color w:val="374151"/>
        </w:rPr>
        <w:t>Google กำหนดให้ผู้โฆษณาผลิตภัณฑ์ทางการเงินต้องผ่านกระบวนการสมัครขออนุญาต (Application Process) โดยแสดงหลักฐานใบอนุญาตจากหน่วยงานกำกับดูแล สำหรับประเทศไทยต้องแสดงใบอนุญาตจาก ก.ล.ต. หรือ ธปท.</w:t>
      </w:r>
    </w:p>
    <w:p w14:paraId="65529F2D" w14:textId="77777777" w:rsidR="005005AD" w:rsidRDefault="005005A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005AD" w14:paraId="1B2B93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15F89" w14:textId="77777777" w:rsidR="005005AD" w:rsidRDefault="00000000">
            <w:r>
              <w:rPr>
                <w:rFonts w:cs="Cordia New"/>
                <w:b/>
                <w:bCs/>
                <w:color w:val="FFFFFF"/>
                <w:sz w:val="21"/>
                <w:szCs w:val="21"/>
              </w:rPr>
              <w:t>ผลิตภัณฑ์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ACA9D" w14:textId="77777777" w:rsidR="005005AD" w:rsidRDefault="00000000">
            <w:r>
              <w:rPr>
                <w:rFonts w:cs="Cordia New"/>
                <w:b/>
                <w:bCs/>
                <w:color w:val="FFFFFF"/>
                <w:sz w:val="21"/>
                <w:szCs w:val="21"/>
              </w:rPr>
              <w:t>นโยบาย Google Ads</w:t>
            </w:r>
          </w:p>
        </w:tc>
      </w:tr>
      <w:tr w:rsidR="005005AD" w14:paraId="7B4FC9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AF4C" w14:textId="77777777" w:rsidR="005005AD" w:rsidRDefault="00000000">
            <w:r>
              <w:rPr>
                <w:rFonts w:cs="Cordia New"/>
                <w:b/>
                <w:bCs/>
                <w:color w:val="1B3A6B"/>
                <w:sz w:val="21"/>
                <w:szCs w:val="21"/>
              </w:rPr>
              <w:t>Forex (ไทย)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DC49" w14:textId="77777777" w:rsidR="005005AD" w:rsidRDefault="00000000">
            <w:r>
              <w:rPr>
                <w:rFonts w:cs="Cordia New"/>
                <w:color w:val="374151"/>
                <w:sz w:val="21"/>
                <w:szCs w:val="21"/>
              </w:rPr>
              <w:t>ต้องแสดงใบอนุญาตจาก ธปท. หรือ ก.ล.ต. ต้องจำกัดเป้าหมายอายุ 18 ปีขึ้นไป ต้องเปิดเผยความเสี่ยงตามที่กำหนด</w:t>
            </w:r>
          </w:p>
        </w:tc>
      </w:tr>
      <w:tr w:rsidR="005005AD" w14:paraId="5B8DFE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58C3" w14:textId="77777777" w:rsidR="005005AD" w:rsidRDefault="00000000">
            <w:r>
              <w:rPr>
                <w:rFonts w:cs="Cordia New"/>
                <w:b/>
                <w:bCs/>
                <w:color w:val="1B3A6B"/>
                <w:sz w:val="21"/>
                <w:szCs w:val="21"/>
              </w:rPr>
              <w:t>CFD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40FC7" w14:textId="77777777" w:rsidR="005005AD" w:rsidRDefault="00000000">
            <w:r>
              <w:rPr>
                <w:rFonts w:cs="Cordia New"/>
                <w:color w:val="374151"/>
                <w:sz w:val="21"/>
                <w:szCs w:val="21"/>
              </w:rPr>
              <w:t>Google อนุญาตให้โฆษณา CFD ในบางประเทศ แต่ต้องมีใบอนุญาตจากหน่วยงานกำกับดูแลที่ได้รับการยอมรับ และต้องปฏิบัติตามกฎหมายท้องถิ่น</w:t>
            </w:r>
          </w:p>
        </w:tc>
      </w:tr>
      <w:tr w:rsidR="005005AD" w14:paraId="3AD63D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860E" w14:textId="77777777" w:rsidR="005005AD" w:rsidRDefault="00000000">
            <w:r>
              <w:rPr>
                <w:rFonts w:cs="Cordia New"/>
                <w:b/>
                <w:bCs/>
                <w:color w:val="1B3A6B"/>
                <w:sz w:val="21"/>
                <w:szCs w:val="21"/>
              </w:rPr>
              <w:t>Cryptocurrency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AECA" w14:textId="77777777" w:rsidR="005005AD" w:rsidRDefault="00000000">
            <w:r>
              <w:rPr>
                <w:rFonts w:cs="Cordia New"/>
                <w:color w:val="374151"/>
                <w:sz w:val="21"/>
                <w:szCs w:val="21"/>
              </w:rPr>
              <w:t>ต้องผ่านกระบวนการขออนุญาตจาก Google ก่อน ปัจจุบันอนุญาตสำหรับ Exchange ที่ได้รับการกำกับดูแล</w:t>
            </w:r>
          </w:p>
        </w:tc>
      </w:tr>
      <w:tr w:rsidR="005005AD" w14:paraId="53EAAE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F65BA" w14:textId="77777777" w:rsidR="005005AD" w:rsidRDefault="00000000">
            <w:r>
              <w:rPr>
                <w:rFonts w:cs="Cordia New"/>
                <w:b/>
                <w:bCs/>
                <w:color w:val="1B3A6B"/>
                <w:sz w:val="21"/>
                <w:szCs w:val="21"/>
              </w:rPr>
              <w:t>Binary Options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7DBE" w14:textId="77777777" w:rsidR="005005AD" w:rsidRDefault="00000000">
            <w:r>
              <w:rPr>
                <w:rFonts w:cs="Cordia New"/>
                <w:color w:val="374151"/>
                <w:sz w:val="21"/>
                <w:szCs w:val="21"/>
              </w:rPr>
              <w:t>ห้ามโฆษณาโดยเด็ดขาด</w:t>
            </w:r>
          </w:p>
        </w:tc>
      </w:tr>
      <w:tr w:rsidR="005005AD" w14:paraId="41527A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3561B" w14:textId="77777777" w:rsidR="005005AD" w:rsidRDefault="00000000">
            <w:r>
              <w:rPr>
                <w:rFonts w:cs="Cordia New"/>
                <w:b/>
                <w:bCs/>
                <w:color w:val="1B3A6B"/>
                <w:sz w:val="21"/>
                <w:szCs w:val="21"/>
              </w:rPr>
              <w:t>Initial Coin Offerings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2BF6" w14:textId="77777777" w:rsidR="005005AD" w:rsidRDefault="00000000">
            <w:r>
              <w:rPr>
                <w:rFonts w:cs="Cordia New"/>
                <w:color w:val="374151"/>
                <w:sz w:val="21"/>
                <w:szCs w:val="21"/>
              </w:rPr>
              <w:t>ห้ามโฆษณาโดยเด็ดขาด</w:t>
            </w:r>
          </w:p>
        </w:tc>
      </w:tr>
    </w:tbl>
    <w:p w14:paraId="14370214" w14:textId="77777777" w:rsidR="005005AD" w:rsidRDefault="005005AD">
      <w:pPr>
        <w:spacing w:before="200"/>
      </w:pPr>
    </w:p>
    <w:p w14:paraId="1D57645A" w14:textId="77777777" w:rsidR="005005AD" w:rsidRDefault="00000000">
      <w:pPr>
        <w:pStyle w:val="Heading2"/>
      </w:pPr>
      <w:r>
        <w:t>4.2  YouTube — Content Policy สำหรับเนื้อหาทางการเงิน</w:t>
      </w:r>
    </w:p>
    <w:p w14:paraId="3CB1952E" w14:textId="77777777" w:rsidR="005005AD" w:rsidRDefault="00000000">
      <w:pPr>
        <w:spacing w:before="80" w:after="80"/>
      </w:pPr>
      <w:r>
        <w:rPr>
          <w:rFonts w:cs="Cordia New"/>
          <w:color w:val="374151"/>
        </w:rPr>
        <w:t>YouTube แยกนโยบายระหว่างโฆษณา (YouTube Ads) และเนื้อหาออร์แกนิก (Organic Content) บน Channel:</w:t>
      </w:r>
    </w:p>
    <w:p w14:paraId="03B4E04E" w14:textId="77777777" w:rsidR="005005AD" w:rsidRDefault="005005AD">
      <w:pPr>
        <w:spacing w:before="80"/>
      </w:pPr>
    </w:p>
    <w:p w14:paraId="4D0DB49A" w14:textId="77777777" w:rsidR="005005A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เนื้อหาที่ส่งเสริมแผนการลงทุนฉ้อโกง แชร์ลูกโซ่ หรือ Get-Rich-Quick อาจถูกลบหรือ Channel ถูก Demonetize</w:t>
      </w:r>
    </w:p>
    <w:p w14:paraId="21D64E7D" w14:textId="77777777" w:rsidR="005005A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เนื้อหา Sponsored ที่ไม่เปิดเผยความสัมพันธ์เชิงพาณิชย์ถือเป็นการฝ่าฝืน YouTube Partner Program</w:t>
      </w:r>
    </w:p>
    <w:p w14:paraId="358DE362" w14:textId="77777777" w:rsidR="005005A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Creator ต้องใช้ 'Paid Promotion' Disclosure ของ YouTube สำหรับเนื้อหาที่ได้รับสนับสนุนจากแบรนด์</w:t>
      </w:r>
    </w:p>
    <w:p w14:paraId="1F58F581" w14:textId="77777777" w:rsidR="005005AD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74151"/>
        </w:rPr>
        <w:t>เนื้อหาที่มีการให้คำแนะนำการลงทุนโดยเฉพาะเจาะจงอาจเข้าข่ายกฎหมายที่ปรึกษาการลงทุนในหลายประเทศ</w:t>
      </w:r>
    </w:p>
    <w:p w14:paraId="32CF139B" w14:textId="77777777" w:rsidR="005005AD" w:rsidRDefault="005005AD">
      <w:pPr>
        <w:spacing w:before="200"/>
      </w:pPr>
    </w:p>
    <w:p w14:paraId="2EB434E1" w14:textId="77777777" w:rsidR="005005A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05AD" w14:paraId="67FA39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360" w:type="dxa"/>
              <w:left w:w="440" w:type="dxa"/>
              <w:bottom w:w="360" w:type="dxa"/>
              <w:right w:w="440" w:type="dxa"/>
            </w:tcMar>
          </w:tcPr>
          <w:p w14:paraId="525D7055" w14:textId="77777777" w:rsidR="005005AD" w:rsidRDefault="00000000">
            <w:pPr>
              <w:jc w:val="center"/>
            </w:pPr>
            <w:r>
              <w:rPr>
                <w:rFonts w:cs="Cordia New"/>
                <w:b/>
                <w:bCs/>
                <w:color w:val="EDE9FE"/>
                <w:sz w:val="26"/>
                <w:szCs w:val="26"/>
              </w:rPr>
              <w:lastRenderedPageBreak/>
              <w:t>ส่วนที่ 5</w:t>
            </w:r>
          </w:p>
          <w:p w14:paraId="65AB497D" w14:textId="77777777" w:rsidR="005005AD" w:rsidRDefault="00000000">
            <w:pPr>
              <w:spacing w:before="100" w:after="80"/>
              <w:jc w:val="center"/>
            </w:pPr>
            <w:r>
              <w:rPr>
                <w:rFonts w:cs="Cordia New"/>
                <w:b/>
                <w:bCs/>
                <w:color w:val="FFFFFF"/>
                <w:sz w:val="40"/>
                <w:szCs w:val="40"/>
              </w:rPr>
              <w:t>ตารางเปรียบเทียบและแนวปฏิบัติที่ดีที่สุด</w:t>
            </w:r>
          </w:p>
          <w:p w14:paraId="772F2DBA" w14:textId="77777777" w:rsidR="005005AD" w:rsidRDefault="00000000">
            <w:pPr>
              <w:jc w:val="center"/>
            </w:pPr>
            <w:r>
              <w:rPr>
                <w:rFonts w:cs="Cordia New"/>
                <w:i/>
                <w:iCs/>
                <w:color w:val="EDE9FE"/>
              </w:rPr>
              <w:t>สรุปข้อกำหนดสำคัญจากทุกแพลตฟอร์มและกฎระเบียบในที่เดียว</w:t>
            </w:r>
          </w:p>
        </w:tc>
      </w:tr>
    </w:tbl>
    <w:p w14:paraId="0574F4B3" w14:textId="77777777" w:rsidR="005005AD" w:rsidRDefault="005005AD">
      <w:pPr>
        <w:spacing w:before="300"/>
      </w:pPr>
    </w:p>
    <w:p w14:paraId="72DC3391" w14:textId="77777777" w:rsidR="005005AD" w:rsidRDefault="00000000">
      <w:pPr>
        <w:pStyle w:val="Heading1"/>
      </w:pPr>
      <w:r>
        <w:t>5. ตารางสรุปเปรียบเทียบข้อกำหนดทุกแพลตฟอร์ม</w:t>
      </w:r>
    </w:p>
    <w:p w14:paraId="04B338E4" w14:textId="77777777" w:rsidR="005005AD" w:rsidRDefault="005005AD">
      <w:pPr>
        <w:spacing w:before="80"/>
      </w:pPr>
    </w:p>
    <w:p w14:paraId="0AB3E3BA" w14:textId="77777777" w:rsidR="005005AD" w:rsidRDefault="00000000">
      <w:pPr>
        <w:pStyle w:val="Heading2"/>
      </w:pPr>
      <w:r>
        <w:t>5.1  แนวปฏิบัติที่ดีที่สุดสำหรับเนื้อหาทางการเงินที่ถูกต้องตามกฎหมาย</w:t>
      </w:r>
    </w:p>
    <w:p w14:paraId="32340A6C" w14:textId="77777777" w:rsidR="005005AD" w:rsidRDefault="005005A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05AD" w14:paraId="28A58A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7A4A"/>
              <w:left w:val="single" w:sz="6" w:space="0" w:color="1A7A4A"/>
              <w:bottom w:val="single" w:sz="2" w:space="0" w:color="1A7A4A"/>
              <w:right w:val="single" w:sz="2" w:space="0" w:color="1A7A4A"/>
            </w:tcBorders>
            <w:shd w:val="clear" w:color="auto" w:fill="D6F0E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1809F63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✅  สิ่งที่ควรทำในทุกแพลตฟอร์ม:</w:t>
            </w:r>
          </w:p>
          <w:p w14:paraId="0E6F5DC1" w14:textId="77777777" w:rsidR="005005AD" w:rsidRDefault="005005AD">
            <w:pPr>
              <w:spacing w:before="60" w:after="60"/>
            </w:pPr>
          </w:p>
          <w:p w14:paraId="616C5ED9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1.  แสดงสถานะใบอนุญาต — ระบุชื่อและหมายเลขใบอนุญาตของบริษัทที่ได้รับการกำกับดูแล</w:t>
            </w:r>
          </w:p>
          <w:p w14:paraId="157F8B58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2.  เปิดเผยคำเตือนความเสี่ยง — ให้ปรากฏอย่างชัดเจนก่อนหรือพร้อมกับข้อความหลัก</w:t>
            </w:r>
          </w:p>
          <w:p w14:paraId="591160A5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3.  เปิดเผยความสัมพันธ์เชิงพาณิชย์ — ระบุ #โฆษณา #Sponsored #AD ทุกครั้งที่รับค่าตอบแทน</w:t>
            </w:r>
          </w:p>
          <w:p w14:paraId="0AB58431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4.  ใช้ภาษาเชิงความน่าจะเป็น — 'อาจ', 'มีแนวโน้ม', 'ในอดีตพบว่า' แทน 'จะ', 'รับประกัน', 'แน่นอน'</w:t>
            </w:r>
          </w:p>
          <w:p w14:paraId="709D1501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5.  อ้างอิงข้อมูลจากแหล่งที่เชื่อถือได้ — ระบุแหล่งที่มาของข้อมูลทุกชิ้น</w:t>
            </w:r>
          </w:p>
          <w:p w14:paraId="553BB2F6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6.  กำหนดกลุ่มเป้าหมายอายุ 18 ปีขึ้นไป — บังคับสำหรับผลิตภัณฑ์ทางการเงินทุกประเภท</w:t>
            </w:r>
          </w:p>
          <w:p w14:paraId="6E4D5AE9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7.  เก็บบันทึกเนื้อหาทุกชิ้น — ทั้งโฆษณาและ Organic Content เพื่อการตรวจสอบ</w:t>
            </w:r>
          </w:p>
        </w:tc>
      </w:tr>
    </w:tbl>
    <w:p w14:paraId="71CA41AB" w14:textId="77777777" w:rsidR="005005AD" w:rsidRDefault="005005AD">
      <w:pPr>
        <w:spacing w:before="200"/>
      </w:pPr>
    </w:p>
    <w:p w14:paraId="7746389A" w14:textId="77777777" w:rsidR="005005AD" w:rsidRDefault="00000000">
      <w:pPr>
        <w:pStyle w:val="Heading2"/>
      </w:pPr>
      <w:r>
        <w:t>5.2  เนื้อหาที่มีความเสี่ยงสูงในทุกแพลตฟอร์ม</w:t>
      </w:r>
    </w:p>
    <w:p w14:paraId="5BF652F8" w14:textId="77777777" w:rsidR="005005AD" w:rsidRDefault="005005A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05AD" w14:paraId="0E64B2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45309"/>
              <w:left w:val="single" w:sz="6" w:space="0" w:color="B45309"/>
              <w:bottom w:val="single" w:sz="2" w:space="0" w:color="B45309"/>
              <w:right w:val="single" w:sz="2" w:space="0" w:color="B45309"/>
            </w:tcBorders>
            <w:shd w:val="clear" w:color="auto" w:fill="FEF3C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3D9EB02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⚠️  เนื้อหาประเภทเหล่านี้มีความเสี่ยงสูงที่จะถูกลบ บัญชีถูกระงับ หรือมีความผิดทางกฎหมาย:</w:t>
            </w:r>
          </w:p>
          <w:p w14:paraId="2A196952" w14:textId="77777777" w:rsidR="005005AD" w:rsidRDefault="005005AD">
            <w:pPr>
              <w:spacing w:before="60" w:after="60"/>
            </w:pPr>
          </w:p>
          <w:p w14:paraId="2BEA2E1B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•  ภาพหน้าจอผลกำไรจากการเทรด — โดยเฉพาะอย่างยิ่งถ้าไม่มีข้อมูลขาดทุนประกอบ</w:t>
            </w:r>
          </w:p>
          <w:p w14:paraId="51F787F1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•  เนื้อหา Lifestyle ที่เชื่อมโยงกับรายได้จากการเทรด — รถหรู บ้านหลังใหญ่ ชีวิตหรูหรา</w:t>
            </w:r>
          </w:p>
          <w:p w14:paraId="202702FE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•  การนับถอยหลัง 'โอกาสสุดท้าย' สำหรับผลิตภัณฑ์การลงทุน</w:t>
            </w:r>
          </w:p>
          <w:p w14:paraId="13AA86F8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•  การอ้างตัวเลขผลตอบแทนโดยไม่ระบุช่วงเวลา ความเสี่ยง หรือแหล่งที่มา</w:t>
            </w:r>
          </w:p>
          <w:p w14:paraId="10089085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•  การใช้ชื่อหรือภาพบุคคลที่มีชื่อเสียงโดยไม่ได้รับอนุญาต</w:t>
            </w:r>
          </w:p>
          <w:p w14:paraId="339CE92D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•  การชักชวนให้เข้า Group ส่วนตัว (LINE, Telegram) เพื่อให้สัญญาณการเทรด</w:t>
            </w:r>
          </w:p>
          <w:p w14:paraId="25AA394B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•  เนื้อหาที่อ้างว่า 'ไม่ต้องมีความรู้ก็ทำได้' หรือ 'ทำได้ทุกคน'</w:t>
            </w:r>
          </w:p>
        </w:tc>
      </w:tr>
    </w:tbl>
    <w:p w14:paraId="482D853F" w14:textId="77777777" w:rsidR="005005AD" w:rsidRDefault="005005AD">
      <w:pPr>
        <w:spacing w:before="200"/>
      </w:pPr>
    </w:p>
    <w:p w14:paraId="155DA2FF" w14:textId="77777777" w:rsidR="005005AD" w:rsidRDefault="00000000">
      <w:pPr>
        <w:pStyle w:val="Heading2"/>
      </w:pPr>
      <w:r>
        <w:lastRenderedPageBreak/>
        <w:t>5.3  ขั้นตอนการตรวจสอบเนื้อหาก่อนเผยแพร่</w:t>
      </w:r>
    </w:p>
    <w:p w14:paraId="4442D3B3" w14:textId="77777777" w:rsidR="005005AD" w:rsidRDefault="00000000">
      <w:pPr>
        <w:spacing w:before="80" w:after="80"/>
      </w:pPr>
      <w:r>
        <w:rPr>
          <w:rFonts w:cs="Cordia New"/>
          <w:color w:val="374151"/>
        </w:rPr>
        <w:t>รายการตรวจสอบ (Checklist) สำหรับเนื้อหาทางการเงินทุกชิ้นก่อนเผยแพร่:</w:t>
      </w:r>
    </w:p>
    <w:p w14:paraId="52C0434E" w14:textId="77777777" w:rsidR="005005AD" w:rsidRDefault="005005A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005AD" w14:paraId="648D12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2F9E7" w14:textId="77777777" w:rsidR="005005AD" w:rsidRDefault="00000000">
            <w:r>
              <w:rPr>
                <w:rFonts w:cs="Cordia New"/>
                <w:b/>
                <w:bCs/>
                <w:color w:val="FFFFFF"/>
                <w:sz w:val="21"/>
                <w:szCs w:val="21"/>
              </w:rPr>
              <w:t>ขั้นตอน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E259" w14:textId="77777777" w:rsidR="005005AD" w:rsidRDefault="00000000">
            <w:r>
              <w:rPr>
                <w:rFonts w:cs="Cordia New"/>
                <w:b/>
                <w:bCs/>
                <w:color w:val="FFFFFF"/>
                <w:sz w:val="21"/>
                <w:szCs w:val="21"/>
              </w:rPr>
              <w:t>รายละเอียดการตรวจสอบ</w:t>
            </w:r>
          </w:p>
        </w:tc>
      </w:tr>
      <w:tr w:rsidR="005005AD" w14:paraId="419E2F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2C66" w14:textId="77777777" w:rsidR="005005AD" w:rsidRDefault="00000000">
            <w:r>
              <w:rPr>
                <w:rFonts w:cs="Cordia New"/>
                <w:b/>
                <w:bCs/>
                <w:color w:val="1B3A6B"/>
                <w:sz w:val="21"/>
                <w:szCs w:val="21"/>
              </w:rPr>
              <w:t>ขั้นที่ 1: ตรวจสอบข้อความ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F636" w14:textId="77777777" w:rsidR="005005AD" w:rsidRDefault="00000000">
            <w:r>
              <w:rPr>
                <w:rFonts w:cs="Cordia New"/>
                <w:color w:val="374151"/>
                <w:sz w:val="21"/>
                <w:szCs w:val="21"/>
              </w:rPr>
              <w:t>มีการรับประกันผลกำไรหรือไม่? มีการอ้างผลตอบแทนที่ไม่มีหลักฐานหรือไม่? ภาษาเป็นเชิงความน่าจะเป็น ไม่ใช่เชิงแน่ใจ?</w:t>
            </w:r>
          </w:p>
        </w:tc>
      </w:tr>
      <w:tr w:rsidR="005005AD" w14:paraId="34FFD9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1450B" w14:textId="77777777" w:rsidR="005005AD" w:rsidRDefault="00000000">
            <w:r>
              <w:rPr>
                <w:rFonts w:cs="Cordia New"/>
                <w:b/>
                <w:bCs/>
                <w:color w:val="1B3A6B"/>
                <w:sz w:val="21"/>
                <w:szCs w:val="21"/>
              </w:rPr>
              <w:t>ขั้นที่ 2: ตรวจสอบการเปิดเผย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9FF9" w14:textId="77777777" w:rsidR="005005AD" w:rsidRDefault="00000000">
            <w:r>
              <w:rPr>
                <w:rFonts w:cs="Cordia New"/>
                <w:color w:val="374151"/>
                <w:sz w:val="21"/>
                <w:szCs w:val="21"/>
              </w:rPr>
              <w:t>มีคำเตือนความเสี่ยงที่ชัดเจนหรือไม่? มีการระบุสถานะโฆษณา (#AD) หากรับค่าตอบแทนหรือไม่? มีการแสดงใบอนุญาตหรือไม่?</w:t>
            </w:r>
          </w:p>
        </w:tc>
      </w:tr>
      <w:tr w:rsidR="005005AD" w14:paraId="08E8E8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2B0AE" w14:textId="77777777" w:rsidR="005005AD" w:rsidRDefault="00000000">
            <w:r>
              <w:rPr>
                <w:rFonts w:cs="Cordia New"/>
                <w:b/>
                <w:bCs/>
                <w:color w:val="1B3A6B"/>
                <w:sz w:val="21"/>
                <w:szCs w:val="21"/>
              </w:rPr>
              <w:t>ขั้นที่ 3: ตรวจสอบภาพ/วิดีโอ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0F2A1" w14:textId="77777777" w:rsidR="005005AD" w:rsidRDefault="00000000">
            <w:r>
              <w:rPr>
                <w:rFonts w:cs="Cordia New"/>
                <w:color w:val="374151"/>
                <w:sz w:val="21"/>
                <w:szCs w:val="21"/>
              </w:rPr>
              <w:t>มีภาพกำไรหรือชีวิตหรูหราที่อาจทำให้เข้าใจผิดหรือไม่? ใช้ภาพบุคคลที่มีชื่อเสียงโดยไม่ได้รับอนุญาตหรือไม่?</w:t>
            </w:r>
          </w:p>
        </w:tc>
      </w:tr>
      <w:tr w:rsidR="005005AD" w14:paraId="3E8B4B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D597" w14:textId="77777777" w:rsidR="005005AD" w:rsidRDefault="00000000">
            <w:r>
              <w:rPr>
                <w:rFonts w:cs="Cordia New"/>
                <w:b/>
                <w:bCs/>
                <w:color w:val="1B3A6B"/>
                <w:sz w:val="21"/>
                <w:szCs w:val="21"/>
              </w:rPr>
              <w:t>ขั้นที่ 4: ตรวจสอบ Call-to-Action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EF40" w14:textId="77777777" w:rsidR="005005AD" w:rsidRDefault="00000000">
            <w:r>
              <w:rPr>
                <w:rFonts w:cs="Cordia New"/>
                <w:color w:val="374151"/>
                <w:sz w:val="21"/>
                <w:szCs w:val="21"/>
              </w:rPr>
              <w:t>มีการเชิญชวนให้เปิดบัญชีโดยตรงหรือไม่? มีการชักชวนให้เข้า Group ส่วนตัวหรือไม่? CTA สอดคล้องกับกฎระเบียบหรือไม่?</w:t>
            </w:r>
          </w:p>
        </w:tc>
      </w:tr>
      <w:tr w:rsidR="005005AD" w14:paraId="58DBDC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6B19" w14:textId="77777777" w:rsidR="005005AD" w:rsidRDefault="00000000">
            <w:r>
              <w:rPr>
                <w:rFonts w:cs="Cordia New"/>
                <w:b/>
                <w:bCs/>
                <w:color w:val="1B3A6B"/>
                <w:sz w:val="21"/>
                <w:szCs w:val="21"/>
              </w:rPr>
              <w:t>ขั้นที่ 5: อนุมัติโดยฝ่าย Compliance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C5B00" w14:textId="77777777" w:rsidR="005005AD" w:rsidRDefault="00000000">
            <w:r>
              <w:rPr>
                <w:rFonts w:cs="Cordia New"/>
                <w:color w:val="374151"/>
                <w:sz w:val="21"/>
                <w:szCs w:val="21"/>
              </w:rPr>
              <w:t>เนื้อหาได้รับการตรวจสอบจากเจ้าหน้าที่การปฏิบัติตามกฎระเบียบก่อนเผยแพร่หรือไม่? มีการบันทึกการอนุมัติหรือไม่?</w:t>
            </w:r>
          </w:p>
        </w:tc>
      </w:tr>
    </w:tbl>
    <w:p w14:paraId="05A052E1" w14:textId="77777777" w:rsidR="005005AD" w:rsidRDefault="005005AD">
      <w:pPr>
        <w:spacing w:before="200"/>
      </w:pPr>
    </w:p>
    <w:p w14:paraId="72984120" w14:textId="77777777" w:rsidR="005005AD" w:rsidRDefault="005005AD">
      <w:pPr>
        <w:pBdr>
          <w:bottom w:val="single" w:sz="6" w:space="1" w:color="1B3A6B"/>
        </w:pBdr>
        <w:spacing w:before="160" w:after="160"/>
      </w:pPr>
    </w:p>
    <w:p w14:paraId="56075C17" w14:textId="77777777" w:rsidR="005005AD" w:rsidRDefault="005005AD">
      <w:pPr>
        <w:spacing w:before="200"/>
      </w:pPr>
    </w:p>
    <w:p w14:paraId="7364B4BF" w14:textId="77777777" w:rsidR="005005AD" w:rsidRDefault="00000000">
      <w:pPr>
        <w:spacing w:before="200" w:after="120"/>
        <w:jc w:val="center"/>
      </w:pPr>
      <w:r>
        <w:rPr>
          <w:rFonts w:cs="Cordia New"/>
          <w:b/>
          <w:bCs/>
          <w:color w:val="991B1B"/>
          <w:sz w:val="26"/>
          <w:szCs w:val="26"/>
        </w:rPr>
        <w:t>ข้อสงวนสิทธิ์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05AD" w14:paraId="57F48E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91B1B"/>
              <w:left w:val="single" w:sz="6" w:space="0" w:color="991B1B"/>
              <w:bottom w:val="single" w:sz="2" w:space="0" w:color="991B1B"/>
              <w:right w:val="single" w:sz="2" w:space="0" w:color="991B1B"/>
            </w:tcBorders>
            <w:shd w:val="clear" w:color="auto" w:fill="FEE2E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976EDC8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เอกสารนี้รวบรวมข้อกำหนด เงื่อนไข และข้อห้ามจากแหล่งข้อมูลสาธารณะของหน่วยงานกำกับดูแลและแพลตฟอร์ม ณ พฤษภาคม 2569</w:t>
            </w:r>
          </w:p>
          <w:p w14:paraId="628D0F29" w14:textId="77777777" w:rsidR="005005AD" w:rsidRDefault="005005AD">
            <w:pPr>
              <w:spacing w:before="60" w:after="60"/>
            </w:pPr>
          </w:p>
          <w:p w14:paraId="588B7B53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กฎระเบียบและนโยบายของแพลตฟอร์มมีการเปลี่ยนแปลงอย่างต่อเนื่อง โดยเฉพาะ TikTok และ Meta ที่มีการปรับนโยบายบ่อยครั้ง ผู้ใช้เอกสารนี้ควรตรวจสอบกับแหล่งข้อมูลต้นฉบับก่อนดำเนินการเสมอ</w:t>
            </w:r>
          </w:p>
          <w:p w14:paraId="7A06FA69" w14:textId="77777777" w:rsidR="005005AD" w:rsidRDefault="005005AD">
            <w:pPr>
              <w:spacing w:before="60" w:after="60"/>
            </w:pPr>
          </w:p>
          <w:p w14:paraId="78C1977C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แหล่งข้อมูลหลักที่ควรตรวจสอบอย่างสม่ำเสมอ:</w:t>
            </w:r>
          </w:p>
          <w:p w14:paraId="35DD6E4D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•  ก.ล.ต. ไทย: www.sec.or.th</w:t>
            </w:r>
          </w:p>
          <w:p w14:paraId="0ADD5C5D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•  ธนาคารแห่งประเทศไทย: www.bot.or.th</w:t>
            </w:r>
          </w:p>
          <w:p w14:paraId="692D0DD6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•  Meta Advertising Standards: transparency.meta.com/policies/ad-standards</w:t>
            </w:r>
          </w:p>
          <w:p w14:paraId="0078B179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•  TikTok Ads Policy: ads.tiktok.com/help/article/tiktok-advertising-policies</w:t>
            </w:r>
          </w:p>
          <w:p w14:paraId="313D238F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•  Google Ads Financial Services: support.google.com/adspolicy</w:t>
            </w:r>
          </w:p>
          <w:p w14:paraId="1189EC0F" w14:textId="77777777" w:rsidR="005005AD" w:rsidRDefault="005005AD">
            <w:pPr>
              <w:spacing w:before="60" w:after="60"/>
            </w:pPr>
          </w:p>
          <w:p w14:paraId="7331C8E3" w14:textId="77777777" w:rsidR="005005AD" w:rsidRDefault="00000000">
            <w:pPr>
              <w:spacing w:before="60" w:after="60"/>
            </w:pPr>
            <w:r>
              <w:rPr>
                <w:rFonts w:cs="Cordia New"/>
                <w:color w:val="374151"/>
              </w:rPr>
              <w:t>เอกสารนี้ไม่ถือเป็นคำแนะนำทางกฎหมาย กรุณาขอคำแนะนำจากที่ปรึกษากฎหมายที่มีความเชี่ยวชาญ</w:t>
            </w:r>
          </w:p>
        </w:tc>
      </w:tr>
    </w:tbl>
    <w:p w14:paraId="5C1D3108" w14:textId="77777777" w:rsidR="005005AD" w:rsidRDefault="005005AD">
      <w:pPr>
        <w:spacing w:before="200"/>
      </w:pPr>
    </w:p>
    <w:sectPr w:rsidR="005005A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8EBEF" w14:textId="77777777" w:rsidR="00731863" w:rsidRDefault="00731863">
      <w:r>
        <w:separator/>
      </w:r>
    </w:p>
  </w:endnote>
  <w:endnote w:type="continuationSeparator" w:id="0">
    <w:p w14:paraId="59E0E488" w14:textId="77777777" w:rsidR="00731863" w:rsidRDefault="00731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90397" w14:textId="77777777" w:rsidR="005005AD" w:rsidRDefault="00000000">
    <w:pPr>
      <w:pBdr>
        <w:top w:val="single" w:sz="4" w:space="1" w:color="1B3A6B"/>
      </w:pBdr>
      <w:tabs>
        <w:tab w:val="right" w:pos="9026"/>
      </w:tabs>
      <w:spacing w:before="100"/>
    </w:pPr>
    <w:r>
      <w:rPr>
        <w:rFonts w:cs="Cordia New"/>
        <w:color w:val="6B7280"/>
        <w:sz w:val="18"/>
        <w:szCs w:val="18"/>
      </w:rPr>
      <w:t>ลับ — สำหรับใช้ภายในองค์กรเท่านั้น  |  v1.0</w:t>
    </w:r>
    <w:r>
      <w:rPr>
        <w:rFonts w:cs="Cordia New"/>
        <w:color w:val="6B7280"/>
        <w:sz w:val="18"/>
        <w:szCs w:val="18"/>
      </w:rPr>
      <w:tab/>
      <w:t xml:space="preserve">หน้า </w:t>
    </w:r>
    <w:r>
      <w:rPr>
        <w:rFonts w:cs="Cordia New"/>
        <w:color w:val="1B3A6B"/>
        <w:sz w:val="18"/>
        <w:szCs w:val="18"/>
      </w:rPr>
      <w:fldChar w:fldCharType="begin"/>
    </w:r>
    <w:r>
      <w:rPr>
        <w:rFonts w:cs="Cordia New"/>
        <w:color w:val="1B3A6B"/>
        <w:sz w:val="18"/>
        <w:szCs w:val="18"/>
      </w:rPr>
      <w:instrText>PAGE</w:instrText>
    </w:r>
    <w:r>
      <w:rPr>
        <w:rFonts w:cs="Cordia New"/>
        <w:color w:val="1B3A6B"/>
        <w:sz w:val="18"/>
        <w:szCs w:val="18"/>
      </w:rPr>
      <w:fldChar w:fldCharType="separate"/>
    </w:r>
    <w:r w:rsidR="00E34A75">
      <w:rPr>
        <w:rFonts w:cs="Cordia New"/>
        <w:noProof/>
        <w:color w:val="1B3A6B"/>
        <w:sz w:val="18"/>
        <w:szCs w:val="18"/>
      </w:rPr>
      <w:t>1</w:t>
    </w:r>
    <w:r>
      <w:rPr>
        <w:rFonts w:cs="Cordia New"/>
        <w:color w:val="1B3A6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EBCCA" w14:textId="77777777" w:rsidR="00731863" w:rsidRDefault="00731863">
      <w:r>
        <w:separator/>
      </w:r>
    </w:p>
  </w:footnote>
  <w:footnote w:type="continuationSeparator" w:id="0">
    <w:p w14:paraId="003D3109" w14:textId="77777777" w:rsidR="00731863" w:rsidRDefault="007318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E8A45" w14:textId="77777777" w:rsidR="005005AD" w:rsidRDefault="00000000">
    <w:pPr>
      <w:pBdr>
        <w:bottom w:val="single" w:sz="4" w:space="1" w:color="1B3A6B"/>
      </w:pBdr>
      <w:spacing w:after="100"/>
    </w:pPr>
    <w:r>
      <w:rPr>
        <w:rFonts w:cs="Cordia New"/>
        <w:color w:val="6B7280"/>
        <w:sz w:val="18"/>
        <w:szCs w:val="18"/>
      </w:rPr>
      <w:t xml:space="preserve">ข้อกำหนดและข้อห้ามเนื้อหาทางการเงิน  |  </w:t>
    </w:r>
    <w:r>
      <w:rPr>
        <w:rFonts w:cs="Cordia New"/>
        <w:b/>
        <w:bCs/>
        <w:color w:val="1B3A6B"/>
        <w:sz w:val="18"/>
        <w:szCs w:val="18"/>
      </w:rPr>
      <w:t>ก.ล.ต. ไทย และแพลตฟอร์มสื่อสังคมออนไลน์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86195"/>
    <w:multiLevelType w:val="hybridMultilevel"/>
    <w:tmpl w:val="C714FDE2"/>
    <w:lvl w:ilvl="0" w:tplc="5240EC6A">
      <w:start w:val="1"/>
      <w:numFmt w:val="bullet"/>
      <w:lvlText w:val="●"/>
      <w:lvlJc w:val="left"/>
      <w:pPr>
        <w:ind w:left="720" w:hanging="360"/>
      </w:pPr>
    </w:lvl>
    <w:lvl w:ilvl="1" w:tplc="3F3076E6">
      <w:start w:val="1"/>
      <w:numFmt w:val="bullet"/>
      <w:lvlText w:val="○"/>
      <w:lvlJc w:val="left"/>
      <w:pPr>
        <w:ind w:left="1440" w:hanging="360"/>
      </w:pPr>
    </w:lvl>
    <w:lvl w:ilvl="2" w:tplc="E89E7D9A">
      <w:start w:val="1"/>
      <w:numFmt w:val="bullet"/>
      <w:lvlText w:val="■"/>
      <w:lvlJc w:val="left"/>
      <w:pPr>
        <w:ind w:left="2160" w:hanging="360"/>
      </w:pPr>
    </w:lvl>
    <w:lvl w:ilvl="3" w:tplc="DB2261E8">
      <w:start w:val="1"/>
      <w:numFmt w:val="bullet"/>
      <w:lvlText w:val="●"/>
      <w:lvlJc w:val="left"/>
      <w:pPr>
        <w:ind w:left="2880" w:hanging="360"/>
      </w:pPr>
    </w:lvl>
    <w:lvl w:ilvl="4" w:tplc="61AC7408">
      <w:start w:val="1"/>
      <w:numFmt w:val="bullet"/>
      <w:lvlText w:val="○"/>
      <w:lvlJc w:val="left"/>
      <w:pPr>
        <w:ind w:left="3600" w:hanging="360"/>
      </w:pPr>
    </w:lvl>
    <w:lvl w:ilvl="5" w:tplc="EBC6C24C">
      <w:start w:val="1"/>
      <w:numFmt w:val="bullet"/>
      <w:lvlText w:val="■"/>
      <w:lvlJc w:val="left"/>
      <w:pPr>
        <w:ind w:left="4320" w:hanging="360"/>
      </w:pPr>
    </w:lvl>
    <w:lvl w:ilvl="6" w:tplc="575A92AA">
      <w:start w:val="1"/>
      <w:numFmt w:val="bullet"/>
      <w:lvlText w:val="●"/>
      <w:lvlJc w:val="left"/>
      <w:pPr>
        <w:ind w:left="5040" w:hanging="360"/>
      </w:pPr>
    </w:lvl>
    <w:lvl w:ilvl="7" w:tplc="EB6C489A">
      <w:start w:val="1"/>
      <w:numFmt w:val="bullet"/>
      <w:lvlText w:val="●"/>
      <w:lvlJc w:val="left"/>
      <w:pPr>
        <w:ind w:left="5760" w:hanging="360"/>
      </w:pPr>
    </w:lvl>
    <w:lvl w:ilvl="8" w:tplc="B8DC7C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CF07CB"/>
    <w:multiLevelType w:val="hybridMultilevel"/>
    <w:tmpl w:val="6BA4CF58"/>
    <w:lvl w:ilvl="0" w:tplc="14E864D6">
      <w:start w:val="1"/>
      <w:numFmt w:val="bullet"/>
      <w:lvlText w:val="•"/>
      <w:lvlJc w:val="left"/>
      <w:pPr>
        <w:ind w:left="720" w:hanging="360"/>
      </w:pPr>
    </w:lvl>
    <w:lvl w:ilvl="1" w:tplc="D512B152">
      <w:numFmt w:val="decimal"/>
      <w:lvlText w:val=""/>
      <w:lvlJc w:val="left"/>
    </w:lvl>
    <w:lvl w:ilvl="2" w:tplc="0F3CD1F8">
      <w:numFmt w:val="decimal"/>
      <w:lvlText w:val=""/>
      <w:lvlJc w:val="left"/>
    </w:lvl>
    <w:lvl w:ilvl="3" w:tplc="D2CEB106">
      <w:numFmt w:val="decimal"/>
      <w:lvlText w:val=""/>
      <w:lvlJc w:val="left"/>
    </w:lvl>
    <w:lvl w:ilvl="4" w:tplc="A6382872">
      <w:numFmt w:val="decimal"/>
      <w:lvlText w:val=""/>
      <w:lvlJc w:val="left"/>
    </w:lvl>
    <w:lvl w:ilvl="5" w:tplc="DFC2B3D0">
      <w:numFmt w:val="decimal"/>
      <w:lvlText w:val=""/>
      <w:lvlJc w:val="left"/>
    </w:lvl>
    <w:lvl w:ilvl="6" w:tplc="BF9A2428">
      <w:numFmt w:val="decimal"/>
      <w:lvlText w:val=""/>
      <w:lvlJc w:val="left"/>
    </w:lvl>
    <w:lvl w:ilvl="7" w:tplc="603AE858">
      <w:numFmt w:val="decimal"/>
      <w:lvlText w:val=""/>
      <w:lvlJc w:val="left"/>
    </w:lvl>
    <w:lvl w:ilvl="8" w:tplc="1676FB02">
      <w:numFmt w:val="decimal"/>
      <w:lvlText w:val=""/>
      <w:lvlJc w:val="left"/>
    </w:lvl>
  </w:abstractNum>
  <w:num w:numId="1" w16cid:durableId="992101911">
    <w:abstractNumId w:val="0"/>
    <w:lvlOverride w:ilvl="0">
      <w:startOverride w:val="1"/>
    </w:lvlOverride>
  </w:num>
  <w:num w:numId="2" w16cid:durableId="18869447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5AD"/>
    <w:rsid w:val="005005AD"/>
    <w:rsid w:val="0069297B"/>
    <w:rsid w:val="00731863"/>
    <w:rsid w:val="008F208B"/>
    <w:rsid w:val="00E34A75"/>
    <w:rsid w:val="00F6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7F65B7"/>
  <w15:docId w15:val="{0ACDB1E8-1F64-B64A-ADC2-0B621EFC1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Cordia New"/>
        <w:sz w:val="22"/>
        <w:szCs w:val="22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3A6B"/>
      <w:sz w:val="38"/>
      <w:szCs w:val="3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DB4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1941</Words>
  <Characters>11066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Thanatorn Jongkijworakul</cp:lastModifiedBy>
  <cp:revision>2</cp:revision>
  <dcterms:created xsi:type="dcterms:W3CDTF">2026-05-13T04:42:00Z</dcterms:created>
  <dcterms:modified xsi:type="dcterms:W3CDTF">2026-05-13T08:40:00Z</dcterms:modified>
</cp:coreProperties>
</file>