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AD8" w:rsidRPr="00320C22" w:rsidRDefault="00320C22">
      <w:pPr>
        <w:rPr>
          <w:color w:val="FF0000"/>
          <w:sz w:val="44"/>
          <w:szCs w:val="44"/>
        </w:rPr>
      </w:pPr>
      <w:r w:rsidRPr="00320C22">
        <w:rPr>
          <w:rFonts w:hint="eastAsia"/>
          <w:color w:val="FF0000"/>
          <w:sz w:val="44"/>
          <w:szCs w:val="44"/>
        </w:rPr>
        <w:t>核心</w:t>
      </w:r>
      <w:r w:rsidRPr="00320C22">
        <w:rPr>
          <w:color w:val="FF0000"/>
          <w:sz w:val="44"/>
          <w:szCs w:val="44"/>
        </w:rPr>
        <w:t>观念：</w:t>
      </w:r>
    </w:p>
    <w:p w:rsidR="00B11EC5" w:rsidRDefault="00AD6290" w:rsidP="00B11EC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92557">
        <w:rPr>
          <w:rFonts w:hint="eastAsia"/>
          <w:sz w:val="28"/>
          <w:szCs w:val="28"/>
        </w:rPr>
        <w:t>随机</w:t>
      </w:r>
      <w:r w:rsidRPr="00E92557">
        <w:rPr>
          <w:sz w:val="28"/>
          <w:szCs w:val="28"/>
        </w:rPr>
        <w:t>事件是由随机试验基本</w:t>
      </w:r>
      <w:r w:rsidRPr="00E92557">
        <w:rPr>
          <w:rFonts w:hint="eastAsia"/>
          <w:sz w:val="28"/>
          <w:szCs w:val="28"/>
        </w:rPr>
        <w:t>结果</w:t>
      </w:r>
      <w:r w:rsidRPr="00E92557">
        <w:rPr>
          <w:sz w:val="28"/>
          <w:szCs w:val="28"/>
        </w:rPr>
        <w:t>构成的集合。</w:t>
      </w:r>
    </w:p>
    <w:p w:rsidR="00615308" w:rsidRDefault="00615308" w:rsidP="00B11EC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独立性</w:t>
      </w:r>
      <w:r>
        <w:rPr>
          <w:sz w:val="28"/>
          <w:szCs w:val="28"/>
        </w:rPr>
        <w:t>在概率论中</w:t>
      </w:r>
      <w:r>
        <w:rPr>
          <w:rFonts w:hint="eastAsia"/>
          <w:sz w:val="28"/>
          <w:szCs w:val="28"/>
        </w:rPr>
        <w:t>具有</w:t>
      </w:r>
      <w:r>
        <w:rPr>
          <w:sz w:val="28"/>
          <w:szCs w:val="28"/>
        </w:rPr>
        <w:t>重要的作用。</w:t>
      </w:r>
    </w:p>
    <w:p w:rsidR="00D839DA" w:rsidRDefault="00D839DA" w:rsidP="00B11EC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概率论</w:t>
      </w:r>
      <w:r>
        <w:rPr>
          <w:sz w:val="28"/>
          <w:szCs w:val="28"/>
        </w:rPr>
        <w:t>主要研究事件发生的概率和随机变量的数字特征。</w:t>
      </w:r>
    </w:p>
    <w:p w:rsidR="00D839DA" w:rsidRDefault="00D839DA" w:rsidP="00B11EC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大数定理</w:t>
      </w:r>
      <w:r>
        <w:rPr>
          <w:sz w:val="28"/>
          <w:szCs w:val="28"/>
        </w:rPr>
        <w:t>和中心极限定理都是</w:t>
      </w:r>
      <w:r>
        <w:rPr>
          <w:rFonts w:hint="eastAsia"/>
          <w:sz w:val="28"/>
          <w:szCs w:val="28"/>
        </w:rPr>
        <w:t>讨论</w:t>
      </w:r>
      <w:r>
        <w:rPr>
          <w:sz w:val="28"/>
          <w:szCs w:val="28"/>
        </w:rPr>
        <w:t>随机变量序列的极限定理，其中中心极限定理是概率论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一切关于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随机变量</w:t>
      </w:r>
      <w:r>
        <w:rPr>
          <w:sz w:val="28"/>
          <w:szCs w:val="28"/>
        </w:rPr>
        <w:t>之和在一定条件下的极限分布是正态分布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定理的总称。</w:t>
      </w:r>
    </w:p>
    <w:p w:rsidR="004F7D35" w:rsidRDefault="004F7D35" w:rsidP="00B11EC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统计学</w:t>
      </w:r>
      <w:r>
        <w:rPr>
          <w:sz w:val="28"/>
          <w:szCs w:val="28"/>
        </w:rPr>
        <w:t>的核心问题是由样本推断总体。其中</w:t>
      </w:r>
      <w:r>
        <w:rPr>
          <w:rFonts w:hint="eastAsia"/>
          <w:sz w:val="28"/>
          <w:szCs w:val="28"/>
        </w:rPr>
        <w:t>统计量</w:t>
      </w:r>
      <w:r>
        <w:rPr>
          <w:sz w:val="28"/>
          <w:szCs w:val="28"/>
        </w:rPr>
        <w:t>是样本的函数，也是随机变量。统计量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选择和运用在统计</w:t>
      </w:r>
      <w:r>
        <w:rPr>
          <w:rFonts w:hint="eastAsia"/>
          <w:sz w:val="28"/>
          <w:szCs w:val="28"/>
        </w:rPr>
        <w:t>推断</w:t>
      </w:r>
      <w:r>
        <w:rPr>
          <w:sz w:val="28"/>
          <w:szCs w:val="28"/>
        </w:rPr>
        <w:t>中占据核心地位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其中统计量的分布（</w:t>
      </w:r>
      <w:r>
        <w:rPr>
          <w:rFonts w:hint="eastAsia"/>
          <w:sz w:val="28"/>
          <w:szCs w:val="28"/>
        </w:rPr>
        <w:t>即</w:t>
      </w:r>
      <w:r>
        <w:rPr>
          <w:sz w:val="28"/>
          <w:szCs w:val="28"/>
        </w:rPr>
        <w:t>抽样分布）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统计推断方法的重要基础。</w:t>
      </w:r>
    </w:p>
    <w:p w:rsidR="00000BB9" w:rsidRDefault="00000BB9" w:rsidP="00B11EC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最大</w:t>
      </w:r>
      <w:r>
        <w:rPr>
          <w:sz w:val="28"/>
          <w:szCs w:val="28"/>
        </w:rPr>
        <w:t>似然</w:t>
      </w:r>
      <w:r>
        <w:rPr>
          <w:rFonts w:hint="eastAsia"/>
          <w:sz w:val="28"/>
          <w:szCs w:val="28"/>
        </w:rPr>
        <w:t>估计</w:t>
      </w:r>
      <w:r>
        <w:rPr>
          <w:sz w:val="28"/>
          <w:szCs w:val="28"/>
        </w:rPr>
        <w:t>中似然函数是指</w:t>
      </w:r>
      <w:r>
        <w:rPr>
          <w:rFonts w:hint="eastAsia"/>
          <w:sz w:val="28"/>
          <w:szCs w:val="28"/>
        </w:rPr>
        <w:t>当前</w:t>
      </w:r>
      <w:r>
        <w:rPr>
          <w:sz w:val="28"/>
          <w:szCs w:val="28"/>
        </w:rPr>
        <w:t>事件发生的概率，其思想是使当前事件放生的概率最大。</w:t>
      </w:r>
    </w:p>
    <w:p w:rsidR="00000BB9" w:rsidRPr="00E92557" w:rsidRDefault="00000BB9" w:rsidP="00B11EC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假设</w:t>
      </w:r>
      <w:r>
        <w:rPr>
          <w:sz w:val="28"/>
          <w:szCs w:val="28"/>
        </w:rPr>
        <w:t>检验的基本思想都是采用某种带概率性质的反证法，其依据是小概率事件。</w:t>
      </w:r>
    </w:p>
    <w:p w:rsidR="00B11EC5" w:rsidRPr="00320C22" w:rsidRDefault="00320C22">
      <w:pPr>
        <w:rPr>
          <w:color w:val="FF0000"/>
          <w:sz w:val="44"/>
          <w:szCs w:val="44"/>
        </w:rPr>
      </w:pPr>
      <w:r w:rsidRPr="00320C22">
        <w:rPr>
          <w:rFonts w:hint="eastAsia"/>
          <w:color w:val="FF0000"/>
          <w:sz w:val="44"/>
          <w:szCs w:val="44"/>
        </w:rPr>
        <w:t>个人总结</w:t>
      </w:r>
      <w:r w:rsidRPr="00320C22">
        <w:rPr>
          <w:color w:val="FF0000"/>
          <w:sz w:val="44"/>
          <w:szCs w:val="44"/>
        </w:rPr>
        <w:t>：</w:t>
      </w:r>
    </w:p>
    <w:p w:rsidR="00B11EC5" w:rsidRDefault="006730D9" w:rsidP="00B11EC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20C22">
        <w:rPr>
          <w:rFonts w:hint="eastAsia"/>
          <w:b/>
          <w:color w:val="FF0000"/>
          <w:sz w:val="28"/>
          <w:szCs w:val="28"/>
        </w:rPr>
        <w:t>随机</w:t>
      </w:r>
      <w:r w:rsidRPr="00320C22">
        <w:rPr>
          <w:b/>
          <w:color w:val="FF0000"/>
          <w:sz w:val="28"/>
          <w:szCs w:val="28"/>
        </w:rPr>
        <w:t>变量是量化的事件</w:t>
      </w:r>
      <w:r w:rsidRPr="006730D9">
        <w:rPr>
          <w:sz w:val="28"/>
          <w:szCs w:val="28"/>
        </w:rPr>
        <w:t>，故此概率公式对其依然适用。且</w:t>
      </w:r>
      <w:r w:rsidRPr="006730D9">
        <w:rPr>
          <w:rFonts w:hint="eastAsia"/>
          <w:sz w:val="28"/>
          <w:szCs w:val="28"/>
        </w:rPr>
        <w:t>从</w:t>
      </w:r>
      <w:r w:rsidRPr="006730D9">
        <w:rPr>
          <w:sz w:val="28"/>
          <w:szCs w:val="28"/>
        </w:rPr>
        <w:t>这个角度说，分布律和分布函数有同一性，而概率密度就有很大不同了。</w:t>
      </w:r>
    </w:p>
    <w:p w:rsidR="002D1A68" w:rsidRDefault="002D1A68" w:rsidP="00B11EC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要</w:t>
      </w:r>
      <w:r>
        <w:rPr>
          <w:sz w:val="28"/>
          <w:szCs w:val="28"/>
        </w:rPr>
        <w:t>从积分的角度</w:t>
      </w:r>
      <w:r>
        <w:rPr>
          <w:rFonts w:hint="eastAsia"/>
          <w:sz w:val="28"/>
          <w:szCs w:val="28"/>
        </w:rPr>
        <w:t>（包括</w:t>
      </w:r>
      <w:r>
        <w:rPr>
          <w:sz w:val="28"/>
          <w:szCs w:val="28"/>
        </w:rPr>
        <w:t>换元法）去理解概率密度</w:t>
      </w:r>
      <w:r>
        <w:rPr>
          <w:rFonts w:hint="eastAsia"/>
          <w:sz w:val="28"/>
          <w:szCs w:val="28"/>
        </w:rPr>
        <w:t>。</w:t>
      </w:r>
    </w:p>
    <w:p w:rsidR="0068149B" w:rsidRDefault="0068149B" w:rsidP="00B11EC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任何概率</w:t>
      </w:r>
      <w:r>
        <w:rPr>
          <w:sz w:val="28"/>
          <w:szCs w:val="28"/>
        </w:rPr>
        <w:t>都应当满足非负性和规范性，包括边缘概率密度和条件概率密度。</w:t>
      </w:r>
    </w:p>
    <w:p w:rsidR="009E0E52" w:rsidRDefault="009E0E52" w:rsidP="00B11EC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</w:t>
      </w:r>
      <w:r>
        <w:rPr>
          <w:sz w:val="28"/>
          <w:szCs w:val="28"/>
        </w:rPr>
        <w:t>期望或方差时常使用无穷级数和运算性质。</w:t>
      </w:r>
    </w:p>
    <w:p w:rsidR="009E0E52" w:rsidRDefault="009E0E52" w:rsidP="00B11EC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从</w:t>
      </w:r>
      <w:r>
        <w:rPr>
          <w:sz w:val="28"/>
          <w:szCs w:val="28"/>
        </w:rPr>
        <w:t>原心矩、中心矩和混合矩的角度把握期望、方差和协方差。</w:t>
      </w:r>
    </w:p>
    <w:p w:rsidR="00D839DA" w:rsidRDefault="00D839DA" w:rsidP="00B11EC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90760">
        <w:rPr>
          <w:rFonts w:hint="eastAsia"/>
          <w:b/>
          <w:color w:val="FF0000"/>
          <w:sz w:val="28"/>
          <w:szCs w:val="28"/>
        </w:rPr>
        <w:t>要注意</w:t>
      </w:r>
      <w:r w:rsidRPr="00690760">
        <w:rPr>
          <w:b/>
          <w:color w:val="FF0000"/>
          <w:sz w:val="28"/>
          <w:szCs w:val="28"/>
        </w:rPr>
        <w:t>探究随机变量间的关系</w:t>
      </w:r>
      <w:r>
        <w:rPr>
          <w:sz w:val="28"/>
          <w:szCs w:val="28"/>
        </w:rPr>
        <w:t>。</w:t>
      </w:r>
    </w:p>
    <w:p w:rsidR="00D839DA" w:rsidRDefault="00D839DA" w:rsidP="00B11EC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90760">
        <w:rPr>
          <w:rFonts w:hint="eastAsia"/>
          <w:b/>
          <w:color w:val="FF0000"/>
          <w:sz w:val="28"/>
          <w:szCs w:val="28"/>
        </w:rPr>
        <w:t>期望</w:t>
      </w:r>
      <w:r w:rsidRPr="00690760">
        <w:rPr>
          <w:b/>
          <w:color w:val="FF0000"/>
          <w:sz w:val="28"/>
          <w:szCs w:val="28"/>
        </w:rPr>
        <w:t>的求法及性质是求解随机变量的数字特征的根基</w:t>
      </w:r>
      <w:r w:rsidRPr="00D839DA">
        <w:rPr>
          <w:sz w:val="28"/>
          <w:szCs w:val="28"/>
        </w:rPr>
        <w:t>。</w:t>
      </w:r>
    </w:p>
    <w:p w:rsidR="00D839DA" w:rsidRDefault="00690760" w:rsidP="00B11EC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二项</w:t>
      </w:r>
      <w:r>
        <w:rPr>
          <w:sz w:val="28"/>
          <w:szCs w:val="28"/>
        </w:rPr>
        <w:t>分布可以视为独立重复随机试验，</w:t>
      </w:r>
      <w:r>
        <w:rPr>
          <w:rFonts w:hint="eastAsia"/>
          <w:sz w:val="28"/>
          <w:szCs w:val="28"/>
        </w:rPr>
        <w:t>由此</w:t>
      </w:r>
      <w:r>
        <w:rPr>
          <w:sz w:val="28"/>
          <w:szCs w:val="28"/>
        </w:rPr>
        <w:t>可以根据单词试验的方差和期望计算总方差和期望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同时也可以将棣莫弗</w:t>
      </w:r>
      <w:r>
        <w:rPr>
          <w:sz w:val="28"/>
          <w:szCs w:val="28"/>
        </w:rPr>
        <w:t>-</w:t>
      </w:r>
      <w:r>
        <w:rPr>
          <w:sz w:val="28"/>
          <w:szCs w:val="28"/>
        </w:rPr>
        <w:t>拉普拉斯中心极限定理</w:t>
      </w:r>
      <w:r>
        <w:rPr>
          <w:rFonts w:hint="eastAsia"/>
          <w:sz w:val="28"/>
          <w:szCs w:val="28"/>
        </w:rPr>
        <w:t>视为</w:t>
      </w:r>
      <w:r>
        <w:rPr>
          <w:sz w:val="28"/>
          <w:szCs w:val="28"/>
        </w:rPr>
        <w:t>列维</w:t>
      </w:r>
      <w:r>
        <w:rPr>
          <w:sz w:val="28"/>
          <w:szCs w:val="28"/>
        </w:rPr>
        <w:t>-</w:t>
      </w:r>
      <w:r>
        <w:rPr>
          <w:sz w:val="28"/>
          <w:szCs w:val="28"/>
        </w:rPr>
        <w:t>林德伯格定理的特殊情况。</w:t>
      </w:r>
    </w:p>
    <w:p w:rsidR="004F7D35" w:rsidRDefault="004F7D35" w:rsidP="00B11EC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重点</w:t>
      </w:r>
      <w:r>
        <w:rPr>
          <w:sz w:val="28"/>
          <w:szCs w:val="28"/>
        </w:rPr>
        <w:t>掌握样本</w:t>
      </w:r>
      <w:r>
        <w:rPr>
          <w:rFonts w:hint="eastAsia"/>
          <w:sz w:val="28"/>
          <w:szCs w:val="28"/>
        </w:rPr>
        <w:t>方差</w:t>
      </w:r>
      <w:r>
        <w:rPr>
          <w:sz w:val="28"/>
          <w:szCs w:val="28"/>
        </w:rPr>
        <w:t>和样本均值（</w:t>
      </w:r>
      <w:r>
        <w:rPr>
          <w:rFonts w:hint="eastAsia"/>
          <w:sz w:val="28"/>
          <w:szCs w:val="28"/>
        </w:rPr>
        <w:t>均为</w:t>
      </w:r>
      <w:r>
        <w:rPr>
          <w:sz w:val="28"/>
          <w:szCs w:val="28"/>
        </w:rPr>
        <w:t>随机变量）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分布，其对应的数学期望和方差</w:t>
      </w:r>
      <w:r>
        <w:rPr>
          <w:rFonts w:hint="eastAsia"/>
          <w:sz w:val="28"/>
          <w:szCs w:val="28"/>
        </w:rPr>
        <w:t>以及</w:t>
      </w:r>
      <w:r>
        <w:rPr>
          <w:sz w:val="28"/>
          <w:szCs w:val="28"/>
        </w:rPr>
        <w:t>两者间是否相互独立</w:t>
      </w:r>
      <w:r>
        <w:rPr>
          <w:rFonts w:hint="eastAsia"/>
          <w:sz w:val="28"/>
          <w:szCs w:val="28"/>
        </w:rPr>
        <w:t>（总体服从正态分布</w:t>
      </w:r>
      <w:r>
        <w:rPr>
          <w:sz w:val="28"/>
          <w:szCs w:val="28"/>
        </w:rPr>
        <w:t>时）。</w:t>
      </w:r>
    </w:p>
    <w:p w:rsidR="00B11EC5" w:rsidRDefault="00000BB9" w:rsidP="00320C2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</w:t>
      </w:r>
      <w:r>
        <w:rPr>
          <w:sz w:val="28"/>
          <w:szCs w:val="28"/>
        </w:rPr>
        <w:t>估计根据样本值给出未知参数的值或区间；假设检验则用来判断假设是否成立。</w:t>
      </w:r>
    </w:p>
    <w:p w:rsidR="00320C22" w:rsidRDefault="00320C22" w:rsidP="00320C22">
      <w:pPr>
        <w:rPr>
          <w:color w:val="FF0000"/>
          <w:sz w:val="44"/>
          <w:szCs w:val="44"/>
        </w:rPr>
      </w:pPr>
      <w:r w:rsidRPr="00320C22">
        <w:rPr>
          <w:rFonts w:hint="eastAsia"/>
          <w:color w:val="FF0000"/>
          <w:sz w:val="44"/>
          <w:szCs w:val="44"/>
        </w:rPr>
        <w:t>生僻</w:t>
      </w:r>
      <w:r w:rsidRPr="00320C22">
        <w:rPr>
          <w:color w:val="FF0000"/>
          <w:sz w:val="44"/>
          <w:szCs w:val="44"/>
        </w:rPr>
        <w:t>易错：</w:t>
      </w:r>
    </w:p>
    <w:p w:rsidR="00320C22" w:rsidRDefault="00320C22" w:rsidP="00320C22">
      <w:pPr>
        <w:pStyle w:val="a3"/>
        <w:numPr>
          <w:ilvl w:val="0"/>
          <w:numId w:val="2"/>
        </w:numPr>
        <w:ind w:firstLineChars="0"/>
        <w:rPr>
          <w:color w:val="000000" w:themeColor="text1"/>
          <w:sz w:val="28"/>
          <w:szCs w:val="28"/>
        </w:rPr>
      </w:pPr>
      <w:r w:rsidRPr="00B11EC5">
        <w:rPr>
          <w:rFonts w:hint="eastAsia"/>
          <w:color w:val="000000" w:themeColor="text1"/>
          <w:sz w:val="28"/>
          <w:szCs w:val="28"/>
        </w:rPr>
        <w:t>条件</w:t>
      </w:r>
      <w:r w:rsidRPr="00B11EC5">
        <w:rPr>
          <w:color w:val="000000" w:themeColor="text1"/>
          <w:sz w:val="28"/>
          <w:szCs w:val="28"/>
        </w:rPr>
        <w:t>概率需要保证条件的概率大于</w:t>
      </w:r>
      <w:r w:rsidRPr="00B11EC5">
        <w:rPr>
          <w:color w:val="000000" w:themeColor="text1"/>
          <w:sz w:val="28"/>
          <w:szCs w:val="28"/>
        </w:rPr>
        <w:t>0.</w:t>
      </w:r>
    </w:p>
    <w:p w:rsidR="00320C22" w:rsidRDefault="00320C22" w:rsidP="00320C22">
      <w:pPr>
        <w:pStyle w:val="a3"/>
        <w:numPr>
          <w:ilvl w:val="0"/>
          <w:numId w:val="2"/>
        </w:numPr>
        <w:ind w:firstLineChars="0"/>
        <w:rPr>
          <w:color w:val="000000" w:themeColor="text1"/>
          <w:sz w:val="28"/>
          <w:szCs w:val="28"/>
        </w:rPr>
      </w:pPr>
      <w:r w:rsidRPr="00690760">
        <w:rPr>
          <w:rFonts w:hint="eastAsia"/>
          <w:b/>
          <w:color w:val="FF0000"/>
          <w:sz w:val="28"/>
          <w:szCs w:val="28"/>
        </w:rPr>
        <w:t>分布</w:t>
      </w:r>
      <w:r w:rsidRPr="00690760">
        <w:rPr>
          <w:b/>
          <w:color w:val="FF0000"/>
          <w:sz w:val="28"/>
          <w:szCs w:val="28"/>
        </w:rPr>
        <w:t>函数必右连续</w:t>
      </w:r>
      <w:r>
        <w:rPr>
          <w:color w:val="000000" w:themeColor="text1"/>
          <w:sz w:val="28"/>
          <w:szCs w:val="28"/>
        </w:rPr>
        <w:t>；连续型随机变量的分布函数必</w:t>
      </w:r>
      <w:r>
        <w:rPr>
          <w:rFonts w:hint="eastAsia"/>
          <w:color w:val="000000" w:themeColor="text1"/>
          <w:sz w:val="28"/>
          <w:szCs w:val="28"/>
        </w:rPr>
        <w:t>连续</w:t>
      </w:r>
      <w:r>
        <w:rPr>
          <w:color w:val="000000" w:themeColor="text1"/>
          <w:sz w:val="28"/>
          <w:szCs w:val="28"/>
        </w:rPr>
        <w:t>且改变其概率密度的有限个值不影响分布函数。</w:t>
      </w:r>
    </w:p>
    <w:p w:rsidR="00320C22" w:rsidRDefault="00320C22" w:rsidP="00320C2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320C22">
        <w:rPr>
          <w:rFonts w:hint="eastAsia"/>
          <w:sz w:val="28"/>
          <w:szCs w:val="28"/>
        </w:rPr>
        <w:t>由</w:t>
      </w:r>
      <w:r w:rsidRPr="00320C22">
        <w:rPr>
          <w:sz w:val="28"/>
          <w:szCs w:val="28"/>
        </w:rPr>
        <w:t>标准正态分布确定的置信区间，当其是等尾双侧置信区间时，长度最短。</w:t>
      </w:r>
    </w:p>
    <w:p w:rsidR="008E2512" w:rsidRPr="00320C22" w:rsidRDefault="008E2512" w:rsidP="00320C2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统计量</w:t>
      </w:r>
      <w:r>
        <w:rPr>
          <w:sz w:val="28"/>
          <w:szCs w:val="28"/>
        </w:rPr>
        <w:t>是样本的函数，且不包含任何未知参数。</w:t>
      </w:r>
      <w:bookmarkStart w:id="0" w:name="_GoBack"/>
      <w:bookmarkEnd w:id="0"/>
    </w:p>
    <w:p w:rsidR="00320C22" w:rsidRPr="00320C22" w:rsidRDefault="00320C22" w:rsidP="00320C22">
      <w:pPr>
        <w:rPr>
          <w:color w:val="FF0000"/>
          <w:sz w:val="44"/>
          <w:szCs w:val="44"/>
        </w:rPr>
      </w:pPr>
      <w:r w:rsidRPr="00320C22">
        <w:rPr>
          <w:rFonts w:hint="eastAsia"/>
          <w:color w:val="FF0000"/>
          <w:sz w:val="44"/>
          <w:szCs w:val="44"/>
        </w:rPr>
        <w:t>笔记：</w:t>
      </w:r>
    </w:p>
    <w:p w:rsidR="00B11EC5" w:rsidRDefault="00B11EC5" w:rsidP="00B11EC5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8"/>
          <w:szCs w:val="28"/>
        </w:rPr>
      </w:pPr>
      <w:r w:rsidRPr="00B11EC5">
        <w:rPr>
          <w:rFonts w:hint="eastAsia"/>
          <w:color w:val="000000" w:themeColor="text1"/>
          <w:sz w:val="28"/>
          <w:szCs w:val="28"/>
        </w:rPr>
        <w:lastRenderedPageBreak/>
        <w:t>概率</w:t>
      </w:r>
      <m:oMath>
        <m:d>
          <m:dPr>
            <m:begChr m:val="{"/>
            <m:endChr m:val="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hint="eastAsia"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 w:val="28"/>
                    <w:szCs w:val="28"/>
                  </w:rPr>
                  <m:t>由来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：对随机事件出现可能性大小的度量</m:t>
                </m: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 w:val="28"/>
                    <w:szCs w:val="28"/>
                  </w:rPr>
                  <m:t>结构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：非负性、规范性、可列可加性</m:t>
                </m:r>
                <m:ctrlPr>
                  <w:rPr>
                    <w:rFonts w:ascii="Cambria Math" w:eastAsia="Cambria Math" w:hAnsi="Cambria Math" w:cs="Cambria Math"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 w:hint="eastAsia"/>
                    <w:color w:val="000000" w:themeColor="text1"/>
                    <w:sz w:val="28"/>
                    <w:szCs w:val="28"/>
                  </w:rPr>
                  <m:t>性质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 w:themeColor="text1"/>
                    <w:sz w:val="28"/>
                    <w:szCs w:val="28"/>
                  </w:rPr>
                  <m:t>：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Cambria Math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Cambria Math" w:hint="eastAsia"/>
                            <w:color w:val="000000" w:themeColor="text1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color w:val="000000" w:themeColor="text1"/>
                            <w:sz w:val="28"/>
                            <w:szCs w:val="28"/>
                          </w:rPr>
                          <m:t>有限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  <m:t>可加性、加法公式</m:t>
                        </m:r>
                        <m:ctrlPr>
                          <w:rPr>
                            <w:rFonts w:ascii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color w:val="000000" w:themeColor="text1"/>
                            <w:sz w:val="28"/>
                            <w:szCs w:val="28"/>
                          </w:rPr>
                          <m:t>乘法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  <m:t>公式、全概率公式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color w:val="000000" w:themeColor="text1"/>
                            <w:sz w:val="28"/>
                            <w:szCs w:val="28"/>
                          </w:rPr>
                          <m:t>、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  <m:t>贝叶斯公式</m:t>
                        </m:r>
                        <m:ctrlPr>
                          <w:rPr>
                            <w:rFonts w:ascii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</m:eqArr>
                  </m:e>
                </m:d>
                <m:ctrlPr>
                  <w:rPr>
                    <w:rFonts w:ascii="Cambria Math" w:eastAsia="Cambria Math" w:hAnsi="Cambria Math" w:cs="Cambria Math"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 w:hint="eastAsia"/>
                    <w:color w:val="000000" w:themeColor="text1"/>
                    <w:sz w:val="28"/>
                    <w:szCs w:val="28"/>
                  </w:rPr>
                  <m:t>联系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 w:themeColor="text1"/>
                    <w:sz w:val="28"/>
                    <w:szCs w:val="28"/>
                  </w:rPr>
                  <m:t>：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Cambria Math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Cambria Math" w:hint="eastAsia"/>
                            <w:color w:val="000000" w:themeColor="text1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color w:val="000000" w:themeColor="text1"/>
                            <w:sz w:val="28"/>
                            <w:szCs w:val="28"/>
                          </w:rPr>
                          <m:t>古典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  <m:t>概型、几何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color w:val="000000" w:themeColor="text1"/>
                            <w:sz w:val="28"/>
                            <w:szCs w:val="28"/>
                          </w:rPr>
                          <m:t>概型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color w:val="000000" w:themeColor="text1"/>
                            <w:sz w:val="28"/>
                            <w:szCs w:val="28"/>
                          </w:rPr>
                          <m:t>独立性</m:t>
                        </m:r>
                        <m:ctrlPr>
                          <w:rPr>
                            <w:rFonts w:ascii="Cambria Math" w:eastAsia="Cambria Math" w:hAnsi="Cambria Math" w:cs="Cambria Math" w:hint="eastAsia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color w:val="000000" w:themeColor="text1"/>
                            <w:sz w:val="28"/>
                            <w:szCs w:val="28"/>
                          </w:rPr>
                          <m:t>独立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  <m:t>重复试验、伯努利试验</m:t>
                        </m:r>
                        <m:ctrlP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color w:val="000000" w:themeColor="text1"/>
                            <w:sz w:val="28"/>
                            <w:szCs w:val="28"/>
                          </w:rPr>
                          <m:t>条件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  <m:t>概率</m:t>
                        </m:r>
                      </m:e>
                    </m:eqArr>
                  </m:e>
                </m:d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e>
            </m:eqArr>
          </m:e>
        </m:d>
      </m:oMath>
    </w:p>
    <w:p w:rsidR="00E92557" w:rsidRPr="00690760" w:rsidRDefault="00E92557" w:rsidP="00E92557">
      <w:pPr>
        <w:pStyle w:val="a3"/>
        <w:numPr>
          <w:ilvl w:val="0"/>
          <w:numId w:val="1"/>
        </w:numPr>
        <w:ind w:firstLineChars="0"/>
        <w:rPr>
          <w:b/>
          <w:color w:val="FF0000"/>
          <w:sz w:val="28"/>
          <w:szCs w:val="28"/>
        </w:rPr>
      </w:pPr>
      <w:r w:rsidRPr="00690760">
        <w:rPr>
          <w:b/>
          <w:color w:val="FF0000"/>
          <w:sz w:val="28"/>
          <w:szCs w:val="28"/>
        </w:rPr>
        <w:t>A</w:t>
      </w:r>
      <w:r w:rsidRPr="00690760">
        <w:rPr>
          <w:rFonts w:hint="eastAsia"/>
          <w:b/>
          <w:color w:val="FF0000"/>
          <w:sz w:val="28"/>
          <w:szCs w:val="28"/>
        </w:rPr>
        <w:t>与</w:t>
      </w:r>
      <w:r w:rsidRPr="00690760">
        <w:rPr>
          <w:b/>
          <w:color w:val="FF0000"/>
          <w:sz w:val="28"/>
          <w:szCs w:val="28"/>
        </w:rPr>
        <w:t>B</w:t>
      </w:r>
      <w:r w:rsidRPr="00690760">
        <w:rPr>
          <w:rFonts w:hint="eastAsia"/>
          <w:b/>
          <w:color w:val="FF0000"/>
          <w:sz w:val="28"/>
          <w:szCs w:val="28"/>
        </w:rPr>
        <w:t>独立</w:t>
      </w:r>
      <m:oMath>
        <m:r>
          <m:rPr>
            <m:sty m:val="b"/>
          </m:rPr>
          <w:rPr>
            <w:rFonts w:ascii="Cambria Math" w:hAnsi="Cambria Math"/>
            <w:color w:val="FF0000"/>
            <w:sz w:val="28"/>
            <w:szCs w:val="28"/>
          </w:rPr>
          <m:t>↔</m:t>
        </m:r>
      </m:oMath>
      <w:r w:rsidRPr="00690760">
        <w:rPr>
          <w:b/>
          <w:color w:val="FF0000"/>
          <w:sz w:val="28"/>
          <w:szCs w:val="28"/>
        </w:rPr>
        <w:t>A</w:t>
      </w:r>
      <w:r w:rsidRPr="00690760">
        <w:rPr>
          <w:rFonts w:hint="eastAsia"/>
          <w:b/>
          <w:color w:val="FF0000"/>
          <w:sz w:val="28"/>
          <w:szCs w:val="28"/>
        </w:rPr>
        <w:t>与</w:t>
      </w:r>
      <m:oMath>
        <m:acc>
          <m:accPr>
            <m:chr m:val="̅"/>
            <m:ctrlPr>
              <w:rPr>
                <w:rFonts w:ascii="Cambria Math" w:hAnsi="Cambria Math"/>
                <w:b/>
                <w:color w:val="FF0000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B</m:t>
            </m:r>
          </m:e>
        </m:acc>
        <m:r>
          <m:rPr>
            <m:sty m:val="b"/>
          </m:rPr>
          <w:rPr>
            <w:rFonts w:ascii="Cambria Math" w:hAnsi="Cambria Math" w:hint="eastAsia"/>
            <w:color w:val="FF0000"/>
            <w:sz w:val="28"/>
            <w:szCs w:val="28"/>
          </w:rPr>
          <m:t>独立</m:t>
        </m:r>
        <m:r>
          <m:rPr>
            <m:sty m:val="b"/>
          </m:rPr>
          <w:rPr>
            <w:rFonts w:ascii="Cambria Math" w:hAnsi="Cambria Math"/>
            <w:color w:val="FF0000"/>
            <w:sz w:val="28"/>
            <w:szCs w:val="28"/>
          </w:rPr>
          <m:t>↔</m:t>
        </m:r>
        <m:acc>
          <m:accPr>
            <m:chr m:val="̅"/>
            <m:ctrlPr>
              <w:rPr>
                <w:rFonts w:ascii="Cambria Math" w:hAnsi="Cambria Math"/>
                <w:b/>
                <w:color w:val="FF0000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A</m:t>
            </m:r>
          </m:e>
        </m:acc>
        <m:r>
          <m:rPr>
            <m:sty m:val="b"/>
          </m:rPr>
          <w:rPr>
            <w:rFonts w:ascii="Cambria Math" w:hAnsi="Cambria Math" w:hint="eastAsia"/>
            <w:color w:val="FF0000"/>
            <w:sz w:val="28"/>
            <w:szCs w:val="28"/>
          </w:rPr>
          <m:t>与</m:t>
        </m:r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B</m:t>
        </m:r>
        <m:r>
          <m:rPr>
            <m:sty m:val="b"/>
          </m:rPr>
          <w:rPr>
            <w:rFonts w:ascii="Cambria Math" w:hAnsi="Cambria Math" w:hint="eastAsia"/>
            <w:color w:val="FF0000"/>
            <w:sz w:val="28"/>
            <w:szCs w:val="28"/>
          </w:rPr>
          <m:t>独立</m:t>
        </m:r>
        <m:r>
          <m:rPr>
            <m:sty m:val="b"/>
          </m:rPr>
          <w:rPr>
            <w:rFonts w:ascii="Cambria Math" w:hAnsi="Cambria Math"/>
            <w:color w:val="FF0000"/>
            <w:sz w:val="28"/>
            <w:szCs w:val="28"/>
          </w:rPr>
          <m:t>↔</m:t>
        </m:r>
        <m:acc>
          <m:accPr>
            <m:chr m:val="̅"/>
            <m:ctrlPr>
              <w:rPr>
                <w:rFonts w:ascii="Cambria Math" w:hAnsi="Cambria Math"/>
                <w:b/>
                <w:i/>
                <w:color w:val="FF0000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A</m:t>
            </m:r>
          </m:e>
        </m:acc>
        <m:r>
          <m:rPr>
            <m:sty m:val="b"/>
          </m:rPr>
          <w:rPr>
            <w:rFonts w:ascii="Cambria Math" w:hAnsi="Cambria Math" w:hint="eastAsia"/>
            <w:color w:val="FF0000"/>
            <w:sz w:val="28"/>
            <w:szCs w:val="28"/>
          </w:rPr>
          <m:t>与</m:t>
        </m:r>
        <m:acc>
          <m:accPr>
            <m:chr m:val="̅"/>
            <m:ctrlPr>
              <w:rPr>
                <w:rFonts w:ascii="Cambria Math" w:hAnsi="Cambria Math"/>
                <w:b/>
                <w:i/>
                <w:color w:val="FF0000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B</m:t>
            </m:r>
          </m:e>
        </m:acc>
        <m:r>
          <m:rPr>
            <m:sty m:val="b"/>
          </m:rPr>
          <w:rPr>
            <w:rFonts w:ascii="Cambria Math" w:hAnsi="Cambria Math" w:hint="eastAsia"/>
            <w:color w:val="FF0000"/>
            <w:sz w:val="28"/>
            <w:szCs w:val="28"/>
          </w:rPr>
          <m:t>独立</m:t>
        </m:r>
        <m:r>
          <m:rPr>
            <m:sty m:val="b"/>
          </m:rPr>
          <w:rPr>
            <w:rFonts w:ascii="Cambria Math" w:hAnsi="Cambria Math"/>
            <w:color w:val="FF0000"/>
            <w:sz w:val="28"/>
            <w:szCs w:val="28"/>
          </w:rPr>
          <m:t>。</m:t>
        </m:r>
      </m:oMath>
    </w:p>
    <w:p w:rsidR="00E92557" w:rsidRPr="00690760" w:rsidRDefault="00E92557" w:rsidP="00E92557">
      <w:pPr>
        <w:pStyle w:val="a3"/>
        <w:numPr>
          <w:ilvl w:val="0"/>
          <w:numId w:val="1"/>
        </w:numPr>
        <w:ind w:firstLineChars="0"/>
        <w:rPr>
          <w:b/>
          <w:color w:val="FF0000"/>
          <w:sz w:val="28"/>
          <w:szCs w:val="28"/>
        </w:rPr>
      </w:pPr>
      <w:r w:rsidRPr="00690760">
        <w:rPr>
          <w:b/>
          <w:color w:val="FF0000"/>
          <w:sz w:val="28"/>
          <w:szCs w:val="28"/>
        </w:rPr>
        <w:t>P</w:t>
      </w:r>
      <w:r w:rsidRPr="00690760">
        <w:rPr>
          <w:rFonts w:hint="eastAsia"/>
          <w:b/>
          <w:color w:val="FF0000"/>
          <w:sz w:val="28"/>
          <w:szCs w:val="28"/>
        </w:rPr>
        <w:t>（</w:t>
      </w:r>
      <w:r w:rsidRPr="00690760">
        <w:rPr>
          <w:b/>
          <w:color w:val="FF0000"/>
          <w:sz w:val="28"/>
          <w:szCs w:val="28"/>
        </w:rPr>
        <w:t>AB</w:t>
      </w:r>
      <w:r w:rsidRPr="00690760">
        <w:rPr>
          <w:rFonts w:hint="eastAsia"/>
          <w:b/>
          <w:color w:val="FF0000"/>
          <w:sz w:val="28"/>
          <w:szCs w:val="28"/>
        </w:rPr>
        <w:t>）</w:t>
      </w:r>
      <w:r w:rsidRPr="00690760">
        <w:rPr>
          <w:rFonts w:hint="eastAsia"/>
          <w:b/>
          <w:color w:val="FF0000"/>
          <w:sz w:val="28"/>
          <w:szCs w:val="28"/>
        </w:rPr>
        <w:t>=</w:t>
      </w:r>
      <w:r w:rsidRPr="00690760">
        <w:rPr>
          <w:b/>
          <w:color w:val="FF0000"/>
          <w:sz w:val="28"/>
          <w:szCs w:val="28"/>
        </w:rPr>
        <w:t>P</w:t>
      </w:r>
      <w:r w:rsidRPr="00690760">
        <w:rPr>
          <w:rFonts w:hint="eastAsia"/>
          <w:b/>
          <w:color w:val="FF0000"/>
          <w:sz w:val="28"/>
          <w:szCs w:val="28"/>
        </w:rPr>
        <w:t>（</w:t>
      </w:r>
      <w:r w:rsidRPr="00690760">
        <w:rPr>
          <w:b/>
          <w:color w:val="FF0000"/>
          <w:sz w:val="28"/>
          <w:szCs w:val="28"/>
        </w:rPr>
        <w:t>A</w:t>
      </w:r>
      <w:r w:rsidRPr="00690760">
        <w:rPr>
          <w:rFonts w:hint="eastAsia"/>
          <w:b/>
          <w:color w:val="FF0000"/>
          <w:sz w:val="28"/>
          <w:szCs w:val="28"/>
        </w:rPr>
        <w:t>）</w:t>
      </w:r>
      <w:r w:rsidRPr="00690760">
        <w:rPr>
          <w:b/>
          <w:color w:val="FF0000"/>
          <w:sz w:val="28"/>
          <w:szCs w:val="28"/>
        </w:rPr>
        <w:t>P</w:t>
      </w:r>
      <w:r w:rsidRPr="00690760">
        <w:rPr>
          <w:rFonts w:hint="eastAsia"/>
          <w:b/>
          <w:color w:val="FF0000"/>
          <w:sz w:val="28"/>
          <w:szCs w:val="28"/>
        </w:rPr>
        <w:t>（</w:t>
      </w:r>
      <w:r w:rsidRPr="00690760">
        <w:rPr>
          <w:b/>
          <w:color w:val="FF0000"/>
          <w:sz w:val="28"/>
          <w:szCs w:val="28"/>
        </w:rPr>
        <w:t>B</w:t>
      </w:r>
      <w:r w:rsidRPr="00690760">
        <w:rPr>
          <w:rFonts w:hint="eastAsia"/>
          <w:b/>
          <w:color w:val="FF0000"/>
          <w:sz w:val="28"/>
          <w:szCs w:val="28"/>
        </w:rPr>
        <w:t>）</w:t>
      </w:r>
      <m:oMath>
        <m:r>
          <m:rPr>
            <m:sty m:val="b"/>
          </m:rPr>
          <w:rPr>
            <w:rFonts w:ascii="Cambria Math" w:hAnsi="Cambria Math"/>
            <w:color w:val="FF0000"/>
            <w:sz w:val="28"/>
            <w:szCs w:val="28"/>
          </w:rPr>
          <m:t>↔</m:t>
        </m:r>
      </m:oMath>
      <w:r w:rsidRPr="00690760">
        <w:rPr>
          <w:b/>
          <w:color w:val="FF0000"/>
          <w:sz w:val="28"/>
          <w:szCs w:val="28"/>
        </w:rPr>
        <w:t xml:space="preserve"> P</w:t>
      </w:r>
      <w:r w:rsidRPr="00690760">
        <w:rPr>
          <w:rFonts w:hint="eastAsia"/>
          <w:b/>
          <w:color w:val="FF0000"/>
          <w:sz w:val="28"/>
          <w:szCs w:val="28"/>
        </w:rPr>
        <w:t>（</w:t>
      </w:r>
      <w:r w:rsidRPr="00690760">
        <w:rPr>
          <w:b/>
          <w:color w:val="FF0000"/>
          <w:sz w:val="28"/>
          <w:szCs w:val="28"/>
        </w:rPr>
        <w:t>B|A</w:t>
      </w:r>
      <w:r w:rsidRPr="00690760">
        <w:rPr>
          <w:rFonts w:hint="eastAsia"/>
          <w:b/>
          <w:color w:val="FF0000"/>
          <w:sz w:val="28"/>
          <w:szCs w:val="28"/>
        </w:rPr>
        <w:t>）</w:t>
      </w:r>
      <w:r w:rsidRPr="00690760">
        <w:rPr>
          <w:b/>
          <w:color w:val="FF0000"/>
          <w:sz w:val="28"/>
          <w:szCs w:val="28"/>
        </w:rPr>
        <w:t>=P</w:t>
      </w:r>
      <w:r w:rsidRPr="00690760">
        <w:rPr>
          <w:rFonts w:hint="eastAsia"/>
          <w:b/>
          <w:color w:val="FF0000"/>
          <w:sz w:val="28"/>
          <w:szCs w:val="28"/>
        </w:rPr>
        <w:t>（</w:t>
      </w:r>
      <w:r w:rsidRPr="00690760">
        <w:rPr>
          <w:b/>
          <w:color w:val="FF0000"/>
          <w:sz w:val="28"/>
          <w:szCs w:val="28"/>
        </w:rPr>
        <w:t>B|</w:t>
      </w:r>
      <m:oMath>
        <m:acc>
          <m:accPr>
            <m:chr m:val="̅"/>
            <m:ctrlPr>
              <w:rPr>
                <w:rFonts w:ascii="Cambria Math" w:hAnsi="Cambria Math"/>
                <w:b/>
                <w:color w:val="FF0000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A</m:t>
            </m:r>
          </m:e>
        </m:acc>
      </m:oMath>
      <w:r w:rsidRPr="00690760">
        <w:rPr>
          <w:rFonts w:hint="eastAsia"/>
          <w:b/>
          <w:color w:val="FF0000"/>
          <w:sz w:val="28"/>
          <w:szCs w:val="28"/>
        </w:rPr>
        <w:t>）</w:t>
      </w:r>
      <w:r w:rsidRPr="00690760">
        <w:rPr>
          <w:b/>
          <w:color w:val="FF0000"/>
          <w:sz w:val="28"/>
          <w:szCs w:val="28"/>
        </w:rPr>
        <w:t>=P</w:t>
      </w:r>
      <w:r w:rsidRPr="00690760">
        <w:rPr>
          <w:rFonts w:hint="eastAsia"/>
          <w:b/>
          <w:color w:val="FF0000"/>
          <w:sz w:val="28"/>
          <w:szCs w:val="28"/>
        </w:rPr>
        <w:t>（</w:t>
      </w:r>
      <w:r w:rsidRPr="00690760">
        <w:rPr>
          <w:b/>
          <w:color w:val="FF0000"/>
          <w:sz w:val="28"/>
          <w:szCs w:val="28"/>
        </w:rPr>
        <w:t>B</w:t>
      </w:r>
      <w:r w:rsidRPr="00690760">
        <w:rPr>
          <w:rFonts w:hint="eastAsia"/>
          <w:b/>
          <w:color w:val="FF0000"/>
          <w:sz w:val="28"/>
          <w:szCs w:val="28"/>
        </w:rPr>
        <w:t>）。</w:t>
      </w:r>
    </w:p>
    <w:p w:rsidR="00E92557" w:rsidRPr="00E92557" w:rsidRDefault="00E92557" w:rsidP="00E9255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要</w:t>
      </w:r>
      <w:r>
        <w:rPr>
          <w:sz w:val="28"/>
          <w:szCs w:val="28"/>
        </w:rPr>
        <w:t>区分相互独立和两两独立</w:t>
      </w:r>
    </w:p>
    <w:p w:rsidR="00E92557" w:rsidRDefault="00E92557" w:rsidP="00B11EC5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8"/>
          <w:szCs w:val="28"/>
        </w:rPr>
      </w:pPr>
      <w:r w:rsidRPr="00690760">
        <w:rPr>
          <w:rFonts w:hint="eastAsia"/>
          <w:b/>
          <w:color w:val="FF0000"/>
          <w:sz w:val="28"/>
          <w:szCs w:val="28"/>
        </w:rPr>
        <w:t>A</w:t>
      </w:r>
      <w:r w:rsidRPr="00690760">
        <w:rPr>
          <w:b/>
          <w:color w:val="FF0000"/>
          <w:sz w:val="28"/>
          <w:szCs w:val="28"/>
        </w:rPr>
        <w:t>-B=A</w:t>
      </w:r>
      <m:oMath>
        <m:acc>
          <m:accPr>
            <m:chr m:val="̅"/>
            <m:ctrlPr>
              <w:rPr>
                <w:rFonts w:ascii="Cambria Math" w:hAnsi="Cambria Math"/>
                <w:b/>
                <w:color w:val="FF0000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B</m:t>
            </m:r>
          </m:e>
        </m:acc>
      </m:oMath>
      <w:r>
        <w:rPr>
          <w:rFonts w:hint="eastAsia"/>
          <w:color w:val="000000" w:themeColor="text1"/>
          <w:sz w:val="28"/>
          <w:szCs w:val="28"/>
        </w:rPr>
        <w:t>。</w:t>
      </w:r>
    </w:p>
    <w:p w:rsidR="00B11EC5" w:rsidRDefault="00B11EC5" w:rsidP="00B11EC5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8"/>
          <w:szCs w:val="28"/>
        </w:rPr>
      </w:pPr>
      <w:r w:rsidRPr="00690760">
        <w:rPr>
          <w:rFonts w:hint="eastAsia"/>
          <w:b/>
          <w:color w:val="FF0000"/>
          <w:sz w:val="28"/>
          <w:szCs w:val="28"/>
        </w:rPr>
        <w:t>（</w:t>
      </w:r>
      <w:r w:rsidRPr="00690760">
        <w:rPr>
          <w:rFonts w:hint="eastAsia"/>
          <w:b/>
          <w:color w:val="FF0000"/>
          <w:sz w:val="28"/>
          <w:szCs w:val="28"/>
        </w:rPr>
        <w:t>A</w:t>
      </w:r>
      <w:r w:rsidRPr="00690760">
        <w:rPr>
          <w:rFonts w:ascii="宋体" w:eastAsia="宋体" w:hAnsi="宋体" w:hint="eastAsia"/>
          <w:b/>
          <w:color w:val="FF0000"/>
          <w:sz w:val="28"/>
          <w:szCs w:val="28"/>
        </w:rPr>
        <w:t>∪</w:t>
      </w:r>
      <w:r w:rsidRPr="00690760">
        <w:rPr>
          <w:b/>
          <w:color w:val="FF0000"/>
          <w:sz w:val="28"/>
          <w:szCs w:val="28"/>
        </w:rPr>
        <w:t>B</w:t>
      </w:r>
      <w:r w:rsidRPr="00690760">
        <w:rPr>
          <w:b/>
          <w:color w:val="FF0000"/>
          <w:sz w:val="28"/>
          <w:szCs w:val="28"/>
        </w:rPr>
        <w:t>）（</w:t>
      </w:r>
      <w:r w:rsidRPr="00690760">
        <w:rPr>
          <w:rFonts w:hint="eastAsia"/>
          <w:b/>
          <w:color w:val="FF0000"/>
          <w:sz w:val="28"/>
          <w:szCs w:val="28"/>
        </w:rPr>
        <w:t>C</w:t>
      </w:r>
      <w:r w:rsidRPr="00690760">
        <w:rPr>
          <w:rFonts w:ascii="宋体" w:eastAsia="宋体" w:hAnsi="宋体" w:hint="eastAsia"/>
          <w:b/>
          <w:color w:val="FF0000"/>
          <w:sz w:val="28"/>
          <w:szCs w:val="28"/>
        </w:rPr>
        <w:t>∪</w:t>
      </w:r>
      <w:r w:rsidRPr="00690760">
        <w:rPr>
          <w:b/>
          <w:color w:val="FF0000"/>
          <w:sz w:val="28"/>
          <w:szCs w:val="28"/>
        </w:rPr>
        <w:t>B</w:t>
      </w:r>
      <w:r w:rsidRPr="00690760">
        <w:rPr>
          <w:b/>
          <w:color w:val="FF0000"/>
          <w:sz w:val="28"/>
          <w:szCs w:val="28"/>
        </w:rPr>
        <w:t>）</w:t>
      </w:r>
      <w:r w:rsidRPr="00690760">
        <w:rPr>
          <w:b/>
          <w:color w:val="FF0000"/>
          <w:sz w:val="28"/>
          <w:szCs w:val="28"/>
        </w:rPr>
        <w:t>=AC</w:t>
      </w:r>
      <w:r w:rsidRPr="00690760">
        <w:rPr>
          <w:rFonts w:ascii="宋体" w:eastAsia="宋体" w:hAnsi="宋体" w:hint="eastAsia"/>
          <w:b/>
          <w:color w:val="FF0000"/>
          <w:sz w:val="28"/>
          <w:szCs w:val="28"/>
        </w:rPr>
        <w:t>∪</w:t>
      </w:r>
      <w:r w:rsidRPr="00690760">
        <w:rPr>
          <w:b/>
          <w:color w:val="FF0000"/>
          <w:sz w:val="28"/>
          <w:szCs w:val="28"/>
        </w:rPr>
        <w:t>B</w:t>
      </w:r>
      <w:r w:rsidR="00AD6290">
        <w:rPr>
          <w:rFonts w:hint="eastAsia"/>
          <w:color w:val="000000" w:themeColor="text1"/>
          <w:sz w:val="28"/>
          <w:szCs w:val="28"/>
        </w:rPr>
        <w:t>。</w:t>
      </w:r>
    </w:p>
    <w:p w:rsidR="00E92557" w:rsidRDefault="00E92557" w:rsidP="00B11EC5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8"/>
          <w:szCs w:val="28"/>
        </w:rPr>
      </w:pPr>
      <w:r w:rsidRPr="00EB11D9">
        <w:rPr>
          <w:rFonts w:hint="eastAsia"/>
          <w:color w:val="000000" w:themeColor="text1"/>
          <w:sz w:val="28"/>
          <w:szCs w:val="28"/>
        </w:rPr>
        <w:t>随机</w:t>
      </w:r>
      <w:r w:rsidRPr="00EB11D9">
        <w:rPr>
          <w:color w:val="000000" w:themeColor="text1"/>
          <w:sz w:val="28"/>
          <w:szCs w:val="28"/>
        </w:rPr>
        <w:t>变量</w:t>
      </w:r>
      <m:oMath>
        <m:d>
          <m:dPr>
            <m:begChr m:val="{"/>
            <m:endChr m:val="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hint="eastAsia"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 w:val="28"/>
                    <w:szCs w:val="28"/>
                  </w:rPr>
                  <m:t>由来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：对随机试验结果的量化</m:t>
                </m: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 w:val="28"/>
                    <w:szCs w:val="28"/>
                  </w:rPr>
                  <m:t>结构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hint="eastAsia"/>
                            <w:color w:val="000000" w:themeColor="text1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 w:themeColor="text1"/>
                            <w:sz w:val="28"/>
                            <w:szCs w:val="28"/>
                          </w:rPr>
                          <m:t>离散型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随机变量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 w:themeColor="text1"/>
                            <w:sz w:val="28"/>
                            <w:szCs w:val="28"/>
                          </w:rPr>
                          <m:t>分布律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 w:themeColor="text1"/>
                            <w:sz w:val="28"/>
                            <w:szCs w:val="28"/>
                          </w:rPr>
                          <m:t>连续型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随机变量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 w:themeColor="text1"/>
                            <w:sz w:val="28"/>
                            <w:szCs w:val="28"/>
                          </w:rPr>
                          <m:t>概率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密度</m:t>
                        </m: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 w:val="28"/>
                    <w:szCs w:val="28"/>
                  </w:rPr>
                  <m:t>分布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函数</m:t>
                </m:r>
                <m:ctrlPr>
                  <w:rPr>
                    <w:rFonts w:ascii="Cambria Math" w:eastAsia="Cambria Math" w:hAnsi="Cambria Math" w:cs="Cambria Math"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 w:hint="eastAsia"/>
                    <w:color w:val="000000" w:themeColor="text1"/>
                    <w:sz w:val="28"/>
                    <w:szCs w:val="28"/>
                  </w:rPr>
                  <m:t>联系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 w:themeColor="text1"/>
                    <w:sz w:val="28"/>
                    <w:szCs w:val="28"/>
                  </w:rPr>
                  <m:t>：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Cambria Math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  <m:t>0-1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  <m:t>分布、二项分布、几何分布、超几何分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color w:val="000000" w:themeColor="text1"/>
                            <w:sz w:val="28"/>
                            <w:szCs w:val="28"/>
                          </w:rPr>
                          <m:t>布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  <m:t>、泊松分布</m:t>
                        </m:r>
                        <m:d>
                          <m:dPr>
                            <m:begChr m:val="（"/>
                            <m:endChr m:val="）"/>
                            <m:ctrlPr>
                              <w:rPr>
                                <w:rFonts w:ascii="Cambria Math" w:hAnsi="Cambria Math" w:cs="Cambria Math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 w:hint="eastAsia"/>
                                <w:color w:val="000000" w:themeColor="text1"/>
                                <w:sz w:val="28"/>
                                <w:szCs w:val="28"/>
                              </w:rPr>
                              <m:t>泊松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color w:val="000000" w:themeColor="text1"/>
                                <w:sz w:val="28"/>
                                <w:szCs w:val="28"/>
                              </w:rPr>
                              <m:t>定理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color w:val="000000" w:themeColor="text1"/>
                            <w:sz w:val="28"/>
                            <w:szCs w:val="28"/>
                          </w:rPr>
                          <m:t>均匀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  <m:t>分布、指数分布、正态分布</m:t>
                        </m:r>
                        <m:ctrlP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color w:val="000000" w:themeColor="text1"/>
                            <w:sz w:val="28"/>
                            <w:szCs w:val="28"/>
                          </w:rPr>
                          <m:t>随机变量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  <m:t>函数</m:t>
                        </m:r>
                      </m:e>
                    </m:eqArr>
                  </m:e>
                </m:d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e>
            </m:eqArr>
          </m:e>
        </m:d>
      </m:oMath>
    </w:p>
    <w:p w:rsidR="00EB11D9" w:rsidRDefault="002D48ED" w:rsidP="00B11EC5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p>
                </m:sSup>
              </m:sup>
            </m:sSup>
          </m:e>
        </m:nary>
        <m:r>
          <w:rPr>
            <w:rFonts w:ascii="Cambria Math" w:hAnsi="Cambria Math"/>
            <w:color w:val="000000" w:themeColor="text1"/>
            <w:sz w:val="28"/>
            <w:szCs w:val="28"/>
          </w:rPr>
          <m:t>dx</m:t>
        </m:r>
      </m:oMath>
      <w:r w:rsidR="00EB11D9">
        <w:rPr>
          <w:rFonts w:hint="eastAsia"/>
          <w:color w:val="000000" w:themeColor="text1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π</m:t>
            </m:r>
          </m:e>
        </m:rad>
      </m:oMath>
      <w:r w:rsidR="00EB11D9">
        <w:rPr>
          <w:rFonts w:hint="eastAsia"/>
          <w:color w:val="000000" w:themeColor="text1"/>
          <w:sz w:val="28"/>
          <w:szCs w:val="28"/>
        </w:rPr>
        <w:t>。</w:t>
      </w:r>
    </w:p>
    <w:p w:rsidR="002D1A68" w:rsidRDefault="002D1A68" w:rsidP="00B11EC5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hint="eastAsia"/>
            <w:color w:val="000000" w:themeColor="text1"/>
            <w:sz w:val="28"/>
            <w:szCs w:val="28"/>
          </w:rPr>
          <w:lastRenderedPageBreak/>
          <m:t>多维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随机变量</m:t>
        </m:r>
        <m:d>
          <m:dPr>
            <m:begChr m:val="{"/>
            <m:endChr m:val="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hint="eastAsia"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 w:val="28"/>
                    <w:szCs w:val="28"/>
                  </w:rPr>
                  <m:t>实质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：将随机试验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 w:val="28"/>
                    <w:szCs w:val="28"/>
                  </w:rPr>
                  <m:t>结果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映射为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维向量</m:t>
                </m: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 w:val="28"/>
                    <w:szCs w:val="28"/>
                  </w:rPr>
                  <m:t>结构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hint="eastAsia"/>
                            <w:color w:val="000000" w:themeColor="text1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 w:themeColor="text1"/>
                            <w:sz w:val="28"/>
                            <w:szCs w:val="28"/>
                          </w:rPr>
                          <m:t>离散型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hint="eastAsia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eqArr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联合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分布律</m:t>
                                </m: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边缘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分布律</m:t>
                                </m: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e>
                            </m:eqAr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 w:themeColor="text1"/>
                            <w:sz w:val="28"/>
                            <w:szCs w:val="28"/>
                          </w:rPr>
                          <m:t>条件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概率分布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 w:themeColor="text1"/>
                            <w:sz w:val="28"/>
                            <w:szCs w:val="28"/>
                          </w:rPr>
                          <m:t>连续型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hint="eastAsia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eqArr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联合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概率密度</m:t>
                                </m: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边缘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概率密度</m:t>
                                </m: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e>
                            </m:eqAr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 w:themeColor="text1"/>
                            <w:sz w:val="28"/>
                            <w:szCs w:val="28"/>
                          </w:rPr>
                          <m:t>条件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概率密度</m:t>
                        </m:r>
                      </m:e>
                    </m:eqArr>
                  </m:e>
                </m:d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 w:hint="eastAsia"/>
                    <w:color w:val="000000" w:themeColor="text1"/>
                    <w:sz w:val="28"/>
                    <w:szCs w:val="28"/>
                  </w:rPr>
                  <m:t>性质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 w:themeColor="text1"/>
                    <w:sz w:val="28"/>
                    <w:szCs w:val="28"/>
                  </w:rPr>
                  <m:t>：密度乘法公式、独立性、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  <w:sz w:val="28"/>
                    <w:szCs w:val="28"/>
                  </w:rPr>
                  <m:t>分布可加性</m:t>
                </m:r>
                <m:ctrlPr>
                  <w:rPr>
                    <w:rFonts w:ascii="Cambria Math" w:eastAsia="Cambria Math" w:hAnsi="Cambria Math" w:cs="Cambria Math"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 w:hint="eastAsia"/>
                    <w:color w:val="000000" w:themeColor="text1"/>
                    <w:sz w:val="28"/>
                    <w:szCs w:val="28"/>
                  </w:rPr>
                  <m:t>联系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Cambria Math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Cambria Math" w:hint="eastAsia"/>
                            <w:color w:val="000000" w:themeColor="text1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color w:val="000000" w:themeColor="text1"/>
                            <w:sz w:val="28"/>
                            <w:szCs w:val="28"/>
                          </w:rPr>
                          <m:t>二维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  <m:t>均匀分布、二维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color w:val="000000" w:themeColor="text1"/>
                            <w:sz w:val="28"/>
                            <w:szCs w:val="28"/>
                          </w:rPr>
                          <m:t>正态分布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color w:val="000000" w:themeColor="text1"/>
                            <w:sz w:val="28"/>
                            <w:szCs w:val="28"/>
                          </w:rPr>
                          <m:t>随机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  <m:t>变量函数</m:t>
                        </m:r>
                        <m:ctrlP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color w:val="000000" w:themeColor="text1"/>
                            <w:sz w:val="28"/>
                            <w:szCs w:val="28"/>
                          </w:rPr>
                          <m:t>卷积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  <m:t>公式</m:t>
                        </m:r>
                      </m:e>
                    </m:eqArr>
                  </m:e>
                </m:d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e>
            </m:eqArr>
          </m:e>
        </m:d>
      </m:oMath>
    </w:p>
    <w:p w:rsidR="002D1A68" w:rsidRDefault="002D1A68" w:rsidP="00B11EC5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8"/>
          <w:szCs w:val="28"/>
        </w:rPr>
      </w:pPr>
      <w:r w:rsidRPr="00690760">
        <w:rPr>
          <w:rFonts w:hint="eastAsia"/>
          <w:b/>
          <w:color w:val="FF0000"/>
          <w:sz w:val="28"/>
          <w:szCs w:val="28"/>
        </w:rPr>
        <w:t>任何</w:t>
      </w:r>
      <w:r w:rsidRPr="00690760">
        <w:rPr>
          <w:b/>
          <w:color w:val="FF0000"/>
          <w:sz w:val="28"/>
          <w:szCs w:val="28"/>
        </w:rPr>
        <w:t>概率分布都必须满足</w:t>
      </w:r>
      <w:r w:rsidRPr="00690760">
        <w:rPr>
          <w:rFonts w:hint="eastAsia"/>
          <w:b/>
          <w:color w:val="FF0000"/>
          <w:sz w:val="28"/>
          <w:szCs w:val="28"/>
        </w:rPr>
        <w:t>非负性</w:t>
      </w:r>
      <w:r w:rsidRPr="00690760">
        <w:rPr>
          <w:b/>
          <w:color w:val="FF0000"/>
          <w:sz w:val="28"/>
          <w:szCs w:val="28"/>
        </w:rPr>
        <w:t>和规范性，包括边缘概率分布和条件概率分布</w:t>
      </w:r>
      <w:r>
        <w:rPr>
          <w:color w:val="000000" w:themeColor="text1"/>
          <w:sz w:val="28"/>
          <w:szCs w:val="28"/>
        </w:rPr>
        <w:t>。</w:t>
      </w:r>
    </w:p>
    <w:p w:rsidR="009E0E52" w:rsidRDefault="009E0E52" w:rsidP="00B11EC5">
      <w:pPr>
        <w:pStyle w:val="a3"/>
        <w:numPr>
          <w:ilvl w:val="0"/>
          <w:numId w:val="1"/>
        </w:numPr>
        <w:ind w:firstLineChars="0"/>
        <w:rPr>
          <w:rFonts w:ascii="Cambria Math" w:hAnsi="Cambria Math" w:hint="eastAsia"/>
          <w:color w:val="000000" w:themeColor="text1"/>
          <w:sz w:val="28"/>
          <w:szCs w:val="28"/>
        </w:rPr>
      </w:pPr>
      <w:r w:rsidRPr="009E0E52">
        <w:rPr>
          <w:rFonts w:ascii="Cambria Math" w:hAnsi="Cambria Math" w:hint="eastAsia"/>
          <w:color w:val="000000" w:themeColor="text1"/>
          <w:sz w:val="28"/>
          <w:szCs w:val="28"/>
        </w:rPr>
        <w:t>随机</w:t>
      </w:r>
      <w:r w:rsidRPr="009E0E52">
        <w:rPr>
          <w:rFonts w:ascii="Cambria Math" w:hAnsi="Cambria Math"/>
          <w:color w:val="000000" w:themeColor="text1"/>
          <w:sz w:val="28"/>
          <w:szCs w:val="28"/>
        </w:rPr>
        <w:t>量数字特征</w:t>
      </w:r>
      <m:oMath>
        <m:d>
          <m:dPr>
            <m:begChr m:val="{"/>
            <m:endChr m:val="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hint="eastAsia"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 w:val="28"/>
                    <w:szCs w:val="28"/>
                  </w:rPr>
                  <m:t>实质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：从量的角度深入了解随机事件</m:t>
                </m: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 w:val="28"/>
                    <w:szCs w:val="28"/>
                  </w:rPr>
                  <m:t>结构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hint="eastAsia"/>
                            <w:color w:val="000000" w:themeColor="text1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 w:themeColor="text1"/>
                            <w:sz w:val="28"/>
                            <w:szCs w:val="28"/>
                          </w:rPr>
                          <m:t>数学期望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 w:themeColor="text1"/>
                            <w:sz w:val="28"/>
                            <w:szCs w:val="28"/>
                          </w:rPr>
                          <m:t>方差</m:t>
                        </m:r>
                        <m:ctrlPr>
                          <w:rPr>
                            <w:rFonts w:ascii="Cambria Math" w:eastAsia="Cambria Math" w:hAnsi="Cambria Math" w:cs="Cambria Math" w:hint="eastAsia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color w:val="000000" w:themeColor="text1"/>
                            <w:sz w:val="28"/>
                            <w:szCs w:val="28"/>
                          </w:rPr>
                          <m:t>协方差</m:t>
                        </m:r>
                        <m:ctrlPr>
                          <w:rPr>
                            <w:rFonts w:ascii="Cambria Math" w:eastAsia="Cambria Math" w:hAnsi="Cambria Math" w:cs="Cambria Math" w:hint="eastAsia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color w:val="000000" w:themeColor="text1"/>
                            <w:sz w:val="28"/>
                            <w:szCs w:val="28"/>
                          </w:rPr>
                          <m:t>相关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  <m:t>系数</m:t>
                        </m:r>
                        <m:ctrlP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color w:val="000000" w:themeColor="text1"/>
                            <w:sz w:val="28"/>
                            <w:szCs w:val="28"/>
                          </w:rPr>
                          <m:t>原心矩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  <m:t>、中心矩、混合矩</m:t>
                        </m:r>
                      </m:e>
                    </m:eqArr>
                  </m:e>
                </m:d>
                <m:ctrlPr>
                  <w:rPr>
                    <w:rFonts w:ascii="Cambria Math" w:eastAsia="Cambria Math" w:hAnsi="Cambria Math" w:cs="Cambria Math"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 w:hint="eastAsia"/>
                    <w:color w:val="000000" w:themeColor="text1"/>
                    <w:sz w:val="28"/>
                    <w:szCs w:val="28"/>
                  </w:rPr>
                  <m:t>性质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Cambria Math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color w:val="000000" w:themeColor="text1"/>
                                <w:sz w:val="28"/>
                                <w:szCs w:val="28"/>
                              </w:rPr>
                              <m:t>X+Y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  <m:t>=E</m:t>
                        </m:r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  <m:t>+E</m:t>
                        </m:r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color w:val="000000" w:themeColor="text1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color w:val="000000" w:themeColor="text1"/>
                                <w:sz w:val="28"/>
                                <w:szCs w:val="28"/>
                              </w:rPr>
                              <m:t>X+Y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  <m:t>=D</m:t>
                        </m:r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  <m:t>+D</m:t>
                        </m:r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color w:val="000000" w:themeColor="text1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  <m:t>+Co</m:t>
                        </m:r>
                        <m:r>
                          <w:rPr>
                            <w:rFonts w:ascii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mbria Math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color w:val="000000" w:themeColor="text1"/>
                                <w:sz w:val="28"/>
                                <w:szCs w:val="28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 w:cs="Cambria Math"/>
                                <w:color w:val="000000" w:themeColor="text1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  <m:t>Cov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28"/>
                                <w:szCs w:val="28"/>
                              </w:rPr>
                              <m:t>+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28"/>
                                <w:szCs w:val="28"/>
                              </w:rPr>
                              <m:t>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28"/>
                                <w:szCs w:val="28"/>
                              </w:rPr>
                              <m:t>,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  <m:t>Cov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28"/>
                                <w:szCs w:val="28"/>
                              </w:rPr>
                              <m:t>,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  <m:t>Cov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28"/>
                                <w:szCs w:val="28"/>
                              </w:rPr>
                              <m:t>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28"/>
                                <w:szCs w:val="28"/>
                              </w:rPr>
                              <m:t>,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  <m:t>Cov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28"/>
                                <w:szCs w:val="28"/>
                              </w:rPr>
                              <m:t>,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eqArr>
                  </m:e>
                </m:d>
                <m:ctrlPr>
                  <w:rPr>
                    <w:rFonts w:ascii="Cambria Math" w:eastAsia="Cambria Math" w:hAnsi="Cambria Math" w:cs="Cambria Math"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 w:hint="eastAsia"/>
                    <w:color w:val="000000" w:themeColor="text1"/>
                    <w:sz w:val="28"/>
                    <w:szCs w:val="28"/>
                  </w:rPr>
                  <m:t>联系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 w:themeColor="text1"/>
                    <w:sz w:val="28"/>
                    <w:szCs w:val="28"/>
                  </w:rPr>
                  <m:t>：不相关</m:t>
                </m: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e>
            </m:eqArr>
          </m:e>
        </m:d>
      </m:oMath>
    </w:p>
    <w:p w:rsidR="009E0E52" w:rsidRDefault="009E0E52" w:rsidP="00B11EC5">
      <w:pPr>
        <w:pStyle w:val="a3"/>
        <w:numPr>
          <w:ilvl w:val="0"/>
          <w:numId w:val="1"/>
        </w:numPr>
        <w:ind w:firstLineChars="0"/>
        <w:rPr>
          <w:rFonts w:ascii="Cambria Math" w:hAnsi="Cambria Math"/>
          <w:color w:val="000000" w:themeColor="text1"/>
          <w:sz w:val="28"/>
          <w:szCs w:val="28"/>
        </w:rPr>
      </w:pPr>
      <w:r>
        <w:rPr>
          <w:rFonts w:ascii="Cambria Math" w:hAnsi="Cambria Math" w:hint="eastAsia"/>
          <w:color w:val="000000" w:themeColor="text1"/>
          <w:sz w:val="28"/>
          <w:szCs w:val="28"/>
        </w:rPr>
        <w:t>不相关</w:t>
      </w:r>
      <w:r>
        <w:rPr>
          <w:rFonts w:ascii="Cambria Math" w:hAnsi="Cambria Math"/>
          <w:color w:val="000000" w:themeColor="text1"/>
          <w:sz w:val="28"/>
          <w:szCs w:val="28"/>
        </w:rPr>
        <w:t>较独立性范围广。</w:t>
      </w:r>
    </w:p>
    <w:p w:rsidR="0021690D" w:rsidRDefault="0021690D" w:rsidP="00B11EC5">
      <w:pPr>
        <w:pStyle w:val="a3"/>
        <w:numPr>
          <w:ilvl w:val="0"/>
          <w:numId w:val="1"/>
        </w:numPr>
        <w:ind w:firstLineChars="0"/>
        <w:rPr>
          <w:rFonts w:ascii="Cambria Math" w:hAnsi="Cambria Math"/>
          <w:color w:val="000000" w:themeColor="text1"/>
          <w:sz w:val="28"/>
          <w:szCs w:val="28"/>
        </w:rPr>
      </w:pPr>
      <w:r>
        <w:rPr>
          <w:rFonts w:ascii="Cambria Math" w:hAnsi="Cambria Math" w:hint="eastAsia"/>
          <w:color w:val="000000" w:themeColor="text1"/>
          <w:sz w:val="28"/>
          <w:szCs w:val="28"/>
        </w:rPr>
        <w:t>相关</w:t>
      </w:r>
      <w:r>
        <w:rPr>
          <w:rFonts w:ascii="Cambria Math" w:hAnsi="Cambria Math"/>
          <w:color w:val="000000" w:themeColor="text1"/>
          <w:sz w:val="28"/>
          <w:szCs w:val="28"/>
        </w:rPr>
        <w:t>系数绝对值为</w:t>
      </w:r>
      <w:r>
        <w:rPr>
          <w:rFonts w:ascii="Cambria Math" w:hAnsi="Cambria Math"/>
          <w:color w:val="000000" w:themeColor="text1"/>
          <w:sz w:val="28"/>
          <w:szCs w:val="28"/>
        </w:rPr>
        <w:t>1</w:t>
      </w:r>
      <w:r>
        <w:rPr>
          <w:rFonts w:ascii="Cambria Math" w:hAnsi="Cambria Math"/>
          <w:color w:val="000000" w:themeColor="text1"/>
          <w:sz w:val="28"/>
          <w:szCs w:val="28"/>
        </w:rPr>
        <w:t>的充要条件。</w:t>
      </w:r>
    </w:p>
    <w:p w:rsidR="00D839DA" w:rsidRDefault="00D839DA" w:rsidP="00B11EC5">
      <w:pPr>
        <w:pStyle w:val="a3"/>
        <w:numPr>
          <w:ilvl w:val="0"/>
          <w:numId w:val="1"/>
        </w:numPr>
        <w:ind w:firstLineChars="0"/>
        <w:rPr>
          <w:rFonts w:ascii="Cambria Math" w:hAnsi="Cambria Math"/>
          <w:color w:val="000000" w:themeColor="text1"/>
          <w:sz w:val="28"/>
          <w:szCs w:val="28"/>
        </w:rPr>
      </w:pPr>
      <w:r>
        <w:rPr>
          <w:rFonts w:ascii="Cambria Math" w:hAnsi="Cambria Math" w:hint="eastAsia"/>
          <w:color w:val="000000" w:themeColor="text1"/>
          <w:sz w:val="28"/>
          <w:szCs w:val="28"/>
        </w:rPr>
        <w:lastRenderedPageBreak/>
        <w:t>随机</w:t>
      </w:r>
      <w:r>
        <w:rPr>
          <w:rFonts w:ascii="Cambria Math" w:hAnsi="Cambria Math"/>
          <w:color w:val="000000" w:themeColor="text1"/>
          <w:sz w:val="28"/>
          <w:szCs w:val="28"/>
        </w:rPr>
        <w:t>变量序列</w:t>
      </w:r>
      <m:oMath>
        <m:d>
          <m:dPr>
            <m:begChr m:val="{"/>
            <m:endChr m:val="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hint="eastAsia"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 w:val="28"/>
                    <w:szCs w:val="28"/>
                  </w:rPr>
                  <m:t>基础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：依概率收敛、切比雪夫不等式</m:t>
                </m: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 w:val="28"/>
                    <w:szCs w:val="28"/>
                  </w:rPr>
                  <m:t>大叔数理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：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hint="eastAsia"/>
                            <w:color w:val="000000" w:themeColor="text1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 w:themeColor="text1"/>
                            <w:sz w:val="28"/>
                            <w:szCs w:val="28"/>
                          </w:rPr>
                          <m:t>切比雪夫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不等式</m:t>
                        </m: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 w:themeColor="text1"/>
                            <w:sz w:val="28"/>
                            <w:szCs w:val="28"/>
                          </w:rPr>
                          <m:t>辛钦大数定理</m:t>
                        </m:r>
                        <m:ctrlPr>
                          <w:rPr>
                            <w:rFonts w:ascii="Cambria Math" w:eastAsia="Cambria Math" w:hAnsi="Cambria Math" w:cs="Cambria Math" w:hint="eastAsia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color w:val="000000" w:themeColor="text1"/>
                            <w:sz w:val="28"/>
                            <w:szCs w:val="28"/>
                          </w:rPr>
                          <m:t>伯努利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  <m:t>大数定理</m:t>
                        </m: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</m:eqArr>
                  </m:e>
                </m:d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 w:hint="eastAsia"/>
                    <w:color w:val="000000" w:themeColor="text1"/>
                    <w:sz w:val="28"/>
                    <w:szCs w:val="28"/>
                  </w:rPr>
                  <m:t>中心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 w:themeColor="text1"/>
                    <w:sz w:val="28"/>
                    <w:szCs w:val="28"/>
                  </w:rPr>
                  <m:t>极限定理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Cambria Math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Cambria Math" w:hint="eastAsia"/>
                            <w:color w:val="000000" w:themeColor="text1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color w:val="000000" w:themeColor="text1"/>
                            <w:sz w:val="28"/>
                            <w:szCs w:val="28"/>
                          </w:rPr>
                          <m:t>列维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  <m:t>林德伯格定理</m:t>
                        </m:r>
                        <m:ctrlPr>
                          <w:rPr>
                            <w:rFonts w:ascii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color w:val="000000" w:themeColor="text1"/>
                            <w:sz w:val="28"/>
                            <w:szCs w:val="28"/>
                          </w:rPr>
                          <m:t>棣莫弗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  <m:t>拉普拉斯定理</m:t>
                        </m:r>
                        <m:ctrlPr>
                          <w:rPr>
                            <w:rFonts w:ascii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</m:eqArr>
                  </m:e>
                </m:d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e>
            </m:eqArr>
          </m:e>
        </m:d>
      </m:oMath>
    </w:p>
    <w:p w:rsidR="00D839DA" w:rsidRDefault="00D839DA" w:rsidP="00B11EC5">
      <w:pPr>
        <w:pStyle w:val="a3"/>
        <w:numPr>
          <w:ilvl w:val="0"/>
          <w:numId w:val="1"/>
        </w:numPr>
        <w:ind w:firstLineChars="0"/>
        <w:rPr>
          <w:rFonts w:ascii="Cambria Math" w:hAnsi="Cambria Math"/>
          <w:color w:val="000000" w:themeColor="text1"/>
          <w:sz w:val="28"/>
          <w:szCs w:val="28"/>
        </w:rPr>
      </w:pPr>
      <w:r w:rsidRPr="00690760">
        <w:rPr>
          <w:rFonts w:ascii="Cambria Math" w:hAnsi="Cambria Math" w:hint="eastAsia"/>
          <w:b/>
          <w:color w:val="FF0000"/>
          <w:sz w:val="28"/>
          <w:szCs w:val="28"/>
        </w:rPr>
        <w:t>特别</w:t>
      </w:r>
      <w:r w:rsidRPr="00690760">
        <w:rPr>
          <w:rFonts w:ascii="Cambria Math" w:hAnsi="Cambria Math"/>
          <w:b/>
          <w:color w:val="FF0000"/>
          <w:sz w:val="28"/>
          <w:szCs w:val="28"/>
        </w:rPr>
        <w:t>注意切比雪夫不等式证明方法中隐含的思想和联系</w:t>
      </w:r>
      <w:r>
        <w:rPr>
          <w:rFonts w:ascii="Cambria Math" w:hAnsi="Cambria Math"/>
          <w:color w:val="000000" w:themeColor="text1"/>
          <w:sz w:val="28"/>
          <w:szCs w:val="28"/>
        </w:rPr>
        <w:t>。</w:t>
      </w:r>
      <w:r w:rsidR="00690760">
        <w:rPr>
          <w:rFonts w:ascii="Cambria Math" w:hAnsi="Cambria Math" w:hint="eastAsia"/>
          <w:color w:val="000000" w:themeColor="text1"/>
          <w:sz w:val="28"/>
          <w:szCs w:val="28"/>
        </w:rPr>
        <w:t>切比雪夫</w:t>
      </w:r>
      <w:r w:rsidR="00690760">
        <w:rPr>
          <w:rFonts w:ascii="Cambria Math" w:hAnsi="Cambria Math"/>
          <w:color w:val="000000" w:themeColor="text1"/>
          <w:sz w:val="28"/>
          <w:szCs w:val="28"/>
        </w:rPr>
        <w:t>不等式可用于分布未知而</w:t>
      </w:r>
      <w:r w:rsidR="00690760">
        <w:rPr>
          <w:rFonts w:ascii="Cambria Math" w:hAnsi="Cambria Math" w:hint="eastAsia"/>
          <w:color w:val="000000" w:themeColor="text1"/>
          <w:sz w:val="28"/>
          <w:szCs w:val="28"/>
        </w:rPr>
        <w:t>数学期望</w:t>
      </w:r>
      <w:r w:rsidR="00690760">
        <w:rPr>
          <w:rFonts w:ascii="Cambria Math" w:hAnsi="Cambria Math"/>
          <w:color w:val="000000" w:themeColor="text1"/>
          <w:sz w:val="28"/>
          <w:szCs w:val="28"/>
        </w:rPr>
        <w:t>和方差</w:t>
      </w:r>
      <w:r w:rsidR="00690760">
        <w:rPr>
          <w:rFonts w:ascii="Cambria Math" w:hAnsi="Cambria Math" w:hint="eastAsia"/>
          <w:color w:val="000000" w:themeColor="text1"/>
          <w:sz w:val="28"/>
          <w:szCs w:val="28"/>
        </w:rPr>
        <w:t>已知</w:t>
      </w:r>
      <w:r w:rsidR="00690760">
        <w:rPr>
          <w:rFonts w:ascii="Cambria Math" w:hAnsi="Cambria Math"/>
          <w:color w:val="000000" w:themeColor="text1"/>
          <w:sz w:val="28"/>
          <w:szCs w:val="28"/>
        </w:rPr>
        <w:t>的情况下</w:t>
      </w:r>
      <w:r w:rsidR="00690760" w:rsidRPr="00690760">
        <w:rPr>
          <w:rFonts w:ascii="Cambria Math" w:hAnsi="Cambria Math"/>
          <w:b/>
          <w:color w:val="FF0000"/>
          <w:sz w:val="28"/>
          <w:szCs w:val="28"/>
        </w:rPr>
        <w:t>估算</w:t>
      </w:r>
      <w:r w:rsidR="00690760">
        <w:rPr>
          <w:rFonts w:ascii="Cambria Math" w:hAnsi="Cambria Math"/>
          <w:color w:val="000000" w:themeColor="text1"/>
          <w:sz w:val="28"/>
          <w:szCs w:val="28"/>
        </w:rPr>
        <w:t>事件的概率。</w:t>
      </w:r>
    </w:p>
    <w:p w:rsidR="00D839DA" w:rsidRDefault="00690760" w:rsidP="00B11EC5">
      <w:pPr>
        <w:pStyle w:val="a3"/>
        <w:numPr>
          <w:ilvl w:val="0"/>
          <w:numId w:val="1"/>
        </w:numPr>
        <w:ind w:firstLineChars="0"/>
        <w:rPr>
          <w:rFonts w:ascii="Cambria Math" w:hAnsi="Cambria Math"/>
          <w:color w:val="000000" w:themeColor="text1"/>
          <w:sz w:val="28"/>
          <w:szCs w:val="28"/>
        </w:rPr>
      </w:pPr>
      <w:r>
        <w:rPr>
          <w:rFonts w:ascii="Cambria Math" w:hAnsi="Cambria Math" w:hint="eastAsia"/>
          <w:color w:val="000000" w:themeColor="text1"/>
          <w:sz w:val="28"/>
          <w:szCs w:val="28"/>
        </w:rPr>
        <w:t>伯努利</w:t>
      </w:r>
      <w:r w:rsidR="00D839DA">
        <w:rPr>
          <w:rFonts w:ascii="Cambria Math" w:hAnsi="Cambria Math"/>
          <w:color w:val="000000" w:themeColor="text1"/>
          <w:sz w:val="28"/>
          <w:szCs w:val="28"/>
        </w:rPr>
        <w:t>大数定理针对概率，而切比雪夫大数定理和辛钦大数定理针对数学期望。</w:t>
      </w:r>
    </w:p>
    <w:p w:rsidR="00690760" w:rsidRDefault="00690760" w:rsidP="00B11EC5">
      <w:pPr>
        <w:pStyle w:val="a3"/>
        <w:numPr>
          <w:ilvl w:val="0"/>
          <w:numId w:val="1"/>
        </w:numPr>
        <w:ind w:firstLineChars="0"/>
        <w:rPr>
          <w:rFonts w:ascii="Cambria Math" w:hAnsi="Cambria Math"/>
          <w:color w:val="000000" w:themeColor="text1"/>
          <w:sz w:val="28"/>
          <w:szCs w:val="28"/>
        </w:rPr>
      </w:pPr>
      <w:r>
        <w:rPr>
          <w:rFonts w:ascii="Cambria Math" w:hAnsi="Cambria Math" w:hint="eastAsia"/>
          <w:color w:val="000000" w:themeColor="text1"/>
          <w:sz w:val="28"/>
          <w:szCs w:val="28"/>
        </w:rPr>
        <w:t>数理统计</w:t>
      </w:r>
      <m:oMath>
        <m:d>
          <m:dPr>
            <m:begChr m:val="{"/>
            <m:endChr m:val="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hint="eastAsia"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 w:val="28"/>
                    <w:szCs w:val="28"/>
                  </w:rPr>
                  <m:t>结构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hint="eastAsia"/>
                            <w:color w:val="000000" w:themeColor="text1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 w:themeColor="text1"/>
                            <w:sz w:val="28"/>
                            <w:szCs w:val="28"/>
                          </w:rPr>
                          <m:t>概念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：总体、个体、样本、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 w:themeColor="text1"/>
                            <w:sz w:val="28"/>
                            <w:szCs w:val="28"/>
                          </w:rPr>
                          <m:t>统计量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 w:themeColor="text1"/>
                            <w:sz w:val="28"/>
                            <w:szCs w:val="28"/>
                          </w:rPr>
                          <m:t>统计量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hint="eastAsia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eqArr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样本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均值</m:t>
                                </m: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样本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方差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 w:hint="eastAsia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样本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阶原心矩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 w:hint="eastAsia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样本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阶中心矩</m:t>
                                </m: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e>
                            </m:eqAr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color w:val="000000" w:themeColor="text1"/>
                            <w:sz w:val="28"/>
                            <w:szCs w:val="28"/>
                          </w:rPr>
                          <m:t>抽样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  <m:t>分布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 w:cs="Cambria Math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eqArr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 w:hint="eastAsia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分布</m:t>
                                </m:r>
                                <m:ctrlPr>
                                  <w:rPr>
                                    <w:rFonts w:ascii="Cambria Math" w:hAnsi="Cambria Math" w:cs="Cambria Math" w:hint="eastAsia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hAnsi="Cambria Math" w:cs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 w:cs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分布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F分布</m:t>
                                </m:r>
                                <m:ctrlPr>
                                  <w:rPr>
                                    <w:rFonts w:ascii="Cambria Math" w:hAnsi="Cambria Math" w:cs="Cambria Math" w:hint="eastAsia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e>
                            </m:eqArr>
                          </m:e>
                        </m:d>
                      </m:e>
                    </m:eqArr>
                  </m:e>
                </m:d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 w:val="28"/>
                    <w:szCs w:val="28"/>
                  </w:rPr>
                  <m:t>联系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：上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 w:val="28"/>
                    <w:szCs w:val="28"/>
                  </w:rPr>
                  <m:t>分位点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、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样本均值和样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color w:val="FF0000"/>
                    <w:sz w:val="28"/>
                    <w:szCs w:val="28"/>
                  </w:rPr>
                  <m:t>本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方差的分布</m:t>
                </m: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e>
            </m:eqArr>
          </m:e>
        </m:d>
      </m:oMath>
    </w:p>
    <w:p w:rsidR="004F7D35" w:rsidRDefault="004F7D35" w:rsidP="00B11EC5">
      <w:pPr>
        <w:pStyle w:val="a3"/>
        <w:numPr>
          <w:ilvl w:val="0"/>
          <w:numId w:val="1"/>
        </w:numPr>
        <w:ind w:firstLineChars="0"/>
        <w:rPr>
          <w:rFonts w:ascii="Cambria Math" w:hAnsi="Cambria Math"/>
          <w:color w:val="000000" w:themeColor="text1"/>
          <w:sz w:val="28"/>
          <w:szCs w:val="28"/>
        </w:rPr>
      </w:pPr>
      <w:r>
        <w:rPr>
          <w:rFonts w:ascii="Cambria Math" w:hAnsi="Cambria Math" w:hint="eastAsia"/>
          <w:color w:val="000000" w:themeColor="text1"/>
          <w:sz w:val="28"/>
          <w:szCs w:val="28"/>
        </w:rPr>
        <w:t>参数</w:t>
      </w:r>
      <w:r>
        <w:rPr>
          <w:rFonts w:ascii="Cambria Math" w:hAnsi="Cambria Math"/>
          <w:color w:val="000000" w:themeColor="text1"/>
          <w:sz w:val="28"/>
          <w:szCs w:val="28"/>
        </w:rPr>
        <w:t>估计</w:t>
      </w:r>
      <m:oMath>
        <m:d>
          <m:dPr>
            <m:begChr m:val="{"/>
            <m:endChr m:val="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hint="eastAsia"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 w:val="28"/>
                    <w:szCs w:val="28"/>
                  </w:rPr>
                  <m:t>结构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hint="eastAsia"/>
                            <w:color w:val="000000" w:themeColor="text1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 w:themeColor="text1"/>
                            <w:sz w:val="28"/>
                            <w:szCs w:val="28"/>
                          </w:rPr>
                          <m:t>点估计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hint="eastAsia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eqArr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基础概念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：估计量、估计值</m:t>
                                </m: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矩估计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法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 w:hint="eastAsia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最大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似然估计法</m:t>
                                </m: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e>
                            </m:eqArr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 w:themeColor="text1"/>
                            <w:sz w:val="28"/>
                            <w:szCs w:val="28"/>
                          </w:rPr>
                          <m:t>区间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估计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基础概念：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color w:val="000000" w:themeColor="text1"/>
                                <w:sz w:val="28"/>
                                <w:szCs w:val="28"/>
                              </w:rPr>
                              <m:t>置信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区间、置信水平</m:t>
                            </m:r>
                          </m:e>
                        </m:d>
                      </m:e>
                    </m:eqArr>
                  </m:e>
                </m:d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 w:val="28"/>
                    <w:szCs w:val="28"/>
                  </w:rPr>
                  <m:t>性质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hint="eastAsia"/>
                            <w:color w:val="000000" w:themeColor="text1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 w:themeColor="text1"/>
                            <w:sz w:val="28"/>
                            <w:szCs w:val="28"/>
                          </w:rPr>
                          <m:t>无偏性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 w:themeColor="text1"/>
                            <w:sz w:val="28"/>
                            <w:szCs w:val="28"/>
                          </w:rPr>
                          <m:t>有效性</m:t>
                        </m:r>
                        <m:ctrlPr>
                          <w:rPr>
                            <w:rFonts w:ascii="Cambria Math" w:eastAsia="Cambria Math" w:hAnsi="Cambria Math" w:cs="Cambria Math" w:hint="eastAsia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color w:val="000000" w:themeColor="text1"/>
                            <w:sz w:val="28"/>
                            <w:szCs w:val="28"/>
                          </w:rPr>
                          <m:t>一致性</m:t>
                        </m:r>
                        <m:ctrlPr>
                          <w:rPr>
                            <w:rFonts w:ascii="Cambria Math" w:eastAsia="Cambria Math" w:hAnsi="Cambria Math" w:cs="Cambria Math" w:hint="eastAsia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color w:val="000000" w:themeColor="text1"/>
                            <w:sz w:val="28"/>
                            <w:szCs w:val="28"/>
                          </w:rPr>
                          <m:t>最大似然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 w:themeColor="text1"/>
                            <w:sz w:val="28"/>
                            <w:szCs w:val="28"/>
                          </w:rPr>
                          <m:t>估计的不变性</m:t>
                        </m:r>
                      </m:e>
                    </m:eqArr>
                  </m:e>
                </m:d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e>
            </m:eqArr>
          </m:e>
        </m:d>
      </m:oMath>
    </w:p>
    <w:p w:rsidR="00000BB9" w:rsidRDefault="00000BB9" w:rsidP="00B11EC5">
      <w:pPr>
        <w:pStyle w:val="a3"/>
        <w:numPr>
          <w:ilvl w:val="0"/>
          <w:numId w:val="1"/>
        </w:numPr>
        <w:ind w:firstLineChars="0"/>
        <w:rPr>
          <w:rFonts w:ascii="Cambria Math" w:hAnsi="Cambria Math"/>
          <w:color w:val="000000" w:themeColor="text1"/>
          <w:sz w:val="28"/>
          <w:szCs w:val="28"/>
        </w:rPr>
      </w:pPr>
      <w:r>
        <w:rPr>
          <w:rFonts w:ascii="Cambria Math" w:hAnsi="Cambria Math" w:hint="eastAsia"/>
          <w:color w:val="000000" w:themeColor="text1"/>
          <w:sz w:val="28"/>
          <w:szCs w:val="28"/>
        </w:rPr>
        <w:lastRenderedPageBreak/>
        <w:t>假设</w:t>
      </w:r>
      <w:r>
        <w:rPr>
          <w:rFonts w:ascii="Cambria Math" w:hAnsi="Cambria Math"/>
          <w:color w:val="000000" w:themeColor="text1"/>
          <w:sz w:val="28"/>
          <w:szCs w:val="28"/>
        </w:rPr>
        <w:t>估计</w:t>
      </w:r>
      <m:oMath>
        <m:d>
          <m:dPr>
            <m:begChr m:val="{"/>
            <m:endChr m:val="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hint="eastAsia"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 w:val="28"/>
                    <w:szCs w:val="28"/>
                  </w:rPr>
                  <m:t>检验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法</m:t>
                </m: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 w:val="28"/>
                    <w:szCs w:val="28"/>
                  </w:rPr>
                  <m:t>检验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统计量</m:t>
                </m:r>
                <m:ctrlPr>
                  <w:rPr>
                    <w:rFonts w:ascii="Cambria Math" w:eastAsia="Cambria Math" w:hAnsi="Cambria Math" w:cs="Cambria Math"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 w:hint="eastAsia"/>
                    <w:color w:val="000000" w:themeColor="text1"/>
                    <w:sz w:val="28"/>
                    <w:szCs w:val="28"/>
                  </w:rPr>
                  <m:t>原假设</m:t>
                </m:r>
                <m:ctrlPr>
                  <w:rPr>
                    <w:rFonts w:ascii="Cambria Math" w:eastAsia="Cambria Math" w:hAnsi="Cambria Math" w:cs="Cambria Math" w:hint="eastAsia"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 w:hint="eastAsia"/>
                    <w:color w:val="000000" w:themeColor="text1"/>
                    <w:sz w:val="28"/>
                    <w:szCs w:val="28"/>
                  </w:rPr>
                  <m:t>备择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 w:themeColor="text1"/>
                    <w:sz w:val="28"/>
                    <w:szCs w:val="28"/>
                  </w:rPr>
                  <m:t>假设</m:t>
                </m:r>
                <m:d>
                  <m:dPr>
                    <m:begChr m:val="（"/>
                    <m:endChr m:val="）"/>
                    <m:ctrlPr>
                      <w:rPr>
                        <w:rFonts w:ascii="Cambria Math" w:hAnsi="Cambria Math" w:cs="Cambria Math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 w:hint="eastAsia"/>
                        <w:color w:val="000000" w:themeColor="text1"/>
                        <w:sz w:val="28"/>
                        <w:szCs w:val="28"/>
                      </w:rPr>
                      <m:t>对立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 w:themeColor="text1"/>
                        <w:sz w:val="28"/>
                        <w:szCs w:val="28"/>
                      </w:rPr>
                      <m:t>假设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 w:hint="eastAsia"/>
                    <w:color w:val="000000" w:themeColor="text1"/>
                    <w:sz w:val="28"/>
                    <w:szCs w:val="28"/>
                  </w:rPr>
                  <m:t>拒绝域</m:t>
                </m:r>
                <m:ctrlPr>
                  <w:rPr>
                    <w:rFonts w:ascii="Cambria Math" w:eastAsia="Cambria Math" w:hAnsi="Cambria Math" w:cs="Cambria Math" w:hint="eastAsia"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 w:hint="eastAsia"/>
                    <w:color w:val="000000" w:themeColor="text1"/>
                    <w:sz w:val="28"/>
                    <w:szCs w:val="28"/>
                  </w:rPr>
                  <m:t>显著性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 w:themeColor="text1"/>
                    <w:sz w:val="28"/>
                    <w:szCs w:val="28"/>
                  </w:rPr>
                  <m:t>水平</m:t>
                </m: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e>
            </m:eqArr>
          </m:e>
        </m:d>
      </m:oMath>
    </w:p>
    <w:p w:rsidR="00B11EC5" w:rsidRPr="00320C22" w:rsidRDefault="00000BB9" w:rsidP="00320C22">
      <w:pPr>
        <w:pStyle w:val="a3"/>
        <w:numPr>
          <w:ilvl w:val="0"/>
          <w:numId w:val="1"/>
        </w:numPr>
        <w:ind w:firstLineChars="0"/>
        <w:rPr>
          <w:rFonts w:ascii="Cambria Math" w:hAnsi="Cambria Math"/>
          <w:color w:val="000000" w:themeColor="text1"/>
          <w:sz w:val="28"/>
          <w:szCs w:val="28"/>
        </w:rPr>
      </w:pPr>
      <w:r>
        <w:rPr>
          <w:rFonts w:ascii="Cambria Math" w:hAnsi="Cambria Math" w:hint="eastAsia"/>
          <w:color w:val="000000" w:themeColor="text1"/>
          <w:sz w:val="28"/>
          <w:szCs w:val="28"/>
        </w:rPr>
        <w:t>矩</w:t>
      </w:r>
      <w:r>
        <w:rPr>
          <w:rFonts w:ascii="Cambria Math" w:hAnsi="Cambria Math"/>
          <w:color w:val="000000" w:themeColor="text1"/>
          <w:sz w:val="28"/>
          <w:szCs w:val="28"/>
        </w:rPr>
        <w:t>估计法可以采用原心矩，也可以采用中心矩。而</w:t>
      </w:r>
      <w:r>
        <w:rPr>
          <w:rFonts w:ascii="Cambria Math" w:hAnsi="Cambria Math" w:hint="eastAsia"/>
          <w:color w:val="000000" w:themeColor="text1"/>
          <w:sz w:val="28"/>
          <w:szCs w:val="28"/>
        </w:rPr>
        <w:t>最大似然</w:t>
      </w:r>
      <w:r>
        <w:rPr>
          <w:rFonts w:ascii="Cambria Math" w:hAnsi="Cambria Math"/>
          <w:color w:val="000000" w:themeColor="text1"/>
          <w:sz w:val="28"/>
          <w:szCs w:val="28"/>
        </w:rPr>
        <w:t>估计法的核心在于似然函数。</w:t>
      </w:r>
    </w:p>
    <w:p w:rsidR="00B11EC5" w:rsidRPr="00B11EC5" w:rsidRDefault="00B11EC5">
      <w:pPr>
        <w:rPr>
          <w:color w:val="FF0000"/>
          <w:sz w:val="28"/>
          <w:szCs w:val="28"/>
        </w:rPr>
      </w:pPr>
      <w:r w:rsidRPr="00B11EC5">
        <w:rPr>
          <w:color w:val="FF0000"/>
          <w:sz w:val="28"/>
          <w:szCs w:val="28"/>
        </w:rPr>
        <w:t>Question:</w:t>
      </w:r>
    </w:p>
    <w:p w:rsidR="00B11EC5" w:rsidRPr="00B11EC5" w:rsidRDefault="00B11EC5">
      <w:pPr>
        <w:rPr>
          <w:color w:val="FF0000"/>
          <w:sz w:val="28"/>
          <w:szCs w:val="28"/>
        </w:rPr>
      </w:pPr>
      <w:r w:rsidRPr="00B11EC5">
        <w:rPr>
          <w:color w:val="FF0000"/>
          <w:sz w:val="28"/>
          <w:szCs w:val="28"/>
        </w:rPr>
        <w:t>Answer:</w:t>
      </w:r>
    </w:p>
    <w:sectPr w:rsidR="00B11EC5" w:rsidRPr="00B11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8ED" w:rsidRDefault="002D48ED" w:rsidP="00615308">
      <w:r>
        <w:separator/>
      </w:r>
    </w:p>
  </w:endnote>
  <w:endnote w:type="continuationSeparator" w:id="0">
    <w:p w:rsidR="002D48ED" w:rsidRDefault="002D48ED" w:rsidP="00615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8ED" w:rsidRDefault="002D48ED" w:rsidP="00615308">
      <w:r>
        <w:separator/>
      </w:r>
    </w:p>
  </w:footnote>
  <w:footnote w:type="continuationSeparator" w:id="0">
    <w:p w:rsidR="002D48ED" w:rsidRDefault="002D48ED" w:rsidP="00615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56435"/>
    <w:multiLevelType w:val="hybridMultilevel"/>
    <w:tmpl w:val="42EA9C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8B75278"/>
    <w:multiLevelType w:val="hybridMultilevel"/>
    <w:tmpl w:val="22F446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B83"/>
    <w:rsid w:val="00000BB9"/>
    <w:rsid w:val="0005246D"/>
    <w:rsid w:val="0021690D"/>
    <w:rsid w:val="002D1A68"/>
    <w:rsid w:val="002D48ED"/>
    <w:rsid w:val="00320C22"/>
    <w:rsid w:val="0037363C"/>
    <w:rsid w:val="004065FC"/>
    <w:rsid w:val="00434EA5"/>
    <w:rsid w:val="004D35C8"/>
    <w:rsid w:val="004F3B83"/>
    <w:rsid w:val="004F7D35"/>
    <w:rsid w:val="00615308"/>
    <w:rsid w:val="006730D9"/>
    <w:rsid w:val="0068149B"/>
    <w:rsid w:val="00690760"/>
    <w:rsid w:val="008E2512"/>
    <w:rsid w:val="00947AD8"/>
    <w:rsid w:val="009924B9"/>
    <w:rsid w:val="009E0E52"/>
    <w:rsid w:val="00AD6290"/>
    <w:rsid w:val="00B11EC5"/>
    <w:rsid w:val="00D21657"/>
    <w:rsid w:val="00D839DA"/>
    <w:rsid w:val="00E92557"/>
    <w:rsid w:val="00EA70CA"/>
    <w:rsid w:val="00EB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4D2F77-0E2A-40D1-9B69-2504C276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EC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11EC5"/>
    <w:rPr>
      <w:color w:val="808080"/>
    </w:rPr>
  </w:style>
  <w:style w:type="paragraph" w:styleId="a5">
    <w:name w:val="header"/>
    <w:basedOn w:val="a"/>
    <w:link w:val="Char"/>
    <w:uiPriority w:val="99"/>
    <w:unhideWhenUsed/>
    <w:rsid w:val="00615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1530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15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153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songyue</dc:creator>
  <cp:keywords/>
  <dc:description/>
  <cp:lastModifiedBy>songyue</cp:lastModifiedBy>
  <cp:revision>20</cp:revision>
  <dcterms:created xsi:type="dcterms:W3CDTF">2015-11-02T15:04:00Z</dcterms:created>
  <dcterms:modified xsi:type="dcterms:W3CDTF">2015-12-02T15:22:00Z</dcterms:modified>
</cp:coreProperties>
</file>