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174" w:rsidRDefault="00D44174" w:rsidP="00D44174">
      <w:pPr>
        <w:pStyle w:val="Title"/>
        <w:jc w:val="center"/>
      </w:pPr>
      <w:bookmarkStart w:id="0" w:name="_MailOriginal"/>
      <w:r>
        <w:t>ISSDM00219708</w:t>
      </w:r>
    </w:p>
    <w:p w:rsidR="00D44174" w:rsidRDefault="00D44174" w:rsidP="00D44174">
      <w:pPr>
        <w:pStyle w:val="Title"/>
        <w:jc w:val="center"/>
      </w:pPr>
      <w:r w:rsidRPr="00D44174">
        <w:t>Duplicate benefit Records due to benefit recalc</w:t>
      </w:r>
      <w:r>
        <w:t>ulation</w:t>
      </w:r>
      <w:r w:rsidRPr="00D44174">
        <w:t xml:space="preserve"> life event</w:t>
      </w:r>
    </w:p>
    <w:p w:rsidR="00D44174" w:rsidRDefault="00D44174" w:rsidP="00D44174">
      <w:pPr>
        <w:rPr>
          <w:b/>
          <w:bCs/>
          <w:i/>
          <w:iCs/>
          <w:color w:val="1F497D" w:themeColor="text2"/>
          <w:u w:val="single"/>
        </w:rPr>
      </w:pPr>
      <w:r>
        <w:rPr>
          <w:b/>
          <w:bCs/>
          <w:i/>
          <w:iCs/>
          <w:color w:val="1F497D" w:themeColor="text2"/>
          <w:u w:val="single"/>
        </w:rPr>
        <w:t>Overall Impact:</w:t>
      </w:r>
    </w:p>
    <w:p w:rsidR="00D44174" w:rsidRDefault="00DD6F86" w:rsidP="00D44174">
      <w:pPr>
        <w:pStyle w:val="ListParagraph"/>
        <w:numPr>
          <w:ilvl w:val="0"/>
          <w:numId w:val="1"/>
        </w:numPr>
        <w:rPr>
          <w:color w:val="1F497D" w:themeColor="text2"/>
        </w:rPr>
      </w:pPr>
      <w:r>
        <w:rPr>
          <w:color w:val="1F497D" w:themeColor="text2"/>
        </w:rPr>
        <w:t>It will</w:t>
      </w:r>
      <w:r w:rsidR="00D44174">
        <w:rPr>
          <w:color w:val="1F497D" w:themeColor="text2"/>
        </w:rPr>
        <w:t xml:space="preserve"> </w:t>
      </w:r>
      <w:r>
        <w:rPr>
          <w:color w:val="1F497D" w:themeColor="text2"/>
        </w:rPr>
        <w:t xml:space="preserve">create </w:t>
      </w:r>
      <w:r w:rsidR="00D44174">
        <w:rPr>
          <w:color w:val="1F497D" w:themeColor="text2"/>
        </w:rPr>
        <w:t>duplicate records every year.</w:t>
      </w:r>
    </w:p>
    <w:p w:rsidR="00D44174" w:rsidRDefault="00D44174" w:rsidP="00D44174">
      <w:pPr>
        <w:pStyle w:val="ListParagraph"/>
        <w:numPr>
          <w:ilvl w:val="0"/>
          <w:numId w:val="1"/>
        </w:numPr>
        <w:rPr>
          <w:color w:val="1F497D" w:themeColor="text2"/>
        </w:rPr>
      </w:pPr>
      <w:r>
        <w:rPr>
          <w:color w:val="1F497D" w:themeColor="text2"/>
        </w:rPr>
        <w:t xml:space="preserve">Updating incorrect duplicate benefit records while receiving any further </w:t>
      </w:r>
      <w:r w:rsidR="00DD6F86">
        <w:rPr>
          <w:color w:val="1F497D" w:themeColor="text2"/>
        </w:rPr>
        <w:t>life event</w:t>
      </w:r>
      <w:r>
        <w:rPr>
          <w:color w:val="1F497D" w:themeColor="text2"/>
        </w:rPr>
        <w:t>.</w:t>
      </w:r>
    </w:p>
    <w:p w:rsidR="00D44174" w:rsidRDefault="00D44174" w:rsidP="00D44174">
      <w:pPr>
        <w:pStyle w:val="ListParagraph"/>
        <w:numPr>
          <w:ilvl w:val="0"/>
          <w:numId w:val="1"/>
        </w:numPr>
        <w:rPr>
          <w:color w:val="1F497D" w:themeColor="text2"/>
        </w:rPr>
      </w:pPr>
      <w:r>
        <w:rPr>
          <w:color w:val="1F497D" w:themeColor="text2"/>
        </w:rPr>
        <w:t>Creating problem</w:t>
      </w:r>
      <w:r w:rsidR="00DD6F86">
        <w:rPr>
          <w:color w:val="1F497D" w:themeColor="text2"/>
        </w:rPr>
        <w:t xml:space="preserve"> </w:t>
      </w:r>
      <w:r>
        <w:rPr>
          <w:color w:val="1F497D" w:themeColor="text2"/>
        </w:rPr>
        <w:t xml:space="preserve">while doing full compare b/w Lawson and MW. </w:t>
      </w:r>
    </w:p>
    <w:p w:rsidR="00D44174" w:rsidRDefault="00D44174" w:rsidP="00D44174">
      <w:pPr>
        <w:pStyle w:val="ListParagraph"/>
        <w:numPr>
          <w:ilvl w:val="0"/>
          <w:numId w:val="1"/>
        </w:numPr>
        <w:rPr>
          <w:color w:val="1F497D" w:themeColor="text2"/>
        </w:rPr>
      </w:pPr>
      <w:r>
        <w:rPr>
          <w:color w:val="1F497D" w:themeColor="text2"/>
        </w:rPr>
        <w:t xml:space="preserve">Will create problem while doing full compare HCM Cloud vs MW.  </w:t>
      </w:r>
    </w:p>
    <w:p w:rsidR="00D44174" w:rsidRDefault="00D44174" w:rsidP="00D44174">
      <w:pPr>
        <w:rPr>
          <w:b/>
          <w:bCs/>
          <w:i/>
          <w:iCs/>
          <w:color w:val="1F497D" w:themeColor="text2"/>
          <w:u w:val="single"/>
        </w:rPr>
      </w:pPr>
    </w:p>
    <w:p w:rsidR="00D44174" w:rsidRDefault="00D44174" w:rsidP="00D44174">
      <w:pPr>
        <w:rPr>
          <w:color w:val="1F497D" w:themeColor="text2"/>
        </w:rPr>
      </w:pPr>
      <w:r>
        <w:rPr>
          <w:b/>
          <w:bCs/>
          <w:i/>
          <w:iCs/>
          <w:color w:val="1F497D" w:themeColor="text2"/>
          <w:u w:val="single"/>
        </w:rPr>
        <w:t>Issue Details &amp; Root Cause</w:t>
      </w:r>
      <w:r>
        <w:rPr>
          <w:color w:val="1F497D" w:themeColor="text2"/>
        </w:rPr>
        <w:t>:</w:t>
      </w:r>
    </w:p>
    <w:p w:rsidR="00D44174" w:rsidRDefault="00D44174" w:rsidP="00D44174">
      <w:pPr>
        <w:rPr>
          <w:color w:val="1F497D" w:themeColor="text2"/>
        </w:rPr>
      </w:pPr>
    </w:p>
    <w:p w:rsidR="00D44174" w:rsidRDefault="00D44174" w:rsidP="00D44174">
      <w:pPr>
        <w:rPr>
          <w:color w:val="1F497D" w:themeColor="text2"/>
        </w:rPr>
      </w:pPr>
      <w:r>
        <w:rPr>
          <w:color w:val="1F497D" w:themeColor="text2"/>
        </w:rPr>
        <w:t xml:space="preserve">We observed that Benefit Recalculation Life Event on 2-Jan is creating duplicate benefit records for Employer based plans (e.g. Basic Life AD&amp;D, Long Term &amp; Short Term Disability)  in the MW due to receiving of HCM Deduction Start Date different from the HCM Deduction start date received in Open Enrollment Life Event. Highlighted in Pink are duplicate benefit records of Employee #400694 for FY 2020. Please find below the replication steps for more details. </w:t>
      </w:r>
    </w:p>
    <w:p w:rsidR="00D44174" w:rsidRDefault="00D44174" w:rsidP="00D44174">
      <w:pPr>
        <w:rPr>
          <w:color w:val="1F497D" w:themeColor="text2"/>
        </w:rPr>
      </w:pPr>
    </w:p>
    <w:p w:rsidR="00D44174" w:rsidRDefault="00D44174" w:rsidP="00D44174">
      <w:pPr>
        <w:pStyle w:val="ListParagraph"/>
        <w:numPr>
          <w:ilvl w:val="0"/>
          <w:numId w:val="1"/>
        </w:numPr>
        <w:rPr>
          <w:color w:val="1F497D" w:themeColor="text2"/>
        </w:rPr>
      </w:pPr>
      <w:r>
        <w:rPr>
          <w:color w:val="1F497D" w:themeColor="text2"/>
        </w:rPr>
        <w:t>Received Benefit Records on 22</w:t>
      </w:r>
      <w:r>
        <w:rPr>
          <w:color w:val="1F497D" w:themeColor="text2"/>
          <w:vertAlign w:val="superscript"/>
        </w:rPr>
        <w:t>nd</w:t>
      </w:r>
      <w:r>
        <w:rPr>
          <w:color w:val="1F497D" w:themeColor="text2"/>
        </w:rPr>
        <w:t xml:space="preserve"> Nov as Open Life event in FULL FILE processing. </w:t>
      </w:r>
    </w:p>
    <w:p w:rsidR="00D44174" w:rsidRDefault="00D44174" w:rsidP="00D44174">
      <w:pPr>
        <w:pStyle w:val="ListParagraph"/>
        <w:numPr>
          <w:ilvl w:val="0"/>
          <w:numId w:val="1"/>
        </w:numPr>
        <w:rPr>
          <w:color w:val="1F497D" w:themeColor="text2"/>
        </w:rPr>
      </w:pPr>
      <w:r>
        <w:rPr>
          <w:color w:val="1F497D" w:themeColor="text2"/>
        </w:rPr>
        <w:t>Received Benefit Records on 3</w:t>
      </w:r>
      <w:r>
        <w:rPr>
          <w:color w:val="1F497D" w:themeColor="text2"/>
          <w:vertAlign w:val="superscript"/>
        </w:rPr>
        <w:t>rd</w:t>
      </w:r>
      <w:r>
        <w:rPr>
          <w:color w:val="1F497D" w:themeColor="text2"/>
        </w:rPr>
        <w:t xml:space="preserve"> Jan as Benefit Coverage Recalculation Life Event </w:t>
      </w:r>
    </w:p>
    <w:p w:rsidR="00D44174" w:rsidRDefault="00D44174" w:rsidP="00D44174">
      <w:pPr>
        <w:pStyle w:val="ListParagraph"/>
        <w:numPr>
          <w:ilvl w:val="0"/>
          <w:numId w:val="1"/>
        </w:numPr>
        <w:rPr>
          <w:color w:val="1F497D" w:themeColor="text2"/>
        </w:rPr>
      </w:pPr>
      <w:r>
        <w:rPr>
          <w:color w:val="1F497D" w:themeColor="text2"/>
        </w:rPr>
        <w:t>Since deduction start date was different and system is using HCM deduction start as one of key fields to identify benefit record uniquely hence it could not find the record in MW and ended up duplicate record.</w:t>
      </w:r>
    </w:p>
    <w:p w:rsidR="00D44174" w:rsidRDefault="00D44174" w:rsidP="00D44174">
      <w:pPr>
        <w:rPr>
          <w:rFonts w:asciiTheme="minorHAnsi" w:hAnsiTheme="minorHAnsi" w:cstheme="minorBidi"/>
          <w:color w:val="1F497D" w:themeColor="dark2"/>
        </w:rPr>
      </w:pPr>
    </w:p>
    <w:p w:rsidR="00DD6F86" w:rsidRDefault="00DD6F86" w:rsidP="00DD6F86">
      <w:pPr>
        <w:rPr>
          <w:rFonts w:asciiTheme="minorHAnsi" w:hAnsiTheme="minorHAnsi" w:cstheme="minorBidi"/>
          <w:b/>
          <w:bCs/>
          <w:iCs/>
          <w:color w:val="1F497D" w:themeColor="text2"/>
          <w:u w:val="single"/>
        </w:rPr>
      </w:pPr>
      <w:r>
        <w:rPr>
          <w:rFonts w:asciiTheme="minorHAnsi" w:hAnsiTheme="minorHAnsi" w:cstheme="minorBidi"/>
          <w:b/>
          <w:bCs/>
          <w:iCs/>
          <w:color w:val="1F497D" w:themeColor="text2"/>
          <w:u w:val="single"/>
        </w:rPr>
        <w:t xml:space="preserve">Proposed Solution: </w:t>
      </w:r>
    </w:p>
    <w:p w:rsidR="00DD6F86" w:rsidRDefault="00DD6F86" w:rsidP="00DD6F86">
      <w:pPr>
        <w:rPr>
          <w:rFonts w:asciiTheme="minorHAnsi" w:hAnsiTheme="minorHAnsi" w:cstheme="minorBidi"/>
          <w:b/>
          <w:bCs/>
          <w:i/>
          <w:iCs/>
          <w:color w:val="1F497D" w:themeColor="text2"/>
          <w:u w:val="single"/>
        </w:rPr>
      </w:pPr>
    </w:p>
    <w:p w:rsidR="00DD6F86" w:rsidRDefault="00DD6F86" w:rsidP="00DD6F86">
      <w:pPr>
        <w:rPr>
          <w:rFonts w:asciiTheme="minorHAnsi" w:hAnsiTheme="minorHAnsi" w:cstheme="minorBidi"/>
          <w:b/>
          <w:bCs/>
          <w:i/>
          <w:iCs/>
          <w:color w:val="1F497D" w:themeColor="text2"/>
          <w:u w:val="single"/>
        </w:rPr>
      </w:pPr>
      <w:r>
        <w:rPr>
          <w:rFonts w:asciiTheme="minorHAnsi" w:hAnsiTheme="minorHAnsi" w:cstheme="minorBidi"/>
          <w:b/>
          <w:bCs/>
          <w:i/>
          <w:iCs/>
          <w:color w:val="1F497D" w:themeColor="text2"/>
          <w:highlight w:val="green"/>
        </w:rPr>
        <w:t>Remove the HCM Deduction start date as one of key field to identify benefit record uniquely in Benefit Master  but keep continue considering HCM Deduction start date to derive Lawson Benefit Start Dat. It forces system to update the existing benefit record instead of adding duplicate record.</w:t>
      </w:r>
      <w:r>
        <w:rPr>
          <w:rFonts w:asciiTheme="minorHAnsi" w:hAnsiTheme="minorHAnsi" w:cstheme="minorBidi"/>
          <w:b/>
          <w:bCs/>
          <w:i/>
          <w:iCs/>
          <w:color w:val="1F497D" w:themeColor="text2"/>
        </w:rPr>
        <w:t xml:space="preserve"> </w:t>
      </w:r>
      <w:r>
        <w:rPr>
          <w:rFonts w:asciiTheme="minorHAnsi" w:hAnsiTheme="minorHAnsi" w:cstheme="minorBidi"/>
          <w:b/>
          <w:bCs/>
          <w:i/>
          <w:iCs/>
          <w:color w:val="1F497D" w:themeColor="text2"/>
          <w:u w:val="single"/>
        </w:rPr>
        <w:t xml:space="preserve"> </w:t>
      </w:r>
    </w:p>
    <w:p w:rsidR="00DD6F86" w:rsidRDefault="00DD6F86" w:rsidP="00D44174">
      <w:pPr>
        <w:rPr>
          <w:rFonts w:asciiTheme="minorHAnsi" w:hAnsiTheme="minorHAnsi" w:cstheme="minorBidi"/>
          <w:color w:val="1F497D" w:themeColor="dark2"/>
        </w:rPr>
      </w:pPr>
    </w:p>
    <w:p w:rsidR="00B64054" w:rsidRDefault="00B64054">
      <w:pPr>
        <w:spacing w:after="200" w:line="276" w:lineRule="auto"/>
        <w:rPr>
          <w:rFonts w:asciiTheme="minorHAnsi" w:hAnsiTheme="minorHAnsi" w:cstheme="minorBidi"/>
          <w:b/>
          <w:i/>
          <w:color w:val="1F497D" w:themeColor="dark2"/>
          <w:u w:val="single"/>
        </w:rPr>
      </w:pPr>
      <w:r>
        <w:rPr>
          <w:rFonts w:asciiTheme="minorHAnsi" w:hAnsiTheme="minorHAnsi" w:cstheme="minorBidi"/>
          <w:b/>
          <w:i/>
          <w:color w:val="1F497D" w:themeColor="dark2"/>
          <w:u w:val="single"/>
        </w:rPr>
        <w:br w:type="page"/>
      </w:r>
    </w:p>
    <w:p w:rsidR="00B64054" w:rsidRDefault="00B64054" w:rsidP="00D44174">
      <w:pPr>
        <w:rPr>
          <w:rFonts w:asciiTheme="minorHAnsi" w:hAnsiTheme="minorHAnsi" w:cstheme="minorBidi"/>
          <w:b/>
          <w:i/>
          <w:color w:val="1F497D" w:themeColor="dark2"/>
          <w:u w:val="single"/>
        </w:rPr>
      </w:pPr>
      <w:r w:rsidRPr="00B64054">
        <w:rPr>
          <w:rFonts w:asciiTheme="minorHAnsi" w:hAnsiTheme="minorHAnsi" w:cstheme="minorBidi"/>
          <w:b/>
          <w:i/>
          <w:color w:val="1F497D" w:themeColor="dark2"/>
          <w:u w:val="single"/>
        </w:rPr>
        <w:lastRenderedPageBreak/>
        <w:t>Current Benefits (Production) of #400694</w:t>
      </w:r>
      <w:r>
        <w:rPr>
          <w:rFonts w:asciiTheme="minorHAnsi" w:hAnsiTheme="minorHAnsi" w:cstheme="minorBidi"/>
          <w:b/>
          <w:i/>
          <w:color w:val="1F497D" w:themeColor="dark2"/>
          <w:u w:val="single"/>
        </w:rPr>
        <w:t xml:space="preserve"> (</w:t>
      </w:r>
      <w:r w:rsidRPr="00B64054">
        <w:rPr>
          <w:rFonts w:asciiTheme="minorHAnsi" w:hAnsiTheme="minorHAnsi" w:cstheme="minorBidi"/>
          <w:b/>
          <w:i/>
          <w:color w:val="FF0000"/>
          <w:u w:val="single"/>
        </w:rPr>
        <w:t>having duplicate</w:t>
      </w:r>
      <w:r>
        <w:rPr>
          <w:rFonts w:asciiTheme="minorHAnsi" w:hAnsiTheme="minorHAnsi" w:cstheme="minorBidi"/>
          <w:b/>
          <w:i/>
          <w:color w:val="FF0000"/>
          <w:u w:val="single"/>
        </w:rPr>
        <w:t>s</w:t>
      </w:r>
      <w:r>
        <w:rPr>
          <w:rFonts w:asciiTheme="minorHAnsi" w:hAnsiTheme="minorHAnsi" w:cstheme="minorBidi"/>
          <w:b/>
          <w:i/>
          <w:color w:val="1F497D" w:themeColor="dark2"/>
          <w:u w:val="single"/>
        </w:rPr>
        <w:t>)</w:t>
      </w:r>
      <w:r w:rsidRPr="00B64054">
        <w:rPr>
          <w:rFonts w:asciiTheme="minorHAnsi" w:hAnsiTheme="minorHAnsi" w:cstheme="minorBidi"/>
          <w:b/>
          <w:i/>
          <w:color w:val="1F497D" w:themeColor="dark2"/>
          <w:u w:val="single"/>
        </w:rPr>
        <w:t>:</w:t>
      </w:r>
    </w:p>
    <w:p w:rsidR="00B64054" w:rsidRPr="00B64054" w:rsidRDefault="00B64054" w:rsidP="00D44174">
      <w:pPr>
        <w:rPr>
          <w:rFonts w:asciiTheme="minorHAnsi" w:hAnsiTheme="minorHAnsi" w:cstheme="minorBidi"/>
          <w:b/>
          <w:i/>
          <w:color w:val="1F497D" w:themeColor="dark2"/>
          <w:u w:val="single"/>
        </w:rPr>
      </w:pPr>
    </w:p>
    <w:tbl>
      <w:tblPr>
        <w:tblW w:w="0" w:type="auto"/>
        <w:tblInd w:w="-23" w:type="dxa"/>
        <w:tblLook w:val="04A0" w:firstRow="1" w:lastRow="0" w:firstColumn="1" w:lastColumn="0" w:noHBand="0" w:noVBand="1"/>
      </w:tblPr>
      <w:tblGrid>
        <w:gridCol w:w="1006"/>
        <w:gridCol w:w="724"/>
        <w:gridCol w:w="599"/>
        <w:gridCol w:w="733"/>
        <w:gridCol w:w="1015"/>
        <w:gridCol w:w="944"/>
        <w:gridCol w:w="967"/>
        <w:gridCol w:w="1015"/>
        <w:gridCol w:w="962"/>
        <w:gridCol w:w="962"/>
        <w:gridCol w:w="1039"/>
        <w:gridCol w:w="1020"/>
        <w:gridCol w:w="1235"/>
        <w:gridCol w:w="1183"/>
        <w:gridCol w:w="1235"/>
      </w:tblGrid>
      <w:tr w:rsidR="00B64054" w:rsidRPr="00DD6F86" w:rsidTr="00DD6F86">
        <w:trPr>
          <w:trHeight w:val="900"/>
        </w:trPr>
        <w:tc>
          <w:tcPr>
            <w:tcW w:w="0" w:type="auto"/>
            <w:tcBorders>
              <w:top w:val="single" w:sz="4" w:space="0" w:color="auto"/>
              <w:left w:val="single" w:sz="4" w:space="0" w:color="auto"/>
              <w:bottom w:val="single" w:sz="4" w:space="0" w:color="auto"/>
              <w:right w:val="single" w:sz="4" w:space="0" w:color="auto"/>
            </w:tcBorders>
            <w:shd w:val="clear" w:color="auto" w:fill="1F497D"/>
            <w:vAlign w:val="center"/>
            <w:hideMark/>
          </w:tcPr>
          <w:p w:rsidR="00B64054" w:rsidRPr="00DD6F86" w:rsidRDefault="00B64054" w:rsidP="000C1295">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PERSON_NUMBER</w:t>
            </w:r>
          </w:p>
        </w:tc>
        <w:tc>
          <w:tcPr>
            <w:tcW w:w="0" w:type="auto"/>
            <w:tcBorders>
              <w:top w:val="single" w:sz="4" w:space="0" w:color="auto"/>
              <w:left w:val="nil"/>
              <w:bottom w:val="single" w:sz="4" w:space="0" w:color="auto"/>
              <w:right w:val="single" w:sz="4" w:space="0" w:color="auto"/>
            </w:tcBorders>
            <w:shd w:val="clear" w:color="auto" w:fill="1F497D"/>
            <w:vAlign w:val="center"/>
            <w:hideMark/>
          </w:tcPr>
          <w:p w:rsidR="00B64054" w:rsidRPr="00DD6F86" w:rsidRDefault="00B64054" w:rsidP="000C1295">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PLAN_TYPE (</w:t>
            </w:r>
            <w:proofErr w:type="spellStart"/>
            <w:r w:rsidRPr="00DD6F86">
              <w:rPr>
                <w:rFonts w:ascii="Arial" w:eastAsia="Times New Roman" w:hAnsi="Arial" w:cs="Arial"/>
                <w:b/>
                <w:bCs/>
                <w:color w:val="FFFFFF"/>
                <w:sz w:val="16"/>
                <w:szCs w:val="16"/>
              </w:rPr>
              <w:t>asc</w:t>
            </w:r>
            <w:proofErr w:type="spellEnd"/>
            <w:r w:rsidRPr="00DD6F86">
              <w:rPr>
                <w:rFonts w:ascii="Arial" w:eastAsia="Times New Roman" w:hAnsi="Arial" w:cs="Arial"/>
                <w:b/>
                <w:bCs/>
                <w:color w:val="FFFFFF"/>
                <w:sz w:val="16"/>
                <w:szCs w:val="16"/>
              </w:rPr>
              <w:t xml:space="preserve"> )</w:t>
            </w:r>
          </w:p>
        </w:tc>
        <w:tc>
          <w:tcPr>
            <w:tcW w:w="0" w:type="auto"/>
            <w:tcBorders>
              <w:top w:val="single" w:sz="4" w:space="0" w:color="auto"/>
              <w:left w:val="nil"/>
              <w:bottom w:val="single" w:sz="4" w:space="0" w:color="auto"/>
              <w:right w:val="single" w:sz="4" w:space="0" w:color="auto"/>
            </w:tcBorders>
            <w:shd w:val="clear" w:color="auto" w:fill="1F497D"/>
            <w:vAlign w:val="center"/>
            <w:hideMark/>
          </w:tcPr>
          <w:p w:rsidR="00B64054" w:rsidRPr="00DD6F86" w:rsidRDefault="00B64054" w:rsidP="000C1295">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PLAN</w:t>
            </w:r>
          </w:p>
        </w:tc>
        <w:tc>
          <w:tcPr>
            <w:tcW w:w="0" w:type="auto"/>
            <w:tcBorders>
              <w:top w:val="single" w:sz="4" w:space="0" w:color="auto"/>
              <w:left w:val="nil"/>
              <w:bottom w:val="single" w:sz="4" w:space="0" w:color="auto"/>
              <w:right w:val="single" w:sz="4" w:space="0" w:color="auto"/>
            </w:tcBorders>
            <w:shd w:val="clear" w:color="auto" w:fill="1F497D"/>
            <w:vAlign w:val="center"/>
            <w:hideMark/>
          </w:tcPr>
          <w:p w:rsidR="00B64054" w:rsidRPr="00DD6F86" w:rsidRDefault="00B64054" w:rsidP="000C1295">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LAWSON_ID</w:t>
            </w:r>
          </w:p>
        </w:tc>
        <w:tc>
          <w:tcPr>
            <w:tcW w:w="0" w:type="auto"/>
            <w:tcBorders>
              <w:top w:val="single" w:sz="4" w:space="0" w:color="auto"/>
              <w:left w:val="nil"/>
              <w:bottom w:val="single" w:sz="4" w:space="0" w:color="auto"/>
              <w:right w:val="single" w:sz="4" w:space="0" w:color="auto"/>
            </w:tcBorders>
            <w:shd w:val="clear" w:color="auto" w:fill="1F497D"/>
            <w:vAlign w:val="center"/>
            <w:hideMark/>
          </w:tcPr>
          <w:p w:rsidR="00B64054" w:rsidRPr="00DD6F86" w:rsidRDefault="00B64054" w:rsidP="000C1295">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BEN_START_DATE</w:t>
            </w:r>
          </w:p>
        </w:tc>
        <w:tc>
          <w:tcPr>
            <w:tcW w:w="0" w:type="auto"/>
            <w:tcBorders>
              <w:top w:val="single" w:sz="4" w:space="0" w:color="auto"/>
              <w:left w:val="nil"/>
              <w:bottom w:val="single" w:sz="4" w:space="0" w:color="auto"/>
              <w:right w:val="single" w:sz="4" w:space="0" w:color="auto"/>
            </w:tcBorders>
            <w:shd w:val="clear" w:color="auto" w:fill="1F497D"/>
            <w:vAlign w:val="center"/>
            <w:hideMark/>
          </w:tcPr>
          <w:p w:rsidR="00B64054" w:rsidRPr="00DD6F86" w:rsidRDefault="00B64054" w:rsidP="000C1295">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LSN_PLAN_TYPE</w:t>
            </w:r>
          </w:p>
        </w:tc>
        <w:tc>
          <w:tcPr>
            <w:tcW w:w="0" w:type="auto"/>
            <w:tcBorders>
              <w:top w:val="single" w:sz="4" w:space="0" w:color="auto"/>
              <w:left w:val="nil"/>
              <w:bottom w:val="single" w:sz="4" w:space="0" w:color="auto"/>
              <w:right w:val="single" w:sz="4" w:space="0" w:color="auto"/>
            </w:tcBorders>
            <w:shd w:val="clear" w:color="auto" w:fill="1F497D"/>
            <w:vAlign w:val="center"/>
            <w:hideMark/>
          </w:tcPr>
          <w:p w:rsidR="00B64054" w:rsidRPr="00DD6F86" w:rsidRDefault="00B64054" w:rsidP="000C1295">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LSN_PLAN_CODE</w:t>
            </w:r>
          </w:p>
        </w:tc>
        <w:tc>
          <w:tcPr>
            <w:tcW w:w="0" w:type="auto"/>
            <w:tcBorders>
              <w:top w:val="single" w:sz="4" w:space="0" w:color="auto"/>
              <w:left w:val="nil"/>
              <w:bottom w:val="single" w:sz="4" w:space="0" w:color="auto"/>
              <w:right w:val="single" w:sz="4" w:space="0" w:color="auto"/>
            </w:tcBorders>
            <w:shd w:val="clear" w:color="auto" w:fill="1F497D"/>
            <w:vAlign w:val="center"/>
            <w:hideMark/>
          </w:tcPr>
          <w:p w:rsidR="00B64054" w:rsidRPr="00DD6F86" w:rsidRDefault="00B64054" w:rsidP="000C1295">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DED_START_DATE</w:t>
            </w:r>
          </w:p>
        </w:tc>
        <w:tc>
          <w:tcPr>
            <w:tcW w:w="0" w:type="auto"/>
            <w:tcBorders>
              <w:top w:val="single" w:sz="4" w:space="0" w:color="auto"/>
              <w:left w:val="nil"/>
              <w:bottom w:val="single" w:sz="4" w:space="0" w:color="auto"/>
              <w:right w:val="single" w:sz="4" w:space="0" w:color="auto"/>
            </w:tcBorders>
            <w:shd w:val="clear" w:color="auto" w:fill="1F497D"/>
            <w:vAlign w:val="center"/>
            <w:hideMark/>
          </w:tcPr>
          <w:p w:rsidR="00B64054" w:rsidRPr="00DD6F86" w:rsidRDefault="00B64054" w:rsidP="000C1295">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BEN_STOP_DATE</w:t>
            </w:r>
          </w:p>
        </w:tc>
        <w:tc>
          <w:tcPr>
            <w:tcW w:w="0" w:type="auto"/>
            <w:tcBorders>
              <w:top w:val="single" w:sz="4" w:space="0" w:color="auto"/>
              <w:left w:val="nil"/>
              <w:bottom w:val="single" w:sz="4" w:space="0" w:color="auto"/>
              <w:right w:val="single" w:sz="4" w:space="0" w:color="auto"/>
            </w:tcBorders>
            <w:shd w:val="clear" w:color="auto" w:fill="1F497D"/>
            <w:vAlign w:val="center"/>
            <w:hideMark/>
          </w:tcPr>
          <w:p w:rsidR="00B64054" w:rsidRPr="00DD6F86" w:rsidRDefault="00B64054" w:rsidP="000C1295">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DED_STOP_DATE</w:t>
            </w:r>
          </w:p>
        </w:tc>
        <w:tc>
          <w:tcPr>
            <w:tcW w:w="0" w:type="auto"/>
            <w:tcBorders>
              <w:top w:val="single" w:sz="4" w:space="0" w:color="auto"/>
              <w:left w:val="nil"/>
              <w:bottom w:val="single" w:sz="4" w:space="0" w:color="auto"/>
              <w:right w:val="single" w:sz="4" w:space="0" w:color="auto"/>
            </w:tcBorders>
            <w:shd w:val="clear" w:color="auto" w:fill="1F497D"/>
            <w:vAlign w:val="center"/>
            <w:hideMark/>
          </w:tcPr>
          <w:p w:rsidR="00B64054" w:rsidRPr="00DD6F86" w:rsidRDefault="00B64054" w:rsidP="000C1295">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LIFE_EVENT_NAME</w:t>
            </w:r>
          </w:p>
        </w:tc>
        <w:tc>
          <w:tcPr>
            <w:tcW w:w="0" w:type="auto"/>
            <w:tcBorders>
              <w:top w:val="single" w:sz="4" w:space="0" w:color="auto"/>
              <w:left w:val="nil"/>
              <w:bottom w:val="single" w:sz="4" w:space="0" w:color="auto"/>
              <w:right w:val="single" w:sz="4" w:space="0" w:color="auto"/>
            </w:tcBorders>
            <w:shd w:val="clear" w:color="auto" w:fill="1F497D"/>
            <w:vAlign w:val="center"/>
            <w:hideMark/>
          </w:tcPr>
          <w:p w:rsidR="00B64054" w:rsidRPr="00DD6F86" w:rsidRDefault="00B64054" w:rsidP="000C1295">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LIFE_EVENT_DATE</w:t>
            </w:r>
          </w:p>
        </w:tc>
        <w:tc>
          <w:tcPr>
            <w:tcW w:w="0" w:type="auto"/>
            <w:tcBorders>
              <w:top w:val="single" w:sz="4" w:space="0" w:color="auto"/>
              <w:left w:val="nil"/>
              <w:bottom w:val="single" w:sz="4" w:space="0" w:color="auto"/>
              <w:right w:val="single" w:sz="4" w:space="0" w:color="auto"/>
            </w:tcBorders>
            <w:shd w:val="clear" w:color="auto" w:fill="1F497D"/>
            <w:vAlign w:val="center"/>
            <w:hideMark/>
          </w:tcPr>
          <w:p w:rsidR="00B64054" w:rsidRPr="00DD6F86" w:rsidRDefault="00B64054" w:rsidP="000C1295">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LSN_BEN_START_DATE</w:t>
            </w:r>
          </w:p>
        </w:tc>
        <w:tc>
          <w:tcPr>
            <w:tcW w:w="0" w:type="auto"/>
            <w:tcBorders>
              <w:top w:val="single" w:sz="4" w:space="0" w:color="auto"/>
              <w:left w:val="nil"/>
              <w:bottom w:val="single" w:sz="4" w:space="0" w:color="auto"/>
              <w:right w:val="single" w:sz="4" w:space="0" w:color="auto"/>
            </w:tcBorders>
            <w:shd w:val="clear" w:color="auto" w:fill="1F497D"/>
            <w:vAlign w:val="center"/>
            <w:hideMark/>
          </w:tcPr>
          <w:p w:rsidR="00B64054" w:rsidRPr="00DD6F86" w:rsidRDefault="00B64054" w:rsidP="000C1295">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LSN_BEN_STOP_DATE</w:t>
            </w:r>
          </w:p>
        </w:tc>
        <w:tc>
          <w:tcPr>
            <w:tcW w:w="0" w:type="auto"/>
            <w:tcBorders>
              <w:top w:val="single" w:sz="4" w:space="0" w:color="auto"/>
              <w:left w:val="nil"/>
              <w:bottom w:val="single" w:sz="4" w:space="0" w:color="auto"/>
              <w:right w:val="single" w:sz="4" w:space="0" w:color="auto"/>
            </w:tcBorders>
            <w:shd w:val="clear" w:color="auto" w:fill="1F497D"/>
            <w:vAlign w:val="center"/>
            <w:hideMark/>
          </w:tcPr>
          <w:p w:rsidR="00B64054" w:rsidRPr="00DD6F86" w:rsidRDefault="00B64054" w:rsidP="000C1295">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LSN_DED_START_DATE</w:t>
            </w:r>
          </w:p>
        </w:tc>
      </w:tr>
      <w:tr w:rsidR="00B64054" w:rsidRPr="00DD6F86" w:rsidTr="00DD6F86">
        <w:trPr>
          <w:trHeight w:val="1500"/>
        </w:trPr>
        <w:tc>
          <w:tcPr>
            <w:tcW w:w="0" w:type="auto"/>
            <w:tcBorders>
              <w:top w:val="nil"/>
              <w:left w:val="single" w:sz="4" w:space="0" w:color="auto"/>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1.01E+08</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Basic AD&amp;D</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Basic AD&amp;D</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400694</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01-Jan-19</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EL</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2007</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02-Jan-20</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Benefits Coverage Recalculation</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02-Jan-20</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r>
      <w:tr w:rsidR="00B64054" w:rsidRPr="00DD6F86" w:rsidTr="00DD6F86">
        <w:trPr>
          <w:trHeight w:val="900"/>
        </w:trPr>
        <w:tc>
          <w:tcPr>
            <w:tcW w:w="0" w:type="auto"/>
            <w:tcBorders>
              <w:top w:val="nil"/>
              <w:left w:val="single" w:sz="4" w:space="0" w:color="auto"/>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1.01E+08</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Basic AD&amp;D</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Basic AD&amp;D</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400694</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01-Jan-19</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EL</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2007</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center"/>
              <w:rPr>
                <w:rFonts w:ascii="Arial" w:eastAsia="Times New Roman" w:hAnsi="Arial" w:cs="Arial"/>
                <w:color w:val="000000"/>
                <w:sz w:val="16"/>
                <w:szCs w:val="16"/>
              </w:rPr>
            </w:pPr>
            <w:r w:rsidRPr="00DD6F86">
              <w:rPr>
                <w:rFonts w:ascii="Arial" w:eastAsia="Times New Roman" w:hAnsi="Arial" w:cs="Arial"/>
                <w:color w:val="000000"/>
                <w:sz w:val="16"/>
                <w:szCs w:val="16"/>
              </w:rPr>
              <w:t>########</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Open</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r>
      <w:tr w:rsidR="00B64054" w:rsidRPr="00DD6F86" w:rsidTr="00DD6F86">
        <w:trPr>
          <w:trHeight w:val="1200"/>
        </w:trPr>
        <w:tc>
          <w:tcPr>
            <w:tcW w:w="0" w:type="auto"/>
            <w:tcBorders>
              <w:top w:val="nil"/>
              <w:left w:val="single" w:sz="4" w:space="0" w:color="auto"/>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1.01E+08</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Basic AD&amp;D</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Basic AD&amp;D</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400694</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01-Jan-19</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EL</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2007</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01-Jan-19</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01-Jun-20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01-Jun-20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Termination</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01-Jun-20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01-Jun-20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r>
      <w:tr w:rsidR="00B64054" w:rsidRPr="00DD6F86" w:rsidTr="00DD6F86">
        <w:trPr>
          <w:trHeight w:val="1500"/>
        </w:trPr>
        <w:tc>
          <w:tcPr>
            <w:tcW w:w="0" w:type="auto"/>
            <w:tcBorders>
              <w:top w:val="nil"/>
              <w:left w:val="single" w:sz="4" w:space="0" w:color="auto"/>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1.01E+08</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Basic Life Insurance</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Employer Paid Basic Life Insurance</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400694</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01-Jan-19</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EL</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2000</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center"/>
              <w:rPr>
                <w:rFonts w:ascii="Arial" w:eastAsia="Times New Roman" w:hAnsi="Arial" w:cs="Arial"/>
                <w:color w:val="000000"/>
                <w:sz w:val="16"/>
                <w:szCs w:val="16"/>
              </w:rPr>
            </w:pPr>
            <w:r w:rsidRPr="00DD6F86">
              <w:rPr>
                <w:rFonts w:ascii="Arial" w:eastAsia="Times New Roman" w:hAnsi="Arial" w:cs="Arial"/>
                <w:color w:val="000000"/>
                <w:sz w:val="16"/>
                <w:szCs w:val="16"/>
              </w:rPr>
              <w:t>########</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Open</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r>
      <w:tr w:rsidR="00B64054" w:rsidRPr="00DD6F86" w:rsidTr="00DD6F86">
        <w:trPr>
          <w:trHeight w:val="1500"/>
        </w:trPr>
        <w:tc>
          <w:tcPr>
            <w:tcW w:w="0" w:type="auto"/>
            <w:tcBorders>
              <w:top w:val="nil"/>
              <w:left w:val="single" w:sz="4" w:space="0" w:color="auto"/>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1.01E+08</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Basic Life Insurance</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Employer Paid Basic Life Insurance</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400694</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01-Jan-19</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EL</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2000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01-Jan-19</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01-Jun-20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01-Jun-20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Termination</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01-Jun-20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01-Jun-20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r>
      <w:tr w:rsidR="00B64054" w:rsidRPr="00DD6F86" w:rsidTr="00DD6F86">
        <w:trPr>
          <w:trHeight w:val="1500"/>
        </w:trPr>
        <w:tc>
          <w:tcPr>
            <w:tcW w:w="0" w:type="auto"/>
            <w:tcBorders>
              <w:top w:val="nil"/>
              <w:left w:val="single" w:sz="4" w:space="0" w:color="auto"/>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1.01E+08</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Basic Life Insurance</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Employer Paid Basic Life Insurance</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400694</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01-Jan-19</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EL</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2000</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02-Jan-20</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Benefits Coverage Recalculation</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02-Jan-20</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r>
      <w:tr w:rsidR="00B64054" w:rsidRPr="00DD6F86" w:rsidTr="00DD6F86">
        <w:trPr>
          <w:trHeight w:val="1200"/>
        </w:trPr>
        <w:tc>
          <w:tcPr>
            <w:tcW w:w="0" w:type="auto"/>
            <w:tcBorders>
              <w:top w:val="nil"/>
              <w:left w:val="single" w:sz="4" w:space="0" w:color="auto"/>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lastRenderedPageBreak/>
              <w:t>1.01E+08</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Long Term Disability</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Long Term Disability</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400694</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01-Jan-19</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DI</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5000</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center"/>
              <w:rPr>
                <w:rFonts w:ascii="Arial" w:eastAsia="Times New Roman" w:hAnsi="Arial" w:cs="Arial"/>
                <w:color w:val="000000"/>
                <w:sz w:val="16"/>
                <w:szCs w:val="16"/>
              </w:rPr>
            </w:pPr>
            <w:r w:rsidRPr="00DD6F86">
              <w:rPr>
                <w:rFonts w:ascii="Arial" w:eastAsia="Times New Roman" w:hAnsi="Arial" w:cs="Arial"/>
                <w:color w:val="000000"/>
                <w:sz w:val="16"/>
                <w:szCs w:val="16"/>
              </w:rPr>
              <w:t>########</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Open</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r>
      <w:tr w:rsidR="00B64054" w:rsidRPr="00DD6F86" w:rsidTr="00DD6F86">
        <w:trPr>
          <w:trHeight w:val="1200"/>
        </w:trPr>
        <w:tc>
          <w:tcPr>
            <w:tcW w:w="0" w:type="auto"/>
            <w:tcBorders>
              <w:top w:val="nil"/>
              <w:left w:val="single" w:sz="4" w:space="0" w:color="auto"/>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1.01E+08</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Long Term Disability</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Long Term Disability</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400694</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01-Jan-19</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DI</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5000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02-Jan-20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01-Jun-20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01-Jun-20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Termination</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01-Jun-20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01-Jun-20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r>
      <w:tr w:rsidR="00B64054" w:rsidRPr="00DD6F86" w:rsidTr="00DD6F86">
        <w:trPr>
          <w:trHeight w:val="1200"/>
        </w:trPr>
        <w:tc>
          <w:tcPr>
            <w:tcW w:w="0" w:type="auto"/>
            <w:tcBorders>
              <w:top w:val="nil"/>
              <w:left w:val="single" w:sz="4" w:space="0" w:color="auto"/>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1.01E+08</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Short Term Disability</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Short Term Disability</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400694</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01-Jan-19</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DI</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5002</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center"/>
              <w:rPr>
                <w:rFonts w:ascii="Arial" w:eastAsia="Times New Roman" w:hAnsi="Arial" w:cs="Arial"/>
                <w:color w:val="000000"/>
                <w:sz w:val="16"/>
                <w:szCs w:val="16"/>
              </w:rPr>
            </w:pPr>
            <w:r w:rsidRPr="00DD6F86">
              <w:rPr>
                <w:rFonts w:ascii="Arial" w:eastAsia="Times New Roman" w:hAnsi="Arial" w:cs="Arial"/>
                <w:color w:val="000000"/>
                <w:sz w:val="16"/>
                <w:szCs w:val="16"/>
              </w:rPr>
              <w:t>########</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Open</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r>
      <w:tr w:rsidR="00B64054" w:rsidRPr="00DD6F86" w:rsidTr="00DD6F86">
        <w:trPr>
          <w:trHeight w:val="1200"/>
        </w:trPr>
        <w:tc>
          <w:tcPr>
            <w:tcW w:w="0" w:type="auto"/>
            <w:tcBorders>
              <w:top w:val="nil"/>
              <w:left w:val="single" w:sz="4" w:space="0" w:color="auto"/>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1.01E+08</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Short Term Disability</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Short Term Disability</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400694</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01-Jan-19</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DI</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5002</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02-Jan-20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01-Jun-20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01-Jun-20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Termination</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01-Jun-20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01-Jun-20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r>
      <w:tr w:rsidR="00B64054" w:rsidRPr="00DD6F86" w:rsidTr="00DD6F86">
        <w:trPr>
          <w:trHeight w:val="1200"/>
        </w:trPr>
        <w:tc>
          <w:tcPr>
            <w:tcW w:w="0" w:type="auto"/>
            <w:tcBorders>
              <w:top w:val="nil"/>
              <w:left w:val="single" w:sz="4" w:space="0" w:color="auto"/>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1.01E+08</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Voluntary Life</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Employee Paid Voluntary Life</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400694</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EL</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2001</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01-Jun-20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01-Jun-20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Termination</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01-Jun-20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01-Jun-20</w:t>
            </w:r>
          </w:p>
        </w:tc>
        <w:tc>
          <w:tcPr>
            <w:tcW w:w="0" w:type="auto"/>
            <w:tcBorders>
              <w:top w:val="nil"/>
              <w:left w:val="nil"/>
              <w:bottom w:val="single" w:sz="4" w:space="0" w:color="auto"/>
              <w:right w:val="single" w:sz="4" w:space="0" w:color="auto"/>
            </w:tcBorders>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r>
      <w:tr w:rsidR="00B64054" w:rsidRPr="00DD6F86" w:rsidTr="00DD6F86">
        <w:trPr>
          <w:trHeight w:val="1500"/>
        </w:trPr>
        <w:tc>
          <w:tcPr>
            <w:tcW w:w="0" w:type="auto"/>
            <w:tcBorders>
              <w:top w:val="nil"/>
              <w:left w:val="single" w:sz="4" w:space="0" w:color="auto"/>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1.01E+08</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Voluntary Life</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Employee Paid Voluntary Life</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400694</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EL</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2001</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02-Jan-20</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Benefits Coverage Recalculation</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02-Jan-20</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nil"/>
              <w:left w:val="nil"/>
              <w:bottom w:val="single" w:sz="4" w:space="0" w:color="auto"/>
              <w:right w:val="single" w:sz="4" w:space="0" w:color="auto"/>
            </w:tcBorders>
            <w:shd w:val="clear" w:color="auto" w:fill="FDE9D9"/>
            <w:vAlign w:val="bottom"/>
            <w:hideMark/>
          </w:tcPr>
          <w:p w:rsidR="00B64054" w:rsidRPr="00DD6F86" w:rsidRDefault="00B64054" w:rsidP="000C1295">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r>
    </w:tbl>
    <w:p w:rsidR="00D44174" w:rsidRDefault="00D44174" w:rsidP="00D44174">
      <w:pPr>
        <w:rPr>
          <w:rFonts w:asciiTheme="minorHAnsi" w:hAnsiTheme="minorHAnsi" w:cstheme="minorBidi"/>
          <w:color w:val="1F497D" w:themeColor="dark2"/>
        </w:rPr>
      </w:pPr>
    </w:p>
    <w:p w:rsidR="00D44174" w:rsidRDefault="00D44174" w:rsidP="00D44174">
      <w:pPr>
        <w:rPr>
          <w:rFonts w:asciiTheme="minorHAnsi" w:hAnsiTheme="minorHAnsi" w:cstheme="minorBidi"/>
          <w:color w:val="1F497D" w:themeColor="dark2"/>
        </w:rPr>
      </w:pPr>
    </w:p>
    <w:p w:rsidR="00B64054" w:rsidRDefault="00B64054">
      <w:pPr>
        <w:spacing w:after="200" w:line="276" w:lineRule="auto"/>
        <w:rPr>
          <w:b/>
          <w:bCs/>
          <w:i/>
          <w:iCs/>
          <w:color w:val="1F497D" w:themeColor="text2"/>
          <w:u w:val="single"/>
        </w:rPr>
      </w:pPr>
      <w:r>
        <w:rPr>
          <w:b/>
          <w:bCs/>
          <w:i/>
          <w:iCs/>
          <w:color w:val="1F497D" w:themeColor="text2"/>
          <w:u w:val="single"/>
        </w:rPr>
        <w:br w:type="page"/>
      </w:r>
    </w:p>
    <w:p w:rsidR="00D44174" w:rsidRDefault="00D44174" w:rsidP="00D44174">
      <w:pPr>
        <w:rPr>
          <w:b/>
          <w:bCs/>
          <w:i/>
          <w:iCs/>
          <w:color w:val="1F497D" w:themeColor="text2"/>
          <w:u w:val="single"/>
        </w:rPr>
      </w:pPr>
      <w:r>
        <w:rPr>
          <w:b/>
          <w:bCs/>
          <w:i/>
          <w:iCs/>
          <w:color w:val="1F497D" w:themeColor="text2"/>
          <w:u w:val="single"/>
        </w:rPr>
        <w:lastRenderedPageBreak/>
        <w:t xml:space="preserve">Replication steps in HRQA </w:t>
      </w:r>
      <w:r w:rsidRPr="00B64054">
        <w:rPr>
          <w:b/>
          <w:bCs/>
          <w:i/>
          <w:iCs/>
          <w:color w:val="FF0000"/>
          <w:u w:val="single"/>
        </w:rPr>
        <w:t>(Before Fix)</w:t>
      </w:r>
      <w:r>
        <w:rPr>
          <w:b/>
          <w:bCs/>
          <w:i/>
          <w:iCs/>
          <w:color w:val="1F497D" w:themeColor="text2"/>
          <w:u w:val="single"/>
        </w:rPr>
        <w:t>:</w:t>
      </w:r>
    </w:p>
    <w:p w:rsidR="00D44174" w:rsidRDefault="00D44174" w:rsidP="00D44174">
      <w:pPr>
        <w:rPr>
          <w:b/>
          <w:bCs/>
          <w:i/>
          <w:iCs/>
          <w:color w:val="1F497D" w:themeColor="text2"/>
          <w:u w:val="single"/>
        </w:rPr>
      </w:pPr>
    </w:p>
    <w:p w:rsidR="00D44174" w:rsidRDefault="00D44174" w:rsidP="00D44174">
      <w:pPr>
        <w:pStyle w:val="ListParagraph"/>
        <w:numPr>
          <w:ilvl w:val="0"/>
          <w:numId w:val="1"/>
        </w:numPr>
        <w:rPr>
          <w:color w:val="1F497D" w:themeColor="text2"/>
        </w:rPr>
      </w:pPr>
      <w:r>
        <w:rPr>
          <w:color w:val="1F497D" w:themeColor="text2"/>
        </w:rPr>
        <w:t>Remove all 2020 benefits from master for test employee #400694.</w:t>
      </w:r>
    </w:p>
    <w:p w:rsidR="00D44174" w:rsidRDefault="00D44174" w:rsidP="00D44174">
      <w:pPr>
        <w:pStyle w:val="ListParagraph"/>
        <w:numPr>
          <w:ilvl w:val="0"/>
          <w:numId w:val="1"/>
        </w:numPr>
        <w:rPr>
          <w:color w:val="1F497D" w:themeColor="text2"/>
        </w:rPr>
      </w:pPr>
      <w:r>
        <w:rPr>
          <w:color w:val="1F497D" w:themeColor="text2"/>
        </w:rPr>
        <w:t>Test the Open Enrollment Record received during Open enrollment Window period</w:t>
      </w:r>
    </w:p>
    <w:p w:rsidR="00D44174" w:rsidRDefault="00D44174" w:rsidP="00D44174">
      <w:pPr>
        <w:pStyle w:val="ListParagraph"/>
        <w:numPr>
          <w:ilvl w:val="1"/>
          <w:numId w:val="1"/>
        </w:numPr>
        <w:rPr>
          <w:color w:val="1F497D" w:themeColor="text2"/>
        </w:rPr>
      </w:pPr>
      <w:r>
        <w:rPr>
          <w:color w:val="1F497D" w:themeColor="text2"/>
        </w:rPr>
        <w:t>Mark Open Enrollment Flag &gt;&gt;&gt; N</w:t>
      </w:r>
    </w:p>
    <w:p w:rsidR="00D44174" w:rsidRDefault="00D44174" w:rsidP="00D44174">
      <w:pPr>
        <w:pStyle w:val="ListParagraph"/>
        <w:numPr>
          <w:ilvl w:val="1"/>
          <w:numId w:val="1"/>
        </w:numPr>
        <w:rPr>
          <w:color w:val="1F497D" w:themeColor="text2"/>
        </w:rPr>
      </w:pPr>
      <w:r>
        <w:rPr>
          <w:color w:val="1F497D" w:themeColor="text2"/>
        </w:rPr>
        <w:t>Mark the Status as “A” for CCL_PERSON_BENEFITS_20191107_065318</w:t>
      </w:r>
    </w:p>
    <w:p w:rsidR="00D44174" w:rsidRDefault="00D44174" w:rsidP="00D44174">
      <w:pPr>
        <w:pStyle w:val="ListParagraph"/>
        <w:numPr>
          <w:ilvl w:val="1"/>
          <w:numId w:val="1"/>
        </w:numPr>
        <w:rPr>
          <w:color w:val="1F497D" w:themeColor="text2"/>
        </w:rPr>
      </w:pPr>
      <w:r>
        <w:rPr>
          <w:color w:val="1F497D" w:themeColor="text2"/>
        </w:rPr>
        <w:t>Run the STG_TO_MSTR in debug mode.</w:t>
      </w:r>
    </w:p>
    <w:p w:rsidR="00D44174" w:rsidRDefault="00D44174" w:rsidP="00D44174">
      <w:pPr>
        <w:pStyle w:val="ListParagraph"/>
        <w:numPr>
          <w:ilvl w:val="1"/>
          <w:numId w:val="1"/>
        </w:numPr>
        <w:rPr>
          <w:color w:val="1F497D" w:themeColor="text2"/>
        </w:rPr>
      </w:pPr>
      <w:r>
        <w:rPr>
          <w:color w:val="1F497D" w:themeColor="text2"/>
        </w:rPr>
        <w:t>All the records must be marked as “E”.</w:t>
      </w:r>
    </w:p>
    <w:p w:rsidR="00D44174" w:rsidRDefault="00D44174" w:rsidP="00D44174">
      <w:pPr>
        <w:pStyle w:val="ListParagraph"/>
        <w:numPr>
          <w:ilvl w:val="0"/>
          <w:numId w:val="1"/>
        </w:numPr>
        <w:rPr>
          <w:color w:val="1F497D" w:themeColor="text2"/>
        </w:rPr>
      </w:pPr>
      <w:r>
        <w:rPr>
          <w:color w:val="1F497D" w:themeColor="text2"/>
        </w:rPr>
        <w:t xml:space="preserve">Process the Open Enrollment records received in the Open Enrollment FULL File </w:t>
      </w:r>
    </w:p>
    <w:p w:rsidR="00D44174" w:rsidRDefault="00D44174" w:rsidP="00D44174">
      <w:pPr>
        <w:pStyle w:val="ListParagraph"/>
        <w:numPr>
          <w:ilvl w:val="1"/>
          <w:numId w:val="1"/>
        </w:numPr>
        <w:rPr>
          <w:color w:val="1F497D" w:themeColor="text2"/>
        </w:rPr>
      </w:pPr>
      <w:r>
        <w:rPr>
          <w:color w:val="1F497D" w:themeColor="text2"/>
        </w:rPr>
        <w:t>Mark Open Enrollment Flag &gt;&gt;&gt; F</w:t>
      </w:r>
    </w:p>
    <w:p w:rsidR="00D44174" w:rsidRDefault="00D44174" w:rsidP="00D44174">
      <w:pPr>
        <w:pStyle w:val="ListParagraph"/>
        <w:numPr>
          <w:ilvl w:val="1"/>
          <w:numId w:val="1"/>
        </w:numPr>
        <w:rPr>
          <w:color w:val="1F497D" w:themeColor="text2"/>
        </w:rPr>
      </w:pPr>
      <w:r>
        <w:rPr>
          <w:color w:val="1F497D" w:themeColor="text2"/>
        </w:rPr>
        <w:t>Mark the Status as “F” for CCL_BENEFITS_OPEN_ENROLLMENT_2020_1</w:t>
      </w:r>
    </w:p>
    <w:p w:rsidR="00D44174" w:rsidRDefault="00D44174" w:rsidP="00D44174">
      <w:pPr>
        <w:pStyle w:val="ListParagraph"/>
        <w:numPr>
          <w:ilvl w:val="1"/>
          <w:numId w:val="1"/>
        </w:numPr>
        <w:rPr>
          <w:color w:val="1F497D" w:themeColor="text2"/>
        </w:rPr>
      </w:pPr>
      <w:r>
        <w:rPr>
          <w:color w:val="1F497D" w:themeColor="text2"/>
        </w:rPr>
        <w:t xml:space="preserve">Run the </w:t>
      </w:r>
      <w:r>
        <w:rPr>
          <w:b/>
          <w:bCs/>
          <w:i/>
          <w:iCs/>
          <w:color w:val="1F497D" w:themeColor="text2"/>
        </w:rPr>
        <w:t>STG_TO_MSTR_OE</w:t>
      </w:r>
      <w:r>
        <w:rPr>
          <w:color w:val="1F497D" w:themeColor="text2"/>
        </w:rPr>
        <w:t xml:space="preserve"> in debug mode.</w:t>
      </w:r>
    </w:p>
    <w:p w:rsidR="00D44174" w:rsidRDefault="00D44174" w:rsidP="00D44174">
      <w:pPr>
        <w:pStyle w:val="ListParagraph"/>
        <w:numPr>
          <w:ilvl w:val="1"/>
          <w:numId w:val="1"/>
        </w:numPr>
        <w:rPr>
          <w:color w:val="1F497D" w:themeColor="text2"/>
        </w:rPr>
      </w:pPr>
      <w:r>
        <w:rPr>
          <w:color w:val="1F497D" w:themeColor="text2"/>
        </w:rPr>
        <w:t>All the records must be processed and inserted into Benefit Master and Posted in Lawson with Benefit Start Date as 01-01-2020.</w:t>
      </w:r>
    </w:p>
    <w:p w:rsidR="00D44174" w:rsidRDefault="00D44174" w:rsidP="00D44174">
      <w:pPr>
        <w:pStyle w:val="ListParagraph"/>
        <w:numPr>
          <w:ilvl w:val="0"/>
          <w:numId w:val="1"/>
        </w:numPr>
        <w:rPr>
          <w:color w:val="1F497D" w:themeColor="text2"/>
        </w:rPr>
      </w:pPr>
      <w:r>
        <w:rPr>
          <w:color w:val="1F497D" w:themeColor="text2"/>
        </w:rPr>
        <w:t>Process the Benefit  records received in the Benefit Recalculation Life Event</w:t>
      </w:r>
    </w:p>
    <w:p w:rsidR="00D44174" w:rsidRDefault="00D44174" w:rsidP="00D44174">
      <w:pPr>
        <w:pStyle w:val="ListParagraph"/>
        <w:numPr>
          <w:ilvl w:val="1"/>
          <w:numId w:val="1"/>
        </w:numPr>
        <w:rPr>
          <w:color w:val="1F497D" w:themeColor="text2"/>
        </w:rPr>
      </w:pPr>
      <w:r>
        <w:rPr>
          <w:color w:val="1F497D" w:themeColor="text2"/>
        </w:rPr>
        <w:t>Mark Open Enrollment Flag &gt;&gt;&gt; C</w:t>
      </w:r>
    </w:p>
    <w:p w:rsidR="00D44174" w:rsidRDefault="00D44174" w:rsidP="00D44174">
      <w:pPr>
        <w:pStyle w:val="ListParagraph"/>
        <w:numPr>
          <w:ilvl w:val="1"/>
          <w:numId w:val="1"/>
        </w:numPr>
        <w:rPr>
          <w:color w:val="1F497D" w:themeColor="text2"/>
        </w:rPr>
      </w:pPr>
      <w:r>
        <w:rPr>
          <w:color w:val="1F497D" w:themeColor="text2"/>
        </w:rPr>
        <w:t>Mark the Status as “A” for CCL_PERSON_BENEFITS_20200103_071332</w:t>
      </w:r>
    </w:p>
    <w:p w:rsidR="00D44174" w:rsidRDefault="00D44174" w:rsidP="00D44174">
      <w:pPr>
        <w:pStyle w:val="ListParagraph"/>
        <w:numPr>
          <w:ilvl w:val="1"/>
          <w:numId w:val="1"/>
        </w:numPr>
        <w:rPr>
          <w:color w:val="1F497D" w:themeColor="text2"/>
        </w:rPr>
      </w:pPr>
      <w:r>
        <w:rPr>
          <w:color w:val="1F497D" w:themeColor="text2"/>
        </w:rPr>
        <w:t xml:space="preserve">Run the </w:t>
      </w:r>
      <w:r>
        <w:rPr>
          <w:b/>
          <w:bCs/>
          <w:i/>
          <w:iCs/>
          <w:color w:val="1F497D" w:themeColor="text2"/>
        </w:rPr>
        <w:t>STG_TO_</w:t>
      </w:r>
      <w:proofErr w:type="gramStart"/>
      <w:r>
        <w:rPr>
          <w:b/>
          <w:bCs/>
          <w:i/>
          <w:iCs/>
          <w:color w:val="1F497D" w:themeColor="text2"/>
        </w:rPr>
        <w:t xml:space="preserve">MSTR </w:t>
      </w:r>
      <w:r>
        <w:rPr>
          <w:color w:val="1F497D" w:themeColor="text2"/>
        </w:rPr>
        <w:t> in</w:t>
      </w:r>
      <w:proofErr w:type="gramEnd"/>
      <w:r>
        <w:rPr>
          <w:color w:val="1F497D" w:themeColor="text2"/>
        </w:rPr>
        <w:t xml:space="preserve"> debug mode.</w:t>
      </w:r>
    </w:p>
    <w:p w:rsidR="00D44174" w:rsidRDefault="00D44174" w:rsidP="00D44174">
      <w:pPr>
        <w:pStyle w:val="ListParagraph"/>
        <w:numPr>
          <w:ilvl w:val="1"/>
          <w:numId w:val="1"/>
        </w:numPr>
        <w:rPr>
          <w:color w:val="1F497D" w:themeColor="text2"/>
        </w:rPr>
      </w:pPr>
      <w:r>
        <w:rPr>
          <w:color w:val="1F497D" w:themeColor="text2"/>
        </w:rPr>
        <w:t>All the records must be processed and inserted into Benefit Master and Posted in Lawson with Benefit Start Date as 01-01-2020 and deduction start date as ’01-02-2020’.</w:t>
      </w:r>
    </w:p>
    <w:p w:rsidR="00D44174" w:rsidRDefault="00D44174" w:rsidP="00D44174">
      <w:pPr>
        <w:pStyle w:val="ListParagraph"/>
        <w:numPr>
          <w:ilvl w:val="1"/>
          <w:numId w:val="1"/>
        </w:numPr>
        <w:rPr>
          <w:color w:val="1F497D" w:themeColor="text2"/>
        </w:rPr>
      </w:pPr>
      <w:r>
        <w:rPr>
          <w:color w:val="1F497D" w:themeColor="text2"/>
        </w:rPr>
        <w:t>Duplicate records must be there.</w:t>
      </w:r>
    </w:p>
    <w:p w:rsidR="00D44174" w:rsidRDefault="00D44174" w:rsidP="00D44174">
      <w:pPr>
        <w:pStyle w:val="ListParagraph"/>
        <w:numPr>
          <w:ilvl w:val="0"/>
          <w:numId w:val="1"/>
        </w:numPr>
        <w:rPr>
          <w:color w:val="1F497D" w:themeColor="text2"/>
        </w:rPr>
      </w:pPr>
      <w:r>
        <w:rPr>
          <w:color w:val="1F497D" w:themeColor="text2"/>
        </w:rPr>
        <w:t>Process the Benefit Termination records received in the Benefit Termination Life Event</w:t>
      </w:r>
    </w:p>
    <w:p w:rsidR="00D44174" w:rsidRDefault="00D44174" w:rsidP="00D44174">
      <w:pPr>
        <w:pStyle w:val="ListParagraph"/>
        <w:numPr>
          <w:ilvl w:val="1"/>
          <w:numId w:val="1"/>
        </w:numPr>
        <w:rPr>
          <w:color w:val="1F497D" w:themeColor="text2"/>
        </w:rPr>
      </w:pPr>
      <w:r>
        <w:rPr>
          <w:color w:val="1F497D" w:themeColor="text2"/>
        </w:rPr>
        <w:t>Mark Open Enrollment Flag &gt;&gt;&gt; C</w:t>
      </w:r>
    </w:p>
    <w:p w:rsidR="00D44174" w:rsidRDefault="00D44174" w:rsidP="00D44174">
      <w:pPr>
        <w:pStyle w:val="ListParagraph"/>
        <w:numPr>
          <w:ilvl w:val="1"/>
          <w:numId w:val="1"/>
        </w:numPr>
        <w:rPr>
          <w:color w:val="1F497D" w:themeColor="text2"/>
        </w:rPr>
      </w:pPr>
      <w:r>
        <w:rPr>
          <w:color w:val="1F497D" w:themeColor="text2"/>
        </w:rPr>
        <w:t>Mark the Status as “A” for CCL_PERSON_BENEFITS_20200602_063513</w:t>
      </w:r>
    </w:p>
    <w:p w:rsidR="00D44174" w:rsidRDefault="00D44174" w:rsidP="00D44174">
      <w:pPr>
        <w:pStyle w:val="ListParagraph"/>
        <w:numPr>
          <w:ilvl w:val="1"/>
          <w:numId w:val="1"/>
        </w:numPr>
        <w:rPr>
          <w:color w:val="1F497D" w:themeColor="text2"/>
        </w:rPr>
      </w:pPr>
      <w:r>
        <w:rPr>
          <w:color w:val="1F497D" w:themeColor="text2"/>
        </w:rPr>
        <w:t xml:space="preserve">Run the </w:t>
      </w:r>
      <w:r>
        <w:rPr>
          <w:b/>
          <w:bCs/>
          <w:i/>
          <w:iCs/>
          <w:color w:val="1F497D" w:themeColor="text2"/>
        </w:rPr>
        <w:t>STG_TO_</w:t>
      </w:r>
      <w:proofErr w:type="gramStart"/>
      <w:r>
        <w:rPr>
          <w:b/>
          <w:bCs/>
          <w:i/>
          <w:iCs/>
          <w:color w:val="1F497D" w:themeColor="text2"/>
        </w:rPr>
        <w:t xml:space="preserve">MSTR </w:t>
      </w:r>
      <w:r>
        <w:rPr>
          <w:color w:val="1F497D" w:themeColor="text2"/>
        </w:rPr>
        <w:t> in</w:t>
      </w:r>
      <w:proofErr w:type="gramEnd"/>
      <w:r>
        <w:rPr>
          <w:color w:val="1F497D" w:themeColor="text2"/>
        </w:rPr>
        <w:t xml:space="preserve"> debug mode.</w:t>
      </w:r>
    </w:p>
    <w:p w:rsidR="00D44174" w:rsidRDefault="00D44174" w:rsidP="00D44174">
      <w:pPr>
        <w:pStyle w:val="ListParagraph"/>
        <w:numPr>
          <w:ilvl w:val="1"/>
          <w:numId w:val="1"/>
        </w:numPr>
        <w:rPr>
          <w:color w:val="1F497D" w:themeColor="text2"/>
        </w:rPr>
      </w:pPr>
      <w:r>
        <w:rPr>
          <w:color w:val="1F497D" w:themeColor="text2"/>
        </w:rPr>
        <w:t>All the records must be updated in Benefit Master having 01-01-2020 as LSN_BEN_START DATE and ’01-01-2020’ as Deduction Start Date.</w:t>
      </w:r>
    </w:p>
    <w:p w:rsidR="00D44174" w:rsidRDefault="00D44174" w:rsidP="00D44174">
      <w:pPr>
        <w:pStyle w:val="ListParagraph"/>
        <w:numPr>
          <w:ilvl w:val="1"/>
          <w:numId w:val="1"/>
        </w:numPr>
        <w:rPr>
          <w:color w:val="1F497D" w:themeColor="text2"/>
        </w:rPr>
      </w:pPr>
      <w:r>
        <w:rPr>
          <w:color w:val="1F497D" w:themeColor="text2"/>
        </w:rPr>
        <w:t xml:space="preserve">And leave the duplicate record having 01-02-2020 as deduction start date as Open End Dated. </w:t>
      </w:r>
    </w:p>
    <w:p w:rsidR="00D44174" w:rsidRDefault="00D44174" w:rsidP="00D44174">
      <w:pPr>
        <w:pStyle w:val="ListParagraph"/>
        <w:numPr>
          <w:ilvl w:val="1"/>
          <w:numId w:val="1"/>
        </w:numPr>
        <w:rPr>
          <w:color w:val="1F497D" w:themeColor="text2"/>
        </w:rPr>
      </w:pPr>
      <w:r>
        <w:rPr>
          <w:b/>
          <w:bCs/>
          <w:color w:val="1F497D" w:themeColor="text2"/>
        </w:rPr>
        <w:t>Duplicate records must be there</w:t>
      </w:r>
      <w:r>
        <w:rPr>
          <w:color w:val="1F497D" w:themeColor="text2"/>
        </w:rPr>
        <w:t xml:space="preserve">.                </w:t>
      </w:r>
    </w:p>
    <w:p w:rsidR="00D44174" w:rsidRDefault="00D44174" w:rsidP="00D44174">
      <w:pPr>
        <w:rPr>
          <w:b/>
          <w:bCs/>
          <w:i/>
          <w:iCs/>
          <w:color w:val="1F497D" w:themeColor="text2"/>
          <w:u w:val="single"/>
        </w:rPr>
      </w:pPr>
    </w:p>
    <w:p w:rsidR="00D44174" w:rsidRDefault="00D44174" w:rsidP="00D44174">
      <w:pPr>
        <w:rPr>
          <w:b/>
          <w:bCs/>
          <w:i/>
          <w:iCs/>
          <w:color w:val="1F497D" w:themeColor="text2"/>
          <w:u w:val="single"/>
        </w:rPr>
      </w:pPr>
    </w:p>
    <w:p w:rsidR="00B51D8C" w:rsidRDefault="00B51D8C">
      <w:pPr>
        <w:spacing w:after="200" w:line="276" w:lineRule="auto"/>
        <w:rPr>
          <w:b/>
          <w:bCs/>
          <w:i/>
          <w:iCs/>
          <w:color w:val="1F497D" w:themeColor="text2"/>
          <w:u w:val="single"/>
        </w:rPr>
      </w:pPr>
      <w:r>
        <w:rPr>
          <w:b/>
          <w:bCs/>
          <w:i/>
          <w:iCs/>
          <w:color w:val="1F497D" w:themeColor="text2"/>
          <w:u w:val="single"/>
        </w:rPr>
        <w:br w:type="page"/>
      </w:r>
    </w:p>
    <w:p w:rsidR="00D44174" w:rsidRDefault="00B64054" w:rsidP="00D44174">
      <w:pPr>
        <w:rPr>
          <w:b/>
          <w:bCs/>
          <w:i/>
          <w:iCs/>
          <w:color w:val="1F497D" w:themeColor="text2"/>
          <w:u w:val="single"/>
        </w:rPr>
      </w:pPr>
      <w:r>
        <w:rPr>
          <w:b/>
          <w:bCs/>
          <w:i/>
          <w:iCs/>
          <w:color w:val="1F497D" w:themeColor="text2"/>
          <w:u w:val="single"/>
        </w:rPr>
        <w:lastRenderedPageBreak/>
        <w:t xml:space="preserve">Replication Steps in HRQA </w:t>
      </w:r>
      <w:r w:rsidRPr="00B64054">
        <w:rPr>
          <w:b/>
          <w:bCs/>
          <w:i/>
          <w:iCs/>
          <w:color w:val="FF0000"/>
          <w:u w:val="single"/>
        </w:rPr>
        <w:t>(</w:t>
      </w:r>
      <w:r w:rsidR="00D44174" w:rsidRPr="00B64054">
        <w:rPr>
          <w:b/>
          <w:bCs/>
          <w:i/>
          <w:iCs/>
          <w:color w:val="FF0000"/>
          <w:u w:val="single"/>
        </w:rPr>
        <w:t>After Fix</w:t>
      </w:r>
      <w:r w:rsidRPr="00B64054">
        <w:rPr>
          <w:b/>
          <w:bCs/>
          <w:i/>
          <w:iCs/>
          <w:color w:val="FF0000"/>
          <w:u w:val="single"/>
        </w:rPr>
        <w:t>)</w:t>
      </w:r>
      <w:r w:rsidR="00D44174">
        <w:rPr>
          <w:b/>
          <w:bCs/>
          <w:i/>
          <w:iCs/>
          <w:color w:val="1F497D" w:themeColor="text2"/>
          <w:u w:val="single"/>
        </w:rPr>
        <w:t>:</w:t>
      </w:r>
    </w:p>
    <w:p w:rsidR="00D44174" w:rsidRDefault="00D44174" w:rsidP="00D44174">
      <w:pPr>
        <w:pStyle w:val="ListParagraph"/>
        <w:numPr>
          <w:ilvl w:val="0"/>
          <w:numId w:val="1"/>
        </w:numPr>
        <w:rPr>
          <w:color w:val="1F497D" w:themeColor="text2"/>
        </w:rPr>
      </w:pPr>
      <w:r>
        <w:rPr>
          <w:color w:val="1F497D" w:themeColor="text2"/>
        </w:rPr>
        <w:t>Remove all 2020 records from master for test employee #400694.</w:t>
      </w:r>
    </w:p>
    <w:p w:rsidR="00D44174" w:rsidRDefault="00D44174" w:rsidP="00D44174">
      <w:pPr>
        <w:pStyle w:val="ListParagraph"/>
        <w:numPr>
          <w:ilvl w:val="0"/>
          <w:numId w:val="1"/>
        </w:numPr>
        <w:rPr>
          <w:color w:val="1F497D" w:themeColor="text2"/>
        </w:rPr>
      </w:pPr>
      <w:r>
        <w:rPr>
          <w:color w:val="1F497D" w:themeColor="text2"/>
        </w:rPr>
        <w:t>Test the Open Enrollment Record received during Open enrollment Window period</w:t>
      </w:r>
    </w:p>
    <w:p w:rsidR="00D44174" w:rsidRDefault="00D44174" w:rsidP="00D44174">
      <w:pPr>
        <w:pStyle w:val="ListParagraph"/>
        <w:numPr>
          <w:ilvl w:val="1"/>
          <w:numId w:val="1"/>
        </w:numPr>
        <w:rPr>
          <w:color w:val="1F497D" w:themeColor="text2"/>
        </w:rPr>
      </w:pPr>
      <w:r>
        <w:rPr>
          <w:color w:val="1F497D" w:themeColor="text2"/>
        </w:rPr>
        <w:t>Mark Open Enrollment Flag &gt;&gt;&gt; N</w:t>
      </w:r>
    </w:p>
    <w:p w:rsidR="00D44174" w:rsidRDefault="00D44174" w:rsidP="00D44174">
      <w:pPr>
        <w:pStyle w:val="ListParagraph"/>
        <w:numPr>
          <w:ilvl w:val="1"/>
          <w:numId w:val="1"/>
        </w:numPr>
        <w:rPr>
          <w:color w:val="1F497D" w:themeColor="text2"/>
        </w:rPr>
      </w:pPr>
      <w:r>
        <w:rPr>
          <w:color w:val="1F497D" w:themeColor="text2"/>
        </w:rPr>
        <w:t>Mark the Status as “A” for CCL_PERSON_BENEFITS_20191107_065318</w:t>
      </w:r>
    </w:p>
    <w:p w:rsidR="00D44174" w:rsidRDefault="00D44174" w:rsidP="00D44174">
      <w:pPr>
        <w:pStyle w:val="ListParagraph"/>
        <w:numPr>
          <w:ilvl w:val="1"/>
          <w:numId w:val="1"/>
        </w:numPr>
        <w:rPr>
          <w:color w:val="1F497D" w:themeColor="text2"/>
        </w:rPr>
      </w:pPr>
      <w:r>
        <w:rPr>
          <w:color w:val="1F497D" w:themeColor="text2"/>
        </w:rPr>
        <w:t>Run the STG_TO_MSTR in debug mode.</w:t>
      </w:r>
    </w:p>
    <w:p w:rsidR="00D44174" w:rsidRDefault="00D44174" w:rsidP="00D44174">
      <w:pPr>
        <w:pStyle w:val="ListParagraph"/>
        <w:numPr>
          <w:ilvl w:val="1"/>
          <w:numId w:val="1"/>
        </w:numPr>
        <w:rPr>
          <w:color w:val="1F497D" w:themeColor="text2"/>
        </w:rPr>
      </w:pPr>
      <w:r>
        <w:rPr>
          <w:color w:val="1F497D" w:themeColor="text2"/>
        </w:rPr>
        <w:t>All the records must be marked as “E”.</w:t>
      </w:r>
    </w:p>
    <w:p w:rsidR="00D44174" w:rsidRDefault="00D44174" w:rsidP="00D44174">
      <w:pPr>
        <w:pStyle w:val="ListParagraph"/>
        <w:numPr>
          <w:ilvl w:val="0"/>
          <w:numId w:val="1"/>
        </w:numPr>
        <w:rPr>
          <w:color w:val="1F497D" w:themeColor="text2"/>
        </w:rPr>
      </w:pPr>
      <w:r>
        <w:rPr>
          <w:color w:val="1F497D" w:themeColor="text2"/>
        </w:rPr>
        <w:t xml:space="preserve">Process the Open Enrollment records received in the Open Enrollment FULL File </w:t>
      </w:r>
    </w:p>
    <w:p w:rsidR="00D44174" w:rsidRDefault="00D44174" w:rsidP="00D44174">
      <w:pPr>
        <w:pStyle w:val="ListParagraph"/>
        <w:numPr>
          <w:ilvl w:val="1"/>
          <w:numId w:val="1"/>
        </w:numPr>
        <w:rPr>
          <w:color w:val="1F497D" w:themeColor="text2"/>
        </w:rPr>
      </w:pPr>
      <w:r>
        <w:rPr>
          <w:color w:val="1F497D" w:themeColor="text2"/>
        </w:rPr>
        <w:t>Mark Open Enrollment Flag &gt;&gt;&gt; F</w:t>
      </w:r>
    </w:p>
    <w:p w:rsidR="00D44174" w:rsidRDefault="00D44174" w:rsidP="00D44174">
      <w:pPr>
        <w:pStyle w:val="ListParagraph"/>
        <w:numPr>
          <w:ilvl w:val="1"/>
          <w:numId w:val="1"/>
        </w:numPr>
        <w:rPr>
          <w:color w:val="1F497D" w:themeColor="text2"/>
        </w:rPr>
      </w:pPr>
      <w:r>
        <w:rPr>
          <w:color w:val="1F497D" w:themeColor="text2"/>
        </w:rPr>
        <w:t>Mark the Status as “F” for CCL_BENEFITS_OPEN_ENROLLMENT_2020_1</w:t>
      </w:r>
    </w:p>
    <w:p w:rsidR="00D44174" w:rsidRDefault="00D44174" w:rsidP="00D44174">
      <w:pPr>
        <w:pStyle w:val="ListParagraph"/>
        <w:numPr>
          <w:ilvl w:val="1"/>
          <w:numId w:val="1"/>
        </w:numPr>
        <w:rPr>
          <w:color w:val="1F497D" w:themeColor="text2"/>
        </w:rPr>
      </w:pPr>
      <w:r>
        <w:rPr>
          <w:color w:val="1F497D" w:themeColor="text2"/>
        </w:rPr>
        <w:t xml:space="preserve">Run the </w:t>
      </w:r>
      <w:r>
        <w:rPr>
          <w:b/>
          <w:bCs/>
          <w:i/>
          <w:iCs/>
          <w:color w:val="1F497D" w:themeColor="text2"/>
        </w:rPr>
        <w:t>STG_TO_MSTR_OE</w:t>
      </w:r>
      <w:r>
        <w:rPr>
          <w:color w:val="1F497D" w:themeColor="text2"/>
        </w:rPr>
        <w:t xml:space="preserve"> in debug mode.</w:t>
      </w:r>
    </w:p>
    <w:p w:rsidR="00D44174" w:rsidRDefault="00D44174" w:rsidP="00D44174">
      <w:pPr>
        <w:pStyle w:val="ListParagraph"/>
        <w:numPr>
          <w:ilvl w:val="1"/>
          <w:numId w:val="1"/>
        </w:numPr>
        <w:rPr>
          <w:color w:val="1F497D" w:themeColor="text2"/>
        </w:rPr>
      </w:pPr>
      <w:r>
        <w:rPr>
          <w:color w:val="1F497D" w:themeColor="text2"/>
        </w:rPr>
        <w:t>All the records must be processed and inserted into Benefit Master and Posted in Lawson with Benefit Start Date as 01-01-2020.</w:t>
      </w:r>
    </w:p>
    <w:p w:rsidR="00D44174" w:rsidRDefault="00D44174" w:rsidP="00D44174">
      <w:pPr>
        <w:pStyle w:val="ListParagraph"/>
        <w:numPr>
          <w:ilvl w:val="0"/>
          <w:numId w:val="1"/>
        </w:numPr>
        <w:rPr>
          <w:color w:val="1F497D" w:themeColor="text2"/>
        </w:rPr>
      </w:pPr>
      <w:r>
        <w:rPr>
          <w:color w:val="1F497D" w:themeColor="text2"/>
        </w:rPr>
        <w:t>Process the Benefit  records received in the Benefit Recalculation Life Event</w:t>
      </w:r>
    </w:p>
    <w:p w:rsidR="00D44174" w:rsidRDefault="00D44174" w:rsidP="00D44174">
      <w:pPr>
        <w:pStyle w:val="ListParagraph"/>
        <w:numPr>
          <w:ilvl w:val="1"/>
          <w:numId w:val="1"/>
        </w:numPr>
        <w:rPr>
          <w:color w:val="1F497D" w:themeColor="text2"/>
        </w:rPr>
      </w:pPr>
      <w:r>
        <w:rPr>
          <w:color w:val="1F497D" w:themeColor="text2"/>
        </w:rPr>
        <w:t>Mark Open Enrollment Flag &gt;&gt;&gt; C</w:t>
      </w:r>
    </w:p>
    <w:p w:rsidR="00D44174" w:rsidRDefault="00D44174" w:rsidP="00D44174">
      <w:pPr>
        <w:pStyle w:val="ListParagraph"/>
        <w:numPr>
          <w:ilvl w:val="1"/>
          <w:numId w:val="1"/>
        </w:numPr>
        <w:rPr>
          <w:color w:val="1F497D" w:themeColor="text2"/>
        </w:rPr>
      </w:pPr>
      <w:r>
        <w:rPr>
          <w:color w:val="1F497D" w:themeColor="text2"/>
        </w:rPr>
        <w:t>Mark the Status as “A” for CCL_PERSON_BENEFITS_20200103_071332</w:t>
      </w:r>
    </w:p>
    <w:p w:rsidR="00D44174" w:rsidRDefault="00D44174" w:rsidP="00D44174">
      <w:pPr>
        <w:pStyle w:val="ListParagraph"/>
        <w:numPr>
          <w:ilvl w:val="1"/>
          <w:numId w:val="1"/>
        </w:numPr>
        <w:rPr>
          <w:color w:val="1F497D" w:themeColor="text2"/>
        </w:rPr>
      </w:pPr>
      <w:r>
        <w:rPr>
          <w:color w:val="1F497D" w:themeColor="text2"/>
        </w:rPr>
        <w:t xml:space="preserve">Run the </w:t>
      </w:r>
      <w:r>
        <w:rPr>
          <w:b/>
          <w:bCs/>
          <w:i/>
          <w:iCs/>
          <w:color w:val="1F497D" w:themeColor="text2"/>
        </w:rPr>
        <w:t>STG_TO_</w:t>
      </w:r>
      <w:proofErr w:type="gramStart"/>
      <w:r>
        <w:rPr>
          <w:b/>
          <w:bCs/>
          <w:i/>
          <w:iCs/>
          <w:color w:val="1F497D" w:themeColor="text2"/>
        </w:rPr>
        <w:t xml:space="preserve">MSTR </w:t>
      </w:r>
      <w:r>
        <w:rPr>
          <w:color w:val="1F497D" w:themeColor="text2"/>
        </w:rPr>
        <w:t> in</w:t>
      </w:r>
      <w:proofErr w:type="gramEnd"/>
      <w:r>
        <w:rPr>
          <w:color w:val="1F497D" w:themeColor="text2"/>
        </w:rPr>
        <w:t xml:space="preserve"> debug mode.</w:t>
      </w:r>
    </w:p>
    <w:p w:rsidR="00D44174" w:rsidRDefault="00D44174" w:rsidP="00D44174">
      <w:pPr>
        <w:pStyle w:val="ListParagraph"/>
        <w:numPr>
          <w:ilvl w:val="1"/>
          <w:numId w:val="1"/>
        </w:numPr>
        <w:rPr>
          <w:color w:val="1F497D" w:themeColor="text2"/>
        </w:rPr>
      </w:pPr>
      <w:r>
        <w:rPr>
          <w:color w:val="1F497D" w:themeColor="text2"/>
        </w:rPr>
        <w:t>All the records must be processed and inserted into Benefit Master and Posted in Lawson with Benefit Start Date as 01-01-2020 and deduction start date as ’01-02-2020’.</w:t>
      </w:r>
    </w:p>
    <w:p w:rsidR="00D44174" w:rsidRDefault="00D44174" w:rsidP="00D44174">
      <w:pPr>
        <w:pStyle w:val="ListParagraph"/>
        <w:numPr>
          <w:ilvl w:val="1"/>
          <w:numId w:val="1"/>
        </w:numPr>
        <w:rPr>
          <w:b/>
          <w:color w:val="1F497D" w:themeColor="text2"/>
        </w:rPr>
      </w:pPr>
      <w:r>
        <w:rPr>
          <w:b/>
          <w:color w:val="1F497D" w:themeColor="text2"/>
        </w:rPr>
        <w:t>Duplicate records must not be there.</w:t>
      </w:r>
    </w:p>
    <w:p w:rsidR="00D44174" w:rsidRDefault="00D44174" w:rsidP="00D44174">
      <w:pPr>
        <w:pStyle w:val="ListParagraph"/>
        <w:numPr>
          <w:ilvl w:val="0"/>
          <w:numId w:val="1"/>
        </w:numPr>
        <w:rPr>
          <w:color w:val="1F497D" w:themeColor="text2"/>
        </w:rPr>
      </w:pPr>
      <w:r>
        <w:rPr>
          <w:color w:val="1F497D" w:themeColor="text2"/>
        </w:rPr>
        <w:t>Process the Benefit Termination records received in the Benefit Termination Life Event</w:t>
      </w:r>
    </w:p>
    <w:p w:rsidR="00D44174" w:rsidRDefault="00D44174" w:rsidP="00D44174">
      <w:pPr>
        <w:pStyle w:val="ListParagraph"/>
        <w:numPr>
          <w:ilvl w:val="1"/>
          <w:numId w:val="1"/>
        </w:numPr>
        <w:rPr>
          <w:color w:val="1F497D" w:themeColor="text2"/>
        </w:rPr>
      </w:pPr>
      <w:r>
        <w:rPr>
          <w:color w:val="1F497D" w:themeColor="text2"/>
        </w:rPr>
        <w:t>Mark Open Enrollment Flag &gt;&gt;&gt; C</w:t>
      </w:r>
    </w:p>
    <w:p w:rsidR="00D44174" w:rsidRDefault="00D44174" w:rsidP="00D44174">
      <w:pPr>
        <w:pStyle w:val="ListParagraph"/>
        <w:numPr>
          <w:ilvl w:val="1"/>
          <w:numId w:val="1"/>
        </w:numPr>
        <w:rPr>
          <w:color w:val="1F497D" w:themeColor="text2"/>
        </w:rPr>
      </w:pPr>
      <w:r>
        <w:rPr>
          <w:color w:val="1F497D" w:themeColor="text2"/>
        </w:rPr>
        <w:t>Mark the Status as “A” for CCL_PERSON_BENEFITS_20200602_063513</w:t>
      </w:r>
    </w:p>
    <w:p w:rsidR="00D44174" w:rsidRDefault="00D44174" w:rsidP="00D44174">
      <w:pPr>
        <w:pStyle w:val="ListParagraph"/>
        <w:numPr>
          <w:ilvl w:val="1"/>
          <w:numId w:val="1"/>
        </w:numPr>
        <w:rPr>
          <w:color w:val="1F497D" w:themeColor="text2"/>
        </w:rPr>
      </w:pPr>
      <w:r>
        <w:rPr>
          <w:color w:val="1F497D" w:themeColor="text2"/>
        </w:rPr>
        <w:t xml:space="preserve">Run the </w:t>
      </w:r>
      <w:r>
        <w:rPr>
          <w:b/>
          <w:bCs/>
          <w:i/>
          <w:iCs/>
          <w:color w:val="1F497D" w:themeColor="text2"/>
        </w:rPr>
        <w:t>STG_TO_</w:t>
      </w:r>
      <w:proofErr w:type="gramStart"/>
      <w:r>
        <w:rPr>
          <w:b/>
          <w:bCs/>
          <w:i/>
          <w:iCs/>
          <w:color w:val="1F497D" w:themeColor="text2"/>
        </w:rPr>
        <w:t xml:space="preserve">MSTR </w:t>
      </w:r>
      <w:r>
        <w:rPr>
          <w:color w:val="1F497D" w:themeColor="text2"/>
        </w:rPr>
        <w:t> in</w:t>
      </w:r>
      <w:proofErr w:type="gramEnd"/>
      <w:r>
        <w:rPr>
          <w:color w:val="1F497D" w:themeColor="text2"/>
        </w:rPr>
        <w:t xml:space="preserve"> debug mode.</w:t>
      </w:r>
    </w:p>
    <w:p w:rsidR="00D44174" w:rsidRDefault="00D44174" w:rsidP="00D44174">
      <w:pPr>
        <w:pStyle w:val="ListParagraph"/>
        <w:numPr>
          <w:ilvl w:val="1"/>
          <w:numId w:val="1"/>
        </w:numPr>
        <w:rPr>
          <w:color w:val="1F497D" w:themeColor="text2"/>
        </w:rPr>
      </w:pPr>
      <w:r>
        <w:rPr>
          <w:color w:val="1F497D" w:themeColor="text2"/>
        </w:rPr>
        <w:t>All the records must be updated in Benefit Master having 01-01-2020 as LSN_BEN_START DATE and ’01-01-2020’ as Deduction Start Date.</w:t>
      </w:r>
    </w:p>
    <w:p w:rsidR="00D44174" w:rsidRDefault="00D44174" w:rsidP="00D44174">
      <w:pPr>
        <w:pStyle w:val="ListParagraph"/>
        <w:numPr>
          <w:ilvl w:val="1"/>
          <w:numId w:val="1"/>
        </w:numPr>
        <w:rPr>
          <w:b/>
          <w:bCs/>
          <w:color w:val="1F497D" w:themeColor="text2"/>
        </w:rPr>
      </w:pPr>
      <w:r>
        <w:rPr>
          <w:b/>
          <w:bCs/>
          <w:color w:val="1F497D" w:themeColor="text2"/>
        </w:rPr>
        <w:t xml:space="preserve">Duplicate records must not be there.                </w:t>
      </w:r>
    </w:p>
    <w:p w:rsidR="00D44174" w:rsidRDefault="00D44174" w:rsidP="00D44174">
      <w:pPr>
        <w:rPr>
          <w:rFonts w:asciiTheme="minorHAnsi" w:hAnsiTheme="minorHAnsi" w:cstheme="minorBidi"/>
          <w:b/>
          <w:bCs/>
          <w:color w:val="1F497D" w:themeColor="dark2"/>
        </w:rPr>
      </w:pPr>
    </w:p>
    <w:p w:rsidR="00B64054" w:rsidRDefault="00B64054">
      <w:pPr>
        <w:spacing w:after="200" w:line="276" w:lineRule="auto"/>
        <w:rPr>
          <w:rFonts w:asciiTheme="minorHAnsi" w:hAnsiTheme="minorHAnsi" w:cstheme="minorBidi"/>
          <w:b/>
          <w:i/>
          <w:color w:val="1F497D" w:themeColor="dark2"/>
          <w:u w:val="single"/>
        </w:rPr>
      </w:pPr>
      <w:r>
        <w:rPr>
          <w:rFonts w:asciiTheme="minorHAnsi" w:hAnsiTheme="minorHAnsi" w:cstheme="minorBidi"/>
          <w:b/>
          <w:i/>
          <w:color w:val="1F497D" w:themeColor="dark2"/>
          <w:u w:val="single"/>
        </w:rPr>
        <w:br w:type="page"/>
      </w:r>
    </w:p>
    <w:p w:rsidR="00B64054" w:rsidRDefault="00B64054" w:rsidP="00B64054">
      <w:pPr>
        <w:rPr>
          <w:rFonts w:asciiTheme="minorHAnsi" w:hAnsiTheme="minorHAnsi" w:cstheme="minorBidi"/>
          <w:b/>
          <w:i/>
          <w:color w:val="1F497D" w:themeColor="dark2"/>
          <w:u w:val="single"/>
        </w:rPr>
      </w:pPr>
      <w:r>
        <w:rPr>
          <w:rFonts w:asciiTheme="minorHAnsi" w:hAnsiTheme="minorHAnsi" w:cstheme="minorBidi"/>
          <w:b/>
          <w:i/>
          <w:color w:val="1F497D" w:themeColor="dark2"/>
          <w:u w:val="single"/>
        </w:rPr>
        <w:lastRenderedPageBreak/>
        <w:t>Benefits</w:t>
      </w:r>
      <w:r w:rsidRPr="00B64054">
        <w:rPr>
          <w:rFonts w:asciiTheme="minorHAnsi" w:hAnsiTheme="minorHAnsi" w:cstheme="minorBidi"/>
          <w:b/>
          <w:i/>
          <w:color w:val="1F497D" w:themeColor="dark2"/>
          <w:u w:val="single"/>
        </w:rPr>
        <w:t xml:space="preserve"> of #400694</w:t>
      </w:r>
      <w:r>
        <w:rPr>
          <w:rFonts w:asciiTheme="minorHAnsi" w:hAnsiTheme="minorHAnsi" w:cstheme="minorBidi"/>
          <w:b/>
          <w:i/>
          <w:color w:val="1F497D" w:themeColor="dark2"/>
          <w:u w:val="single"/>
        </w:rPr>
        <w:t xml:space="preserve"> (</w:t>
      </w:r>
      <w:r>
        <w:rPr>
          <w:rFonts w:asciiTheme="minorHAnsi" w:hAnsiTheme="minorHAnsi" w:cstheme="minorBidi"/>
          <w:b/>
          <w:i/>
          <w:color w:val="FF0000"/>
          <w:u w:val="single"/>
        </w:rPr>
        <w:t>After Fix no duplicate records</w:t>
      </w:r>
      <w:r>
        <w:rPr>
          <w:rFonts w:asciiTheme="minorHAnsi" w:hAnsiTheme="minorHAnsi" w:cstheme="minorBidi"/>
          <w:b/>
          <w:i/>
          <w:color w:val="1F497D" w:themeColor="dark2"/>
          <w:u w:val="single"/>
        </w:rPr>
        <w:t>)</w:t>
      </w:r>
      <w:r w:rsidRPr="00B64054">
        <w:rPr>
          <w:rFonts w:asciiTheme="minorHAnsi" w:hAnsiTheme="minorHAnsi" w:cstheme="minorBidi"/>
          <w:b/>
          <w:i/>
          <w:color w:val="1F497D" w:themeColor="dark2"/>
          <w:u w:val="single"/>
        </w:rPr>
        <w:t>:</w:t>
      </w:r>
    </w:p>
    <w:p w:rsidR="00B64054" w:rsidRDefault="00B64054" w:rsidP="00D44174">
      <w:pPr>
        <w:rPr>
          <w:rFonts w:asciiTheme="minorHAnsi" w:hAnsiTheme="minorHAnsi" w:cstheme="minorBidi"/>
          <w:b/>
          <w:bCs/>
          <w:color w:val="1F497D" w:themeColor="dark2"/>
        </w:rPr>
      </w:pPr>
    </w:p>
    <w:p w:rsidR="00D44174" w:rsidRDefault="00D44174" w:rsidP="00D44174">
      <w:pPr>
        <w:rPr>
          <w:rFonts w:asciiTheme="minorHAnsi" w:hAnsiTheme="minorHAnsi" w:cstheme="minorBidi"/>
          <w:b/>
          <w:bCs/>
          <w:color w:val="1F497D" w:themeColor="dark2"/>
        </w:rPr>
      </w:pPr>
    </w:p>
    <w:tbl>
      <w:tblPr>
        <w:tblW w:w="0" w:type="auto"/>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
        <w:gridCol w:w="724"/>
        <w:gridCol w:w="599"/>
        <w:gridCol w:w="733"/>
        <w:gridCol w:w="1015"/>
        <w:gridCol w:w="944"/>
        <w:gridCol w:w="967"/>
        <w:gridCol w:w="1015"/>
        <w:gridCol w:w="962"/>
        <w:gridCol w:w="962"/>
        <w:gridCol w:w="1039"/>
        <w:gridCol w:w="1020"/>
        <w:gridCol w:w="1235"/>
        <w:gridCol w:w="1183"/>
        <w:gridCol w:w="1235"/>
      </w:tblGrid>
      <w:tr w:rsidR="00D44174" w:rsidRPr="00DD6F86" w:rsidTr="00DD6F86">
        <w:trPr>
          <w:trHeight w:val="900"/>
        </w:trPr>
        <w:tc>
          <w:tcPr>
            <w:tcW w:w="0" w:type="auto"/>
            <w:tcBorders>
              <w:top w:val="single" w:sz="4" w:space="0" w:color="auto"/>
              <w:left w:val="single" w:sz="4" w:space="0" w:color="auto"/>
              <w:bottom w:val="single" w:sz="4" w:space="0" w:color="auto"/>
              <w:right w:val="single" w:sz="4" w:space="0" w:color="auto"/>
            </w:tcBorders>
            <w:shd w:val="clear" w:color="auto" w:fill="000000"/>
            <w:vAlign w:val="center"/>
            <w:hideMark/>
          </w:tcPr>
          <w:p w:rsidR="00D44174" w:rsidRPr="00DD6F86" w:rsidRDefault="00D44174">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PERSON_NUMBER</w:t>
            </w:r>
          </w:p>
        </w:tc>
        <w:tc>
          <w:tcPr>
            <w:tcW w:w="0" w:type="auto"/>
            <w:tcBorders>
              <w:top w:val="single" w:sz="4" w:space="0" w:color="auto"/>
              <w:left w:val="single" w:sz="4" w:space="0" w:color="auto"/>
              <w:bottom w:val="single" w:sz="4" w:space="0" w:color="auto"/>
              <w:right w:val="single" w:sz="4" w:space="0" w:color="auto"/>
            </w:tcBorders>
            <w:shd w:val="clear" w:color="auto" w:fill="000000"/>
            <w:vAlign w:val="center"/>
            <w:hideMark/>
          </w:tcPr>
          <w:p w:rsidR="00D44174" w:rsidRPr="00DD6F86" w:rsidRDefault="00D44174">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PLAN_TYPE (</w:t>
            </w:r>
            <w:proofErr w:type="spellStart"/>
            <w:r w:rsidRPr="00DD6F86">
              <w:rPr>
                <w:rFonts w:ascii="Arial" w:eastAsia="Times New Roman" w:hAnsi="Arial" w:cs="Arial"/>
                <w:b/>
                <w:bCs/>
                <w:color w:val="FFFFFF"/>
                <w:sz w:val="16"/>
                <w:szCs w:val="16"/>
              </w:rPr>
              <w:t>asc</w:t>
            </w:r>
            <w:proofErr w:type="spellEnd"/>
            <w:r w:rsidRPr="00DD6F86">
              <w:rPr>
                <w:rFonts w:ascii="Arial" w:eastAsia="Times New Roman" w:hAnsi="Arial" w:cs="Arial"/>
                <w:b/>
                <w:bCs/>
                <w:color w:val="FFFFFF"/>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vAlign w:val="center"/>
            <w:hideMark/>
          </w:tcPr>
          <w:p w:rsidR="00D44174" w:rsidRPr="00DD6F86" w:rsidRDefault="00D44174">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PLAN</w:t>
            </w:r>
          </w:p>
        </w:tc>
        <w:tc>
          <w:tcPr>
            <w:tcW w:w="0" w:type="auto"/>
            <w:tcBorders>
              <w:top w:val="single" w:sz="4" w:space="0" w:color="auto"/>
              <w:left w:val="single" w:sz="4" w:space="0" w:color="auto"/>
              <w:bottom w:val="single" w:sz="4" w:space="0" w:color="auto"/>
              <w:right w:val="single" w:sz="4" w:space="0" w:color="auto"/>
            </w:tcBorders>
            <w:shd w:val="clear" w:color="auto" w:fill="000000"/>
            <w:vAlign w:val="center"/>
            <w:hideMark/>
          </w:tcPr>
          <w:p w:rsidR="00D44174" w:rsidRPr="00DD6F86" w:rsidRDefault="00D44174">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LAWSON_ID</w:t>
            </w:r>
          </w:p>
        </w:tc>
        <w:tc>
          <w:tcPr>
            <w:tcW w:w="0" w:type="auto"/>
            <w:tcBorders>
              <w:top w:val="single" w:sz="4" w:space="0" w:color="auto"/>
              <w:left w:val="single" w:sz="4" w:space="0" w:color="auto"/>
              <w:bottom w:val="single" w:sz="4" w:space="0" w:color="auto"/>
              <w:right w:val="single" w:sz="4" w:space="0" w:color="auto"/>
            </w:tcBorders>
            <w:shd w:val="clear" w:color="auto" w:fill="000000"/>
            <w:vAlign w:val="center"/>
            <w:hideMark/>
          </w:tcPr>
          <w:p w:rsidR="00D44174" w:rsidRPr="00DD6F86" w:rsidRDefault="00D44174">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BEN_START_DATE</w:t>
            </w:r>
          </w:p>
        </w:tc>
        <w:tc>
          <w:tcPr>
            <w:tcW w:w="0" w:type="auto"/>
            <w:tcBorders>
              <w:top w:val="single" w:sz="4" w:space="0" w:color="auto"/>
              <w:left w:val="single" w:sz="4" w:space="0" w:color="auto"/>
              <w:bottom w:val="single" w:sz="4" w:space="0" w:color="auto"/>
              <w:right w:val="single" w:sz="4" w:space="0" w:color="auto"/>
            </w:tcBorders>
            <w:shd w:val="clear" w:color="auto" w:fill="000000"/>
            <w:vAlign w:val="center"/>
            <w:hideMark/>
          </w:tcPr>
          <w:p w:rsidR="00D44174" w:rsidRPr="00DD6F86" w:rsidRDefault="00D44174">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LSN_PLAN_TYPE</w:t>
            </w:r>
          </w:p>
        </w:tc>
        <w:tc>
          <w:tcPr>
            <w:tcW w:w="0" w:type="auto"/>
            <w:tcBorders>
              <w:top w:val="single" w:sz="4" w:space="0" w:color="auto"/>
              <w:left w:val="single" w:sz="4" w:space="0" w:color="auto"/>
              <w:bottom w:val="single" w:sz="4" w:space="0" w:color="auto"/>
              <w:right w:val="single" w:sz="4" w:space="0" w:color="auto"/>
            </w:tcBorders>
            <w:shd w:val="clear" w:color="auto" w:fill="000000"/>
            <w:vAlign w:val="center"/>
            <w:hideMark/>
          </w:tcPr>
          <w:p w:rsidR="00D44174" w:rsidRPr="00DD6F86" w:rsidRDefault="00D44174">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LSN_PLAN_CODE</w:t>
            </w:r>
          </w:p>
        </w:tc>
        <w:tc>
          <w:tcPr>
            <w:tcW w:w="0" w:type="auto"/>
            <w:tcBorders>
              <w:top w:val="single" w:sz="4" w:space="0" w:color="auto"/>
              <w:left w:val="single" w:sz="4" w:space="0" w:color="auto"/>
              <w:bottom w:val="single" w:sz="4" w:space="0" w:color="auto"/>
              <w:right w:val="single" w:sz="4" w:space="0" w:color="auto"/>
            </w:tcBorders>
            <w:shd w:val="clear" w:color="auto" w:fill="000000"/>
            <w:vAlign w:val="center"/>
            <w:hideMark/>
          </w:tcPr>
          <w:p w:rsidR="00D44174" w:rsidRPr="00DD6F86" w:rsidRDefault="00D44174">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DED_START_DATE</w:t>
            </w:r>
          </w:p>
        </w:tc>
        <w:tc>
          <w:tcPr>
            <w:tcW w:w="0" w:type="auto"/>
            <w:tcBorders>
              <w:top w:val="single" w:sz="4" w:space="0" w:color="auto"/>
              <w:left w:val="single" w:sz="4" w:space="0" w:color="auto"/>
              <w:bottom w:val="single" w:sz="4" w:space="0" w:color="auto"/>
              <w:right w:val="single" w:sz="4" w:space="0" w:color="auto"/>
            </w:tcBorders>
            <w:shd w:val="clear" w:color="auto" w:fill="000000"/>
            <w:vAlign w:val="center"/>
            <w:hideMark/>
          </w:tcPr>
          <w:p w:rsidR="00D44174" w:rsidRPr="00DD6F86" w:rsidRDefault="00D44174">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BEN_STOP_DATE</w:t>
            </w:r>
          </w:p>
        </w:tc>
        <w:tc>
          <w:tcPr>
            <w:tcW w:w="0" w:type="auto"/>
            <w:tcBorders>
              <w:top w:val="single" w:sz="4" w:space="0" w:color="auto"/>
              <w:left w:val="single" w:sz="4" w:space="0" w:color="auto"/>
              <w:bottom w:val="single" w:sz="4" w:space="0" w:color="auto"/>
              <w:right w:val="single" w:sz="4" w:space="0" w:color="auto"/>
            </w:tcBorders>
            <w:shd w:val="clear" w:color="auto" w:fill="000000"/>
            <w:vAlign w:val="center"/>
            <w:hideMark/>
          </w:tcPr>
          <w:p w:rsidR="00D44174" w:rsidRPr="00DD6F86" w:rsidRDefault="00D44174">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DED_STOP_DATE</w:t>
            </w:r>
          </w:p>
        </w:tc>
        <w:tc>
          <w:tcPr>
            <w:tcW w:w="0" w:type="auto"/>
            <w:tcBorders>
              <w:top w:val="single" w:sz="4" w:space="0" w:color="auto"/>
              <w:left w:val="single" w:sz="4" w:space="0" w:color="auto"/>
              <w:bottom w:val="single" w:sz="4" w:space="0" w:color="auto"/>
              <w:right w:val="single" w:sz="4" w:space="0" w:color="auto"/>
            </w:tcBorders>
            <w:shd w:val="clear" w:color="auto" w:fill="000000"/>
            <w:vAlign w:val="center"/>
            <w:hideMark/>
          </w:tcPr>
          <w:p w:rsidR="00D44174" w:rsidRPr="00DD6F86" w:rsidRDefault="00D44174">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LIFE_EVENT_NAME</w:t>
            </w:r>
          </w:p>
        </w:tc>
        <w:tc>
          <w:tcPr>
            <w:tcW w:w="0" w:type="auto"/>
            <w:tcBorders>
              <w:top w:val="single" w:sz="4" w:space="0" w:color="auto"/>
              <w:left w:val="single" w:sz="4" w:space="0" w:color="auto"/>
              <w:bottom w:val="single" w:sz="4" w:space="0" w:color="auto"/>
              <w:right w:val="single" w:sz="4" w:space="0" w:color="auto"/>
            </w:tcBorders>
            <w:shd w:val="clear" w:color="auto" w:fill="000000"/>
            <w:vAlign w:val="center"/>
            <w:hideMark/>
          </w:tcPr>
          <w:p w:rsidR="00D44174" w:rsidRPr="00DD6F86" w:rsidRDefault="00D44174">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LIFE_EVENT_DATE</w:t>
            </w:r>
          </w:p>
        </w:tc>
        <w:tc>
          <w:tcPr>
            <w:tcW w:w="0" w:type="auto"/>
            <w:tcBorders>
              <w:top w:val="single" w:sz="4" w:space="0" w:color="auto"/>
              <w:left w:val="single" w:sz="4" w:space="0" w:color="auto"/>
              <w:bottom w:val="single" w:sz="4" w:space="0" w:color="auto"/>
              <w:right w:val="single" w:sz="4" w:space="0" w:color="auto"/>
            </w:tcBorders>
            <w:shd w:val="clear" w:color="auto" w:fill="000000"/>
            <w:vAlign w:val="center"/>
            <w:hideMark/>
          </w:tcPr>
          <w:p w:rsidR="00D44174" w:rsidRPr="00DD6F86" w:rsidRDefault="00D44174">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LSN_BEN_START_DATE</w:t>
            </w:r>
          </w:p>
        </w:tc>
        <w:tc>
          <w:tcPr>
            <w:tcW w:w="0" w:type="auto"/>
            <w:tcBorders>
              <w:top w:val="single" w:sz="4" w:space="0" w:color="auto"/>
              <w:left w:val="single" w:sz="4" w:space="0" w:color="auto"/>
              <w:bottom w:val="single" w:sz="4" w:space="0" w:color="auto"/>
              <w:right w:val="single" w:sz="4" w:space="0" w:color="auto"/>
            </w:tcBorders>
            <w:shd w:val="clear" w:color="auto" w:fill="000000"/>
            <w:vAlign w:val="center"/>
            <w:hideMark/>
          </w:tcPr>
          <w:p w:rsidR="00D44174" w:rsidRPr="00DD6F86" w:rsidRDefault="00D44174">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LSN_BEN_STOP_DATE</w:t>
            </w:r>
          </w:p>
        </w:tc>
        <w:tc>
          <w:tcPr>
            <w:tcW w:w="0" w:type="auto"/>
            <w:tcBorders>
              <w:top w:val="single" w:sz="4" w:space="0" w:color="auto"/>
              <w:left w:val="single" w:sz="4" w:space="0" w:color="auto"/>
              <w:bottom w:val="single" w:sz="4" w:space="0" w:color="auto"/>
              <w:right w:val="single" w:sz="4" w:space="0" w:color="auto"/>
            </w:tcBorders>
            <w:shd w:val="clear" w:color="auto" w:fill="000000"/>
            <w:vAlign w:val="center"/>
            <w:hideMark/>
          </w:tcPr>
          <w:p w:rsidR="00D44174" w:rsidRPr="00DD6F86" w:rsidRDefault="00D44174">
            <w:pPr>
              <w:rPr>
                <w:rFonts w:ascii="Arial" w:eastAsia="Times New Roman" w:hAnsi="Arial" w:cs="Arial"/>
                <w:b/>
                <w:bCs/>
                <w:color w:val="FFFFFF"/>
                <w:sz w:val="16"/>
                <w:szCs w:val="16"/>
              </w:rPr>
            </w:pPr>
            <w:r w:rsidRPr="00DD6F86">
              <w:rPr>
                <w:rFonts w:ascii="Arial" w:eastAsia="Times New Roman" w:hAnsi="Arial" w:cs="Arial"/>
                <w:b/>
                <w:bCs/>
                <w:color w:val="FFFFFF"/>
                <w:sz w:val="16"/>
                <w:szCs w:val="16"/>
              </w:rPr>
              <w:t>LSN_DED_START_DATE</w:t>
            </w:r>
          </w:p>
        </w:tc>
      </w:tr>
      <w:tr w:rsidR="00D44174" w:rsidRPr="00DD6F86" w:rsidTr="00DD6F86">
        <w:trPr>
          <w:trHeight w:val="1200"/>
        </w:trPr>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101001792</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Voluntary Life</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Employee Paid Voluntary Life</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400694</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01-Jan-19</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EL</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2001</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22-Feb-19</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Benefits Coverage Recalculation</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r>
      <w:tr w:rsidR="00D44174" w:rsidRPr="00DD6F86" w:rsidTr="00DD6F86">
        <w:trPr>
          <w:trHeight w:val="1200"/>
        </w:trPr>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101001792</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Long Term Disability</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Long Term Disability</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400694</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01-Jan-19</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DI</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5000</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22-Feb-19</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Benefits Coverage Recalculation</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r>
      <w:tr w:rsidR="00D44174" w:rsidRPr="00DD6F86" w:rsidTr="00DD6F86">
        <w:trPr>
          <w:trHeight w:val="1200"/>
        </w:trPr>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101001792</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Basic AD&amp;D</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Basic AD&amp;D</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400694</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01-Jan-19</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EL</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2007</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22-Feb-19</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Benefits Coverage Recalculation</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r>
      <w:tr w:rsidR="00D44174" w:rsidRPr="00DD6F86" w:rsidTr="00DD6F86">
        <w:trPr>
          <w:trHeight w:val="1200"/>
        </w:trPr>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101001792</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Short Term Disability</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Short Term Disability</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400694</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01-Jan-19</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DI</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5002</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22-Feb-19</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Benefits Coverage Recalculation</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r>
      <w:tr w:rsidR="00D44174" w:rsidRPr="00DD6F86" w:rsidTr="00DD6F86">
        <w:trPr>
          <w:trHeight w:val="1200"/>
        </w:trPr>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101001792</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Basic Life Insurance</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Employer Paid Basic Life Insurance</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400694</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01-Jan-19</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EL</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2000</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22-Feb-19</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Benefits Coverage Recalculation</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 </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r>
      <w:tr w:rsidR="00D44174" w:rsidRPr="00DD6F86" w:rsidTr="00DD6F86">
        <w:trPr>
          <w:trHeight w:val="1200"/>
        </w:trPr>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101001792</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Voluntary Life</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Employee Paid Voluntary Life</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400694</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EL</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2001</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02-Jan-20</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31-Dec-12</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31-Dec-12</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rPr>
                <w:rFonts w:ascii="Arial" w:eastAsia="Times New Roman" w:hAnsi="Arial" w:cs="Arial"/>
                <w:color w:val="000000"/>
                <w:sz w:val="16"/>
                <w:szCs w:val="16"/>
              </w:rPr>
            </w:pPr>
            <w:r w:rsidRPr="00DD6F86">
              <w:rPr>
                <w:rFonts w:ascii="Arial" w:eastAsia="Times New Roman" w:hAnsi="Arial" w:cs="Arial"/>
                <w:color w:val="000000"/>
                <w:sz w:val="16"/>
                <w:szCs w:val="16"/>
              </w:rPr>
              <w:t>Benefits Coverage Recalculation</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02-Jan-20</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31-Dec-12</w:t>
            </w:r>
          </w:p>
        </w:tc>
        <w:tc>
          <w:tcPr>
            <w:tcW w:w="0" w:type="auto"/>
            <w:tcBorders>
              <w:top w:val="single" w:sz="4" w:space="0" w:color="auto"/>
              <w:left w:val="single" w:sz="4" w:space="0" w:color="auto"/>
              <w:bottom w:val="single" w:sz="4" w:space="0" w:color="auto"/>
              <w:right w:val="single" w:sz="4" w:space="0" w:color="auto"/>
            </w:tcBorders>
            <w:vAlign w:val="bottom"/>
            <w:hideMark/>
          </w:tcPr>
          <w:p w:rsidR="00D44174" w:rsidRPr="00DD6F86" w:rsidRDefault="00D44174">
            <w:pPr>
              <w:jc w:val="right"/>
              <w:rPr>
                <w:rFonts w:ascii="Arial" w:eastAsia="Times New Roman" w:hAnsi="Arial" w:cs="Arial"/>
                <w:color w:val="000000"/>
                <w:sz w:val="16"/>
                <w:szCs w:val="16"/>
              </w:rPr>
            </w:pPr>
            <w:r w:rsidRPr="00DD6F86">
              <w:rPr>
                <w:rFonts w:ascii="Arial" w:eastAsia="Times New Roman" w:hAnsi="Arial" w:cs="Arial"/>
                <w:color w:val="000000"/>
                <w:sz w:val="16"/>
                <w:szCs w:val="16"/>
              </w:rPr>
              <w:t>01-Jan-20</w:t>
            </w:r>
          </w:p>
        </w:tc>
      </w:tr>
    </w:tbl>
    <w:p w:rsidR="00D44174" w:rsidRDefault="00D44174" w:rsidP="00D44174">
      <w:pPr>
        <w:rPr>
          <w:rFonts w:asciiTheme="minorHAnsi" w:hAnsiTheme="minorHAnsi" w:cstheme="minorBidi"/>
          <w:b/>
          <w:bCs/>
          <w:iCs/>
          <w:color w:val="1F497D" w:themeColor="dark2"/>
          <w:u w:val="single"/>
        </w:rPr>
      </w:pPr>
      <w:bookmarkStart w:id="1" w:name="_GoBack"/>
      <w:bookmarkEnd w:id="0"/>
      <w:bookmarkEnd w:id="1"/>
    </w:p>
    <w:sectPr w:rsidR="00D44174" w:rsidSect="00D4417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800E2E"/>
    <w:multiLevelType w:val="hybridMultilevel"/>
    <w:tmpl w:val="43E87D9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174"/>
    <w:rsid w:val="00362A24"/>
    <w:rsid w:val="006B4E44"/>
    <w:rsid w:val="00992CEC"/>
    <w:rsid w:val="00B51D8C"/>
    <w:rsid w:val="00B64054"/>
    <w:rsid w:val="00CC43D2"/>
    <w:rsid w:val="00D44174"/>
    <w:rsid w:val="00DD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174"/>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4174"/>
    <w:rPr>
      <w:color w:val="0000FF"/>
      <w:u w:val="single"/>
    </w:rPr>
  </w:style>
  <w:style w:type="paragraph" w:styleId="ListParagraph">
    <w:name w:val="List Paragraph"/>
    <w:basedOn w:val="Normal"/>
    <w:uiPriority w:val="34"/>
    <w:qFormat/>
    <w:rsid w:val="00D44174"/>
    <w:pPr>
      <w:ind w:left="720"/>
    </w:pPr>
  </w:style>
  <w:style w:type="paragraph" w:styleId="Title">
    <w:name w:val="Title"/>
    <w:basedOn w:val="Normal"/>
    <w:next w:val="Normal"/>
    <w:link w:val="TitleChar"/>
    <w:uiPriority w:val="10"/>
    <w:qFormat/>
    <w:rsid w:val="00D441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417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174"/>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4174"/>
    <w:rPr>
      <w:color w:val="0000FF"/>
      <w:u w:val="single"/>
    </w:rPr>
  </w:style>
  <w:style w:type="paragraph" w:styleId="ListParagraph">
    <w:name w:val="List Paragraph"/>
    <w:basedOn w:val="Normal"/>
    <w:uiPriority w:val="34"/>
    <w:qFormat/>
    <w:rsid w:val="00D44174"/>
    <w:pPr>
      <w:ind w:left="720"/>
    </w:pPr>
  </w:style>
  <w:style w:type="paragraph" w:styleId="Title">
    <w:name w:val="Title"/>
    <w:basedOn w:val="Normal"/>
    <w:next w:val="Normal"/>
    <w:link w:val="TitleChar"/>
    <w:uiPriority w:val="10"/>
    <w:qFormat/>
    <w:rsid w:val="00D441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417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69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Carnival Cruise Lines</Company>
  <LinksUpToDate>false</LinksUpToDate>
  <CharactersWithSpaces>7913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 Abhishek (Contractor)</dc:creator>
  <cp:lastModifiedBy>Jain, Abhishek (Contractor)</cp:lastModifiedBy>
  <cp:revision>1</cp:revision>
  <dcterms:created xsi:type="dcterms:W3CDTF">2020-08-24T14:10:00Z</dcterms:created>
  <dcterms:modified xsi:type="dcterms:W3CDTF">2020-08-24T14:42:00Z</dcterms:modified>
</cp:coreProperties>
</file>