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Kalunguta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 / jour (35 %)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20 / jour (196 %)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29 / jour (286 %)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67 / jour (651 %)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42 / jour (405 %)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59 / jour (579 %)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95,3 %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96,2 %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99,8 %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(20,9 %)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12 (2,1 %)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56 (6,4 %)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287 (13,9 %)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385 (30,9 %)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360 (26,4 %)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248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329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299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 investigués / 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 investigués / 4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16 investigués / 16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36 investigués / 36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56 investigués / 56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57 investigués / 57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19,0 j (456 h, n = 1)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12,5 j (300 h, n = 4)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6,3 j (152 h, n = 19)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9,9 j (237 h, n = 21)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(0/16)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9,5 % (2/21)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14,3 % (6/42)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20,0 % (7/35)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73,0 (73 contacts / 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252,0 (252 contacts / 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143,0 (572 contacts / 4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41,2 (371 contacts / 9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36,1 (1 372 contacts / 38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44,2 (1 459 contacts / 33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88,3 %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97,2 %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96,3 %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98,0 %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94,3 %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77,7 %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96,8 %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1,52 %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0,69 %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0,01 %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