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28"/>
        </w:rPr>
        <w:t>Collecte des indicateurs du pilier surveillance, Zone de santé de Rwanguba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/ jour (5 alertes vivantes MVE, 9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63 / jour (455 %)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70 / jour (501 %)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62 / jour (446 %)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44 / jour (317 %)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45 / jour (324 %)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45 / jour (320 %)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 (0,3 %)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 (0,1 %)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5 (0,3 %)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 (0,1 %)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 (0,1 %)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8 (0,7 %)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5 investigués / 3 notifiés (100 %)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