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B231" w14:textId="77777777" w:rsidR="00CC6FCC" w:rsidRPr="00584C3D" w:rsidRDefault="00000000">
      <w:pPr>
        <w:spacing w:after="240"/>
        <w:jc w:val="center"/>
        <w:rPr>
          <w:rFonts w:ascii="宋体" w:eastAsia="宋体" w:hAnsi="宋体"/>
          <w:sz w:val="28"/>
          <w:szCs w:val="28"/>
          <w:lang w:eastAsia="zh-CN"/>
        </w:rPr>
      </w:pPr>
      <w:r w:rsidRPr="00584C3D">
        <w:rPr>
          <w:rFonts w:ascii="宋体" w:eastAsia="宋体" w:hAnsi="宋体"/>
          <w:b/>
          <w:sz w:val="28"/>
          <w:szCs w:val="28"/>
          <w:lang w:eastAsia="zh-CN"/>
        </w:rPr>
        <w:t>参考文献</w:t>
      </w:r>
    </w:p>
    <w:p w14:paraId="4368BDAB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[1] </w:t>
      </w:r>
      <w:r>
        <w:rPr>
          <w:rFonts w:ascii="Times New Roman" w:eastAsia="宋体" w:hAnsi="Times New Roman"/>
          <w:sz w:val="24"/>
          <w:lang w:eastAsia="zh-CN"/>
        </w:rPr>
        <w:t>中华人民共和国民法典</w:t>
      </w:r>
      <w:r>
        <w:rPr>
          <w:rFonts w:ascii="Times New Roman" w:eastAsia="宋体" w:hAnsi="Times New Roman"/>
          <w:sz w:val="24"/>
          <w:lang w:eastAsia="zh-CN"/>
        </w:rPr>
        <w:t>[S]. 2020.</w:t>
      </w:r>
    </w:p>
    <w:p w14:paraId="244127FB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[2] </w:t>
      </w:r>
      <w:r>
        <w:rPr>
          <w:rFonts w:ascii="Times New Roman" w:eastAsia="宋体" w:hAnsi="Times New Roman"/>
          <w:sz w:val="24"/>
          <w:lang w:eastAsia="zh-CN"/>
        </w:rPr>
        <w:t>中华人民共和国人民调解法</w:t>
      </w:r>
      <w:r>
        <w:rPr>
          <w:rFonts w:ascii="Times New Roman" w:eastAsia="宋体" w:hAnsi="Times New Roman"/>
          <w:sz w:val="24"/>
          <w:lang w:eastAsia="zh-CN"/>
        </w:rPr>
        <w:t>[S]. 2010.</w:t>
      </w:r>
    </w:p>
    <w:p w14:paraId="72A7A05F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[3] </w:t>
      </w:r>
      <w:r>
        <w:rPr>
          <w:rFonts w:ascii="Times New Roman" w:eastAsia="宋体" w:hAnsi="Times New Roman"/>
          <w:sz w:val="24"/>
          <w:lang w:eastAsia="zh-CN"/>
        </w:rPr>
        <w:t>中华人民共和国数据安全法</w:t>
      </w:r>
      <w:r>
        <w:rPr>
          <w:rFonts w:ascii="Times New Roman" w:eastAsia="宋体" w:hAnsi="Times New Roman"/>
          <w:sz w:val="24"/>
          <w:lang w:eastAsia="zh-CN"/>
        </w:rPr>
        <w:t>[S]. 2021.</w:t>
      </w:r>
    </w:p>
    <w:p w14:paraId="23C054B3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[4] </w:t>
      </w:r>
      <w:r>
        <w:rPr>
          <w:rFonts w:ascii="Times New Roman" w:eastAsia="宋体" w:hAnsi="Times New Roman"/>
          <w:sz w:val="24"/>
          <w:lang w:eastAsia="zh-CN"/>
        </w:rPr>
        <w:t>中华人民共和国土地管理法</w:t>
      </w:r>
      <w:r>
        <w:rPr>
          <w:rFonts w:ascii="Times New Roman" w:eastAsia="宋体" w:hAnsi="Times New Roman"/>
          <w:sz w:val="24"/>
          <w:lang w:eastAsia="zh-CN"/>
        </w:rPr>
        <w:t>[S]. 2019.</w:t>
      </w:r>
    </w:p>
    <w:p w14:paraId="247E17FE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[5] </w:t>
      </w:r>
      <w:r>
        <w:rPr>
          <w:rFonts w:ascii="Times New Roman" w:eastAsia="宋体" w:hAnsi="Times New Roman"/>
          <w:sz w:val="24"/>
          <w:lang w:eastAsia="zh-CN"/>
        </w:rPr>
        <w:t>中华人民共和国农村土地承包法</w:t>
      </w:r>
      <w:r>
        <w:rPr>
          <w:rFonts w:ascii="Times New Roman" w:eastAsia="宋体" w:hAnsi="Times New Roman"/>
          <w:sz w:val="24"/>
          <w:lang w:eastAsia="zh-CN"/>
        </w:rPr>
        <w:t>[S]. 2018.</w:t>
      </w:r>
    </w:p>
    <w:p w14:paraId="146B3142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[6] </w:t>
      </w:r>
      <w:r>
        <w:rPr>
          <w:rFonts w:ascii="Times New Roman" w:eastAsia="宋体" w:hAnsi="Times New Roman"/>
          <w:sz w:val="24"/>
          <w:lang w:eastAsia="zh-CN"/>
        </w:rPr>
        <w:t>中华人民共和国刑法</w:t>
      </w:r>
      <w:r>
        <w:rPr>
          <w:rFonts w:ascii="Times New Roman" w:eastAsia="宋体" w:hAnsi="Times New Roman"/>
          <w:sz w:val="24"/>
          <w:lang w:eastAsia="zh-CN"/>
        </w:rPr>
        <w:t xml:space="preserve">: </w:t>
      </w:r>
      <w:r>
        <w:rPr>
          <w:rFonts w:ascii="Times New Roman" w:eastAsia="宋体" w:hAnsi="Times New Roman"/>
          <w:sz w:val="24"/>
          <w:lang w:eastAsia="zh-CN"/>
        </w:rPr>
        <w:t>第</w:t>
      </w:r>
      <w:r>
        <w:rPr>
          <w:rFonts w:ascii="Times New Roman" w:eastAsia="宋体" w:hAnsi="Times New Roman"/>
          <w:sz w:val="24"/>
          <w:lang w:eastAsia="zh-CN"/>
        </w:rPr>
        <w:t>232</w:t>
      </w:r>
      <w:r>
        <w:rPr>
          <w:rFonts w:ascii="Times New Roman" w:eastAsia="宋体" w:hAnsi="Times New Roman"/>
          <w:sz w:val="24"/>
          <w:lang w:eastAsia="zh-CN"/>
        </w:rPr>
        <w:t>条</w:t>
      </w:r>
      <w:r>
        <w:rPr>
          <w:rFonts w:ascii="Times New Roman" w:eastAsia="宋体" w:hAnsi="Times New Roman"/>
          <w:sz w:val="24"/>
          <w:lang w:eastAsia="zh-CN"/>
        </w:rPr>
        <w:t>[S]. 2020.</w:t>
      </w:r>
    </w:p>
    <w:p w14:paraId="6F4D7D7A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[7] </w:t>
      </w:r>
      <w:r>
        <w:rPr>
          <w:rFonts w:ascii="Times New Roman" w:eastAsia="宋体" w:hAnsi="Times New Roman"/>
          <w:sz w:val="24"/>
          <w:lang w:eastAsia="zh-CN"/>
        </w:rPr>
        <w:t>中华人民共和国行政处罚法</w:t>
      </w:r>
      <w:r>
        <w:rPr>
          <w:rFonts w:ascii="Times New Roman" w:eastAsia="宋体" w:hAnsi="Times New Roman"/>
          <w:sz w:val="24"/>
          <w:lang w:eastAsia="zh-CN"/>
        </w:rPr>
        <w:t xml:space="preserve">: </w:t>
      </w:r>
      <w:r>
        <w:rPr>
          <w:rFonts w:ascii="Times New Roman" w:eastAsia="宋体" w:hAnsi="Times New Roman"/>
          <w:sz w:val="24"/>
          <w:lang w:eastAsia="zh-CN"/>
        </w:rPr>
        <w:t>第</w:t>
      </w:r>
      <w:r>
        <w:rPr>
          <w:rFonts w:ascii="Times New Roman" w:eastAsia="宋体" w:hAnsi="Times New Roman"/>
          <w:sz w:val="24"/>
          <w:lang w:eastAsia="zh-CN"/>
        </w:rPr>
        <w:t>17</w:t>
      </w:r>
      <w:r>
        <w:rPr>
          <w:rFonts w:ascii="Times New Roman" w:eastAsia="宋体" w:hAnsi="Times New Roman"/>
          <w:sz w:val="24"/>
          <w:lang w:eastAsia="zh-CN"/>
        </w:rPr>
        <w:t>条</w:t>
      </w:r>
      <w:r>
        <w:rPr>
          <w:rFonts w:ascii="Times New Roman" w:eastAsia="宋体" w:hAnsi="Times New Roman"/>
          <w:sz w:val="24"/>
          <w:lang w:eastAsia="zh-CN"/>
        </w:rPr>
        <w:t>[S]. 2021.</w:t>
      </w:r>
    </w:p>
    <w:p w14:paraId="0AD39C9F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[8] </w:t>
      </w:r>
      <w:r>
        <w:rPr>
          <w:rFonts w:ascii="Times New Roman" w:eastAsia="宋体" w:hAnsi="Times New Roman"/>
          <w:sz w:val="24"/>
          <w:lang w:eastAsia="zh-CN"/>
        </w:rPr>
        <w:t>宗成庆</w:t>
      </w:r>
      <w:r>
        <w:rPr>
          <w:rFonts w:ascii="Times New Roman" w:eastAsia="宋体" w:hAnsi="Times New Roman"/>
          <w:sz w:val="24"/>
          <w:lang w:eastAsia="zh-CN"/>
        </w:rPr>
        <w:t xml:space="preserve">. </w:t>
      </w:r>
      <w:r>
        <w:rPr>
          <w:rFonts w:ascii="Times New Roman" w:eastAsia="宋体" w:hAnsi="Times New Roman"/>
          <w:sz w:val="24"/>
          <w:lang w:eastAsia="zh-CN"/>
        </w:rPr>
        <w:t>统计自然语言处理（第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版）</w:t>
      </w:r>
      <w:r>
        <w:rPr>
          <w:rFonts w:ascii="Times New Roman" w:eastAsia="宋体" w:hAnsi="Times New Roman"/>
          <w:sz w:val="24"/>
          <w:lang w:eastAsia="zh-CN"/>
        </w:rPr>
        <w:t xml:space="preserve">[M]. </w:t>
      </w:r>
      <w:r>
        <w:rPr>
          <w:rFonts w:ascii="Times New Roman" w:eastAsia="宋体" w:hAnsi="Times New Roman"/>
          <w:sz w:val="24"/>
          <w:lang w:eastAsia="zh-CN"/>
        </w:rPr>
        <w:t>北京</w:t>
      </w:r>
      <w:r>
        <w:rPr>
          <w:rFonts w:ascii="Times New Roman" w:eastAsia="宋体" w:hAnsi="Times New Roman"/>
          <w:sz w:val="24"/>
          <w:lang w:eastAsia="zh-CN"/>
        </w:rPr>
        <w:t xml:space="preserve">: </w:t>
      </w:r>
      <w:r>
        <w:rPr>
          <w:rFonts w:ascii="Times New Roman" w:eastAsia="宋体" w:hAnsi="Times New Roman"/>
          <w:sz w:val="24"/>
          <w:lang w:eastAsia="zh-CN"/>
        </w:rPr>
        <w:t>清华大学出版社</w:t>
      </w:r>
      <w:r>
        <w:rPr>
          <w:rFonts w:ascii="Times New Roman" w:eastAsia="宋体" w:hAnsi="Times New Roman"/>
          <w:sz w:val="24"/>
          <w:lang w:eastAsia="zh-CN"/>
        </w:rPr>
        <w:t>, 2013.</w:t>
      </w:r>
    </w:p>
    <w:p w14:paraId="732C376E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[9] </w:t>
      </w:r>
      <w:r>
        <w:rPr>
          <w:rFonts w:ascii="Times New Roman" w:eastAsia="宋体" w:hAnsi="Times New Roman"/>
          <w:sz w:val="24"/>
          <w:lang w:eastAsia="zh-CN"/>
        </w:rPr>
        <w:t>李航</w:t>
      </w:r>
      <w:r>
        <w:rPr>
          <w:rFonts w:ascii="Times New Roman" w:eastAsia="宋体" w:hAnsi="Times New Roman"/>
          <w:sz w:val="24"/>
          <w:lang w:eastAsia="zh-CN"/>
        </w:rPr>
        <w:t xml:space="preserve">. </w:t>
      </w:r>
      <w:r>
        <w:rPr>
          <w:rFonts w:ascii="Times New Roman" w:eastAsia="宋体" w:hAnsi="Times New Roman"/>
          <w:sz w:val="24"/>
          <w:lang w:eastAsia="zh-CN"/>
        </w:rPr>
        <w:t>统计学习方法（第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版）</w:t>
      </w:r>
      <w:r>
        <w:rPr>
          <w:rFonts w:ascii="Times New Roman" w:eastAsia="宋体" w:hAnsi="Times New Roman"/>
          <w:sz w:val="24"/>
          <w:lang w:eastAsia="zh-CN"/>
        </w:rPr>
        <w:t xml:space="preserve">[M]. </w:t>
      </w:r>
      <w:r>
        <w:rPr>
          <w:rFonts w:ascii="Times New Roman" w:eastAsia="宋体" w:hAnsi="Times New Roman"/>
          <w:sz w:val="24"/>
          <w:lang w:eastAsia="zh-CN"/>
        </w:rPr>
        <w:t>北京</w:t>
      </w:r>
      <w:r>
        <w:rPr>
          <w:rFonts w:ascii="Times New Roman" w:eastAsia="宋体" w:hAnsi="Times New Roman"/>
          <w:sz w:val="24"/>
          <w:lang w:eastAsia="zh-CN"/>
        </w:rPr>
        <w:t xml:space="preserve">: </w:t>
      </w:r>
      <w:r>
        <w:rPr>
          <w:rFonts w:ascii="Times New Roman" w:eastAsia="宋体" w:hAnsi="Times New Roman"/>
          <w:sz w:val="24"/>
          <w:lang w:eastAsia="zh-CN"/>
        </w:rPr>
        <w:t>清华大学出版社</w:t>
      </w:r>
      <w:r>
        <w:rPr>
          <w:rFonts w:ascii="Times New Roman" w:eastAsia="宋体" w:hAnsi="Times New Roman"/>
          <w:sz w:val="24"/>
          <w:lang w:eastAsia="zh-CN"/>
        </w:rPr>
        <w:t>, 2019.</w:t>
      </w:r>
    </w:p>
    <w:p w14:paraId="02577598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[10] </w:t>
      </w:r>
      <w:r>
        <w:rPr>
          <w:rFonts w:ascii="Times New Roman" w:eastAsia="宋体" w:hAnsi="Times New Roman"/>
          <w:sz w:val="24"/>
          <w:lang w:eastAsia="zh-CN"/>
        </w:rPr>
        <w:t>周志华</w:t>
      </w:r>
      <w:r>
        <w:rPr>
          <w:rFonts w:ascii="Times New Roman" w:eastAsia="宋体" w:hAnsi="Times New Roman"/>
          <w:sz w:val="24"/>
          <w:lang w:eastAsia="zh-CN"/>
        </w:rPr>
        <w:t xml:space="preserve">. </w:t>
      </w:r>
      <w:r>
        <w:rPr>
          <w:rFonts w:ascii="Times New Roman" w:eastAsia="宋体" w:hAnsi="Times New Roman"/>
          <w:sz w:val="24"/>
          <w:lang w:eastAsia="zh-CN"/>
        </w:rPr>
        <w:t>机器学习</w:t>
      </w:r>
      <w:r>
        <w:rPr>
          <w:rFonts w:ascii="Times New Roman" w:eastAsia="宋体" w:hAnsi="Times New Roman"/>
          <w:sz w:val="24"/>
          <w:lang w:eastAsia="zh-CN"/>
        </w:rPr>
        <w:t xml:space="preserve">[M]. </w:t>
      </w:r>
      <w:r>
        <w:rPr>
          <w:rFonts w:ascii="Times New Roman" w:eastAsia="宋体" w:hAnsi="Times New Roman"/>
          <w:sz w:val="24"/>
          <w:lang w:eastAsia="zh-CN"/>
        </w:rPr>
        <w:t>北京</w:t>
      </w:r>
      <w:r>
        <w:rPr>
          <w:rFonts w:ascii="Times New Roman" w:eastAsia="宋体" w:hAnsi="Times New Roman"/>
          <w:sz w:val="24"/>
          <w:lang w:eastAsia="zh-CN"/>
        </w:rPr>
        <w:t xml:space="preserve">: </w:t>
      </w:r>
      <w:r>
        <w:rPr>
          <w:rFonts w:ascii="Times New Roman" w:eastAsia="宋体" w:hAnsi="Times New Roman"/>
          <w:sz w:val="24"/>
          <w:lang w:eastAsia="zh-CN"/>
        </w:rPr>
        <w:t>清华大学出版社</w:t>
      </w:r>
      <w:r>
        <w:rPr>
          <w:rFonts w:ascii="Times New Roman" w:eastAsia="宋体" w:hAnsi="Times New Roman"/>
          <w:sz w:val="24"/>
          <w:lang w:eastAsia="zh-CN"/>
        </w:rPr>
        <w:t>, 2016.</w:t>
      </w:r>
    </w:p>
    <w:p w14:paraId="7046FACB" w14:textId="77777777" w:rsidR="00CC6FCC" w:rsidRDefault="00000000">
      <w:pPr>
        <w:spacing w:after="0" w:line="440" w:lineRule="exact"/>
        <w:ind w:left="420" w:hanging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[11] </w:t>
      </w:r>
      <w:r>
        <w:rPr>
          <w:rFonts w:ascii="Times New Roman" w:eastAsia="宋体" w:hAnsi="Times New Roman"/>
          <w:sz w:val="24"/>
          <w:lang w:eastAsia="zh-CN"/>
        </w:rPr>
        <w:t>宋才发</w:t>
      </w:r>
      <w:r>
        <w:rPr>
          <w:rFonts w:ascii="Times New Roman" w:eastAsia="宋体" w:hAnsi="Times New Roman"/>
          <w:sz w:val="24"/>
          <w:lang w:eastAsia="zh-CN"/>
        </w:rPr>
        <w:t xml:space="preserve">. </w:t>
      </w:r>
      <w:r>
        <w:rPr>
          <w:rFonts w:ascii="Times New Roman" w:eastAsia="宋体" w:hAnsi="Times New Roman"/>
          <w:sz w:val="24"/>
          <w:lang w:eastAsia="zh-CN"/>
        </w:rPr>
        <w:t>民族习惯法与国家法的冲突及调适</w:t>
      </w:r>
      <w:r>
        <w:rPr>
          <w:rFonts w:ascii="Times New Roman" w:eastAsia="宋体" w:hAnsi="Times New Roman"/>
          <w:sz w:val="24"/>
          <w:lang w:eastAsia="zh-CN"/>
        </w:rPr>
        <w:t xml:space="preserve">[J]. </w:t>
      </w:r>
      <w:r>
        <w:rPr>
          <w:rFonts w:ascii="Times New Roman" w:eastAsia="宋体" w:hAnsi="Times New Roman"/>
          <w:sz w:val="24"/>
          <w:lang w:eastAsia="zh-CN"/>
        </w:rPr>
        <w:t>社会科学家</w:t>
      </w:r>
      <w:r>
        <w:rPr>
          <w:rFonts w:ascii="Times New Roman" w:eastAsia="宋体" w:hAnsi="Times New Roman"/>
          <w:sz w:val="24"/>
          <w:lang w:eastAsia="zh-CN"/>
        </w:rPr>
        <w:t xml:space="preserve">, 2020(1): </w:t>
      </w:r>
      <w:r>
        <w:rPr>
          <w:rFonts w:ascii="Times New Roman" w:eastAsia="宋体" w:hAnsi="Times New Roman"/>
          <w:sz w:val="24"/>
          <w:lang w:eastAsia="zh-CN"/>
        </w:rPr>
        <w:t>待补充页码</w:t>
      </w:r>
      <w:r>
        <w:rPr>
          <w:rFonts w:ascii="Times New Roman" w:eastAsia="宋体" w:hAnsi="Times New Roman"/>
          <w:sz w:val="24"/>
          <w:lang w:eastAsia="zh-CN"/>
        </w:rPr>
        <w:t>.</w:t>
      </w:r>
    </w:p>
    <w:p w14:paraId="6E102EE3" w14:textId="77777777" w:rsidR="00CC6FCC" w:rsidRDefault="00000000">
      <w:pPr>
        <w:spacing w:after="0" w:line="440" w:lineRule="exact"/>
        <w:ind w:left="420" w:hanging="420"/>
      </w:pPr>
      <w:r>
        <w:rPr>
          <w:rFonts w:ascii="Times New Roman" w:eastAsia="宋体" w:hAnsi="Times New Roman"/>
          <w:sz w:val="24"/>
        </w:rPr>
        <w:t>[12] DeepSeek-AI. DeepSeek-V2: A Strong, Economical, and Efficient Mixture-of-Experts Language Model[J/OL]. arXiv:2405.04434, 2024.</w:t>
      </w:r>
    </w:p>
    <w:sectPr w:rsidR="00CC6FCC" w:rsidSect="00034616">
      <w:pgSz w:w="11906" w:h="16838"/>
      <w:pgMar w:top="1417" w:right="1134" w:bottom="1417" w:left="1134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04399">
    <w:abstractNumId w:val="8"/>
  </w:num>
  <w:num w:numId="2" w16cid:durableId="782112525">
    <w:abstractNumId w:val="6"/>
  </w:num>
  <w:num w:numId="3" w16cid:durableId="2028404932">
    <w:abstractNumId w:val="5"/>
  </w:num>
  <w:num w:numId="4" w16cid:durableId="1858807726">
    <w:abstractNumId w:val="4"/>
  </w:num>
  <w:num w:numId="5" w16cid:durableId="1717436976">
    <w:abstractNumId w:val="7"/>
  </w:num>
  <w:num w:numId="6" w16cid:durableId="1069428239">
    <w:abstractNumId w:val="3"/>
  </w:num>
  <w:num w:numId="7" w16cid:durableId="1934240843">
    <w:abstractNumId w:val="2"/>
  </w:num>
  <w:num w:numId="8" w16cid:durableId="680086428">
    <w:abstractNumId w:val="1"/>
  </w:num>
  <w:num w:numId="9" w16cid:durableId="85642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6A3"/>
    <w:rsid w:val="0006063C"/>
    <w:rsid w:val="0015074B"/>
    <w:rsid w:val="0029639D"/>
    <w:rsid w:val="00326F90"/>
    <w:rsid w:val="00584C3D"/>
    <w:rsid w:val="00AA1D8D"/>
    <w:rsid w:val="00B47730"/>
    <w:rsid w:val="00CB0664"/>
    <w:rsid w:val="00CC6F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2C3A5"/>
  <w14:defaultImageDpi w14:val="300"/>
  <w15:docId w15:val="{F4852F13-2E0C-4230-B1A7-AFDBD69B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337</Characters>
  <Application>Microsoft Office Word</Application>
  <DocSecurity>0</DocSecurity>
  <Lines>10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一夏 邓</cp:lastModifiedBy>
  <cp:revision>2</cp:revision>
  <dcterms:created xsi:type="dcterms:W3CDTF">2013-12-23T23:15:00Z</dcterms:created>
  <dcterms:modified xsi:type="dcterms:W3CDTF">2026-05-21T06:08:00Z</dcterms:modified>
  <cp:category/>
</cp:coreProperties>
</file>