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1197" w14:textId="6DA0B428" w:rsidR="00A11D0C" w:rsidRDefault="000A717E">
      <w:r>
        <w:rPr>
          <w:rFonts w:hint="eastAsia"/>
        </w:rPr>
        <w:t>线下走访调查问卷</w:t>
      </w:r>
    </w:p>
    <w:p w14:paraId="4325C276" w14:textId="77777777" w:rsidR="000A717E" w:rsidRDefault="000A717E"/>
    <w:p w14:paraId="0FF0C9A3" w14:textId="7A881C74" w:rsidR="000A717E" w:rsidRDefault="000A717E">
      <w:pPr>
        <w:rPr>
          <w:rFonts w:hint="eastAsia"/>
        </w:rPr>
      </w:pPr>
      <w:r w:rsidRPr="000A717E">
        <w:rPr>
          <w:rFonts w:hint="eastAsia"/>
          <w:highlight w:val="yellow"/>
        </w:rPr>
        <w:t>//基本信息</w:t>
      </w:r>
    </w:p>
    <w:p w14:paraId="0A89609C" w14:textId="77777777" w:rsidR="000A717E" w:rsidRDefault="000A717E" w:rsidP="000A717E">
      <w:pPr>
        <w:pStyle w:val="a9"/>
        <w:numPr>
          <w:ilvl w:val="0"/>
          <w:numId w:val="2"/>
        </w:numPr>
      </w:pPr>
      <w:r w:rsidRPr="000A717E">
        <w:t>可以请您简单介绍一下您的工作职责，以及日常主要处理哪几类矛盾纠纷吗？</w:t>
      </w:r>
    </w:p>
    <w:p w14:paraId="6764A9B8" w14:textId="77777777" w:rsidR="000A717E" w:rsidRDefault="000A717E" w:rsidP="000A717E"/>
    <w:p w14:paraId="7DA63DAE" w14:textId="647FC147" w:rsidR="000A717E" w:rsidRDefault="000A717E" w:rsidP="000A717E">
      <w:pPr>
        <w:rPr>
          <w:rFonts w:hint="eastAsia"/>
        </w:rPr>
      </w:pPr>
      <w:r w:rsidRPr="000A717E">
        <w:rPr>
          <w:rFonts w:hint="eastAsia"/>
          <w:highlight w:val="yellow"/>
        </w:rPr>
        <w:t>//痛点</w:t>
      </w:r>
    </w:p>
    <w:p w14:paraId="2C4CB14C" w14:textId="0C7C2F98" w:rsidR="000A717E" w:rsidRDefault="000A717E" w:rsidP="000A717E">
      <w:pPr>
        <w:pStyle w:val="a9"/>
        <w:numPr>
          <w:ilvl w:val="0"/>
          <w:numId w:val="2"/>
        </w:numPr>
      </w:pPr>
      <w:r w:rsidRPr="000A717E">
        <w:t>在调解涉及不同民族习惯或风俗的纠纷时，您遇到的最大困难是什么？能否举一个具体的案例？</w:t>
      </w:r>
    </w:p>
    <w:p w14:paraId="553D8504" w14:textId="72E176D3" w:rsidR="000A717E" w:rsidRDefault="000A717E" w:rsidP="000A717E">
      <w:pPr>
        <w:pStyle w:val="a9"/>
        <w:numPr>
          <w:ilvl w:val="0"/>
          <w:numId w:val="2"/>
        </w:numPr>
      </w:pPr>
      <w:r w:rsidRPr="000A717E">
        <w:t>您认为，目前将国家通用法律与民族习惯法在调解实践中相结合，主要的障碍在哪里？（例如：规则冲突、依据不明、缺乏权威解释等）</w:t>
      </w:r>
    </w:p>
    <w:p w14:paraId="3BF8320A" w14:textId="73DDA1DC" w:rsidR="000A717E" w:rsidRDefault="000A717E" w:rsidP="000A717E">
      <w:pPr>
        <w:pStyle w:val="a9"/>
        <w:numPr>
          <w:ilvl w:val="0"/>
          <w:numId w:val="2"/>
        </w:numPr>
      </w:pPr>
      <w:r w:rsidRPr="000A717E">
        <w:t>在纠纷调解的信息化或数字化方面，您和同事们目前使用了哪些工具或系统？使用体验如何？存在哪些不足？</w:t>
      </w:r>
    </w:p>
    <w:p w14:paraId="05DCD9E0" w14:textId="77777777" w:rsidR="000A717E" w:rsidRDefault="000A717E" w:rsidP="000A717E"/>
    <w:p w14:paraId="2CE17353" w14:textId="2D8D8FB1" w:rsidR="000A717E" w:rsidRPr="000A717E" w:rsidRDefault="000A717E" w:rsidP="000A717E">
      <w:pPr>
        <w:rPr>
          <w:rFonts w:hint="eastAsia"/>
        </w:rPr>
      </w:pPr>
      <w:r w:rsidRPr="000A717E">
        <w:rPr>
          <w:rFonts w:hint="eastAsia"/>
          <w:highlight w:val="yellow"/>
        </w:rPr>
        <w:t>//对AI大数据技术的需求</w:t>
      </w:r>
    </w:p>
    <w:p w14:paraId="57F73CF9" w14:textId="658DBAD4" w:rsidR="000A717E" w:rsidRDefault="000A717E" w:rsidP="000A717E">
      <w:pPr>
        <w:pStyle w:val="a9"/>
        <w:numPr>
          <w:ilvl w:val="0"/>
          <w:numId w:val="2"/>
        </w:numPr>
      </w:pPr>
      <w:r w:rsidRPr="000A717E">
        <w:t>如果设想一个AI辅助调解工具，您认为它最应该优先解决当前工作中的哪几个具体痛点？（例如：法律条文查询效率、案例推送精准度、跨语言沟通、文书生成等）</w:t>
      </w:r>
    </w:p>
    <w:p w14:paraId="4697F1ED" w14:textId="3848488A" w:rsidR="000A717E" w:rsidRDefault="000A717E" w:rsidP="000A717E">
      <w:pPr>
        <w:pStyle w:val="a9"/>
        <w:numPr>
          <w:ilvl w:val="0"/>
          <w:numId w:val="2"/>
        </w:numPr>
      </w:pPr>
      <w:r w:rsidRPr="000A717E">
        <w:t>在您看来，这样一个工具要真正被基层调解员和群众接受，最关键的是什么？（例如：操作的简便性、对地方性知识的包容、结果的可靠性等）</w:t>
      </w:r>
    </w:p>
    <w:p w14:paraId="2FA19A75" w14:textId="77777777" w:rsidR="000A717E" w:rsidRDefault="000A717E" w:rsidP="000A717E">
      <w:pPr>
        <w:pStyle w:val="a9"/>
        <w:numPr>
          <w:ilvl w:val="0"/>
          <w:numId w:val="2"/>
        </w:numPr>
      </w:pPr>
      <w:r w:rsidRPr="000A717E">
        <w:t>您对AI工具可能带来的风险有何顾虑？（例如：是否担心它无法处理复杂人情？或是对传统调解权威造成冲击？数据安全如何保障？）</w:t>
      </w:r>
    </w:p>
    <w:p w14:paraId="2B67BA1D" w14:textId="77777777" w:rsidR="000A717E" w:rsidRDefault="000A717E" w:rsidP="000A717E">
      <w:pPr>
        <w:pStyle w:val="a9"/>
        <w:ind w:left="440"/>
        <w:rPr>
          <w:rFonts w:hint="eastAsia"/>
        </w:rPr>
      </w:pPr>
    </w:p>
    <w:p w14:paraId="7639770D" w14:textId="77D3B4B2" w:rsidR="000A717E" w:rsidRDefault="000A717E" w:rsidP="000A717E">
      <w:pPr>
        <w:rPr>
          <w:rFonts w:hint="eastAsia"/>
        </w:rPr>
      </w:pPr>
      <w:r w:rsidRPr="000A717E">
        <w:rPr>
          <w:rFonts w:hint="eastAsia"/>
          <w:highlight w:val="yellow"/>
        </w:rPr>
        <w:t>//对AI工具提出建议</w:t>
      </w:r>
    </w:p>
    <w:p w14:paraId="200A1815" w14:textId="68E30255" w:rsidR="000A717E" w:rsidRDefault="000A717E" w:rsidP="000A717E">
      <w:pPr>
        <w:pStyle w:val="a9"/>
        <w:numPr>
          <w:ilvl w:val="0"/>
          <w:numId w:val="2"/>
        </w:numPr>
      </w:pPr>
      <w:r w:rsidRPr="000A717E">
        <w:t>为了确保技术“接地气”，您认为在开发这类工具前，最需要去收集和纳入系统的本地化知识或数据是什么？（例如：地方性法规、典型调解案例、特定风俗禁忌等）</w:t>
      </w:r>
    </w:p>
    <w:p w14:paraId="05EECC6C" w14:textId="3DFCEF17" w:rsidR="000A717E" w:rsidRDefault="000A717E" w:rsidP="000A717E">
      <w:pPr>
        <w:pStyle w:val="a9"/>
        <w:numPr>
          <w:ilvl w:val="0"/>
          <w:numId w:val="2"/>
        </w:numPr>
      </w:pPr>
      <w:r w:rsidRPr="000A717E">
        <w:t>您觉得应该如何设计，才能让这个工具既能提高效率，又能体现对民族文化和地方智慧的尊重，而不是简单地“一刀切”？</w:t>
      </w:r>
      <w:r>
        <w:rPr>
          <w:rFonts w:hint="eastAsia"/>
        </w:rPr>
        <w:t>有没有什么开发人员需要特别注意的事项？</w:t>
      </w:r>
    </w:p>
    <w:p w14:paraId="0DA55116" w14:textId="3D979550" w:rsidR="000A717E" w:rsidRPr="000A717E" w:rsidRDefault="000A717E" w:rsidP="000A717E">
      <w:pPr>
        <w:pStyle w:val="a9"/>
        <w:numPr>
          <w:ilvl w:val="0"/>
          <w:numId w:val="2"/>
        </w:numPr>
        <w:rPr>
          <w:rFonts w:hint="eastAsia"/>
        </w:rPr>
      </w:pPr>
      <w:r w:rsidRPr="000A717E">
        <w:t>从您的实践经验出发，如果我们要在某个地区进行</w:t>
      </w:r>
      <w:r>
        <w:rPr>
          <w:rFonts w:hint="eastAsia"/>
        </w:rPr>
        <w:t>这一AI工具</w:t>
      </w:r>
      <w:r w:rsidR="00897E8B">
        <w:rPr>
          <w:rFonts w:hint="eastAsia"/>
        </w:rPr>
        <w:t>与人民调解制度结合</w:t>
      </w:r>
      <w:r>
        <w:rPr>
          <w:rFonts w:hint="eastAsia"/>
        </w:rPr>
        <w:t>的</w:t>
      </w:r>
      <w:r w:rsidRPr="000A717E">
        <w:t>试点，最重要的前期准备工作有哪些？您有何具体建议？</w:t>
      </w:r>
    </w:p>
    <w:sectPr w:rsidR="000A717E" w:rsidRPr="000A7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4BA5"/>
    <w:multiLevelType w:val="hybridMultilevel"/>
    <w:tmpl w:val="8B48E2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C50EE"/>
    <w:multiLevelType w:val="hybridMultilevel"/>
    <w:tmpl w:val="DC7893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B874F9"/>
    <w:multiLevelType w:val="multilevel"/>
    <w:tmpl w:val="6A74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625897">
    <w:abstractNumId w:val="2"/>
  </w:num>
  <w:num w:numId="2" w16cid:durableId="1387879668">
    <w:abstractNumId w:val="1"/>
  </w:num>
  <w:num w:numId="3" w16cid:durableId="89686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7E"/>
    <w:rsid w:val="000A717E"/>
    <w:rsid w:val="008841DC"/>
    <w:rsid w:val="00897E8B"/>
    <w:rsid w:val="00A1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D555"/>
  <w15:chartTrackingRefBased/>
  <w15:docId w15:val="{917FD7A1-D85E-4400-B4EF-38334E6B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17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17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17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1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1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1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17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1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1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17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17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17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1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1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1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1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1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17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1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17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A71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一夏 邓</dc:creator>
  <cp:keywords/>
  <dc:description/>
  <cp:lastModifiedBy>一夏 邓</cp:lastModifiedBy>
  <cp:revision>2</cp:revision>
  <dcterms:created xsi:type="dcterms:W3CDTF">2026-01-29T16:05:00Z</dcterms:created>
  <dcterms:modified xsi:type="dcterms:W3CDTF">2026-01-29T16:14:00Z</dcterms:modified>
</cp:coreProperties>
</file>