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8FBD46" w14:textId="77777777" w:rsidR="00D02DEB" w:rsidRDefault="00D02DEB">
      <w:pPr>
        <w:spacing w:after="600"/>
      </w:pPr>
    </w:p>
    <w:p w14:paraId="695CEC90" w14:textId="77777777" w:rsidR="00D02DEB" w:rsidRDefault="00A6498E">
      <w:pPr>
        <w:spacing w:after="600"/>
        <w:jc w:val="center"/>
      </w:pPr>
      <w:r>
        <w:rPr>
          <w:b/>
          <w:sz w:val="40"/>
        </w:rPr>
        <w:t>Determinants of Depression among University Students: An Econometric Analysis using Logit and Probit Models</w:t>
      </w:r>
    </w:p>
    <w:p w14:paraId="2CEC41C1" w14:textId="77777777" w:rsidR="00D02DEB" w:rsidRDefault="00A6498E">
      <w:pPr>
        <w:spacing w:after="80"/>
        <w:jc w:val="center"/>
      </w:pPr>
      <w:r>
        <w:rPr>
          <w:sz w:val="26"/>
        </w:rPr>
        <w:t>Report submitted to</w:t>
      </w:r>
    </w:p>
    <w:p w14:paraId="7EA36319" w14:textId="77777777" w:rsidR="00D02DEB" w:rsidRDefault="00A6498E">
      <w:pPr>
        <w:spacing w:after="40"/>
        <w:jc w:val="center"/>
      </w:pPr>
      <w:r>
        <w:rPr>
          <w:b/>
          <w:sz w:val="28"/>
        </w:rPr>
        <w:t>Dr. Prantik Bagchi</w:t>
      </w:r>
    </w:p>
    <w:p w14:paraId="5D1DBC0D" w14:textId="77777777" w:rsidR="00D02DEB" w:rsidRDefault="00A6498E">
      <w:pPr>
        <w:spacing w:after="40"/>
        <w:jc w:val="center"/>
      </w:pPr>
      <w:r>
        <w:t>Department of Humanities and Social Sciences</w:t>
      </w:r>
    </w:p>
    <w:p w14:paraId="58C4363B" w14:textId="77777777" w:rsidR="00D02DEB" w:rsidRDefault="00A6498E">
      <w:pPr>
        <w:spacing w:after="600"/>
        <w:jc w:val="center"/>
      </w:pPr>
      <w:r>
        <w:t>Indian Institute of Technology Kharagpur</w:t>
      </w:r>
    </w:p>
    <w:p w14:paraId="7A616AC5" w14:textId="77777777" w:rsidR="00D02DEB" w:rsidRDefault="00A6498E">
      <w:pPr>
        <w:jc w:val="center"/>
      </w:pPr>
      <w:r>
        <w:rPr>
          <w:b/>
          <w:sz w:val="26"/>
        </w:rPr>
        <w:t>Submitted by</w:t>
      </w:r>
    </w:p>
    <w:p w14:paraId="0649F2A5" w14:textId="77777777" w:rsidR="00D02DEB" w:rsidRDefault="00A6498E">
      <w:pPr>
        <w:spacing w:after="40"/>
        <w:jc w:val="center"/>
      </w:pPr>
      <w:r>
        <w:t>Atharv Lodhi</w:t>
      </w:r>
    </w:p>
    <w:p w14:paraId="5DEE46C8" w14:textId="77777777" w:rsidR="00D02DEB" w:rsidRDefault="00A6498E">
      <w:pPr>
        <w:spacing w:after="40"/>
        <w:jc w:val="center"/>
      </w:pPr>
      <w:r>
        <w:t>Sourav Choudhary</w:t>
      </w:r>
    </w:p>
    <w:p w14:paraId="191E5242" w14:textId="77777777" w:rsidR="00D02DEB" w:rsidRDefault="00A6498E">
      <w:pPr>
        <w:spacing w:after="40"/>
        <w:jc w:val="center"/>
      </w:pPr>
      <w:r>
        <w:t>Piyush Bisht</w:t>
      </w:r>
    </w:p>
    <w:p w14:paraId="3B465B29" w14:textId="77777777" w:rsidR="00D02DEB" w:rsidRDefault="00A6498E">
      <w:pPr>
        <w:spacing w:before="720" w:after="600"/>
        <w:jc w:val="center"/>
      </w:pPr>
      <w:r>
        <w:rPr>
          <w:noProof/>
        </w:rPr>
        <w:drawing>
          <wp:inline distT="0" distB="0" distL="0" distR="0" wp14:anchorId="0A8E281E" wp14:editId="0AA5B13D">
            <wp:extent cx="1655999" cy="11637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tkgp_logo.png"/>
                    <pic:cNvPicPr/>
                  </pic:nvPicPr>
                  <pic:blipFill>
                    <a:blip r:embed="rId8"/>
                    <a:stretch>
                      <a:fillRect/>
                    </a:stretch>
                  </pic:blipFill>
                  <pic:spPr>
                    <a:xfrm>
                      <a:off x="0" y="0"/>
                      <a:ext cx="1655999" cy="1163799"/>
                    </a:xfrm>
                    <a:prstGeom prst="rect">
                      <a:avLst/>
                    </a:prstGeom>
                  </pic:spPr>
                </pic:pic>
              </a:graphicData>
            </a:graphic>
          </wp:inline>
        </w:drawing>
      </w:r>
    </w:p>
    <w:p w14:paraId="1523FBAE" w14:textId="77777777" w:rsidR="00D02DEB" w:rsidRDefault="00A6498E">
      <w:pPr>
        <w:spacing w:after="40"/>
        <w:jc w:val="center"/>
      </w:pPr>
      <w:r>
        <w:t>Department of Humanities and Social Sciences</w:t>
      </w:r>
    </w:p>
    <w:p w14:paraId="207AF623" w14:textId="77777777" w:rsidR="00D02DEB" w:rsidRDefault="00A6498E">
      <w:pPr>
        <w:spacing w:after="40"/>
        <w:jc w:val="center"/>
      </w:pPr>
      <w:r>
        <w:t>Indian Institute of Technology Kharagpur</w:t>
      </w:r>
    </w:p>
    <w:p w14:paraId="284171D6" w14:textId="77777777" w:rsidR="00D02DEB" w:rsidRDefault="00A6498E">
      <w:pPr>
        <w:spacing w:after="40"/>
        <w:jc w:val="center"/>
      </w:pPr>
      <w:r>
        <w:t>Kharagpur, West Bengal 721302</w:t>
      </w:r>
    </w:p>
    <w:p w14:paraId="71B8DF67" w14:textId="77777777" w:rsidR="00D02DEB" w:rsidRDefault="00A6498E">
      <w:pPr>
        <w:jc w:val="center"/>
      </w:pPr>
      <w:r>
        <w:rPr>
          <w:sz w:val="22"/>
        </w:rPr>
        <w:t>© 2026. All rights reserved</w:t>
      </w:r>
    </w:p>
    <w:p w14:paraId="5C5F6941" w14:textId="77777777" w:rsidR="00D02DEB" w:rsidRDefault="00A6498E">
      <w:r>
        <w:br w:type="page"/>
      </w:r>
    </w:p>
    <w:p w14:paraId="5355BFC0" w14:textId="77777777" w:rsidR="00D02DEB" w:rsidRDefault="00A6498E">
      <w:pPr>
        <w:pStyle w:val="Heading1"/>
      </w:pPr>
      <w:bookmarkStart w:id="0" w:name="_Toc242306275"/>
      <w:r>
        <w:lastRenderedPageBreak/>
        <w:t>Abstract</w:t>
      </w:r>
      <w:bookmarkEnd w:id="0"/>
    </w:p>
    <w:p w14:paraId="1BA9FA20" w14:textId="77777777" w:rsidR="00D02DEB" w:rsidRDefault="00A6498E">
      <w:r>
        <w:t>Depression is one of the most common mental health problems among university students, yet the personal, social and economic factors that separate students who are depressed from those who are not remain unclear. This study examines which student characteristics are associated with a higher or lower probability of depression, with special attention to relationship status, family background, living costs, gender, academic performance and social support.</w:t>
      </w:r>
    </w:p>
    <w:p w14:paraId="62ED5B24" w14:textId="77777777" w:rsidR="00D02DEB" w:rsidRDefault="00A6498E">
      <w:r>
        <w:t>Using a quantitative cross-sectional design, survey data on 317 university students aged 18–24 with a CGPA above 6.00 on a 10-point scale were analysed, of whom 92 (29.0%) reported depression. After bivariate chi-square and t-tests, a Binary Logistic Regression (logit) model was estimated, followed by a Binary Probit model, average marginal effects, goodness-of-fit diagnostics and a set of robustness checks.</w:t>
      </w:r>
    </w:p>
    <w:p w14:paraId="46CE52CA" w14:textId="77777777" w:rsidR="00D02DEB" w:rsidRDefault="00A6498E">
      <w:r>
        <w:t xml:space="preserve">The results show that being </w:t>
      </w:r>
      <w:r>
        <w:rPr>
          <w:b/>
        </w:rPr>
        <w:t>single</w:t>
      </w:r>
      <w:r>
        <w:t xml:space="preserve"> is the strongest risk factor: single students are 36.6 percentage points more likely to be depressed than students in a relationship (p &lt; 0.001). Compared with students whose monthly </w:t>
      </w:r>
      <w:r>
        <w:rPr>
          <w:b/>
        </w:rPr>
        <w:t>living expense</w:t>
      </w:r>
      <w:r>
        <w:t xml:space="preserve"> is low, students with a mid expense (+20.1 percentage points, p = 0.032) or a high expense (+20.0 percentage points, p = 0.024) are more likely to be depressed. </w:t>
      </w:r>
      <w:r>
        <w:rPr>
          <w:b/>
        </w:rPr>
        <w:t>Male</w:t>
      </w:r>
      <w:r>
        <w:t xml:space="preserve"> students are 14.0 percentage points less likely to be depressed than female students (p = 0.007). Students from </w:t>
      </w:r>
      <w:r>
        <w:rPr>
          <w:b/>
        </w:rPr>
        <w:t>rich families</w:t>
      </w:r>
      <w:r>
        <w:t xml:space="preserve"> are less likely to be depressed, but only at the 10% level (-12.0 percentage points, p = 0.074). Surprisingly, CGPA, semester, age, living arrangement and having a friend circle show no significant association once other factors are held constant.</w:t>
      </w:r>
    </w:p>
    <w:p w14:paraId="744AD9A2" w14:textId="77777777" w:rsidR="00D02DEB" w:rsidRDefault="00A6498E">
      <w:r>
        <w:t>The logit model is jointly significant (LR χ²(11) = 72.01, p &lt; 0.001), fits the data well (Hosmer–Lemeshow p = 0.241) and discriminates reasonably between depressed and non-depressed students (AUC = 0.782). The probit model gives almost identical marginal effects, and a linear probability model confirms the relationship and gender effects. The study concludes that university mental health support should focus on social and relational wellbeing and financial pressure, rather than on academic performance alon</w:t>
      </w:r>
      <w:r>
        <w:t>e.</w:t>
      </w:r>
    </w:p>
    <w:p w14:paraId="768C1C47" w14:textId="77777777" w:rsidR="00D02DEB" w:rsidRDefault="00A6498E">
      <w:r>
        <w:rPr>
          <w:b/>
        </w:rPr>
        <w:t>Keywords:</w:t>
      </w:r>
      <w:r>
        <w:t xml:space="preserve"> Depression, University students, Binary logit, Probit, Marginal effects, Relationship status, Socioeconomic status</w:t>
      </w:r>
    </w:p>
    <w:p w14:paraId="7825B684" w14:textId="77777777" w:rsidR="00D02DEB" w:rsidRDefault="00A6498E">
      <w:r>
        <w:br w:type="page"/>
      </w:r>
    </w:p>
    <w:p w14:paraId="59D7E75A" w14:textId="77777777" w:rsidR="00D02DEB" w:rsidRDefault="00A6498E">
      <w:pPr>
        <w:pStyle w:val="Heading1"/>
      </w:pPr>
      <w:bookmarkStart w:id="1" w:name="_Toc242306276"/>
      <w:r>
        <w:lastRenderedPageBreak/>
        <w:t>Table of Contents</w:t>
      </w:r>
      <w:bookmarkEnd w:id="1"/>
    </w:p>
    <w:p w14:paraId="0C83FBB8" w14:textId="0638910E" w:rsidR="004902EE" w:rsidRDefault="00A6498E">
      <w:pPr>
        <w:pStyle w:val="TOC1"/>
        <w:tabs>
          <w:tab w:val="right" w:leader="dot" w:pos="9062"/>
        </w:tabs>
        <w:rPr>
          <w:rFonts w:asciiTheme="minorHAnsi" w:eastAsiaTheme="minorEastAsia" w:hAnsiTheme="minorHAnsi"/>
          <w:noProof/>
          <w:kern w:val="2"/>
          <w:szCs w:val="24"/>
          <w:lang w:val="en-IN" w:eastAsia="en-IN"/>
          <w14:ligatures w14:val="standardContextual"/>
        </w:rPr>
      </w:pPr>
      <w:r>
        <w:fldChar w:fldCharType="begin"/>
      </w:r>
      <w:r>
        <w:instrText>TOC \o "1-3" \h \z \u</w:instrText>
      </w:r>
      <w:r>
        <w:fldChar w:fldCharType="separate"/>
      </w:r>
      <w:hyperlink w:anchor="_Toc242306275" w:history="1">
        <w:r w:rsidR="004902EE" w:rsidRPr="006E071C">
          <w:rPr>
            <w:rStyle w:val="Hyperlink"/>
            <w:noProof/>
          </w:rPr>
          <w:t>Abstract</w:t>
        </w:r>
        <w:r w:rsidR="004902EE">
          <w:rPr>
            <w:noProof/>
            <w:webHidden/>
          </w:rPr>
          <w:tab/>
        </w:r>
        <w:r w:rsidR="004902EE">
          <w:rPr>
            <w:noProof/>
            <w:webHidden/>
          </w:rPr>
          <w:fldChar w:fldCharType="begin"/>
        </w:r>
        <w:r w:rsidR="004902EE">
          <w:rPr>
            <w:noProof/>
            <w:webHidden/>
          </w:rPr>
          <w:instrText xml:space="preserve"> PAGEREF _Toc242306275 \h </w:instrText>
        </w:r>
        <w:r w:rsidR="004902EE">
          <w:rPr>
            <w:noProof/>
            <w:webHidden/>
          </w:rPr>
        </w:r>
        <w:r w:rsidR="004902EE">
          <w:rPr>
            <w:noProof/>
            <w:webHidden/>
          </w:rPr>
          <w:fldChar w:fldCharType="separate"/>
        </w:r>
        <w:r w:rsidR="004902EE">
          <w:rPr>
            <w:noProof/>
            <w:webHidden/>
          </w:rPr>
          <w:t>ii</w:t>
        </w:r>
        <w:r w:rsidR="004902EE">
          <w:rPr>
            <w:noProof/>
            <w:webHidden/>
          </w:rPr>
          <w:fldChar w:fldCharType="end"/>
        </w:r>
      </w:hyperlink>
    </w:p>
    <w:p w14:paraId="3E5C7F49" w14:textId="765B39D1"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276" w:history="1">
        <w:r w:rsidRPr="006E071C">
          <w:rPr>
            <w:rStyle w:val="Hyperlink"/>
            <w:noProof/>
          </w:rPr>
          <w:t>Table of Contents</w:t>
        </w:r>
        <w:r>
          <w:rPr>
            <w:noProof/>
            <w:webHidden/>
          </w:rPr>
          <w:tab/>
        </w:r>
        <w:r>
          <w:rPr>
            <w:noProof/>
            <w:webHidden/>
          </w:rPr>
          <w:fldChar w:fldCharType="begin"/>
        </w:r>
        <w:r>
          <w:rPr>
            <w:noProof/>
            <w:webHidden/>
          </w:rPr>
          <w:instrText xml:space="preserve"> PAGEREF _Toc242306276 \h </w:instrText>
        </w:r>
        <w:r>
          <w:rPr>
            <w:noProof/>
            <w:webHidden/>
          </w:rPr>
        </w:r>
        <w:r>
          <w:rPr>
            <w:noProof/>
            <w:webHidden/>
          </w:rPr>
          <w:fldChar w:fldCharType="separate"/>
        </w:r>
        <w:r>
          <w:rPr>
            <w:noProof/>
            <w:webHidden/>
          </w:rPr>
          <w:t>iii</w:t>
        </w:r>
        <w:r>
          <w:rPr>
            <w:noProof/>
            <w:webHidden/>
          </w:rPr>
          <w:fldChar w:fldCharType="end"/>
        </w:r>
      </w:hyperlink>
    </w:p>
    <w:p w14:paraId="7D8BEB42" w14:textId="5C2BED63"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277" w:history="1">
        <w:r w:rsidRPr="006E071C">
          <w:rPr>
            <w:rStyle w:val="Hyperlink"/>
            <w:noProof/>
          </w:rPr>
          <w:t>List of Figures</w:t>
        </w:r>
        <w:r>
          <w:rPr>
            <w:noProof/>
            <w:webHidden/>
          </w:rPr>
          <w:tab/>
        </w:r>
        <w:r>
          <w:rPr>
            <w:noProof/>
            <w:webHidden/>
          </w:rPr>
          <w:fldChar w:fldCharType="begin"/>
        </w:r>
        <w:r>
          <w:rPr>
            <w:noProof/>
            <w:webHidden/>
          </w:rPr>
          <w:instrText xml:space="preserve"> PAGEREF _Toc242306277 \h </w:instrText>
        </w:r>
        <w:r>
          <w:rPr>
            <w:noProof/>
            <w:webHidden/>
          </w:rPr>
        </w:r>
        <w:r>
          <w:rPr>
            <w:noProof/>
            <w:webHidden/>
          </w:rPr>
          <w:fldChar w:fldCharType="separate"/>
        </w:r>
        <w:r>
          <w:rPr>
            <w:noProof/>
            <w:webHidden/>
          </w:rPr>
          <w:t>vi</w:t>
        </w:r>
        <w:r>
          <w:rPr>
            <w:noProof/>
            <w:webHidden/>
          </w:rPr>
          <w:fldChar w:fldCharType="end"/>
        </w:r>
      </w:hyperlink>
    </w:p>
    <w:p w14:paraId="7BCD37B6" w14:textId="30A46D42"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78" w:history="1">
        <w:r w:rsidRPr="006E071C">
          <w:rPr>
            <w:rStyle w:val="Hyperlink"/>
            <w:noProof/>
          </w:rPr>
          <w:t>List of Tables</w:t>
        </w:r>
        <w:r>
          <w:rPr>
            <w:noProof/>
            <w:webHidden/>
          </w:rPr>
          <w:tab/>
        </w:r>
        <w:r>
          <w:rPr>
            <w:noProof/>
            <w:webHidden/>
          </w:rPr>
          <w:fldChar w:fldCharType="begin"/>
        </w:r>
        <w:r>
          <w:rPr>
            <w:noProof/>
            <w:webHidden/>
          </w:rPr>
          <w:instrText xml:space="preserve"> PAGEREF _Toc242306278 \h </w:instrText>
        </w:r>
        <w:r>
          <w:rPr>
            <w:noProof/>
            <w:webHidden/>
          </w:rPr>
        </w:r>
        <w:r>
          <w:rPr>
            <w:noProof/>
            <w:webHidden/>
          </w:rPr>
          <w:fldChar w:fldCharType="separate"/>
        </w:r>
        <w:r>
          <w:rPr>
            <w:noProof/>
            <w:webHidden/>
          </w:rPr>
          <w:t>vi</w:t>
        </w:r>
        <w:r>
          <w:rPr>
            <w:noProof/>
            <w:webHidden/>
          </w:rPr>
          <w:fldChar w:fldCharType="end"/>
        </w:r>
      </w:hyperlink>
    </w:p>
    <w:p w14:paraId="0ADF4153" w14:textId="39015944"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279" w:history="1">
        <w:r w:rsidRPr="006E071C">
          <w:rPr>
            <w:rStyle w:val="Hyperlink"/>
            <w:noProof/>
          </w:rPr>
          <w:t>Chapter 1 Introduction</w:t>
        </w:r>
        <w:r>
          <w:rPr>
            <w:noProof/>
            <w:webHidden/>
          </w:rPr>
          <w:tab/>
        </w:r>
        <w:r>
          <w:rPr>
            <w:noProof/>
            <w:webHidden/>
          </w:rPr>
          <w:fldChar w:fldCharType="begin"/>
        </w:r>
        <w:r>
          <w:rPr>
            <w:noProof/>
            <w:webHidden/>
          </w:rPr>
          <w:instrText xml:space="preserve"> PAGEREF _Toc242306279 \h </w:instrText>
        </w:r>
        <w:r>
          <w:rPr>
            <w:noProof/>
            <w:webHidden/>
          </w:rPr>
        </w:r>
        <w:r>
          <w:rPr>
            <w:noProof/>
            <w:webHidden/>
          </w:rPr>
          <w:fldChar w:fldCharType="separate"/>
        </w:r>
        <w:r>
          <w:rPr>
            <w:noProof/>
            <w:webHidden/>
          </w:rPr>
          <w:t>1</w:t>
        </w:r>
        <w:r>
          <w:rPr>
            <w:noProof/>
            <w:webHidden/>
          </w:rPr>
          <w:fldChar w:fldCharType="end"/>
        </w:r>
      </w:hyperlink>
    </w:p>
    <w:p w14:paraId="31D9B889" w14:textId="03B7E094"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80" w:history="1">
        <w:r w:rsidRPr="006E071C">
          <w:rPr>
            <w:rStyle w:val="Hyperlink"/>
            <w:noProof/>
          </w:rPr>
          <w:t>1.1   Background of the Study</w:t>
        </w:r>
        <w:r>
          <w:rPr>
            <w:noProof/>
            <w:webHidden/>
          </w:rPr>
          <w:tab/>
        </w:r>
        <w:r>
          <w:rPr>
            <w:noProof/>
            <w:webHidden/>
          </w:rPr>
          <w:fldChar w:fldCharType="begin"/>
        </w:r>
        <w:r>
          <w:rPr>
            <w:noProof/>
            <w:webHidden/>
          </w:rPr>
          <w:instrText xml:space="preserve"> PAGEREF _Toc242306280 \h </w:instrText>
        </w:r>
        <w:r>
          <w:rPr>
            <w:noProof/>
            <w:webHidden/>
          </w:rPr>
        </w:r>
        <w:r>
          <w:rPr>
            <w:noProof/>
            <w:webHidden/>
          </w:rPr>
          <w:fldChar w:fldCharType="separate"/>
        </w:r>
        <w:r>
          <w:rPr>
            <w:noProof/>
            <w:webHidden/>
          </w:rPr>
          <w:t>1</w:t>
        </w:r>
        <w:r>
          <w:rPr>
            <w:noProof/>
            <w:webHidden/>
          </w:rPr>
          <w:fldChar w:fldCharType="end"/>
        </w:r>
      </w:hyperlink>
    </w:p>
    <w:p w14:paraId="08894022" w14:textId="7261FC9D"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81" w:history="1">
        <w:r w:rsidRPr="006E071C">
          <w:rPr>
            <w:rStyle w:val="Hyperlink"/>
            <w:noProof/>
          </w:rPr>
          <w:t>1.2   Problem Statement</w:t>
        </w:r>
        <w:r>
          <w:rPr>
            <w:noProof/>
            <w:webHidden/>
          </w:rPr>
          <w:tab/>
        </w:r>
        <w:r>
          <w:rPr>
            <w:noProof/>
            <w:webHidden/>
          </w:rPr>
          <w:fldChar w:fldCharType="begin"/>
        </w:r>
        <w:r>
          <w:rPr>
            <w:noProof/>
            <w:webHidden/>
          </w:rPr>
          <w:instrText xml:space="preserve"> PAGEREF _Toc242306281 \h </w:instrText>
        </w:r>
        <w:r>
          <w:rPr>
            <w:noProof/>
            <w:webHidden/>
          </w:rPr>
        </w:r>
        <w:r>
          <w:rPr>
            <w:noProof/>
            <w:webHidden/>
          </w:rPr>
          <w:fldChar w:fldCharType="separate"/>
        </w:r>
        <w:r>
          <w:rPr>
            <w:noProof/>
            <w:webHidden/>
          </w:rPr>
          <w:t>1</w:t>
        </w:r>
        <w:r>
          <w:rPr>
            <w:noProof/>
            <w:webHidden/>
          </w:rPr>
          <w:fldChar w:fldCharType="end"/>
        </w:r>
      </w:hyperlink>
    </w:p>
    <w:p w14:paraId="146DFC18" w14:textId="090D2EC7"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82" w:history="1">
        <w:r w:rsidRPr="006E071C">
          <w:rPr>
            <w:rStyle w:val="Hyperlink"/>
            <w:noProof/>
          </w:rPr>
          <w:t>1.3   Research Objectives</w:t>
        </w:r>
        <w:r>
          <w:rPr>
            <w:noProof/>
            <w:webHidden/>
          </w:rPr>
          <w:tab/>
        </w:r>
        <w:r>
          <w:rPr>
            <w:noProof/>
            <w:webHidden/>
          </w:rPr>
          <w:fldChar w:fldCharType="begin"/>
        </w:r>
        <w:r>
          <w:rPr>
            <w:noProof/>
            <w:webHidden/>
          </w:rPr>
          <w:instrText xml:space="preserve"> PAGEREF _Toc242306282 \h </w:instrText>
        </w:r>
        <w:r>
          <w:rPr>
            <w:noProof/>
            <w:webHidden/>
          </w:rPr>
        </w:r>
        <w:r>
          <w:rPr>
            <w:noProof/>
            <w:webHidden/>
          </w:rPr>
          <w:fldChar w:fldCharType="separate"/>
        </w:r>
        <w:r>
          <w:rPr>
            <w:noProof/>
            <w:webHidden/>
          </w:rPr>
          <w:t>2</w:t>
        </w:r>
        <w:r>
          <w:rPr>
            <w:noProof/>
            <w:webHidden/>
          </w:rPr>
          <w:fldChar w:fldCharType="end"/>
        </w:r>
      </w:hyperlink>
    </w:p>
    <w:p w14:paraId="5A6CF0D8" w14:textId="6FFD7981"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83" w:history="1">
        <w:r w:rsidRPr="006E071C">
          <w:rPr>
            <w:rStyle w:val="Hyperlink"/>
            <w:noProof/>
          </w:rPr>
          <w:t>1.4   Research Questions</w:t>
        </w:r>
        <w:r>
          <w:rPr>
            <w:noProof/>
            <w:webHidden/>
          </w:rPr>
          <w:tab/>
        </w:r>
        <w:r>
          <w:rPr>
            <w:noProof/>
            <w:webHidden/>
          </w:rPr>
          <w:fldChar w:fldCharType="begin"/>
        </w:r>
        <w:r>
          <w:rPr>
            <w:noProof/>
            <w:webHidden/>
          </w:rPr>
          <w:instrText xml:space="preserve"> PAGEREF _Toc242306283 \h </w:instrText>
        </w:r>
        <w:r>
          <w:rPr>
            <w:noProof/>
            <w:webHidden/>
          </w:rPr>
        </w:r>
        <w:r>
          <w:rPr>
            <w:noProof/>
            <w:webHidden/>
          </w:rPr>
          <w:fldChar w:fldCharType="separate"/>
        </w:r>
        <w:r>
          <w:rPr>
            <w:noProof/>
            <w:webHidden/>
          </w:rPr>
          <w:t>2</w:t>
        </w:r>
        <w:r>
          <w:rPr>
            <w:noProof/>
            <w:webHidden/>
          </w:rPr>
          <w:fldChar w:fldCharType="end"/>
        </w:r>
      </w:hyperlink>
    </w:p>
    <w:p w14:paraId="20607D4A" w14:textId="19BCA03D"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84" w:history="1">
        <w:r w:rsidRPr="006E071C">
          <w:rPr>
            <w:rStyle w:val="Hyperlink"/>
            <w:noProof/>
          </w:rPr>
          <w:t>1.5   Research Hypotheses</w:t>
        </w:r>
        <w:r>
          <w:rPr>
            <w:noProof/>
            <w:webHidden/>
          </w:rPr>
          <w:tab/>
        </w:r>
        <w:r>
          <w:rPr>
            <w:noProof/>
            <w:webHidden/>
          </w:rPr>
          <w:fldChar w:fldCharType="begin"/>
        </w:r>
        <w:r>
          <w:rPr>
            <w:noProof/>
            <w:webHidden/>
          </w:rPr>
          <w:instrText xml:space="preserve"> PAGEREF _Toc242306284 \h </w:instrText>
        </w:r>
        <w:r>
          <w:rPr>
            <w:noProof/>
            <w:webHidden/>
          </w:rPr>
        </w:r>
        <w:r>
          <w:rPr>
            <w:noProof/>
            <w:webHidden/>
          </w:rPr>
          <w:fldChar w:fldCharType="separate"/>
        </w:r>
        <w:r>
          <w:rPr>
            <w:noProof/>
            <w:webHidden/>
          </w:rPr>
          <w:t>3</w:t>
        </w:r>
        <w:r>
          <w:rPr>
            <w:noProof/>
            <w:webHidden/>
          </w:rPr>
          <w:fldChar w:fldCharType="end"/>
        </w:r>
      </w:hyperlink>
    </w:p>
    <w:p w14:paraId="30B34C29" w14:textId="09010554"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85" w:history="1">
        <w:r w:rsidRPr="006E071C">
          <w:rPr>
            <w:rStyle w:val="Hyperlink"/>
            <w:noProof/>
          </w:rPr>
          <w:t>1.6   Significance of the Study</w:t>
        </w:r>
        <w:r>
          <w:rPr>
            <w:noProof/>
            <w:webHidden/>
          </w:rPr>
          <w:tab/>
        </w:r>
        <w:r>
          <w:rPr>
            <w:noProof/>
            <w:webHidden/>
          </w:rPr>
          <w:fldChar w:fldCharType="begin"/>
        </w:r>
        <w:r>
          <w:rPr>
            <w:noProof/>
            <w:webHidden/>
          </w:rPr>
          <w:instrText xml:space="preserve"> PAGEREF _Toc242306285 \h </w:instrText>
        </w:r>
        <w:r>
          <w:rPr>
            <w:noProof/>
            <w:webHidden/>
          </w:rPr>
        </w:r>
        <w:r>
          <w:rPr>
            <w:noProof/>
            <w:webHidden/>
          </w:rPr>
          <w:fldChar w:fldCharType="separate"/>
        </w:r>
        <w:r>
          <w:rPr>
            <w:noProof/>
            <w:webHidden/>
          </w:rPr>
          <w:t>3</w:t>
        </w:r>
        <w:r>
          <w:rPr>
            <w:noProof/>
            <w:webHidden/>
          </w:rPr>
          <w:fldChar w:fldCharType="end"/>
        </w:r>
      </w:hyperlink>
    </w:p>
    <w:p w14:paraId="697D9749" w14:textId="413219E5"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86" w:history="1">
        <w:r w:rsidRPr="006E071C">
          <w:rPr>
            <w:rStyle w:val="Hyperlink"/>
            <w:noProof/>
          </w:rPr>
          <w:t>1.7   Scope and Limitations</w:t>
        </w:r>
        <w:r>
          <w:rPr>
            <w:noProof/>
            <w:webHidden/>
          </w:rPr>
          <w:tab/>
        </w:r>
        <w:r>
          <w:rPr>
            <w:noProof/>
            <w:webHidden/>
          </w:rPr>
          <w:fldChar w:fldCharType="begin"/>
        </w:r>
        <w:r>
          <w:rPr>
            <w:noProof/>
            <w:webHidden/>
          </w:rPr>
          <w:instrText xml:space="preserve"> PAGEREF _Toc242306286 \h </w:instrText>
        </w:r>
        <w:r>
          <w:rPr>
            <w:noProof/>
            <w:webHidden/>
          </w:rPr>
        </w:r>
        <w:r>
          <w:rPr>
            <w:noProof/>
            <w:webHidden/>
          </w:rPr>
          <w:fldChar w:fldCharType="separate"/>
        </w:r>
        <w:r>
          <w:rPr>
            <w:noProof/>
            <w:webHidden/>
          </w:rPr>
          <w:t>3</w:t>
        </w:r>
        <w:r>
          <w:rPr>
            <w:noProof/>
            <w:webHidden/>
          </w:rPr>
          <w:fldChar w:fldCharType="end"/>
        </w:r>
      </w:hyperlink>
    </w:p>
    <w:p w14:paraId="1221B5EC" w14:textId="4EF5C93C"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87" w:history="1">
        <w:r w:rsidRPr="006E071C">
          <w:rPr>
            <w:rStyle w:val="Hyperlink"/>
            <w:noProof/>
          </w:rPr>
          <w:t>1.8   Organization of the Paper</w:t>
        </w:r>
        <w:r>
          <w:rPr>
            <w:noProof/>
            <w:webHidden/>
          </w:rPr>
          <w:tab/>
        </w:r>
        <w:r>
          <w:rPr>
            <w:noProof/>
            <w:webHidden/>
          </w:rPr>
          <w:fldChar w:fldCharType="begin"/>
        </w:r>
        <w:r>
          <w:rPr>
            <w:noProof/>
            <w:webHidden/>
          </w:rPr>
          <w:instrText xml:space="preserve"> PAGEREF _Toc242306287 \h </w:instrText>
        </w:r>
        <w:r>
          <w:rPr>
            <w:noProof/>
            <w:webHidden/>
          </w:rPr>
        </w:r>
        <w:r>
          <w:rPr>
            <w:noProof/>
            <w:webHidden/>
          </w:rPr>
          <w:fldChar w:fldCharType="separate"/>
        </w:r>
        <w:r>
          <w:rPr>
            <w:noProof/>
            <w:webHidden/>
          </w:rPr>
          <w:t>3</w:t>
        </w:r>
        <w:r>
          <w:rPr>
            <w:noProof/>
            <w:webHidden/>
          </w:rPr>
          <w:fldChar w:fldCharType="end"/>
        </w:r>
      </w:hyperlink>
    </w:p>
    <w:p w14:paraId="324CCF84" w14:textId="1A897476"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288" w:history="1">
        <w:r w:rsidRPr="006E071C">
          <w:rPr>
            <w:rStyle w:val="Hyperlink"/>
            <w:noProof/>
          </w:rPr>
          <w:t>Chapter 2 Literature Review</w:t>
        </w:r>
        <w:r>
          <w:rPr>
            <w:noProof/>
            <w:webHidden/>
          </w:rPr>
          <w:tab/>
        </w:r>
        <w:r>
          <w:rPr>
            <w:noProof/>
            <w:webHidden/>
          </w:rPr>
          <w:fldChar w:fldCharType="begin"/>
        </w:r>
        <w:r>
          <w:rPr>
            <w:noProof/>
            <w:webHidden/>
          </w:rPr>
          <w:instrText xml:space="preserve"> PAGEREF _Toc242306288 \h </w:instrText>
        </w:r>
        <w:r>
          <w:rPr>
            <w:noProof/>
            <w:webHidden/>
          </w:rPr>
        </w:r>
        <w:r>
          <w:rPr>
            <w:noProof/>
            <w:webHidden/>
          </w:rPr>
          <w:fldChar w:fldCharType="separate"/>
        </w:r>
        <w:r>
          <w:rPr>
            <w:noProof/>
            <w:webHidden/>
          </w:rPr>
          <w:t>4</w:t>
        </w:r>
        <w:r>
          <w:rPr>
            <w:noProof/>
            <w:webHidden/>
          </w:rPr>
          <w:fldChar w:fldCharType="end"/>
        </w:r>
      </w:hyperlink>
    </w:p>
    <w:p w14:paraId="47C1B7F2" w14:textId="53E3B3C7"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89" w:history="1">
        <w:r w:rsidRPr="006E071C">
          <w:rPr>
            <w:rStyle w:val="Hyperlink"/>
            <w:noProof/>
          </w:rPr>
          <w:t>2.1   Introduction to the Theoretical Framework</w:t>
        </w:r>
        <w:r>
          <w:rPr>
            <w:noProof/>
            <w:webHidden/>
          </w:rPr>
          <w:tab/>
        </w:r>
        <w:r>
          <w:rPr>
            <w:noProof/>
            <w:webHidden/>
          </w:rPr>
          <w:fldChar w:fldCharType="begin"/>
        </w:r>
        <w:r>
          <w:rPr>
            <w:noProof/>
            <w:webHidden/>
          </w:rPr>
          <w:instrText xml:space="preserve"> PAGEREF _Toc242306289 \h </w:instrText>
        </w:r>
        <w:r>
          <w:rPr>
            <w:noProof/>
            <w:webHidden/>
          </w:rPr>
        </w:r>
        <w:r>
          <w:rPr>
            <w:noProof/>
            <w:webHidden/>
          </w:rPr>
          <w:fldChar w:fldCharType="separate"/>
        </w:r>
        <w:r>
          <w:rPr>
            <w:noProof/>
            <w:webHidden/>
          </w:rPr>
          <w:t>4</w:t>
        </w:r>
        <w:r>
          <w:rPr>
            <w:noProof/>
            <w:webHidden/>
          </w:rPr>
          <w:fldChar w:fldCharType="end"/>
        </w:r>
      </w:hyperlink>
    </w:p>
    <w:p w14:paraId="6DBA9335" w14:textId="577B94D4"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90" w:history="1">
        <w:r w:rsidRPr="006E071C">
          <w:rPr>
            <w:rStyle w:val="Hyperlink"/>
            <w:noProof/>
          </w:rPr>
          <w:t>2.2   Theoretical Underpinnings</w:t>
        </w:r>
        <w:r>
          <w:rPr>
            <w:noProof/>
            <w:webHidden/>
          </w:rPr>
          <w:tab/>
        </w:r>
        <w:r>
          <w:rPr>
            <w:noProof/>
            <w:webHidden/>
          </w:rPr>
          <w:fldChar w:fldCharType="begin"/>
        </w:r>
        <w:r>
          <w:rPr>
            <w:noProof/>
            <w:webHidden/>
          </w:rPr>
          <w:instrText xml:space="preserve"> PAGEREF _Toc242306290 \h </w:instrText>
        </w:r>
        <w:r>
          <w:rPr>
            <w:noProof/>
            <w:webHidden/>
          </w:rPr>
        </w:r>
        <w:r>
          <w:rPr>
            <w:noProof/>
            <w:webHidden/>
          </w:rPr>
          <w:fldChar w:fldCharType="separate"/>
        </w:r>
        <w:r>
          <w:rPr>
            <w:noProof/>
            <w:webHidden/>
          </w:rPr>
          <w:t>4</w:t>
        </w:r>
        <w:r>
          <w:rPr>
            <w:noProof/>
            <w:webHidden/>
          </w:rPr>
          <w:fldChar w:fldCharType="end"/>
        </w:r>
      </w:hyperlink>
    </w:p>
    <w:p w14:paraId="29AE3F5B" w14:textId="75699777"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291" w:history="1">
        <w:r w:rsidRPr="006E071C">
          <w:rPr>
            <w:rStyle w:val="Hyperlink"/>
            <w:noProof/>
          </w:rPr>
          <w:t>2.2.1   The Diathesis–Stress Model</w:t>
        </w:r>
        <w:r>
          <w:rPr>
            <w:noProof/>
            <w:webHidden/>
          </w:rPr>
          <w:tab/>
        </w:r>
        <w:r>
          <w:rPr>
            <w:noProof/>
            <w:webHidden/>
          </w:rPr>
          <w:fldChar w:fldCharType="begin"/>
        </w:r>
        <w:r>
          <w:rPr>
            <w:noProof/>
            <w:webHidden/>
          </w:rPr>
          <w:instrText xml:space="preserve"> PAGEREF _Toc242306291 \h </w:instrText>
        </w:r>
        <w:r>
          <w:rPr>
            <w:noProof/>
            <w:webHidden/>
          </w:rPr>
        </w:r>
        <w:r>
          <w:rPr>
            <w:noProof/>
            <w:webHidden/>
          </w:rPr>
          <w:fldChar w:fldCharType="separate"/>
        </w:r>
        <w:r>
          <w:rPr>
            <w:noProof/>
            <w:webHidden/>
          </w:rPr>
          <w:t>4</w:t>
        </w:r>
        <w:r>
          <w:rPr>
            <w:noProof/>
            <w:webHidden/>
          </w:rPr>
          <w:fldChar w:fldCharType="end"/>
        </w:r>
      </w:hyperlink>
    </w:p>
    <w:p w14:paraId="1CC15D81" w14:textId="5423BD29"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292" w:history="1">
        <w:r w:rsidRPr="006E071C">
          <w:rPr>
            <w:rStyle w:val="Hyperlink"/>
            <w:noProof/>
          </w:rPr>
          <w:t>2.2.2   Social Support and the Stress-Buffering Hypothesis</w:t>
        </w:r>
        <w:r>
          <w:rPr>
            <w:noProof/>
            <w:webHidden/>
          </w:rPr>
          <w:tab/>
        </w:r>
        <w:r>
          <w:rPr>
            <w:noProof/>
            <w:webHidden/>
          </w:rPr>
          <w:fldChar w:fldCharType="begin"/>
        </w:r>
        <w:r>
          <w:rPr>
            <w:noProof/>
            <w:webHidden/>
          </w:rPr>
          <w:instrText xml:space="preserve"> PAGEREF _Toc242306292 \h </w:instrText>
        </w:r>
        <w:r>
          <w:rPr>
            <w:noProof/>
            <w:webHidden/>
          </w:rPr>
        </w:r>
        <w:r>
          <w:rPr>
            <w:noProof/>
            <w:webHidden/>
          </w:rPr>
          <w:fldChar w:fldCharType="separate"/>
        </w:r>
        <w:r>
          <w:rPr>
            <w:noProof/>
            <w:webHidden/>
          </w:rPr>
          <w:t>4</w:t>
        </w:r>
        <w:r>
          <w:rPr>
            <w:noProof/>
            <w:webHidden/>
          </w:rPr>
          <w:fldChar w:fldCharType="end"/>
        </w:r>
      </w:hyperlink>
    </w:p>
    <w:p w14:paraId="412CD05D" w14:textId="386CE832"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93" w:history="1">
        <w:r w:rsidRPr="006E071C">
          <w:rPr>
            <w:rStyle w:val="Hyperlink"/>
            <w:noProof/>
          </w:rPr>
          <w:t>2.3   Academic Pressure and Performance</w:t>
        </w:r>
        <w:r>
          <w:rPr>
            <w:noProof/>
            <w:webHidden/>
          </w:rPr>
          <w:tab/>
        </w:r>
        <w:r>
          <w:rPr>
            <w:noProof/>
            <w:webHidden/>
          </w:rPr>
          <w:fldChar w:fldCharType="begin"/>
        </w:r>
        <w:r>
          <w:rPr>
            <w:noProof/>
            <w:webHidden/>
          </w:rPr>
          <w:instrText xml:space="preserve"> PAGEREF _Toc242306293 \h </w:instrText>
        </w:r>
        <w:r>
          <w:rPr>
            <w:noProof/>
            <w:webHidden/>
          </w:rPr>
        </w:r>
        <w:r>
          <w:rPr>
            <w:noProof/>
            <w:webHidden/>
          </w:rPr>
          <w:fldChar w:fldCharType="separate"/>
        </w:r>
        <w:r>
          <w:rPr>
            <w:noProof/>
            <w:webHidden/>
          </w:rPr>
          <w:t>5</w:t>
        </w:r>
        <w:r>
          <w:rPr>
            <w:noProof/>
            <w:webHidden/>
          </w:rPr>
          <w:fldChar w:fldCharType="end"/>
        </w:r>
      </w:hyperlink>
    </w:p>
    <w:p w14:paraId="6F4269F5" w14:textId="3F85437D"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94" w:history="1">
        <w:r w:rsidRPr="006E071C">
          <w:rPr>
            <w:rStyle w:val="Hyperlink"/>
            <w:noProof/>
          </w:rPr>
          <w:t>2.4   Socioeconomic Status and Financial Strain</w:t>
        </w:r>
        <w:r>
          <w:rPr>
            <w:noProof/>
            <w:webHidden/>
          </w:rPr>
          <w:tab/>
        </w:r>
        <w:r>
          <w:rPr>
            <w:noProof/>
            <w:webHidden/>
          </w:rPr>
          <w:fldChar w:fldCharType="begin"/>
        </w:r>
        <w:r>
          <w:rPr>
            <w:noProof/>
            <w:webHidden/>
          </w:rPr>
          <w:instrText xml:space="preserve"> PAGEREF _Toc242306294 \h </w:instrText>
        </w:r>
        <w:r>
          <w:rPr>
            <w:noProof/>
            <w:webHidden/>
          </w:rPr>
        </w:r>
        <w:r>
          <w:rPr>
            <w:noProof/>
            <w:webHidden/>
          </w:rPr>
          <w:fldChar w:fldCharType="separate"/>
        </w:r>
        <w:r>
          <w:rPr>
            <w:noProof/>
            <w:webHidden/>
          </w:rPr>
          <w:t>5</w:t>
        </w:r>
        <w:r>
          <w:rPr>
            <w:noProof/>
            <w:webHidden/>
          </w:rPr>
          <w:fldChar w:fldCharType="end"/>
        </w:r>
      </w:hyperlink>
    </w:p>
    <w:p w14:paraId="61E7C49A" w14:textId="653EDF7D"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95" w:history="1">
        <w:r w:rsidRPr="006E071C">
          <w:rPr>
            <w:rStyle w:val="Hyperlink"/>
            <w:noProof/>
          </w:rPr>
          <w:t>2.5   Relationships and Loneliness</w:t>
        </w:r>
        <w:r>
          <w:rPr>
            <w:noProof/>
            <w:webHidden/>
          </w:rPr>
          <w:tab/>
        </w:r>
        <w:r>
          <w:rPr>
            <w:noProof/>
            <w:webHidden/>
          </w:rPr>
          <w:fldChar w:fldCharType="begin"/>
        </w:r>
        <w:r>
          <w:rPr>
            <w:noProof/>
            <w:webHidden/>
          </w:rPr>
          <w:instrText xml:space="preserve"> PAGEREF _Toc242306295 \h </w:instrText>
        </w:r>
        <w:r>
          <w:rPr>
            <w:noProof/>
            <w:webHidden/>
          </w:rPr>
        </w:r>
        <w:r>
          <w:rPr>
            <w:noProof/>
            <w:webHidden/>
          </w:rPr>
          <w:fldChar w:fldCharType="separate"/>
        </w:r>
        <w:r>
          <w:rPr>
            <w:noProof/>
            <w:webHidden/>
          </w:rPr>
          <w:t>5</w:t>
        </w:r>
        <w:r>
          <w:rPr>
            <w:noProof/>
            <w:webHidden/>
          </w:rPr>
          <w:fldChar w:fldCharType="end"/>
        </w:r>
      </w:hyperlink>
    </w:p>
    <w:p w14:paraId="136E37AB" w14:textId="726B015D"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96" w:history="1">
        <w:r w:rsidRPr="006E071C">
          <w:rPr>
            <w:rStyle w:val="Hyperlink"/>
            <w:noProof/>
          </w:rPr>
          <w:t>2.6   Gender Differences in Depression</w:t>
        </w:r>
        <w:r>
          <w:rPr>
            <w:noProof/>
            <w:webHidden/>
          </w:rPr>
          <w:tab/>
        </w:r>
        <w:r>
          <w:rPr>
            <w:noProof/>
            <w:webHidden/>
          </w:rPr>
          <w:fldChar w:fldCharType="begin"/>
        </w:r>
        <w:r>
          <w:rPr>
            <w:noProof/>
            <w:webHidden/>
          </w:rPr>
          <w:instrText xml:space="preserve"> PAGEREF _Toc242306296 \h </w:instrText>
        </w:r>
        <w:r>
          <w:rPr>
            <w:noProof/>
            <w:webHidden/>
          </w:rPr>
        </w:r>
        <w:r>
          <w:rPr>
            <w:noProof/>
            <w:webHidden/>
          </w:rPr>
          <w:fldChar w:fldCharType="separate"/>
        </w:r>
        <w:r>
          <w:rPr>
            <w:noProof/>
            <w:webHidden/>
          </w:rPr>
          <w:t>5</w:t>
        </w:r>
        <w:r>
          <w:rPr>
            <w:noProof/>
            <w:webHidden/>
          </w:rPr>
          <w:fldChar w:fldCharType="end"/>
        </w:r>
      </w:hyperlink>
    </w:p>
    <w:p w14:paraId="065A47EF" w14:textId="06EEA667"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97" w:history="1">
        <w:r w:rsidRPr="006E071C">
          <w:rPr>
            <w:rStyle w:val="Hyperlink"/>
            <w:noProof/>
          </w:rPr>
          <w:t>2.7   Physical Health and Depression</w:t>
        </w:r>
        <w:r>
          <w:rPr>
            <w:noProof/>
            <w:webHidden/>
          </w:rPr>
          <w:tab/>
        </w:r>
        <w:r>
          <w:rPr>
            <w:noProof/>
            <w:webHidden/>
          </w:rPr>
          <w:fldChar w:fldCharType="begin"/>
        </w:r>
        <w:r>
          <w:rPr>
            <w:noProof/>
            <w:webHidden/>
          </w:rPr>
          <w:instrText xml:space="preserve"> PAGEREF _Toc242306297 \h </w:instrText>
        </w:r>
        <w:r>
          <w:rPr>
            <w:noProof/>
            <w:webHidden/>
          </w:rPr>
        </w:r>
        <w:r>
          <w:rPr>
            <w:noProof/>
            <w:webHidden/>
          </w:rPr>
          <w:fldChar w:fldCharType="separate"/>
        </w:r>
        <w:r>
          <w:rPr>
            <w:noProof/>
            <w:webHidden/>
          </w:rPr>
          <w:t>6</w:t>
        </w:r>
        <w:r>
          <w:rPr>
            <w:noProof/>
            <w:webHidden/>
          </w:rPr>
          <w:fldChar w:fldCharType="end"/>
        </w:r>
      </w:hyperlink>
    </w:p>
    <w:p w14:paraId="508640C3" w14:textId="1FC61752"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298" w:history="1">
        <w:r w:rsidRPr="006E071C">
          <w:rPr>
            <w:rStyle w:val="Hyperlink"/>
            <w:noProof/>
          </w:rPr>
          <w:t>2.8   Conclusion of Literature Review</w:t>
        </w:r>
        <w:r>
          <w:rPr>
            <w:noProof/>
            <w:webHidden/>
          </w:rPr>
          <w:tab/>
        </w:r>
        <w:r>
          <w:rPr>
            <w:noProof/>
            <w:webHidden/>
          </w:rPr>
          <w:fldChar w:fldCharType="begin"/>
        </w:r>
        <w:r>
          <w:rPr>
            <w:noProof/>
            <w:webHidden/>
          </w:rPr>
          <w:instrText xml:space="preserve"> PAGEREF _Toc242306298 \h </w:instrText>
        </w:r>
        <w:r>
          <w:rPr>
            <w:noProof/>
            <w:webHidden/>
          </w:rPr>
        </w:r>
        <w:r>
          <w:rPr>
            <w:noProof/>
            <w:webHidden/>
          </w:rPr>
          <w:fldChar w:fldCharType="separate"/>
        </w:r>
        <w:r>
          <w:rPr>
            <w:noProof/>
            <w:webHidden/>
          </w:rPr>
          <w:t>6</w:t>
        </w:r>
        <w:r>
          <w:rPr>
            <w:noProof/>
            <w:webHidden/>
          </w:rPr>
          <w:fldChar w:fldCharType="end"/>
        </w:r>
      </w:hyperlink>
    </w:p>
    <w:p w14:paraId="496F67BC" w14:textId="03DA1344"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299" w:history="1">
        <w:r w:rsidRPr="006E071C">
          <w:rPr>
            <w:rStyle w:val="Hyperlink"/>
            <w:noProof/>
          </w:rPr>
          <w:t>Chapter 3 Research Methodology</w:t>
        </w:r>
        <w:r>
          <w:rPr>
            <w:noProof/>
            <w:webHidden/>
          </w:rPr>
          <w:tab/>
        </w:r>
        <w:r>
          <w:rPr>
            <w:noProof/>
            <w:webHidden/>
          </w:rPr>
          <w:fldChar w:fldCharType="begin"/>
        </w:r>
        <w:r>
          <w:rPr>
            <w:noProof/>
            <w:webHidden/>
          </w:rPr>
          <w:instrText xml:space="preserve"> PAGEREF _Toc242306299 \h </w:instrText>
        </w:r>
        <w:r>
          <w:rPr>
            <w:noProof/>
            <w:webHidden/>
          </w:rPr>
        </w:r>
        <w:r>
          <w:rPr>
            <w:noProof/>
            <w:webHidden/>
          </w:rPr>
          <w:fldChar w:fldCharType="separate"/>
        </w:r>
        <w:r>
          <w:rPr>
            <w:noProof/>
            <w:webHidden/>
          </w:rPr>
          <w:t>6</w:t>
        </w:r>
        <w:r>
          <w:rPr>
            <w:noProof/>
            <w:webHidden/>
          </w:rPr>
          <w:fldChar w:fldCharType="end"/>
        </w:r>
      </w:hyperlink>
    </w:p>
    <w:p w14:paraId="51EB6A8B" w14:textId="0BF25015"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00" w:history="1">
        <w:r w:rsidRPr="006E071C">
          <w:rPr>
            <w:rStyle w:val="Hyperlink"/>
            <w:noProof/>
          </w:rPr>
          <w:t>3.1   Data Overview</w:t>
        </w:r>
        <w:r>
          <w:rPr>
            <w:noProof/>
            <w:webHidden/>
          </w:rPr>
          <w:tab/>
        </w:r>
        <w:r>
          <w:rPr>
            <w:noProof/>
            <w:webHidden/>
          </w:rPr>
          <w:fldChar w:fldCharType="begin"/>
        </w:r>
        <w:r>
          <w:rPr>
            <w:noProof/>
            <w:webHidden/>
          </w:rPr>
          <w:instrText xml:space="preserve"> PAGEREF _Toc242306300 \h </w:instrText>
        </w:r>
        <w:r>
          <w:rPr>
            <w:noProof/>
            <w:webHidden/>
          </w:rPr>
        </w:r>
        <w:r>
          <w:rPr>
            <w:noProof/>
            <w:webHidden/>
          </w:rPr>
          <w:fldChar w:fldCharType="separate"/>
        </w:r>
        <w:r>
          <w:rPr>
            <w:noProof/>
            <w:webHidden/>
          </w:rPr>
          <w:t>6</w:t>
        </w:r>
        <w:r>
          <w:rPr>
            <w:noProof/>
            <w:webHidden/>
          </w:rPr>
          <w:fldChar w:fldCharType="end"/>
        </w:r>
      </w:hyperlink>
    </w:p>
    <w:p w14:paraId="4F6328C4" w14:textId="43B4FBD0"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01" w:history="1">
        <w:r w:rsidRPr="006E071C">
          <w:rPr>
            <w:rStyle w:val="Hyperlink"/>
            <w:noProof/>
          </w:rPr>
          <w:t>3.2   Data Transformation</w:t>
        </w:r>
        <w:r>
          <w:rPr>
            <w:noProof/>
            <w:webHidden/>
          </w:rPr>
          <w:tab/>
        </w:r>
        <w:r>
          <w:rPr>
            <w:noProof/>
            <w:webHidden/>
          </w:rPr>
          <w:fldChar w:fldCharType="begin"/>
        </w:r>
        <w:r>
          <w:rPr>
            <w:noProof/>
            <w:webHidden/>
          </w:rPr>
          <w:instrText xml:space="preserve"> PAGEREF _Toc242306301 \h </w:instrText>
        </w:r>
        <w:r>
          <w:rPr>
            <w:noProof/>
            <w:webHidden/>
          </w:rPr>
        </w:r>
        <w:r>
          <w:rPr>
            <w:noProof/>
            <w:webHidden/>
          </w:rPr>
          <w:fldChar w:fldCharType="separate"/>
        </w:r>
        <w:r>
          <w:rPr>
            <w:noProof/>
            <w:webHidden/>
          </w:rPr>
          <w:t>7</w:t>
        </w:r>
        <w:r>
          <w:rPr>
            <w:noProof/>
            <w:webHidden/>
          </w:rPr>
          <w:fldChar w:fldCharType="end"/>
        </w:r>
      </w:hyperlink>
    </w:p>
    <w:p w14:paraId="2A1FD1FA" w14:textId="0D7F8DC2"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02" w:history="1">
        <w:r w:rsidRPr="006E071C">
          <w:rPr>
            <w:rStyle w:val="Hyperlink"/>
            <w:noProof/>
          </w:rPr>
          <w:t>3.3   Data and Types of Variables</w:t>
        </w:r>
        <w:r>
          <w:rPr>
            <w:noProof/>
            <w:webHidden/>
          </w:rPr>
          <w:tab/>
        </w:r>
        <w:r>
          <w:rPr>
            <w:noProof/>
            <w:webHidden/>
          </w:rPr>
          <w:fldChar w:fldCharType="begin"/>
        </w:r>
        <w:r>
          <w:rPr>
            <w:noProof/>
            <w:webHidden/>
          </w:rPr>
          <w:instrText xml:space="preserve"> PAGEREF _Toc242306302 \h </w:instrText>
        </w:r>
        <w:r>
          <w:rPr>
            <w:noProof/>
            <w:webHidden/>
          </w:rPr>
        </w:r>
        <w:r>
          <w:rPr>
            <w:noProof/>
            <w:webHidden/>
          </w:rPr>
          <w:fldChar w:fldCharType="separate"/>
        </w:r>
        <w:r>
          <w:rPr>
            <w:noProof/>
            <w:webHidden/>
          </w:rPr>
          <w:t>8</w:t>
        </w:r>
        <w:r>
          <w:rPr>
            <w:noProof/>
            <w:webHidden/>
          </w:rPr>
          <w:fldChar w:fldCharType="end"/>
        </w:r>
      </w:hyperlink>
    </w:p>
    <w:p w14:paraId="21C73771" w14:textId="24EBBC07"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03" w:history="1">
        <w:r w:rsidRPr="006E071C">
          <w:rPr>
            <w:rStyle w:val="Hyperlink"/>
            <w:noProof/>
          </w:rPr>
          <w:t>3.4   Data Analysis</w:t>
        </w:r>
        <w:r>
          <w:rPr>
            <w:noProof/>
            <w:webHidden/>
          </w:rPr>
          <w:tab/>
        </w:r>
        <w:r>
          <w:rPr>
            <w:noProof/>
            <w:webHidden/>
          </w:rPr>
          <w:fldChar w:fldCharType="begin"/>
        </w:r>
        <w:r>
          <w:rPr>
            <w:noProof/>
            <w:webHidden/>
          </w:rPr>
          <w:instrText xml:space="preserve"> PAGEREF _Toc242306303 \h </w:instrText>
        </w:r>
        <w:r>
          <w:rPr>
            <w:noProof/>
            <w:webHidden/>
          </w:rPr>
        </w:r>
        <w:r>
          <w:rPr>
            <w:noProof/>
            <w:webHidden/>
          </w:rPr>
          <w:fldChar w:fldCharType="separate"/>
        </w:r>
        <w:r>
          <w:rPr>
            <w:noProof/>
            <w:webHidden/>
          </w:rPr>
          <w:t>8</w:t>
        </w:r>
        <w:r>
          <w:rPr>
            <w:noProof/>
            <w:webHidden/>
          </w:rPr>
          <w:fldChar w:fldCharType="end"/>
        </w:r>
      </w:hyperlink>
    </w:p>
    <w:p w14:paraId="72A6B8CC" w14:textId="48F27980"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04" w:history="1">
        <w:r w:rsidRPr="006E071C">
          <w:rPr>
            <w:rStyle w:val="Hyperlink"/>
            <w:noProof/>
          </w:rPr>
          <w:t>3.4.1   Graphs Overview</w:t>
        </w:r>
        <w:r>
          <w:rPr>
            <w:noProof/>
            <w:webHidden/>
          </w:rPr>
          <w:tab/>
        </w:r>
        <w:r>
          <w:rPr>
            <w:noProof/>
            <w:webHidden/>
          </w:rPr>
          <w:fldChar w:fldCharType="begin"/>
        </w:r>
        <w:r>
          <w:rPr>
            <w:noProof/>
            <w:webHidden/>
          </w:rPr>
          <w:instrText xml:space="preserve"> PAGEREF _Toc242306304 \h </w:instrText>
        </w:r>
        <w:r>
          <w:rPr>
            <w:noProof/>
            <w:webHidden/>
          </w:rPr>
        </w:r>
        <w:r>
          <w:rPr>
            <w:noProof/>
            <w:webHidden/>
          </w:rPr>
          <w:fldChar w:fldCharType="separate"/>
        </w:r>
        <w:r>
          <w:rPr>
            <w:noProof/>
            <w:webHidden/>
          </w:rPr>
          <w:t>8</w:t>
        </w:r>
        <w:r>
          <w:rPr>
            <w:noProof/>
            <w:webHidden/>
          </w:rPr>
          <w:fldChar w:fldCharType="end"/>
        </w:r>
      </w:hyperlink>
    </w:p>
    <w:p w14:paraId="010C66A5" w14:textId="46836836"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05" w:history="1">
        <w:r w:rsidRPr="006E071C">
          <w:rPr>
            <w:rStyle w:val="Hyperlink"/>
            <w:noProof/>
          </w:rPr>
          <w:t>3.5   Econometric Model Specification</w:t>
        </w:r>
        <w:r>
          <w:rPr>
            <w:noProof/>
            <w:webHidden/>
          </w:rPr>
          <w:tab/>
        </w:r>
        <w:r>
          <w:rPr>
            <w:noProof/>
            <w:webHidden/>
          </w:rPr>
          <w:fldChar w:fldCharType="begin"/>
        </w:r>
        <w:r>
          <w:rPr>
            <w:noProof/>
            <w:webHidden/>
          </w:rPr>
          <w:instrText xml:space="preserve"> PAGEREF _Toc242306305 \h </w:instrText>
        </w:r>
        <w:r>
          <w:rPr>
            <w:noProof/>
            <w:webHidden/>
          </w:rPr>
        </w:r>
        <w:r>
          <w:rPr>
            <w:noProof/>
            <w:webHidden/>
          </w:rPr>
          <w:fldChar w:fldCharType="separate"/>
        </w:r>
        <w:r>
          <w:rPr>
            <w:noProof/>
            <w:webHidden/>
          </w:rPr>
          <w:t>9</w:t>
        </w:r>
        <w:r>
          <w:rPr>
            <w:noProof/>
            <w:webHidden/>
          </w:rPr>
          <w:fldChar w:fldCharType="end"/>
        </w:r>
      </w:hyperlink>
    </w:p>
    <w:p w14:paraId="53CA7738" w14:textId="094BCE76"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06" w:history="1">
        <w:r w:rsidRPr="006E071C">
          <w:rPr>
            <w:rStyle w:val="Hyperlink"/>
            <w:noProof/>
          </w:rPr>
          <w:t>3.6   Ethical Considerations</w:t>
        </w:r>
        <w:r>
          <w:rPr>
            <w:noProof/>
            <w:webHidden/>
          </w:rPr>
          <w:tab/>
        </w:r>
        <w:r>
          <w:rPr>
            <w:noProof/>
            <w:webHidden/>
          </w:rPr>
          <w:fldChar w:fldCharType="begin"/>
        </w:r>
        <w:r>
          <w:rPr>
            <w:noProof/>
            <w:webHidden/>
          </w:rPr>
          <w:instrText xml:space="preserve"> PAGEREF _Toc242306306 \h </w:instrText>
        </w:r>
        <w:r>
          <w:rPr>
            <w:noProof/>
            <w:webHidden/>
          </w:rPr>
        </w:r>
        <w:r>
          <w:rPr>
            <w:noProof/>
            <w:webHidden/>
          </w:rPr>
          <w:fldChar w:fldCharType="separate"/>
        </w:r>
        <w:r>
          <w:rPr>
            <w:noProof/>
            <w:webHidden/>
          </w:rPr>
          <w:t>10</w:t>
        </w:r>
        <w:r>
          <w:rPr>
            <w:noProof/>
            <w:webHidden/>
          </w:rPr>
          <w:fldChar w:fldCharType="end"/>
        </w:r>
      </w:hyperlink>
    </w:p>
    <w:p w14:paraId="194C90CA" w14:textId="6C33862F"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07" w:history="1">
        <w:r w:rsidRPr="006E071C">
          <w:rPr>
            <w:rStyle w:val="Hyperlink"/>
            <w:noProof/>
          </w:rPr>
          <w:t>Chapter 4 Empirical Results</w:t>
        </w:r>
        <w:r>
          <w:rPr>
            <w:noProof/>
            <w:webHidden/>
          </w:rPr>
          <w:tab/>
        </w:r>
        <w:r>
          <w:rPr>
            <w:noProof/>
            <w:webHidden/>
          </w:rPr>
          <w:fldChar w:fldCharType="begin"/>
        </w:r>
        <w:r>
          <w:rPr>
            <w:noProof/>
            <w:webHidden/>
          </w:rPr>
          <w:instrText xml:space="preserve"> PAGEREF _Toc242306307 \h </w:instrText>
        </w:r>
        <w:r>
          <w:rPr>
            <w:noProof/>
            <w:webHidden/>
          </w:rPr>
        </w:r>
        <w:r>
          <w:rPr>
            <w:noProof/>
            <w:webHidden/>
          </w:rPr>
          <w:fldChar w:fldCharType="separate"/>
        </w:r>
        <w:r>
          <w:rPr>
            <w:noProof/>
            <w:webHidden/>
          </w:rPr>
          <w:t>10</w:t>
        </w:r>
        <w:r>
          <w:rPr>
            <w:noProof/>
            <w:webHidden/>
          </w:rPr>
          <w:fldChar w:fldCharType="end"/>
        </w:r>
      </w:hyperlink>
    </w:p>
    <w:p w14:paraId="295B5479" w14:textId="5FFCB1A6"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08" w:history="1">
        <w:r w:rsidRPr="006E071C">
          <w:rPr>
            <w:rStyle w:val="Hyperlink"/>
            <w:noProof/>
          </w:rPr>
          <w:t>4.1   Introduction</w:t>
        </w:r>
        <w:r>
          <w:rPr>
            <w:noProof/>
            <w:webHidden/>
          </w:rPr>
          <w:tab/>
        </w:r>
        <w:r>
          <w:rPr>
            <w:noProof/>
            <w:webHidden/>
          </w:rPr>
          <w:fldChar w:fldCharType="begin"/>
        </w:r>
        <w:r>
          <w:rPr>
            <w:noProof/>
            <w:webHidden/>
          </w:rPr>
          <w:instrText xml:space="preserve"> PAGEREF _Toc242306308 \h </w:instrText>
        </w:r>
        <w:r>
          <w:rPr>
            <w:noProof/>
            <w:webHidden/>
          </w:rPr>
        </w:r>
        <w:r>
          <w:rPr>
            <w:noProof/>
            <w:webHidden/>
          </w:rPr>
          <w:fldChar w:fldCharType="separate"/>
        </w:r>
        <w:r>
          <w:rPr>
            <w:noProof/>
            <w:webHidden/>
          </w:rPr>
          <w:t>10</w:t>
        </w:r>
        <w:r>
          <w:rPr>
            <w:noProof/>
            <w:webHidden/>
          </w:rPr>
          <w:fldChar w:fldCharType="end"/>
        </w:r>
      </w:hyperlink>
    </w:p>
    <w:p w14:paraId="2FC47D8D" w14:textId="0F8D648D"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09" w:history="1">
        <w:r w:rsidRPr="006E071C">
          <w:rPr>
            <w:rStyle w:val="Hyperlink"/>
            <w:noProof/>
          </w:rPr>
          <w:t>4.2   Descriptive Analysis of Student Characteristics</w:t>
        </w:r>
        <w:r>
          <w:rPr>
            <w:noProof/>
            <w:webHidden/>
          </w:rPr>
          <w:tab/>
        </w:r>
        <w:r>
          <w:rPr>
            <w:noProof/>
            <w:webHidden/>
          </w:rPr>
          <w:fldChar w:fldCharType="begin"/>
        </w:r>
        <w:r>
          <w:rPr>
            <w:noProof/>
            <w:webHidden/>
          </w:rPr>
          <w:instrText xml:space="preserve"> PAGEREF _Toc242306309 \h </w:instrText>
        </w:r>
        <w:r>
          <w:rPr>
            <w:noProof/>
            <w:webHidden/>
          </w:rPr>
        </w:r>
        <w:r>
          <w:rPr>
            <w:noProof/>
            <w:webHidden/>
          </w:rPr>
          <w:fldChar w:fldCharType="separate"/>
        </w:r>
        <w:r>
          <w:rPr>
            <w:noProof/>
            <w:webHidden/>
          </w:rPr>
          <w:t>10</w:t>
        </w:r>
        <w:r>
          <w:rPr>
            <w:noProof/>
            <w:webHidden/>
          </w:rPr>
          <w:fldChar w:fldCharType="end"/>
        </w:r>
      </w:hyperlink>
    </w:p>
    <w:p w14:paraId="20114AAA" w14:textId="33564EF5"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10" w:history="1">
        <w:r w:rsidRPr="006E071C">
          <w:rPr>
            <w:rStyle w:val="Hyperlink"/>
            <w:noProof/>
          </w:rPr>
          <w:t>4.2.1   Prevalence of Depression</w:t>
        </w:r>
        <w:r>
          <w:rPr>
            <w:noProof/>
            <w:webHidden/>
          </w:rPr>
          <w:tab/>
        </w:r>
        <w:r>
          <w:rPr>
            <w:noProof/>
            <w:webHidden/>
          </w:rPr>
          <w:fldChar w:fldCharType="begin"/>
        </w:r>
        <w:r>
          <w:rPr>
            <w:noProof/>
            <w:webHidden/>
          </w:rPr>
          <w:instrText xml:space="preserve"> PAGEREF _Toc242306310 \h </w:instrText>
        </w:r>
        <w:r>
          <w:rPr>
            <w:noProof/>
            <w:webHidden/>
          </w:rPr>
        </w:r>
        <w:r>
          <w:rPr>
            <w:noProof/>
            <w:webHidden/>
          </w:rPr>
          <w:fldChar w:fldCharType="separate"/>
        </w:r>
        <w:r>
          <w:rPr>
            <w:noProof/>
            <w:webHidden/>
          </w:rPr>
          <w:t>10</w:t>
        </w:r>
        <w:r>
          <w:rPr>
            <w:noProof/>
            <w:webHidden/>
          </w:rPr>
          <w:fldChar w:fldCharType="end"/>
        </w:r>
      </w:hyperlink>
    </w:p>
    <w:p w14:paraId="526A1753" w14:textId="0BC5EDBC"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11" w:history="1">
        <w:r w:rsidRPr="006E071C">
          <w:rPr>
            <w:rStyle w:val="Hyperlink"/>
            <w:noProof/>
          </w:rPr>
          <w:t>4.2.2   Social and Demographic Characteristics</w:t>
        </w:r>
        <w:r>
          <w:rPr>
            <w:noProof/>
            <w:webHidden/>
          </w:rPr>
          <w:tab/>
        </w:r>
        <w:r>
          <w:rPr>
            <w:noProof/>
            <w:webHidden/>
          </w:rPr>
          <w:fldChar w:fldCharType="begin"/>
        </w:r>
        <w:r>
          <w:rPr>
            <w:noProof/>
            <w:webHidden/>
          </w:rPr>
          <w:instrText xml:space="preserve"> PAGEREF _Toc242306311 \h </w:instrText>
        </w:r>
        <w:r>
          <w:rPr>
            <w:noProof/>
            <w:webHidden/>
          </w:rPr>
        </w:r>
        <w:r>
          <w:rPr>
            <w:noProof/>
            <w:webHidden/>
          </w:rPr>
          <w:fldChar w:fldCharType="separate"/>
        </w:r>
        <w:r>
          <w:rPr>
            <w:noProof/>
            <w:webHidden/>
          </w:rPr>
          <w:t>11</w:t>
        </w:r>
        <w:r>
          <w:rPr>
            <w:noProof/>
            <w:webHidden/>
          </w:rPr>
          <w:fldChar w:fldCharType="end"/>
        </w:r>
      </w:hyperlink>
    </w:p>
    <w:p w14:paraId="4B0DB480" w14:textId="3E7A3334"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12" w:history="1">
        <w:r w:rsidRPr="006E071C">
          <w:rPr>
            <w:rStyle w:val="Hyperlink"/>
            <w:noProof/>
          </w:rPr>
          <w:t>4.2.3   Self-Reported Health Condition</w:t>
        </w:r>
        <w:r>
          <w:rPr>
            <w:noProof/>
            <w:webHidden/>
          </w:rPr>
          <w:tab/>
        </w:r>
        <w:r>
          <w:rPr>
            <w:noProof/>
            <w:webHidden/>
          </w:rPr>
          <w:fldChar w:fldCharType="begin"/>
        </w:r>
        <w:r>
          <w:rPr>
            <w:noProof/>
            <w:webHidden/>
          </w:rPr>
          <w:instrText xml:space="preserve"> PAGEREF _Toc242306312 \h </w:instrText>
        </w:r>
        <w:r>
          <w:rPr>
            <w:noProof/>
            <w:webHidden/>
          </w:rPr>
        </w:r>
        <w:r>
          <w:rPr>
            <w:noProof/>
            <w:webHidden/>
          </w:rPr>
          <w:fldChar w:fldCharType="separate"/>
        </w:r>
        <w:r>
          <w:rPr>
            <w:noProof/>
            <w:webHidden/>
          </w:rPr>
          <w:t>12</w:t>
        </w:r>
        <w:r>
          <w:rPr>
            <w:noProof/>
            <w:webHidden/>
          </w:rPr>
          <w:fldChar w:fldCharType="end"/>
        </w:r>
      </w:hyperlink>
    </w:p>
    <w:p w14:paraId="67D27B2C" w14:textId="513B1D67"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13" w:history="1">
        <w:r w:rsidRPr="006E071C">
          <w:rPr>
            <w:rStyle w:val="Hyperlink"/>
            <w:noProof/>
          </w:rPr>
          <w:t>4.2.4   Numerical Variables: CGPA, Age and Semester</w:t>
        </w:r>
        <w:r>
          <w:rPr>
            <w:noProof/>
            <w:webHidden/>
          </w:rPr>
          <w:tab/>
        </w:r>
        <w:r>
          <w:rPr>
            <w:noProof/>
            <w:webHidden/>
          </w:rPr>
          <w:fldChar w:fldCharType="begin"/>
        </w:r>
        <w:r>
          <w:rPr>
            <w:noProof/>
            <w:webHidden/>
          </w:rPr>
          <w:instrText xml:space="preserve"> PAGEREF _Toc242306313 \h </w:instrText>
        </w:r>
        <w:r>
          <w:rPr>
            <w:noProof/>
            <w:webHidden/>
          </w:rPr>
        </w:r>
        <w:r>
          <w:rPr>
            <w:noProof/>
            <w:webHidden/>
          </w:rPr>
          <w:fldChar w:fldCharType="separate"/>
        </w:r>
        <w:r>
          <w:rPr>
            <w:noProof/>
            <w:webHidden/>
          </w:rPr>
          <w:t>12</w:t>
        </w:r>
        <w:r>
          <w:rPr>
            <w:noProof/>
            <w:webHidden/>
          </w:rPr>
          <w:fldChar w:fldCharType="end"/>
        </w:r>
      </w:hyperlink>
    </w:p>
    <w:p w14:paraId="10CC3DAD" w14:textId="3747F12A"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14" w:history="1">
        <w:r w:rsidRPr="006E071C">
          <w:rPr>
            <w:rStyle w:val="Hyperlink"/>
            <w:noProof/>
          </w:rPr>
          <w:t>4.2.5   Age and Semester</w:t>
        </w:r>
        <w:r>
          <w:rPr>
            <w:noProof/>
            <w:webHidden/>
          </w:rPr>
          <w:tab/>
        </w:r>
        <w:r>
          <w:rPr>
            <w:noProof/>
            <w:webHidden/>
          </w:rPr>
          <w:fldChar w:fldCharType="begin"/>
        </w:r>
        <w:r>
          <w:rPr>
            <w:noProof/>
            <w:webHidden/>
          </w:rPr>
          <w:instrText xml:space="preserve"> PAGEREF _Toc242306314 \h </w:instrText>
        </w:r>
        <w:r>
          <w:rPr>
            <w:noProof/>
            <w:webHidden/>
          </w:rPr>
        </w:r>
        <w:r>
          <w:rPr>
            <w:noProof/>
            <w:webHidden/>
          </w:rPr>
          <w:fldChar w:fldCharType="separate"/>
        </w:r>
        <w:r>
          <w:rPr>
            <w:noProof/>
            <w:webHidden/>
          </w:rPr>
          <w:t>13</w:t>
        </w:r>
        <w:r>
          <w:rPr>
            <w:noProof/>
            <w:webHidden/>
          </w:rPr>
          <w:fldChar w:fldCharType="end"/>
        </w:r>
      </w:hyperlink>
    </w:p>
    <w:p w14:paraId="0666BE8A" w14:textId="1BACFD9A"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15" w:history="1">
        <w:r w:rsidRPr="006E071C">
          <w:rPr>
            <w:rStyle w:val="Hyperlink"/>
            <w:noProof/>
          </w:rPr>
          <w:t>4.3   Descriptive Statistics of Variables</w:t>
        </w:r>
        <w:r>
          <w:rPr>
            <w:noProof/>
            <w:webHidden/>
          </w:rPr>
          <w:tab/>
        </w:r>
        <w:r>
          <w:rPr>
            <w:noProof/>
            <w:webHidden/>
          </w:rPr>
          <w:fldChar w:fldCharType="begin"/>
        </w:r>
        <w:r>
          <w:rPr>
            <w:noProof/>
            <w:webHidden/>
          </w:rPr>
          <w:instrText xml:space="preserve"> PAGEREF _Toc242306315 \h </w:instrText>
        </w:r>
        <w:r>
          <w:rPr>
            <w:noProof/>
            <w:webHidden/>
          </w:rPr>
        </w:r>
        <w:r>
          <w:rPr>
            <w:noProof/>
            <w:webHidden/>
          </w:rPr>
          <w:fldChar w:fldCharType="separate"/>
        </w:r>
        <w:r>
          <w:rPr>
            <w:noProof/>
            <w:webHidden/>
          </w:rPr>
          <w:t>13</w:t>
        </w:r>
        <w:r>
          <w:rPr>
            <w:noProof/>
            <w:webHidden/>
          </w:rPr>
          <w:fldChar w:fldCharType="end"/>
        </w:r>
      </w:hyperlink>
    </w:p>
    <w:p w14:paraId="2EA85973" w14:textId="7D4759A0"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16" w:history="1">
        <w:r w:rsidRPr="006E071C">
          <w:rPr>
            <w:rStyle w:val="Hyperlink"/>
            <w:noProof/>
          </w:rPr>
          <w:t>4.4   Bivariate Analysis</w:t>
        </w:r>
        <w:r>
          <w:rPr>
            <w:noProof/>
            <w:webHidden/>
          </w:rPr>
          <w:tab/>
        </w:r>
        <w:r>
          <w:rPr>
            <w:noProof/>
            <w:webHidden/>
          </w:rPr>
          <w:fldChar w:fldCharType="begin"/>
        </w:r>
        <w:r>
          <w:rPr>
            <w:noProof/>
            <w:webHidden/>
          </w:rPr>
          <w:instrText xml:space="preserve"> PAGEREF _Toc242306316 \h </w:instrText>
        </w:r>
        <w:r>
          <w:rPr>
            <w:noProof/>
            <w:webHidden/>
          </w:rPr>
        </w:r>
        <w:r>
          <w:rPr>
            <w:noProof/>
            <w:webHidden/>
          </w:rPr>
          <w:fldChar w:fldCharType="separate"/>
        </w:r>
        <w:r>
          <w:rPr>
            <w:noProof/>
            <w:webHidden/>
          </w:rPr>
          <w:t>15</w:t>
        </w:r>
        <w:r>
          <w:rPr>
            <w:noProof/>
            <w:webHidden/>
          </w:rPr>
          <w:fldChar w:fldCharType="end"/>
        </w:r>
      </w:hyperlink>
    </w:p>
    <w:p w14:paraId="0B7C55CA" w14:textId="635E7248"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17" w:history="1">
        <w:r w:rsidRPr="006E071C">
          <w:rPr>
            <w:rStyle w:val="Hyperlink"/>
            <w:noProof/>
          </w:rPr>
          <w:t>4.4.1   Chi-Square Tests of Independence</w:t>
        </w:r>
        <w:r>
          <w:rPr>
            <w:noProof/>
            <w:webHidden/>
          </w:rPr>
          <w:tab/>
        </w:r>
        <w:r>
          <w:rPr>
            <w:noProof/>
            <w:webHidden/>
          </w:rPr>
          <w:fldChar w:fldCharType="begin"/>
        </w:r>
        <w:r>
          <w:rPr>
            <w:noProof/>
            <w:webHidden/>
          </w:rPr>
          <w:instrText xml:space="preserve"> PAGEREF _Toc242306317 \h </w:instrText>
        </w:r>
        <w:r>
          <w:rPr>
            <w:noProof/>
            <w:webHidden/>
          </w:rPr>
        </w:r>
        <w:r>
          <w:rPr>
            <w:noProof/>
            <w:webHidden/>
          </w:rPr>
          <w:fldChar w:fldCharType="separate"/>
        </w:r>
        <w:r>
          <w:rPr>
            <w:noProof/>
            <w:webHidden/>
          </w:rPr>
          <w:t>15</w:t>
        </w:r>
        <w:r>
          <w:rPr>
            <w:noProof/>
            <w:webHidden/>
          </w:rPr>
          <w:fldChar w:fldCharType="end"/>
        </w:r>
      </w:hyperlink>
    </w:p>
    <w:p w14:paraId="3BF3E506" w14:textId="43F90E0A"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18" w:history="1">
        <w:r w:rsidRPr="006E071C">
          <w:rPr>
            <w:rStyle w:val="Hyperlink"/>
            <w:noProof/>
          </w:rPr>
          <w:t>4.4.2   Difference in Means Tests</w:t>
        </w:r>
        <w:r>
          <w:rPr>
            <w:noProof/>
            <w:webHidden/>
          </w:rPr>
          <w:tab/>
        </w:r>
        <w:r>
          <w:rPr>
            <w:noProof/>
            <w:webHidden/>
          </w:rPr>
          <w:fldChar w:fldCharType="begin"/>
        </w:r>
        <w:r>
          <w:rPr>
            <w:noProof/>
            <w:webHidden/>
          </w:rPr>
          <w:instrText xml:space="preserve"> PAGEREF _Toc242306318 \h </w:instrText>
        </w:r>
        <w:r>
          <w:rPr>
            <w:noProof/>
            <w:webHidden/>
          </w:rPr>
        </w:r>
        <w:r>
          <w:rPr>
            <w:noProof/>
            <w:webHidden/>
          </w:rPr>
          <w:fldChar w:fldCharType="separate"/>
        </w:r>
        <w:r>
          <w:rPr>
            <w:noProof/>
            <w:webHidden/>
          </w:rPr>
          <w:t>16</w:t>
        </w:r>
        <w:r>
          <w:rPr>
            <w:noProof/>
            <w:webHidden/>
          </w:rPr>
          <w:fldChar w:fldCharType="end"/>
        </w:r>
      </w:hyperlink>
    </w:p>
    <w:p w14:paraId="16A5EB54" w14:textId="405367CB"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19" w:history="1">
        <w:r w:rsidRPr="006E071C">
          <w:rPr>
            <w:rStyle w:val="Hyperlink"/>
            <w:noProof/>
          </w:rPr>
          <w:t>4.5   Multicollinearity Check</w:t>
        </w:r>
        <w:r>
          <w:rPr>
            <w:noProof/>
            <w:webHidden/>
          </w:rPr>
          <w:tab/>
        </w:r>
        <w:r>
          <w:rPr>
            <w:noProof/>
            <w:webHidden/>
          </w:rPr>
          <w:fldChar w:fldCharType="begin"/>
        </w:r>
        <w:r>
          <w:rPr>
            <w:noProof/>
            <w:webHidden/>
          </w:rPr>
          <w:instrText xml:space="preserve"> PAGEREF _Toc242306319 \h </w:instrText>
        </w:r>
        <w:r>
          <w:rPr>
            <w:noProof/>
            <w:webHidden/>
          </w:rPr>
        </w:r>
        <w:r>
          <w:rPr>
            <w:noProof/>
            <w:webHidden/>
          </w:rPr>
          <w:fldChar w:fldCharType="separate"/>
        </w:r>
        <w:r>
          <w:rPr>
            <w:noProof/>
            <w:webHidden/>
          </w:rPr>
          <w:t>16</w:t>
        </w:r>
        <w:r>
          <w:rPr>
            <w:noProof/>
            <w:webHidden/>
          </w:rPr>
          <w:fldChar w:fldCharType="end"/>
        </w:r>
      </w:hyperlink>
    </w:p>
    <w:p w14:paraId="7641A850" w14:textId="535E1F23"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20" w:history="1">
        <w:r w:rsidRPr="006E071C">
          <w:rPr>
            <w:rStyle w:val="Hyperlink"/>
            <w:noProof/>
          </w:rPr>
          <w:t>4.6   Inferential Analysis: Binary Logistic Regression</w:t>
        </w:r>
        <w:r>
          <w:rPr>
            <w:noProof/>
            <w:webHidden/>
          </w:rPr>
          <w:tab/>
        </w:r>
        <w:r>
          <w:rPr>
            <w:noProof/>
            <w:webHidden/>
          </w:rPr>
          <w:fldChar w:fldCharType="begin"/>
        </w:r>
        <w:r>
          <w:rPr>
            <w:noProof/>
            <w:webHidden/>
          </w:rPr>
          <w:instrText xml:space="preserve"> PAGEREF _Toc242306320 \h </w:instrText>
        </w:r>
        <w:r>
          <w:rPr>
            <w:noProof/>
            <w:webHidden/>
          </w:rPr>
        </w:r>
        <w:r>
          <w:rPr>
            <w:noProof/>
            <w:webHidden/>
          </w:rPr>
          <w:fldChar w:fldCharType="separate"/>
        </w:r>
        <w:r>
          <w:rPr>
            <w:noProof/>
            <w:webHidden/>
          </w:rPr>
          <w:t>17</w:t>
        </w:r>
        <w:r>
          <w:rPr>
            <w:noProof/>
            <w:webHidden/>
          </w:rPr>
          <w:fldChar w:fldCharType="end"/>
        </w:r>
      </w:hyperlink>
    </w:p>
    <w:p w14:paraId="4FE30B1C" w14:textId="35B1A9DE"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21" w:history="1">
        <w:r w:rsidRPr="006E071C">
          <w:rPr>
            <w:rStyle w:val="Hyperlink"/>
            <w:noProof/>
          </w:rPr>
          <w:t>4.6.1   Interpretation of Coefficients</w:t>
        </w:r>
        <w:r>
          <w:rPr>
            <w:noProof/>
            <w:webHidden/>
          </w:rPr>
          <w:tab/>
        </w:r>
        <w:r>
          <w:rPr>
            <w:noProof/>
            <w:webHidden/>
          </w:rPr>
          <w:fldChar w:fldCharType="begin"/>
        </w:r>
        <w:r>
          <w:rPr>
            <w:noProof/>
            <w:webHidden/>
          </w:rPr>
          <w:instrText xml:space="preserve"> PAGEREF _Toc242306321 \h </w:instrText>
        </w:r>
        <w:r>
          <w:rPr>
            <w:noProof/>
            <w:webHidden/>
          </w:rPr>
        </w:r>
        <w:r>
          <w:rPr>
            <w:noProof/>
            <w:webHidden/>
          </w:rPr>
          <w:fldChar w:fldCharType="separate"/>
        </w:r>
        <w:r>
          <w:rPr>
            <w:noProof/>
            <w:webHidden/>
          </w:rPr>
          <w:t>18</w:t>
        </w:r>
        <w:r>
          <w:rPr>
            <w:noProof/>
            <w:webHidden/>
          </w:rPr>
          <w:fldChar w:fldCharType="end"/>
        </w:r>
      </w:hyperlink>
    </w:p>
    <w:p w14:paraId="542E095D" w14:textId="3B1E9506"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22" w:history="1">
        <w:r w:rsidRPr="006E071C">
          <w:rPr>
            <w:rStyle w:val="Hyperlink"/>
            <w:noProof/>
          </w:rPr>
          <w:t>4.6.2   Odds Ratios</w:t>
        </w:r>
        <w:r>
          <w:rPr>
            <w:noProof/>
            <w:webHidden/>
          </w:rPr>
          <w:tab/>
        </w:r>
        <w:r>
          <w:rPr>
            <w:noProof/>
            <w:webHidden/>
          </w:rPr>
          <w:fldChar w:fldCharType="begin"/>
        </w:r>
        <w:r>
          <w:rPr>
            <w:noProof/>
            <w:webHidden/>
          </w:rPr>
          <w:instrText xml:space="preserve"> PAGEREF _Toc242306322 \h </w:instrText>
        </w:r>
        <w:r>
          <w:rPr>
            <w:noProof/>
            <w:webHidden/>
          </w:rPr>
        </w:r>
        <w:r>
          <w:rPr>
            <w:noProof/>
            <w:webHidden/>
          </w:rPr>
          <w:fldChar w:fldCharType="separate"/>
        </w:r>
        <w:r>
          <w:rPr>
            <w:noProof/>
            <w:webHidden/>
          </w:rPr>
          <w:t>18</w:t>
        </w:r>
        <w:r>
          <w:rPr>
            <w:noProof/>
            <w:webHidden/>
          </w:rPr>
          <w:fldChar w:fldCharType="end"/>
        </w:r>
      </w:hyperlink>
    </w:p>
    <w:p w14:paraId="052A069C" w14:textId="23EC4A5A"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23" w:history="1">
        <w:r w:rsidRPr="006E071C">
          <w:rPr>
            <w:rStyle w:val="Hyperlink"/>
            <w:noProof/>
          </w:rPr>
          <w:t>4.7   Marginal Effects Analysis (Logit)</w:t>
        </w:r>
        <w:r>
          <w:rPr>
            <w:noProof/>
            <w:webHidden/>
          </w:rPr>
          <w:tab/>
        </w:r>
        <w:r>
          <w:rPr>
            <w:noProof/>
            <w:webHidden/>
          </w:rPr>
          <w:fldChar w:fldCharType="begin"/>
        </w:r>
        <w:r>
          <w:rPr>
            <w:noProof/>
            <w:webHidden/>
          </w:rPr>
          <w:instrText xml:space="preserve"> PAGEREF _Toc242306323 \h </w:instrText>
        </w:r>
        <w:r>
          <w:rPr>
            <w:noProof/>
            <w:webHidden/>
          </w:rPr>
        </w:r>
        <w:r>
          <w:rPr>
            <w:noProof/>
            <w:webHidden/>
          </w:rPr>
          <w:fldChar w:fldCharType="separate"/>
        </w:r>
        <w:r>
          <w:rPr>
            <w:noProof/>
            <w:webHidden/>
          </w:rPr>
          <w:t>19</w:t>
        </w:r>
        <w:r>
          <w:rPr>
            <w:noProof/>
            <w:webHidden/>
          </w:rPr>
          <w:fldChar w:fldCharType="end"/>
        </w:r>
      </w:hyperlink>
    </w:p>
    <w:p w14:paraId="384C4FA3" w14:textId="37098F30"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24" w:history="1">
        <w:r w:rsidRPr="006E071C">
          <w:rPr>
            <w:rStyle w:val="Hyperlink"/>
            <w:noProof/>
          </w:rPr>
          <w:t>4.7.1   Interpretation of Marginal Effects</w:t>
        </w:r>
        <w:r>
          <w:rPr>
            <w:noProof/>
            <w:webHidden/>
          </w:rPr>
          <w:tab/>
        </w:r>
        <w:r>
          <w:rPr>
            <w:noProof/>
            <w:webHidden/>
          </w:rPr>
          <w:fldChar w:fldCharType="begin"/>
        </w:r>
        <w:r>
          <w:rPr>
            <w:noProof/>
            <w:webHidden/>
          </w:rPr>
          <w:instrText xml:space="preserve"> PAGEREF _Toc242306324 \h </w:instrText>
        </w:r>
        <w:r>
          <w:rPr>
            <w:noProof/>
            <w:webHidden/>
          </w:rPr>
        </w:r>
        <w:r>
          <w:rPr>
            <w:noProof/>
            <w:webHidden/>
          </w:rPr>
          <w:fldChar w:fldCharType="separate"/>
        </w:r>
        <w:r>
          <w:rPr>
            <w:noProof/>
            <w:webHidden/>
          </w:rPr>
          <w:t>20</w:t>
        </w:r>
        <w:r>
          <w:rPr>
            <w:noProof/>
            <w:webHidden/>
          </w:rPr>
          <w:fldChar w:fldCharType="end"/>
        </w:r>
      </w:hyperlink>
    </w:p>
    <w:p w14:paraId="6297E632" w14:textId="5F554FA3"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25" w:history="1">
        <w:r w:rsidRPr="006E071C">
          <w:rPr>
            <w:rStyle w:val="Hyperlink"/>
            <w:noProof/>
          </w:rPr>
          <w:t>4.8   Binary Probit Regression</w:t>
        </w:r>
        <w:r>
          <w:rPr>
            <w:noProof/>
            <w:webHidden/>
          </w:rPr>
          <w:tab/>
        </w:r>
        <w:r>
          <w:rPr>
            <w:noProof/>
            <w:webHidden/>
          </w:rPr>
          <w:fldChar w:fldCharType="begin"/>
        </w:r>
        <w:r>
          <w:rPr>
            <w:noProof/>
            <w:webHidden/>
          </w:rPr>
          <w:instrText xml:space="preserve"> PAGEREF _Toc242306325 \h </w:instrText>
        </w:r>
        <w:r>
          <w:rPr>
            <w:noProof/>
            <w:webHidden/>
          </w:rPr>
        </w:r>
        <w:r>
          <w:rPr>
            <w:noProof/>
            <w:webHidden/>
          </w:rPr>
          <w:fldChar w:fldCharType="separate"/>
        </w:r>
        <w:r>
          <w:rPr>
            <w:noProof/>
            <w:webHidden/>
          </w:rPr>
          <w:t>21</w:t>
        </w:r>
        <w:r>
          <w:rPr>
            <w:noProof/>
            <w:webHidden/>
          </w:rPr>
          <w:fldChar w:fldCharType="end"/>
        </w:r>
      </w:hyperlink>
    </w:p>
    <w:p w14:paraId="7866FF07" w14:textId="4ABBCB5B"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26" w:history="1">
        <w:r w:rsidRPr="006E071C">
          <w:rPr>
            <w:rStyle w:val="Hyperlink"/>
            <w:noProof/>
          </w:rPr>
          <w:t>4.8.1   Interpretation of Coefficients</w:t>
        </w:r>
        <w:r>
          <w:rPr>
            <w:noProof/>
            <w:webHidden/>
          </w:rPr>
          <w:tab/>
        </w:r>
        <w:r>
          <w:rPr>
            <w:noProof/>
            <w:webHidden/>
          </w:rPr>
          <w:fldChar w:fldCharType="begin"/>
        </w:r>
        <w:r>
          <w:rPr>
            <w:noProof/>
            <w:webHidden/>
          </w:rPr>
          <w:instrText xml:space="preserve"> PAGEREF _Toc242306326 \h </w:instrText>
        </w:r>
        <w:r>
          <w:rPr>
            <w:noProof/>
            <w:webHidden/>
          </w:rPr>
        </w:r>
        <w:r>
          <w:rPr>
            <w:noProof/>
            <w:webHidden/>
          </w:rPr>
          <w:fldChar w:fldCharType="separate"/>
        </w:r>
        <w:r>
          <w:rPr>
            <w:noProof/>
            <w:webHidden/>
          </w:rPr>
          <w:t>21</w:t>
        </w:r>
        <w:r>
          <w:rPr>
            <w:noProof/>
            <w:webHidden/>
          </w:rPr>
          <w:fldChar w:fldCharType="end"/>
        </w:r>
      </w:hyperlink>
    </w:p>
    <w:p w14:paraId="22529AD8" w14:textId="2942BB55"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27" w:history="1">
        <w:r w:rsidRPr="006E071C">
          <w:rPr>
            <w:rStyle w:val="Hyperlink"/>
            <w:noProof/>
          </w:rPr>
          <w:t>4.9   Marginal Effects (Probit)</w:t>
        </w:r>
        <w:r>
          <w:rPr>
            <w:noProof/>
            <w:webHidden/>
          </w:rPr>
          <w:tab/>
        </w:r>
        <w:r>
          <w:rPr>
            <w:noProof/>
            <w:webHidden/>
          </w:rPr>
          <w:fldChar w:fldCharType="begin"/>
        </w:r>
        <w:r>
          <w:rPr>
            <w:noProof/>
            <w:webHidden/>
          </w:rPr>
          <w:instrText xml:space="preserve"> PAGEREF _Toc242306327 \h </w:instrText>
        </w:r>
        <w:r>
          <w:rPr>
            <w:noProof/>
            <w:webHidden/>
          </w:rPr>
        </w:r>
        <w:r>
          <w:rPr>
            <w:noProof/>
            <w:webHidden/>
          </w:rPr>
          <w:fldChar w:fldCharType="separate"/>
        </w:r>
        <w:r>
          <w:rPr>
            <w:noProof/>
            <w:webHidden/>
          </w:rPr>
          <w:t>21</w:t>
        </w:r>
        <w:r>
          <w:rPr>
            <w:noProof/>
            <w:webHidden/>
          </w:rPr>
          <w:fldChar w:fldCharType="end"/>
        </w:r>
      </w:hyperlink>
    </w:p>
    <w:p w14:paraId="560B0824" w14:textId="6BAD9239"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28" w:history="1">
        <w:r w:rsidRPr="006E071C">
          <w:rPr>
            <w:rStyle w:val="Hyperlink"/>
            <w:noProof/>
          </w:rPr>
          <w:t>4.10   Goodness of Fit and Model Diagnostics</w:t>
        </w:r>
        <w:r>
          <w:rPr>
            <w:noProof/>
            <w:webHidden/>
          </w:rPr>
          <w:tab/>
        </w:r>
        <w:r>
          <w:rPr>
            <w:noProof/>
            <w:webHidden/>
          </w:rPr>
          <w:fldChar w:fldCharType="begin"/>
        </w:r>
        <w:r>
          <w:rPr>
            <w:noProof/>
            <w:webHidden/>
          </w:rPr>
          <w:instrText xml:space="preserve"> PAGEREF _Toc242306328 \h </w:instrText>
        </w:r>
        <w:r>
          <w:rPr>
            <w:noProof/>
            <w:webHidden/>
          </w:rPr>
        </w:r>
        <w:r>
          <w:rPr>
            <w:noProof/>
            <w:webHidden/>
          </w:rPr>
          <w:fldChar w:fldCharType="separate"/>
        </w:r>
        <w:r>
          <w:rPr>
            <w:noProof/>
            <w:webHidden/>
          </w:rPr>
          <w:t>22</w:t>
        </w:r>
        <w:r>
          <w:rPr>
            <w:noProof/>
            <w:webHidden/>
          </w:rPr>
          <w:fldChar w:fldCharType="end"/>
        </w:r>
      </w:hyperlink>
    </w:p>
    <w:p w14:paraId="00442559" w14:textId="419F18E4"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29" w:history="1">
        <w:r w:rsidRPr="006E071C">
          <w:rPr>
            <w:rStyle w:val="Hyperlink"/>
            <w:noProof/>
          </w:rPr>
          <w:t>4.11   Hypothesis Testing Summary</w:t>
        </w:r>
        <w:r>
          <w:rPr>
            <w:noProof/>
            <w:webHidden/>
          </w:rPr>
          <w:tab/>
        </w:r>
        <w:r>
          <w:rPr>
            <w:noProof/>
            <w:webHidden/>
          </w:rPr>
          <w:fldChar w:fldCharType="begin"/>
        </w:r>
        <w:r>
          <w:rPr>
            <w:noProof/>
            <w:webHidden/>
          </w:rPr>
          <w:instrText xml:space="preserve"> PAGEREF _Toc242306329 \h </w:instrText>
        </w:r>
        <w:r>
          <w:rPr>
            <w:noProof/>
            <w:webHidden/>
          </w:rPr>
        </w:r>
        <w:r>
          <w:rPr>
            <w:noProof/>
            <w:webHidden/>
          </w:rPr>
          <w:fldChar w:fldCharType="separate"/>
        </w:r>
        <w:r>
          <w:rPr>
            <w:noProof/>
            <w:webHidden/>
          </w:rPr>
          <w:t>24</w:t>
        </w:r>
        <w:r>
          <w:rPr>
            <w:noProof/>
            <w:webHidden/>
          </w:rPr>
          <w:fldChar w:fldCharType="end"/>
        </w:r>
      </w:hyperlink>
    </w:p>
    <w:p w14:paraId="515979C2" w14:textId="59EA6CFB"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30" w:history="1">
        <w:r w:rsidRPr="006E071C">
          <w:rPr>
            <w:rStyle w:val="Hyperlink"/>
            <w:noProof/>
          </w:rPr>
          <w:t>4.12   Robustness Checks</w:t>
        </w:r>
        <w:r>
          <w:rPr>
            <w:noProof/>
            <w:webHidden/>
          </w:rPr>
          <w:tab/>
        </w:r>
        <w:r>
          <w:rPr>
            <w:noProof/>
            <w:webHidden/>
          </w:rPr>
          <w:fldChar w:fldCharType="begin"/>
        </w:r>
        <w:r>
          <w:rPr>
            <w:noProof/>
            <w:webHidden/>
          </w:rPr>
          <w:instrText xml:space="preserve"> PAGEREF _Toc242306330 \h </w:instrText>
        </w:r>
        <w:r>
          <w:rPr>
            <w:noProof/>
            <w:webHidden/>
          </w:rPr>
        </w:r>
        <w:r>
          <w:rPr>
            <w:noProof/>
            <w:webHidden/>
          </w:rPr>
          <w:fldChar w:fldCharType="separate"/>
        </w:r>
        <w:r>
          <w:rPr>
            <w:noProof/>
            <w:webHidden/>
          </w:rPr>
          <w:t>25</w:t>
        </w:r>
        <w:r>
          <w:rPr>
            <w:noProof/>
            <w:webHidden/>
          </w:rPr>
          <w:fldChar w:fldCharType="end"/>
        </w:r>
      </w:hyperlink>
    </w:p>
    <w:p w14:paraId="70A0EAAE" w14:textId="38FA3D4D"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31" w:history="1">
        <w:r w:rsidRPr="006E071C">
          <w:rPr>
            <w:rStyle w:val="Hyperlink"/>
            <w:noProof/>
          </w:rPr>
          <w:t>Chapter 5 Findings, Conclusion, and Recommendations</w:t>
        </w:r>
        <w:r>
          <w:rPr>
            <w:noProof/>
            <w:webHidden/>
          </w:rPr>
          <w:tab/>
        </w:r>
        <w:r>
          <w:rPr>
            <w:noProof/>
            <w:webHidden/>
          </w:rPr>
          <w:fldChar w:fldCharType="begin"/>
        </w:r>
        <w:r>
          <w:rPr>
            <w:noProof/>
            <w:webHidden/>
          </w:rPr>
          <w:instrText xml:space="preserve"> PAGEREF _Toc242306331 \h </w:instrText>
        </w:r>
        <w:r>
          <w:rPr>
            <w:noProof/>
            <w:webHidden/>
          </w:rPr>
        </w:r>
        <w:r>
          <w:rPr>
            <w:noProof/>
            <w:webHidden/>
          </w:rPr>
          <w:fldChar w:fldCharType="separate"/>
        </w:r>
        <w:r>
          <w:rPr>
            <w:noProof/>
            <w:webHidden/>
          </w:rPr>
          <w:t>27</w:t>
        </w:r>
        <w:r>
          <w:rPr>
            <w:noProof/>
            <w:webHidden/>
          </w:rPr>
          <w:fldChar w:fldCharType="end"/>
        </w:r>
      </w:hyperlink>
    </w:p>
    <w:p w14:paraId="68581051" w14:textId="0E822D27"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32" w:history="1">
        <w:r w:rsidRPr="006E071C">
          <w:rPr>
            <w:rStyle w:val="Hyperlink"/>
            <w:noProof/>
          </w:rPr>
          <w:t>5.1   Introduction</w:t>
        </w:r>
        <w:r>
          <w:rPr>
            <w:noProof/>
            <w:webHidden/>
          </w:rPr>
          <w:tab/>
        </w:r>
        <w:r>
          <w:rPr>
            <w:noProof/>
            <w:webHidden/>
          </w:rPr>
          <w:fldChar w:fldCharType="begin"/>
        </w:r>
        <w:r>
          <w:rPr>
            <w:noProof/>
            <w:webHidden/>
          </w:rPr>
          <w:instrText xml:space="preserve"> PAGEREF _Toc242306332 \h </w:instrText>
        </w:r>
        <w:r>
          <w:rPr>
            <w:noProof/>
            <w:webHidden/>
          </w:rPr>
        </w:r>
        <w:r>
          <w:rPr>
            <w:noProof/>
            <w:webHidden/>
          </w:rPr>
          <w:fldChar w:fldCharType="separate"/>
        </w:r>
        <w:r>
          <w:rPr>
            <w:noProof/>
            <w:webHidden/>
          </w:rPr>
          <w:t>27</w:t>
        </w:r>
        <w:r>
          <w:rPr>
            <w:noProof/>
            <w:webHidden/>
          </w:rPr>
          <w:fldChar w:fldCharType="end"/>
        </w:r>
      </w:hyperlink>
    </w:p>
    <w:p w14:paraId="1576DE0D" w14:textId="47003C70"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33" w:history="1">
        <w:r w:rsidRPr="006E071C">
          <w:rPr>
            <w:rStyle w:val="Hyperlink"/>
            <w:noProof/>
          </w:rPr>
          <w:t>5.2   Summary of Major Findings</w:t>
        </w:r>
        <w:r>
          <w:rPr>
            <w:noProof/>
            <w:webHidden/>
          </w:rPr>
          <w:tab/>
        </w:r>
        <w:r>
          <w:rPr>
            <w:noProof/>
            <w:webHidden/>
          </w:rPr>
          <w:fldChar w:fldCharType="begin"/>
        </w:r>
        <w:r>
          <w:rPr>
            <w:noProof/>
            <w:webHidden/>
          </w:rPr>
          <w:instrText xml:space="preserve"> PAGEREF _Toc242306333 \h </w:instrText>
        </w:r>
        <w:r>
          <w:rPr>
            <w:noProof/>
            <w:webHidden/>
          </w:rPr>
        </w:r>
        <w:r>
          <w:rPr>
            <w:noProof/>
            <w:webHidden/>
          </w:rPr>
          <w:fldChar w:fldCharType="separate"/>
        </w:r>
        <w:r>
          <w:rPr>
            <w:noProof/>
            <w:webHidden/>
          </w:rPr>
          <w:t>27</w:t>
        </w:r>
        <w:r>
          <w:rPr>
            <w:noProof/>
            <w:webHidden/>
          </w:rPr>
          <w:fldChar w:fldCharType="end"/>
        </w:r>
      </w:hyperlink>
    </w:p>
    <w:p w14:paraId="0C315E69" w14:textId="0918D1FB"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34" w:history="1">
        <w:r w:rsidRPr="006E071C">
          <w:rPr>
            <w:rStyle w:val="Hyperlink"/>
            <w:noProof/>
          </w:rPr>
          <w:t>5.2.1   Relationships Matter More than Grades</w:t>
        </w:r>
        <w:r>
          <w:rPr>
            <w:noProof/>
            <w:webHidden/>
          </w:rPr>
          <w:tab/>
        </w:r>
        <w:r>
          <w:rPr>
            <w:noProof/>
            <w:webHidden/>
          </w:rPr>
          <w:fldChar w:fldCharType="begin"/>
        </w:r>
        <w:r>
          <w:rPr>
            <w:noProof/>
            <w:webHidden/>
          </w:rPr>
          <w:instrText xml:space="preserve"> PAGEREF _Toc242306334 \h </w:instrText>
        </w:r>
        <w:r>
          <w:rPr>
            <w:noProof/>
            <w:webHidden/>
          </w:rPr>
        </w:r>
        <w:r>
          <w:rPr>
            <w:noProof/>
            <w:webHidden/>
          </w:rPr>
          <w:fldChar w:fldCharType="separate"/>
        </w:r>
        <w:r>
          <w:rPr>
            <w:noProof/>
            <w:webHidden/>
          </w:rPr>
          <w:t>27</w:t>
        </w:r>
        <w:r>
          <w:rPr>
            <w:noProof/>
            <w:webHidden/>
          </w:rPr>
          <w:fldChar w:fldCharType="end"/>
        </w:r>
      </w:hyperlink>
    </w:p>
    <w:p w14:paraId="5CFF92C6" w14:textId="5827E44F"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35" w:history="1">
        <w:r w:rsidRPr="006E071C">
          <w:rPr>
            <w:rStyle w:val="Hyperlink"/>
            <w:noProof/>
          </w:rPr>
          <w:t>5.2.2   Financial Pressure: Living Expenses and Family Background</w:t>
        </w:r>
        <w:r>
          <w:rPr>
            <w:noProof/>
            <w:webHidden/>
          </w:rPr>
          <w:tab/>
        </w:r>
        <w:r>
          <w:rPr>
            <w:noProof/>
            <w:webHidden/>
          </w:rPr>
          <w:fldChar w:fldCharType="begin"/>
        </w:r>
        <w:r>
          <w:rPr>
            <w:noProof/>
            <w:webHidden/>
          </w:rPr>
          <w:instrText xml:space="preserve"> PAGEREF _Toc242306335 \h </w:instrText>
        </w:r>
        <w:r>
          <w:rPr>
            <w:noProof/>
            <w:webHidden/>
          </w:rPr>
        </w:r>
        <w:r>
          <w:rPr>
            <w:noProof/>
            <w:webHidden/>
          </w:rPr>
          <w:fldChar w:fldCharType="separate"/>
        </w:r>
        <w:r>
          <w:rPr>
            <w:noProof/>
            <w:webHidden/>
          </w:rPr>
          <w:t>27</w:t>
        </w:r>
        <w:r>
          <w:rPr>
            <w:noProof/>
            <w:webHidden/>
          </w:rPr>
          <w:fldChar w:fldCharType="end"/>
        </w:r>
      </w:hyperlink>
    </w:p>
    <w:p w14:paraId="53AE8B59" w14:textId="668B9506"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36" w:history="1">
        <w:r w:rsidRPr="006E071C">
          <w:rPr>
            <w:rStyle w:val="Hyperlink"/>
            <w:noProof/>
          </w:rPr>
          <w:t>5.2.3   The Gender Gap</w:t>
        </w:r>
        <w:r>
          <w:rPr>
            <w:noProof/>
            <w:webHidden/>
          </w:rPr>
          <w:tab/>
        </w:r>
        <w:r>
          <w:rPr>
            <w:noProof/>
            <w:webHidden/>
          </w:rPr>
          <w:fldChar w:fldCharType="begin"/>
        </w:r>
        <w:r>
          <w:rPr>
            <w:noProof/>
            <w:webHidden/>
          </w:rPr>
          <w:instrText xml:space="preserve"> PAGEREF _Toc242306336 \h </w:instrText>
        </w:r>
        <w:r>
          <w:rPr>
            <w:noProof/>
            <w:webHidden/>
          </w:rPr>
        </w:r>
        <w:r>
          <w:rPr>
            <w:noProof/>
            <w:webHidden/>
          </w:rPr>
          <w:fldChar w:fldCharType="separate"/>
        </w:r>
        <w:r>
          <w:rPr>
            <w:noProof/>
            <w:webHidden/>
          </w:rPr>
          <w:t>28</w:t>
        </w:r>
        <w:r>
          <w:rPr>
            <w:noProof/>
            <w:webHidden/>
          </w:rPr>
          <w:fldChar w:fldCharType="end"/>
        </w:r>
      </w:hyperlink>
    </w:p>
    <w:p w14:paraId="6A24B1DE" w14:textId="3792328E"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37" w:history="1">
        <w:r w:rsidRPr="006E071C">
          <w:rPr>
            <w:rStyle w:val="Hyperlink"/>
            <w:noProof/>
          </w:rPr>
          <w:t>5.2.4   What Did Not Matter: Grades, Friends and Living Arrangement</w:t>
        </w:r>
        <w:r>
          <w:rPr>
            <w:noProof/>
            <w:webHidden/>
          </w:rPr>
          <w:tab/>
        </w:r>
        <w:r>
          <w:rPr>
            <w:noProof/>
            <w:webHidden/>
          </w:rPr>
          <w:fldChar w:fldCharType="begin"/>
        </w:r>
        <w:r>
          <w:rPr>
            <w:noProof/>
            <w:webHidden/>
          </w:rPr>
          <w:instrText xml:space="preserve"> PAGEREF _Toc242306337 \h </w:instrText>
        </w:r>
        <w:r>
          <w:rPr>
            <w:noProof/>
            <w:webHidden/>
          </w:rPr>
        </w:r>
        <w:r>
          <w:rPr>
            <w:noProof/>
            <w:webHidden/>
          </w:rPr>
          <w:fldChar w:fldCharType="separate"/>
        </w:r>
        <w:r>
          <w:rPr>
            <w:noProof/>
            <w:webHidden/>
          </w:rPr>
          <w:t>28</w:t>
        </w:r>
        <w:r>
          <w:rPr>
            <w:noProof/>
            <w:webHidden/>
          </w:rPr>
          <w:fldChar w:fldCharType="end"/>
        </w:r>
      </w:hyperlink>
    </w:p>
    <w:p w14:paraId="1CC87801" w14:textId="64E0347E"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38" w:history="1">
        <w:r w:rsidRPr="006E071C">
          <w:rPr>
            <w:rStyle w:val="Hyperlink"/>
            <w:noProof/>
          </w:rPr>
          <w:t>5.2.5   Health and Depression</w:t>
        </w:r>
        <w:r>
          <w:rPr>
            <w:noProof/>
            <w:webHidden/>
          </w:rPr>
          <w:tab/>
        </w:r>
        <w:r>
          <w:rPr>
            <w:noProof/>
            <w:webHidden/>
          </w:rPr>
          <w:fldChar w:fldCharType="begin"/>
        </w:r>
        <w:r>
          <w:rPr>
            <w:noProof/>
            <w:webHidden/>
          </w:rPr>
          <w:instrText xml:space="preserve"> PAGEREF _Toc242306338 \h </w:instrText>
        </w:r>
        <w:r>
          <w:rPr>
            <w:noProof/>
            <w:webHidden/>
          </w:rPr>
        </w:r>
        <w:r>
          <w:rPr>
            <w:noProof/>
            <w:webHidden/>
          </w:rPr>
          <w:fldChar w:fldCharType="separate"/>
        </w:r>
        <w:r>
          <w:rPr>
            <w:noProof/>
            <w:webHidden/>
          </w:rPr>
          <w:t>28</w:t>
        </w:r>
        <w:r>
          <w:rPr>
            <w:noProof/>
            <w:webHidden/>
          </w:rPr>
          <w:fldChar w:fldCharType="end"/>
        </w:r>
      </w:hyperlink>
    </w:p>
    <w:p w14:paraId="51B0767C" w14:textId="367A666D"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39" w:history="1">
        <w:r w:rsidRPr="006E071C">
          <w:rPr>
            <w:rStyle w:val="Hyperlink"/>
            <w:noProof/>
          </w:rPr>
          <w:t>5.3   Policy Implications for Universities</w:t>
        </w:r>
        <w:r>
          <w:rPr>
            <w:noProof/>
            <w:webHidden/>
          </w:rPr>
          <w:tab/>
        </w:r>
        <w:r>
          <w:rPr>
            <w:noProof/>
            <w:webHidden/>
          </w:rPr>
          <w:fldChar w:fldCharType="begin"/>
        </w:r>
        <w:r>
          <w:rPr>
            <w:noProof/>
            <w:webHidden/>
          </w:rPr>
          <w:instrText xml:space="preserve"> PAGEREF _Toc242306339 \h </w:instrText>
        </w:r>
        <w:r>
          <w:rPr>
            <w:noProof/>
            <w:webHidden/>
          </w:rPr>
        </w:r>
        <w:r>
          <w:rPr>
            <w:noProof/>
            <w:webHidden/>
          </w:rPr>
          <w:fldChar w:fldCharType="separate"/>
        </w:r>
        <w:r>
          <w:rPr>
            <w:noProof/>
            <w:webHidden/>
          </w:rPr>
          <w:t>28</w:t>
        </w:r>
        <w:r>
          <w:rPr>
            <w:noProof/>
            <w:webHidden/>
          </w:rPr>
          <w:fldChar w:fldCharType="end"/>
        </w:r>
      </w:hyperlink>
    </w:p>
    <w:p w14:paraId="79BE4EC2" w14:textId="058D1536"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40" w:history="1">
        <w:r w:rsidRPr="006E071C">
          <w:rPr>
            <w:rStyle w:val="Hyperlink"/>
            <w:noProof/>
          </w:rPr>
          <w:t>5.3.1   Target Social Isolation, not only Academic Performance</w:t>
        </w:r>
        <w:r>
          <w:rPr>
            <w:noProof/>
            <w:webHidden/>
          </w:rPr>
          <w:tab/>
        </w:r>
        <w:r>
          <w:rPr>
            <w:noProof/>
            <w:webHidden/>
          </w:rPr>
          <w:fldChar w:fldCharType="begin"/>
        </w:r>
        <w:r>
          <w:rPr>
            <w:noProof/>
            <w:webHidden/>
          </w:rPr>
          <w:instrText xml:space="preserve"> PAGEREF _Toc242306340 \h </w:instrText>
        </w:r>
        <w:r>
          <w:rPr>
            <w:noProof/>
            <w:webHidden/>
          </w:rPr>
        </w:r>
        <w:r>
          <w:rPr>
            <w:noProof/>
            <w:webHidden/>
          </w:rPr>
          <w:fldChar w:fldCharType="separate"/>
        </w:r>
        <w:r>
          <w:rPr>
            <w:noProof/>
            <w:webHidden/>
          </w:rPr>
          <w:t>28</w:t>
        </w:r>
        <w:r>
          <w:rPr>
            <w:noProof/>
            <w:webHidden/>
          </w:rPr>
          <w:fldChar w:fldCharType="end"/>
        </w:r>
      </w:hyperlink>
    </w:p>
    <w:p w14:paraId="14E04EE8" w14:textId="35F2B2CF"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41" w:history="1">
        <w:r w:rsidRPr="006E071C">
          <w:rPr>
            <w:rStyle w:val="Hyperlink"/>
            <w:noProof/>
          </w:rPr>
          <w:t>5.3.2   Address Financial Pressure</w:t>
        </w:r>
        <w:r>
          <w:rPr>
            <w:noProof/>
            <w:webHidden/>
          </w:rPr>
          <w:tab/>
        </w:r>
        <w:r>
          <w:rPr>
            <w:noProof/>
            <w:webHidden/>
          </w:rPr>
          <w:fldChar w:fldCharType="begin"/>
        </w:r>
        <w:r>
          <w:rPr>
            <w:noProof/>
            <w:webHidden/>
          </w:rPr>
          <w:instrText xml:space="preserve"> PAGEREF _Toc242306341 \h </w:instrText>
        </w:r>
        <w:r>
          <w:rPr>
            <w:noProof/>
            <w:webHidden/>
          </w:rPr>
        </w:r>
        <w:r>
          <w:rPr>
            <w:noProof/>
            <w:webHidden/>
          </w:rPr>
          <w:fldChar w:fldCharType="separate"/>
        </w:r>
        <w:r>
          <w:rPr>
            <w:noProof/>
            <w:webHidden/>
          </w:rPr>
          <w:t>28</w:t>
        </w:r>
        <w:r>
          <w:rPr>
            <w:noProof/>
            <w:webHidden/>
          </w:rPr>
          <w:fldChar w:fldCharType="end"/>
        </w:r>
      </w:hyperlink>
    </w:p>
    <w:p w14:paraId="7C3FD971" w14:textId="500B049A"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42" w:history="1">
        <w:r w:rsidRPr="006E071C">
          <w:rPr>
            <w:rStyle w:val="Hyperlink"/>
            <w:noProof/>
          </w:rPr>
          <w:t>5.3.3   Gender-Sensitive Screening and Support</w:t>
        </w:r>
        <w:r>
          <w:rPr>
            <w:noProof/>
            <w:webHidden/>
          </w:rPr>
          <w:tab/>
        </w:r>
        <w:r>
          <w:rPr>
            <w:noProof/>
            <w:webHidden/>
          </w:rPr>
          <w:fldChar w:fldCharType="begin"/>
        </w:r>
        <w:r>
          <w:rPr>
            <w:noProof/>
            <w:webHidden/>
          </w:rPr>
          <w:instrText xml:space="preserve"> PAGEREF _Toc242306342 \h </w:instrText>
        </w:r>
        <w:r>
          <w:rPr>
            <w:noProof/>
            <w:webHidden/>
          </w:rPr>
        </w:r>
        <w:r>
          <w:rPr>
            <w:noProof/>
            <w:webHidden/>
          </w:rPr>
          <w:fldChar w:fldCharType="separate"/>
        </w:r>
        <w:r>
          <w:rPr>
            <w:noProof/>
            <w:webHidden/>
          </w:rPr>
          <w:t>29</w:t>
        </w:r>
        <w:r>
          <w:rPr>
            <w:noProof/>
            <w:webHidden/>
          </w:rPr>
          <w:fldChar w:fldCharType="end"/>
        </w:r>
      </w:hyperlink>
    </w:p>
    <w:p w14:paraId="3885C8F9" w14:textId="458F9034"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43" w:history="1">
        <w:r w:rsidRPr="006E071C">
          <w:rPr>
            <w:rStyle w:val="Hyperlink"/>
            <w:noProof/>
          </w:rPr>
          <w:t>5.3.4   Simple Screening Tools</w:t>
        </w:r>
        <w:r>
          <w:rPr>
            <w:noProof/>
            <w:webHidden/>
          </w:rPr>
          <w:tab/>
        </w:r>
        <w:r>
          <w:rPr>
            <w:noProof/>
            <w:webHidden/>
          </w:rPr>
          <w:fldChar w:fldCharType="begin"/>
        </w:r>
        <w:r>
          <w:rPr>
            <w:noProof/>
            <w:webHidden/>
          </w:rPr>
          <w:instrText xml:space="preserve"> PAGEREF _Toc242306343 \h </w:instrText>
        </w:r>
        <w:r>
          <w:rPr>
            <w:noProof/>
            <w:webHidden/>
          </w:rPr>
        </w:r>
        <w:r>
          <w:rPr>
            <w:noProof/>
            <w:webHidden/>
          </w:rPr>
          <w:fldChar w:fldCharType="separate"/>
        </w:r>
        <w:r>
          <w:rPr>
            <w:noProof/>
            <w:webHidden/>
          </w:rPr>
          <w:t>29</w:t>
        </w:r>
        <w:r>
          <w:rPr>
            <w:noProof/>
            <w:webHidden/>
          </w:rPr>
          <w:fldChar w:fldCharType="end"/>
        </w:r>
      </w:hyperlink>
    </w:p>
    <w:p w14:paraId="7F7BDB49" w14:textId="0FE29AC3"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44" w:history="1">
        <w:r w:rsidRPr="006E071C">
          <w:rPr>
            <w:rStyle w:val="Hyperlink"/>
            <w:noProof/>
          </w:rPr>
          <w:t>5.4   Theoretical Implications</w:t>
        </w:r>
        <w:r>
          <w:rPr>
            <w:noProof/>
            <w:webHidden/>
          </w:rPr>
          <w:tab/>
        </w:r>
        <w:r>
          <w:rPr>
            <w:noProof/>
            <w:webHidden/>
          </w:rPr>
          <w:fldChar w:fldCharType="begin"/>
        </w:r>
        <w:r>
          <w:rPr>
            <w:noProof/>
            <w:webHidden/>
          </w:rPr>
          <w:instrText xml:space="preserve"> PAGEREF _Toc242306344 \h </w:instrText>
        </w:r>
        <w:r>
          <w:rPr>
            <w:noProof/>
            <w:webHidden/>
          </w:rPr>
        </w:r>
        <w:r>
          <w:rPr>
            <w:noProof/>
            <w:webHidden/>
          </w:rPr>
          <w:fldChar w:fldCharType="separate"/>
        </w:r>
        <w:r>
          <w:rPr>
            <w:noProof/>
            <w:webHidden/>
          </w:rPr>
          <w:t>29</w:t>
        </w:r>
        <w:r>
          <w:rPr>
            <w:noProof/>
            <w:webHidden/>
          </w:rPr>
          <w:fldChar w:fldCharType="end"/>
        </w:r>
      </w:hyperlink>
    </w:p>
    <w:p w14:paraId="4D986FC3" w14:textId="5B43AEC1"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45" w:history="1">
        <w:r w:rsidRPr="006E071C">
          <w:rPr>
            <w:rStyle w:val="Hyperlink"/>
            <w:noProof/>
          </w:rPr>
          <w:t>5.5   Limitations of the Study</w:t>
        </w:r>
        <w:r>
          <w:rPr>
            <w:noProof/>
            <w:webHidden/>
          </w:rPr>
          <w:tab/>
        </w:r>
        <w:r>
          <w:rPr>
            <w:noProof/>
            <w:webHidden/>
          </w:rPr>
          <w:fldChar w:fldCharType="begin"/>
        </w:r>
        <w:r>
          <w:rPr>
            <w:noProof/>
            <w:webHidden/>
          </w:rPr>
          <w:instrText xml:space="preserve"> PAGEREF _Toc242306345 \h </w:instrText>
        </w:r>
        <w:r>
          <w:rPr>
            <w:noProof/>
            <w:webHidden/>
          </w:rPr>
        </w:r>
        <w:r>
          <w:rPr>
            <w:noProof/>
            <w:webHidden/>
          </w:rPr>
          <w:fldChar w:fldCharType="separate"/>
        </w:r>
        <w:r>
          <w:rPr>
            <w:noProof/>
            <w:webHidden/>
          </w:rPr>
          <w:t>29</w:t>
        </w:r>
        <w:r>
          <w:rPr>
            <w:noProof/>
            <w:webHidden/>
          </w:rPr>
          <w:fldChar w:fldCharType="end"/>
        </w:r>
      </w:hyperlink>
    </w:p>
    <w:p w14:paraId="6C046993" w14:textId="20073C5D"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46" w:history="1">
        <w:r w:rsidRPr="006E071C">
          <w:rPr>
            <w:rStyle w:val="Hyperlink"/>
            <w:noProof/>
          </w:rPr>
          <w:t>5.6   Recommendations for Future Research</w:t>
        </w:r>
        <w:r>
          <w:rPr>
            <w:noProof/>
            <w:webHidden/>
          </w:rPr>
          <w:tab/>
        </w:r>
        <w:r>
          <w:rPr>
            <w:noProof/>
            <w:webHidden/>
          </w:rPr>
          <w:fldChar w:fldCharType="begin"/>
        </w:r>
        <w:r>
          <w:rPr>
            <w:noProof/>
            <w:webHidden/>
          </w:rPr>
          <w:instrText xml:space="preserve"> PAGEREF _Toc242306346 \h </w:instrText>
        </w:r>
        <w:r>
          <w:rPr>
            <w:noProof/>
            <w:webHidden/>
          </w:rPr>
        </w:r>
        <w:r>
          <w:rPr>
            <w:noProof/>
            <w:webHidden/>
          </w:rPr>
          <w:fldChar w:fldCharType="separate"/>
        </w:r>
        <w:r>
          <w:rPr>
            <w:noProof/>
            <w:webHidden/>
          </w:rPr>
          <w:t>30</w:t>
        </w:r>
        <w:r>
          <w:rPr>
            <w:noProof/>
            <w:webHidden/>
          </w:rPr>
          <w:fldChar w:fldCharType="end"/>
        </w:r>
      </w:hyperlink>
    </w:p>
    <w:p w14:paraId="00530F29" w14:textId="2C4E8837" w:rsidR="004902EE" w:rsidRDefault="004902EE">
      <w:pPr>
        <w:pStyle w:val="TOC2"/>
        <w:tabs>
          <w:tab w:val="right" w:leader="dot" w:pos="9062"/>
        </w:tabs>
        <w:rPr>
          <w:rFonts w:asciiTheme="minorHAnsi" w:eastAsiaTheme="minorEastAsia" w:hAnsiTheme="minorHAnsi"/>
          <w:noProof/>
          <w:kern w:val="2"/>
          <w:szCs w:val="24"/>
          <w:lang w:val="en-IN" w:eastAsia="en-IN"/>
          <w14:ligatures w14:val="standardContextual"/>
        </w:rPr>
      </w:pPr>
      <w:hyperlink w:anchor="_Toc242306347" w:history="1">
        <w:r w:rsidRPr="006E071C">
          <w:rPr>
            <w:rStyle w:val="Hyperlink"/>
            <w:noProof/>
          </w:rPr>
          <w:t>5.7   Conclusion</w:t>
        </w:r>
        <w:r>
          <w:rPr>
            <w:noProof/>
            <w:webHidden/>
          </w:rPr>
          <w:tab/>
        </w:r>
        <w:r>
          <w:rPr>
            <w:noProof/>
            <w:webHidden/>
          </w:rPr>
          <w:fldChar w:fldCharType="begin"/>
        </w:r>
        <w:r>
          <w:rPr>
            <w:noProof/>
            <w:webHidden/>
          </w:rPr>
          <w:instrText xml:space="preserve"> PAGEREF _Toc242306347 \h </w:instrText>
        </w:r>
        <w:r>
          <w:rPr>
            <w:noProof/>
            <w:webHidden/>
          </w:rPr>
        </w:r>
        <w:r>
          <w:rPr>
            <w:noProof/>
            <w:webHidden/>
          </w:rPr>
          <w:fldChar w:fldCharType="separate"/>
        </w:r>
        <w:r>
          <w:rPr>
            <w:noProof/>
            <w:webHidden/>
          </w:rPr>
          <w:t>30</w:t>
        </w:r>
        <w:r>
          <w:rPr>
            <w:noProof/>
            <w:webHidden/>
          </w:rPr>
          <w:fldChar w:fldCharType="end"/>
        </w:r>
      </w:hyperlink>
    </w:p>
    <w:p w14:paraId="0D795AF5" w14:textId="4DF1BCBD"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48" w:history="1">
        <w:r w:rsidRPr="006E071C">
          <w:rPr>
            <w:rStyle w:val="Hyperlink"/>
            <w:noProof/>
          </w:rPr>
          <w:t>Appendix</w:t>
        </w:r>
        <w:r>
          <w:rPr>
            <w:noProof/>
            <w:webHidden/>
          </w:rPr>
          <w:tab/>
        </w:r>
        <w:r>
          <w:rPr>
            <w:noProof/>
            <w:webHidden/>
          </w:rPr>
          <w:fldChar w:fldCharType="begin"/>
        </w:r>
        <w:r>
          <w:rPr>
            <w:noProof/>
            <w:webHidden/>
          </w:rPr>
          <w:instrText xml:space="preserve"> PAGEREF _Toc242306348 \h </w:instrText>
        </w:r>
        <w:r>
          <w:rPr>
            <w:noProof/>
            <w:webHidden/>
          </w:rPr>
        </w:r>
        <w:r>
          <w:rPr>
            <w:noProof/>
            <w:webHidden/>
          </w:rPr>
          <w:fldChar w:fldCharType="separate"/>
        </w:r>
        <w:r>
          <w:rPr>
            <w:noProof/>
            <w:webHidden/>
          </w:rPr>
          <w:t>30</w:t>
        </w:r>
        <w:r>
          <w:rPr>
            <w:noProof/>
            <w:webHidden/>
          </w:rPr>
          <w:fldChar w:fldCharType="end"/>
        </w:r>
      </w:hyperlink>
    </w:p>
    <w:p w14:paraId="03A3324A" w14:textId="04BF91F8"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49" w:history="1">
        <w:r w:rsidRPr="006E071C">
          <w:rPr>
            <w:rStyle w:val="Hyperlink"/>
            <w:noProof/>
          </w:rPr>
          <w:t>A.1  Binary logit model</w:t>
        </w:r>
        <w:r>
          <w:rPr>
            <w:noProof/>
            <w:webHidden/>
          </w:rPr>
          <w:tab/>
        </w:r>
        <w:r>
          <w:rPr>
            <w:noProof/>
            <w:webHidden/>
          </w:rPr>
          <w:fldChar w:fldCharType="begin"/>
        </w:r>
        <w:r>
          <w:rPr>
            <w:noProof/>
            <w:webHidden/>
          </w:rPr>
          <w:instrText xml:space="preserve"> PAGEREF _Toc242306349 \h </w:instrText>
        </w:r>
        <w:r>
          <w:rPr>
            <w:noProof/>
            <w:webHidden/>
          </w:rPr>
        </w:r>
        <w:r>
          <w:rPr>
            <w:noProof/>
            <w:webHidden/>
          </w:rPr>
          <w:fldChar w:fldCharType="separate"/>
        </w:r>
        <w:r>
          <w:rPr>
            <w:noProof/>
            <w:webHidden/>
          </w:rPr>
          <w:t>31</w:t>
        </w:r>
        <w:r>
          <w:rPr>
            <w:noProof/>
            <w:webHidden/>
          </w:rPr>
          <w:fldChar w:fldCharType="end"/>
        </w:r>
      </w:hyperlink>
    </w:p>
    <w:p w14:paraId="26CCF517" w14:textId="398C9FD5"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50" w:history="1">
        <w:r w:rsidRPr="006E071C">
          <w:rPr>
            <w:rStyle w:val="Hyperlink"/>
            <w:noProof/>
          </w:rPr>
          <w:t>A.2  Binary probit model</w:t>
        </w:r>
        <w:r>
          <w:rPr>
            <w:noProof/>
            <w:webHidden/>
          </w:rPr>
          <w:tab/>
        </w:r>
        <w:r>
          <w:rPr>
            <w:noProof/>
            <w:webHidden/>
          </w:rPr>
          <w:fldChar w:fldCharType="begin"/>
        </w:r>
        <w:r>
          <w:rPr>
            <w:noProof/>
            <w:webHidden/>
          </w:rPr>
          <w:instrText xml:space="preserve"> PAGEREF _Toc242306350 \h </w:instrText>
        </w:r>
        <w:r>
          <w:rPr>
            <w:noProof/>
            <w:webHidden/>
          </w:rPr>
        </w:r>
        <w:r>
          <w:rPr>
            <w:noProof/>
            <w:webHidden/>
          </w:rPr>
          <w:fldChar w:fldCharType="separate"/>
        </w:r>
        <w:r>
          <w:rPr>
            <w:noProof/>
            <w:webHidden/>
          </w:rPr>
          <w:t>31</w:t>
        </w:r>
        <w:r>
          <w:rPr>
            <w:noProof/>
            <w:webHidden/>
          </w:rPr>
          <w:fldChar w:fldCharType="end"/>
        </w:r>
      </w:hyperlink>
    </w:p>
    <w:p w14:paraId="1FE345D6" w14:textId="42B00F04"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51" w:history="1">
        <w:r w:rsidRPr="006E071C">
          <w:rPr>
            <w:rStyle w:val="Hyperlink"/>
            <w:noProof/>
          </w:rPr>
          <w:t>A.3  Logit model with robust standard errors</w:t>
        </w:r>
        <w:r>
          <w:rPr>
            <w:noProof/>
            <w:webHidden/>
          </w:rPr>
          <w:tab/>
        </w:r>
        <w:r>
          <w:rPr>
            <w:noProof/>
            <w:webHidden/>
          </w:rPr>
          <w:fldChar w:fldCharType="begin"/>
        </w:r>
        <w:r>
          <w:rPr>
            <w:noProof/>
            <w:webHidden/>
          </w:rPr>
          <w:instrText xml:space="preserve"> PAGEREF _Toc242306351 \h </w:instrText>
        </w:r>
        <w:r>
          <w:rPr>
            <w:noProof/>
            <w:webHidden/>
          </w:rPr>
        </w:r>
        <w:r>
          <w:rPr>
            <w:noProof/>
            <w:webHidden/>
          </w:rPr>
          <w:fldChar w:fldCharType="separate"/>
        </w:r>
        <w:r>
          <w:rPr>
            <w:noProof/>
            <w:webHidden/>
          </w:rPr>
          <w:t>31</w:t>
        </w:r>
        <w:r>
          <w:rPr>
            <w:noProof/>
            <w:webHidden/>
          </w:rPr>
          <w:fldChar w:fldCharType="end"/>
        </w:r>
      </w:hyperlink>
    </w:p>
    <w:p w14:paraId="6CFADD8F" w14:textId="73A3FC36"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52" w:history="1">
        <w:r w:rsidRPr="006E071C">
          <w:rPr>
            <w:rStyle w:val="Hyperlink"/>
            <w:noProof/>
          </w:rPr>
          <w:t>A.4  Linear probability model (robust standard errors)</w:t>
        </w:r>
        <w:r>
          <w:rPr>
            <w:noProof/>
            <w:webHidden/>
          </w:rPr>
          <w:tab/>
        </w:r>
        <w:r>
          <w:rPr>
            <w:noProof/>
            <w:webHidden/>
          </w:rPr>
          <w:fldChar w:fldCharType="begin"/>
        </w:r>
        <w:r>
          <w:rPr>
            <w:noProof/>
            <w:webHidden/>
          </w:rPr>
          <w:instrText xml:space="preserve"> PAGEREF _Toc242306352 \h </w:instrText>
        </w:r>
        <w:r>
          <w:rPr>
            <w:noProof/>
            <w:webHidden/>
          </w:rPr>
        </w:r>
        <w:r>
          <w:rPr>
            <w:noProof/>
            <w:webHidden/>
          </w:rPr>
          <w:fldChar w:fldCharType="separate"/>
        </w:r>
        <w:r>
          <w:rPr>
            <w:noProof/>
            <w:webHidden/>
          </w:rPr>
          <w:t>32</w:t>
        </w:r>
        <w:r>
          <w:rPr>
            <w:noProof/>
            <w:webHidden/>
          </w:rPr>
          <w:fldChar w:fldCharType="end"/>
        </w:r>
      </w:hyperlink>
    </w:p>
    <w:p w14:paraId="6F12A757" w14:textId="73F58211"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53" w:history="1">
        <w:r w:rsidRPr="006E071C">
          <w:rPr>
            <w:rStyle w:val="Hyperlink"/>
            <w:noProof/>
          </w:rPr>
          <w:t>A.5  Logit model including poor health</w:t>
        </w:r>
        <w:r>
          <w:rPr>
            <w:noProof/>
            <w:webHidden/>
          </w:rPr>
          <w:tab/>
        </w:r>
        <w:r>
          <w:rPr>
            <w:noProof/>
            <w:webHidden/>
          </w:rPr>
          <w:fldChar w:fldCharType="begin"/>
        </w:r>
        <w:r>
          <w:rPr>
            <w:noProof/>
            <w:webHidden/>
          </w:rPr>
          <w:instrText xml:space="preserve"> PAGEREF _Toc242306353 \h </w:instrText>
        </w:r>
        <w:r>
          <w:rPr>
            <w:noProof/>
            <w:webHidden/>
          </w:rPr>
        </w:r>
        <w:r>
          <w:rPr>
            <w:noProof/>
            <w:webHidden/>
          </w:rPr>
          <w:fldChar w:fldCharType="separate"/>
        </w:r>
        <w:r>
          <w:rPr>
            <w:noProof/>
            <w:webHidden/>
          </w:rPr>
          <w:t>32</w:t>
        </w:r>
        <w:r>
          <w:rPr>
            <w:noProof/>
            <w:webHidden/>
          </w:rPr>
          <w:fldChar w:fldCharType="end"/>
        </w:r>
      </w:hyperlink>
    </w:p>
    <w:p w14:paraId="39AAA021" w14:textId="097446EB"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54" w:history="1">
        <w:r w:rsidRPr="006E071C">
          <w:rPr>
            <w:rStyle w:val="Hyperlink"/>
            <w:noProof/>
          </w:rPr>
          <w:t>A.6  Linear probability model: male students</w:t>
        </w:r>
        <w:r>
          <w:rPr>
            <w:noProof/>
            <w:webHidden/>
          </w:rPr>
          <w:tab/>
        </w:r>
        <w:r>
          <w:rPr>
            <w:noProof/>
            <w:webHidden/>
          </w:rPr>
          <w:fldChar w:fldCharType="begin"/>
        </w:r>
        <w:r>
          <w:rPr>
            <w:noProof/>
            <w:webHidden/>
          </w:rPr>
          <w:instrText xml:space="preserve"> PAGEREF _Toc242306354 \h </w:instrText>
        </w:r>
        <w:r>
          <w:rPr>
            <w:noProof/>
            <w:webHidden/>
          </w:rPr>
        </w:r>
        <w:r>
          <w:rPr>
            <w:noProof/>
            <w:webHidden/>
          </w:rPr>
          <w:fldChar w:fldCharType="separate"/>
        </w:r>
        <w:r>
          <w:rPr>
            <w:noProof/>
            <w:webHidden/>
          </w:rPr>
          <w:t>33</w:t>
        </w:r>
        <w:r>
          <w:rPr>
            <w:noProof/>
            <w:webHidden/>
          </w:rPr>
          <w:fldChar w:fldCharType="end"/>
        </w:r>
      </w:hyperlink>
    </w:p>
    <w:p w14:paraId="61CDDEA3" w14:textId="18E250A2"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55" w:history="1">
        <w:r w:rsidRPr="006E071C">
          <w:rPr>
            <w:rStyle w:val="Hyperlink"/>
            <w:noProof/>
          </w:rPr>
          <w:t>A.7  Linear probability model: female students</w:t>
        </w:r>
        <w:r>
          <w:rPr>
            <w:noProof/>
            <w:webHidden/>
          </w:rPr>
          <w:tab/>
        </w:r>
        <w:r>
          <w:rPr>
            <w:noProof/>
            <w:webHidden/>
          </w:rPr>
          <w:fldChar w:fldCharType="begin"/>
        </w:r>
        <w:r>
          <w:rPr>
            <w:noProof/>
            <w:webHidden/>
          </w:rPr>
          <w:instrText xml:space="preserve"> PAGEREF _Toc242306355 \h </w:instrText>
        </w:r>
        <w:r>
          <w:rPr>
            <w:noProof/>
            <w:webHidden/>
          </w:rPr>
        </w:r>
        <w:r>
          <w:rPr>
            <w:noProof/>
            <w:webHidden/>
          </w:rPr>
          <w:fldChar w:fldCharType="separate"/>
        </w:r>
        <w:r>
          <w:rPr>
            <w:noProof/>
            <w:webHidden/>
          </w:rPr>
          <w:t>33</w:t>
        </w:r>
        <w:r>
          <w:rPr>
            <w:noProof/>
            <w:webHidden/>
          </w:rPr>
          <w:fldChar w:fldCharType="end"/>
        </w:r>
      </w:hyperlink>
    </w:p>
    <w:p w14:paraId="31E30C73" w14:textId="4464DEAD"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56" w:history="1">
        <w:r w:rsidRPr="006E071C">
          <w:rPr>
            <w:rStyle w:val="Hyperlink"/>
            <w:noProof/>
          </w:rPr>
          <w:t>A.8  Marginal effects at the means (logit)</w:t>
        </w:r>
        <w:r>
          <w:rPr>
            <w:noProof/>
            <w:webHidden/>
          </w:rPr>
          <w:tab/>
        </w:r>
        <w:r>
          <w:rPr>
            <w:noProof/>
            <w:webHidden/>
          </w:rPr>
          <w:fldChar w:fldCharType="begin"/>
        </w:r>
        <w:r>
          <w:rPr>
            <w:noProof/>
            <w:webHidden/>
          </w:rPr>
          <w:instrText xml:space="preserve"> PAGEREF _Toc242306356 \h </w:instrText>
        </w:r>
        <w:r>
          <w:rPr>
            <w:noProof/>
            <w:webHidden/>
          </w:rPr>
        </w:r>
        <w:r>
          <w:rPr>
            <w:noProof/>
            <w:webHidden/>
          </w:rPr>
          <w:fldChar w:fldCharType="separate"/>
        </w:r>
        <w:r>
          <w:rPr>
            <w:noProof/>
            <w:webHidden/>
          </w:rPr>
          <w:t>34</w:t>
        </w:r>
        <w:r>
          <w:rPr>
            <w:noProof/>
            <w:webHidden/>
          </w:rPr>
          <w:fldChar w:fldCharType="end"/>
        </w:r>
      </w:hyperlink>
    </w:p>
    <w:p w14:paraId="6E616D91" w14:textId="092EF14A" w:rsidR="004902EE" w:rsidRDefault="004902EE">
      <w:pPr>
        <w:pStyle w:val="TOC3"/>
        <w:tabs>
          <w:tab w:val="right" w:leader="dot" w:pos="9062"/>
        </w:tabs>
        <w:rPr>
          <w:rFonts w:asciiTheme="minorHAnsi" w:eastAsiaTheme="minorEastAsia" w:hAnsiTheme="minorHAnsi"/>
          <w:noProof/>
          <w:kern w:val="2"/>
          <w:szCs w:val="24"/>
          <w:lang w:val="en-IN" w:eastAsia="en-IN"/>
          <w14:ligatures w14:val="standardContextual"/>
        </w:rPr>
      </w:pPr>
      <w:hyperlink w:anchor="_Toc242306357" w:history="1">
        <w:r w:rsidRPr="006E071C">
          <w:rPr>
            <w:rStyle w:val="Hyperlink"/>
            <w:noProof/>
          </w:rPr>
          <w:t>A.9  Subsample marginal effects (linear probability model)</w:t>
        </w:r>
        <w:r>
          <w:rPr>
            <w:noProof/>
            <w:webHidden/>
          </w:rPr>
          <w:tab/>
        </w:r>
        <w:r>
          <w:rPr>
            <w:noProof/>
            <w:webHidden/>
          </w:rPr>
          <w:fldChar w:fldCharType="begin"/>
        </w:r>
        <w:r>
          <w:rPr>
            <w:noProof/>
            <w:webHidden/>
          </w:rPr>
          <w:instrText xml:space="preserve"> PAGEREF _Toc242306357 \h </w:instrText>
        </w:r>
        <w:r>
          <w:rPr>
            <w:noProof/>
            <w:webHidden/>
          </w:rPr>
        </w:r>
        <w:r>
          <w:rPr>
            <w:noProof/>
            <w:webHidden/>
          </w:rPr>
          <w:fldChar w:fldCharType="separate"/>
        </w:r>
        <w:r>
          <w:rPr>
            <w:noProof/>
            <w:webHidden/>
          </w:rPr>
          <w:t>34</w:t>
        </w:r>
        <w:r>
          <w:rPr>
            <w:noProof/>
            <w:webHidden/>
          </w:rPr>
          <w:fldChar w:fldCharType="end"/>
        </w:r>
      </w:hyperlink>
    </w:p>
    <w:p w14:paraId="2AB5530E" w14:textId="2A2F5751"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58" w:history="1">
        <w:r w:rsidRPr="006E071C">
          <w:rPr>
            <w:rStyle w:val="Hyperlink"/>
            <w:noProof/>
          </w:rPr>
          <w:t>References</w:t>
        </w:r>
        <w:r>
          <w:rPr>
            <w:noProof/>
            <w:webHidden/>
          </w:rPr>
          <w:tab/>
        </w:r>
        <w:r>
          <w:rPr>
            <w:noProof/>
            <w:webHidden/>
          </w:rPr>
          <w:fldChar w:fldCharType="begin"/>
        </w:r>
        <w:r>
          <w:rPr>
            <w:noProof/>
            <w:webHidden/>
          </w:rPr>
          <w:instrText xml:space="preserve"> PAGEREF _Toc242306358 \h </w:instrText>
        </w:r>
        <w:r>
          <w:rPr>
            <w:noProof/>
            <w:webHidden/>
          </w:rPr>
        </w:r>
        <w:r>
          <w:rPr>
            <w:noProof/>
            <w:webHidden/>
          </w:rPr>
          <w:fldChar w:fldCharType="separate"/>
        </w:r>
        <w:r>
          <w:rPr>
            <w:noProof/>
            <w:webHidden/>
          </w:rPr>
          <w:t>35</w:t>
        </w:r>
        <w:r>
          <w:rPr>
            <w:noProof/>
            <w:webHidden/>
          </w:rPr>
          <w:fldChar w:fldCharType="end"/>
        </w:r>
      </w:hyperlink>
    </w:p>
    <w:p w14:paraId="4AD35C35" w14:textId="094011D6" w:rsidR="00D02DEB" w:rsidRDefault="00A6498E">
      <w:r>
        <w:fldChar w:fldCharType="end"/>
      </w:r>
    </w:p>
    <w:p w14:paraId="29854867" w14:textId="77777777" w:rsidR="00D02DEB" w:rsidRDefault="00A6498E">
      <w:r>
        <w:br w:type="page"/>
      </w:r>
    </w:p>
    <w:p w14:paraId="79376783" w14:textId="77777777" w:rsidR="00D02DEB" w:rsidRDefault="00A6498E">
      <w:pPr>
        <w:pStyle w:val="Heading1"/>
      </w:pPr>
      <w:bookmarkStart w:id="2" w:name="_Toc242306277"/>
      <w:r>
        <w:lastRenderedPageBreak/>
        <w:t>List of Figures</w:t>
      </w:r>
      <w:bookmarkEnd w:id="2"/>
    </w:p>
    <w:p w14:paraId="60C4373F" w14:textId="2D1B2622" w:rsidR="004902EE" w:rsidRDefault="00A6498E">
      <w:pPr>
        <w:pStyle w:val="TOC1"/>
        <w:tabs>
          <w:tab w:val="right" w:leader="dot" w:pos="9062"/>
        </w:tabs>
        <w:rPr>
          <w:rFonts w:asciiTheme="minorHAnsi" w:eastAsiaTheme="minorEastAsia" w:hAnsiTheme="minorHAnsi"/>
          <w:noProof/>
          <w:kern w:val="2"/>
          <w:szCs w:val="24"/>
          <w:lang w:val="en-IN" w:eastAsia="en-IN"/>
          <w14:ligatures w14:val="standardContextual"/>
        </w:rPr>
      </w:pPr>
      <w:r>
        <w:fldChar w:fldCharType="begin"/>
      </w:r>
      <w:r>
        <w:instrText>TOC \h \z \t "Figure Caption,1"</w:instrText>
      </w:r>
      <w:r>
        <w:fldChar w:fldCharType="separate"/>
      </w:r>
      <w:hyperlink w:anchor="_Toc242306359" w:history="1">
        <w:r w:rsidR="004902EE" w:rsidRPr="00E16FD1">
          <w:rPr>
            <w:rStyle w:val="Hyperlink"/>
            <w:b/>
            <w:noProof/>
          </w:rPr>
          <w:t xml:space="preserve">Figure 3.1: </w:t>
        </w:r>
        <w:r w:rsidR="004902EE" w:rsidRPr="00E16FD1">
          <w:rPr>
            <w:rStyle w:val="Hyperlink"/>
            <w:noProof/>
          </w:rPr>
          <w:t>Distribution of the dependent variable (depression status)</w:t>
        </w:r>
        <w:r w:rsidR="004902EE">
          <w:rPr>
            <w:noProof/>
            <w:webHidden/>
          </w:rPr>
          <w:tab/>
        </w:r>
        <w:r w:rsidR="004902EE">
          <w:rPr>
            <w:noProof/>
            <w:webHidden/>
          </w:rPr>
          <w:fldChar w:fldCharType="begin"/>
        </w:r>
        <w:r w:rsidR="004902EE">
          <w:rPr>
            <w:noProof/>
            <w:webHidden/>
          </w:rPr>
          <w:instrText xml:space="preserve"> PAGEREF _Toc242306359 \h </w:instrText>
        </w:r>
        <w:r w:rsidR="004902EE">
          <w:rPr>
            <w:noProof/>
            <w:webHidden/>
          </w:rPr>
        </w:r>
        <w:r w:rsidR="004902EE">
          <w:rPr>
            <w:noProof/>
            <w:webHidden/>
          </w:rPr>
          <w:fldChar w:fldCharType="separate"/>
        </w:r>
        <w:r w:rsidR="004902EE">
          <w:rPr>
            <w:noProof/>
            <w:webHidden/>
          </w:rPr>
          <w:t>9</w:t>
        </w:r>
        <w:r w:rsidR="004902EE">
          <w:rPr>
            <w:noProof/>
            <w:webHidden/>
          </w:rPr>
          <w:fldChar w:fldCharType="end"/>
        </w:r>
      </w:hyperlink>
    </w:p>
    <w:p w14:paraId="62885E86" w14:textId="6A6DE343"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60" w:history="1">
        <w:r w:rsidRPr="00E16FD1">
          <w:rPr>
            <w:rStyle w:val="Hyperlink"/>
            <w:b/>
            <w:noProof/>
          </w:rPr>
          <w:t xml:space="preserve">Figure 4.1: </w:t>
        </w:r>
        <w:r w:rsidRPr="00E16FD1">
          <w:rPr>
            <w:rStyle w:val="Hyperlink"/>
            <w:noProof/>
          </w:rPr>
          <w:t>Depression rate by student characteristics</w:t>
        </w:r>
        <w:r>
          <w:rPr>
            <w:noProof/>
            <w:webHidden/>
          </w:rPr>
          <w:tab/>
        </w:r>
        <w:r>
          <w:rPr>
            <w:noProof/>
            <w:webHidden/>
          </w:rPr>
          <w:fldChar w:fldCharType="begin"/>
        </w:r>
        <w:r>
          <w:rPr>
            <w:noProof/>
            <w:webHidden/>
          </w:rPr>
          <w:instrText xml:space="preserve"> PAGEREF _Toc242306360 \h </w:instrText>
        </w:r>
        <w:r>
          <w:rPr>
            <w:noProof/>
            <w:webHidden/>
          </w:rPr>
        </w:r>
        <w:r>
          <w:rPr>
            <w:noProof/>
            <w:webHidden/>
          </w:rPr>
          <w:fldChar w:fldCharType="separate"/>
        </w:r>
        <w:r>
          <w:rPr>
            <w:noProof/>
            <w:webHidden/>
          </w:rPr>
          <w:t>11</w:t>
        </w:r>
        <w:r>
          <w:rPr>
            <w:noProof/>
            <w:webHidden/>
          </w:rPr>
          <w:fldChar w:fldCharType="end"/>
        </w:r>
      </w:hyperlink>
    </w:p>
    <w:p w14:paraId="249F3770" w14:textId="6AE34E4A"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61" w:history="1">
        <w:r w:rsidRPr="00E16FD1">
          <w:rPr>
            <w:rStyle w:val="Hyperlink"/>
            <w:b/>
            <w:noProof/>
          </w:rPr>
          <w:t xml:space="preserve">Figure 4.2: </w:t>
        </w:r>
        <w:r w:rsidRPr="00E16FD1">
          <w:rPr>
            <w:rStyle w:val="Hyperlink"/>
            <w:noProof/>
          </w:rPr>
          <w:t>Depression by self-reported health condition</w:t>
        </w:r>
        <w:r>
          <w:rPr>
            <w:noProof/>
            <w:webHidden/>
          </w:rPr>
          <w:tab/>
        </w:r>
        <w:r>
          <w:rPr>
            <w:noProof/>
            <w:webHidden/>
          </w:rPr>
          <w:fldChar w:fldCharType="begin"/>
        </w:r>
        <w:r>
          <w:rPr>
            <w:noProof/>
            <w:webHidden/>
          </w:rPr>
          <w:instrText xml:space="preserve"> PAGEREF _Toc242306361 \h </w:instrText>
        </w:r>
        <w:r>
          <w:rPr>
            <w:noProof/>
            <w:webHidden/>
          </w:rPr>
        </w:r>
        <w:r>
          <w:rPr>
            <w:noProof/>
            <w:webHidden/>
          </w:rPr>
          <w:fldChar w:fldCharType="separate"/>
        </w:r>
        <w:r>
          <w:rPr>
            <w:noProof/>
            <w:webHidden/>
          </w:rPr>
          <w:t>12</w:t>
        </w:r>
        <w:r>
          <w:rPr>
            <w:noProof/>
            <w:webHidden/>
          </w:rPr>
          <w:fldChar w:fldCharType="end"/>
        </w:r>
      </w:hyperlink>
    </w:p>
    <w:p w14:paraId="0B1E87BA" w14:textId="70D669F3"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62" w:history="1">
        <w:r w:rsidRPr="00E16FD1">
          <w:rPr>
            <w:rStyle w:val="Hyperlink"/>
            <w:b/>
            <w:noProof/>
          </w:rPr>
          <w:t xml:space="preserve">Figure 4.3: </w:t>
        </w:r>
        <w:r w:rsidRPr="00E16FD1">
          <w:rPr>
            <w:rStyle w:val="Hyperlink"/>
            <w:noProof/>
          </w:rPr>
          <w:t>Distribution of CGPA, age and semester by depression status</w:t>
        </w:r>
        <w:r>
          <w:rPr>
            <w:noProof/>
            <w:webHidden/>
          </w:rPr>
          <w:tab/>
        </w:r>
        <w:r>
          <w:rPr>
            <w:noProof/>
            <w:webHidden/>
          </w:rPr>
          <w:fldChar w:fldCharType="begin"/>
        </w:r>
        <w:r>
          <w:rPr>
            <w:noProof/>
            <w:webHidden/>
          </w:rPr>
          <w:instrText xml:space="preserve"> PAGEREF _Toc242306362 \h </w:instrText>
        </w:r>
        <w:r>
          <w:rPr>
            <w:noProof/>
            <w:webHidden/>
          </w:rPr>
        </w:r>
        <w:r>
          <w:rPr>
            <w:noProof/>
            <w:webHidden/>
          </w:rPr>
          <w:fldChar w:fldCharType="separate"/>
        </w:r>
        <w:r>
          <w:rPr>
            <w:noProof/>
            <w:webHidden/>
          </w:rPr>
          <w:t>13</w:t>
        </w:r>
        <w:r>
          <w:rPr>
            <w:noProof/>
            <w:webHidden/>
          </w:rPr>
          <w:fldChar w:fldCharType="end"/>
        </w:r>
      </w:hyperlink>
    </w:p>
    <w:p w14:paraId="2D499B5A" w14:textId="0AFFE6C7"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63" w:history="1">
        <w:r w:rsidRPr="00E16FD1">
          <w:rPr>
            <w:rStyle w:val="Hyperlink"/>
            <w:b/>
            <w:noProof/>
          </w:rPr>
          <w:t xml:space="preserve">Figure 4.4: </w:t>
        </w:r>
        <w:r w:rsidRPr="00E16FD1">
          <w:rPr>
            <w:rStyle w:val="Hyperlink"/>
            <w:noProof/>
          </w:rPr>
          <w:t>Depression rate by age and semester group</w:t>
        </w:r>
        <w:r>
          <w:rPr>
            <w:noProof/>
            <w:webHidden/>
          </w:rPr>
          <w:tab/>
        </w:r>
        <w:r>
          <w:rPr>
            <w:noProof/>
            <w:webHidden/>
          </w:rPr>
          <w:fldChar w:fldCharType="begin"/>
        </w:r>
        <w:r>
          <w:rPr>
            <w:noProof/>
            <w:webHidden/>
          </w:rPr>
          <w:instrText xml:space="preserve"> PAGEREF _Toc242306363 \h </w:instrText>
        </w:r>
        <w:r>
          <w:rPr>
            <w:noProof/>
            <w:webHidden/>
          </w:rPr>
        </w:r>
        <w:r>
          <w:rPr>
            <w:noProof/>
            <w:webHidden/>
          </w:rPr>
          <w:fldChar w:fldCharType="separate"/>
        </w:r>
        <w:r>
          <w:rPr>
            <w:noProof/>
            <w:webHidden/>
          </w:rPr>
          <w:t>13</w:t>
        </w:r>
        <w:r>
          <w:rPr>
            <w:noProof/>
            <w:webHidden/>
          </w:rPr>
          <w:fldChar w:fldCharType="end"/>
        </w:r>
      </w:hyperlink>
    </w:p>
    <w:p w14:paraId="7BD988AF" w14:textId="75252670"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64" w:history="1">
        <w:r w:rsidRPr="00E16FD1">
          <w:rPr>
            <w:rStyle w:val="Hyperlink"/>
            <w:b/>
            <w:noProof/>
          </w:rPr>
          <w:t xml:space="preserve">Figure 4.5: </w:t>
        </w:r>
        <w:r w:rsidRPr="00E16FD1">
          <w:rPr>
            <w:rStyle w:val="Hyperlink"/>
            <w:noProof/>
          </w:rPr>
          <w:t>Correlation matrix of coded variables</w:t>
        </w:r>
        <w:r>
          <w:rPr>
            <w:noProof/>
            <w:webHidden/>
          </w:rPr>
          <w:tab/>
        </w:r>
        <w:r>
          <w:rPr>
            <w:noProof/>
            <w:webHidden/>
          </w:rPr>
          <w:fldChar w:fldCharType="begin"/>
        </w:r>
        <w:r>
          <w:rPr>
            <w:noProof/>
            <w:webHidden/>
          </w:rPr>
          <w:instrText xml:space="preserve"> PAGEREF _Toc242306364 \h </w:instrText>
        </w:r>
        <w:r>
          <w:rPr>
            <w:noProof/>
            <w:webHidden/>
          </w:rPr>
        </w:r>
        <w:r>
          <w:rPr>
            <w:noProof/>
            <w:webHidden/>
          </w:rPr>
          <w:fldChar w:fldCharType="separate"/>
        </w:r>
        <w:r>
          <w:rPr>
            <w:noProof/>
            <w:webHidden/>
          </w:rPr>
          <w:t>15</w:t>
        </w:r>
        <w:r>
          <w:rPr>
            <w:noProof/>
            <w:webHidden/>
          </w:rPr>
          <w:fldChar w:fldCharType="end"/>
        </w:r>
      </w:hyperlink>
    </w:p>
    <w:p w14:paraId="635D9C3B" w14:textId="23312BD5"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65" w:history="1">
        <w:r w:rsidRPr="00E16FD1">
          <w:rPr>
            <w:rStyle w:val="Hyperlink"/>
            <w:b/>
            <w:noProof/>
          </w:rPr>
          <w:t xml:space="preserve">Figure 4.6: </w:t>
        </w:r>
        <w:r w:rsidRPr="00E16FD1">
          <w:rPr>
            <w:rStyle w:val="Hyperlink"/>
            <w:noProof/>
          </w:rPr>
          <w:t>Odds ratios with 95% confidence intervals (log scale)</w:t>
        </w:r>
        <w:r>
          <w:rPr>
            <w:noProof/>
            <w:webHidden/>
          </w:rPr>
          <w:tab/>
        </w:r>
        <w:r>
          <w:rPr>
            <w:noProof/>
            <w:webHidden/>
          </w:rPr>
          <w:fldChar w:fldCharType="begin"/>
        </w:r>
        <w:r>
          <w:rPr>
            <w:noProof/>
            <w:webHidden/>
          </w:rPr>
          <w:instrText xml:space="preserve"> PAGEREF _Toc242306365 \h </w:instrText>
        </w:r>
        <w:r>
          <w:rPr>
            <w:noProof/>
            <w:webHidden/>
          </w:rPr>
        </w:r>
        <w:r>
          <w:rPr>
            <w:noProof/>
            <w:webHidden/>
          </w:rPr>
          <w:fldChar w:fldCharType="separate"/>
        </w:r>
        <w:r>
          <w:rPr>
            <w:noProof/>
            <w:webHidden/>
          </w:rPr>
          <w:t>19</w:t>
        </w:r>
        <w:r>
          <w:rPr>
            <w:noProof/>
            <w:webHidden/>
          </w:rPr>
          <w:fldChar w:fldCharType="end"/>
        </w:r>
      </w:hyperlink>
    </w:p>
    <w:p w14:paraId="193F6A9D" w14:textId="22806F10"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66" w:history="1">
        <w:r w:rsidRPr="00E16FD1">
          <w:rPr>
            <w:rStyle w:val="Hyperlink"/>
            <w:b/>
            <w:noProof/>
          </w:rPr>
          <w:t xml:space="preserve">Figure 4.7: </w:t>
        </w:r>
        <w:r w:rsidRPr="00E16FD1">
          <w:rPr>
            <w:rStyle w:val="Hyperlink"/>
            <w:noProof/>
          </w:rPr>
          <w:t>Average marginal effects after logit with 95% confidence intervals</w:t>
        </w:r>
        <w:r>
          <w:rPr>
            <w:noProof/>
            <w:webHidden/>
          </w:rPr>
          <w:tab/>
        </w:r>
        <w:r>
          <w:rPr>
            <w:noProof/>
            <w:webHidden/>
          </w:rPr>
          <w:fldChar w:fldCharType="begin"/>
        </w:r>
        <w:r>
          <w:rPr>
            <w:noProof/>
            <w:webHidden/>
          </w:rPr>
          <w:instrText xml:space="preserve"> PAGEREF _Toc242306366 \h </w:instrText>
        </w:r>
        <w:r>
          <w:rPr>
            <w:noProof/>
            <w:webHidden/>
          </w:rPr>
        </w:r>
        <w:r>
          <w:rPr>
            <w:noProof/>
            <w:webHidden/>
          </w:rPr>
          <w:fldChar w:fldCharType="separate"/>
        </w:r>
        <w:r>
          <w:rPr>
            <w:noProof/>
            <w:webHidden/>
          </w:rPr>
          <w:t>20</w:t>
        </w:r>
        <w:r>
          <w:rPr>
            <w:noProof/>
            <w:webHidden/>
          </w:rPr>
          <w:fldChar w:fldCharType="end"/>
        </w:r>
      </w:hyperlink>
    </w:p>
    <w:p w14:paraId="30E9C115" w14:textId="6819B8C9"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67" w:history="1">
        <w:r w:rsidRPr="00E16FD1">
          <w:rPr>
            <w:rStyle w:val="Hyperlink"/>
            <w:b/>
            <w:noProof/>
          </w:rPr>
          <w:t xml:space="preserve">Figure 4.8: </w:t>
        </w:r>
        <w:r w:rsidRPr="00E16FD1">
          <w:rPr>
            <w:rStyle w:val="Hyperlink"/>
            <w:noProof/>
          </w:rPr>
          <w:t>ROC curves of the logit and probit models</w:t>
        </w:r>
        <w:r>
          <w:rPr>
            <w:noProof/>
            <w:webHidden/>
          </w:rPr>
          <w:tab/>
        </w:r>
        <w:r>
          <w:rPr>
            <w:noProof/>
            <w:webHidden/>
          </w:rPr>
          <w:fldChar w:fldCharType="begin"/>
        </w:r>
        <w:r>
          <w:rPr>
            <w:noProof/>
            <w:webHidden/>
          </w:rPr>
          <w:instrText xml:space="preserve"> PAGEREF _Toc242306367 \h </w:instrText>
        </w:r>
        <w:r>
          <w:rPr>
            <w:noProof/>
            <w:webHidden/>
          </w:rPr>
        </w:r>
        <w:r>
          <w:rPr>
            <w:noProof/>
            <w:webHidden/>
          </w:rPr>
          <w:fldChar w:fldCharType="separate"/>
        </w:r>
        <w:r>
          <w:rPr>
            <w:noProof/>
            <w:webHidden/>
          </w:rPr>
          <w:t>23</w:t>
        </w:r>
        <w:r>
          <w:rPr>
            <w:noProof/>
            <w:webHidden/>
          </w:rPr>
          <w:fldChar w:fldCharType="end"/>
        </w:r>
      </w:hyperlink>
    </w:p>
    <w:p w14:paraId="12A11760" w14:textId="5CDCAB7F"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68" w:history="1">
        <w:r w:rsidRPr="00E16FD1">
          <w:rPr>
            <w:rStyle w:val="Hyperlink"/>
            <w:b/>
            <w:noProof/>
          </w:rPr>
          <w:t xml:space="preserve">Figure 4.9: </w:t>
        </w:r>
        <w:r w:rsidRPr="00E16FD1">
          <w:rPr>
            <w:rStyle w:val="Hyperlink"/>
            <w:noProof/>
          </w:rPr>
          <w:t>Predicted probability of depression by CGPA and relationship status</w:t>
        </w:r>
        <w:r>
          <w:rPr>
            <w:noProof/>
            <w:webHidden/>
          </w:rPr>
          <w:tab/>
        </w:r>
        <w:r>
          <w:rPr>
            <w:noProof/>
            <w:webHidden/>
          </w:rPr>
          <w:fldChar w:fldCharType="begin"/>
        </w:r>
        <w:r>
          <w:rPr>
            <w:noProof/>
            <w:webHidden/>
          </w:rPr>
          <w:instrText xml:space="preserve"> PAGEREF _Toc242306368 \h </w:instrText>
        </w:r>
        <w:r>
          <w:rPr>
            <w:noProof/>
            <w:webHidden/>
          </w:rPr>
        </w:r>
        <w:r>
          <w:rPr>
            <w:noProof/>
            <w:webHidden/>
          </w:rPr>
          <w:fldChar w:fldCharType="separate"/>
        </w:r>
        <w:r>
          <w:rPr>
            <w:noProof/>
            <w:webHidden/>
          </w:rPr>
          <w:t>24</w:t>
        </w:r>
        <w:r>
          <w:rPr>
            <w:noProof/>
            <w:webHidden/>
          </w:rPr>
          <w:fldChar w:fldCharType="end"/>
        </w:r>
      </w:hyperlink>
    </w:p>
    <w:p w14:paraId="490A820F" w14:textId="1B495600"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69" w:history="1">
        <w:r w:rsidRPr="00E16FD1">
          <w:rPr>
            <w:rStyle w:val="Hyperlink"/>
            <w:b/>
            <w:noProof/>
          </w:rPr>
          <w:t xml:space="preserve">Figure 4.10: </w:t>
        </w:r>
        <w:r w:rsidRPr="00E16FD1">
          <w:rPr>
            <w:rStyle w:val="Hyperlink"/>
            <w:noProof/>
          </w:rPr>
          <w:t>Marginal effects across logit, probit and linear probability models</w:t>
        </w:r>
        <w:r>
          <w:rPr>
            <w:noProof/>
            <w:webHidden/>
          </w:rPr>
          <w:tab/>
        </w:r>
        <w:r>
          <w:rPr>
            <w:noProof/>
            <w:webHidden/>
          </w:rPr>
          <w:fldChar w:fldCharType="begin"/>
        </w:r>
        <w:r>
          <w:rPr>
            <w:noProof/>
            <w:webHidden/>
          </w:rPr>
          <w:instrText xml:space="preserve"> PAGEREF _Toc242306369 \h </w:instrText>
        </w:r>
        <w:r>
          <w:rPr>
            <w:noProof/>
            <w:webHidden/>
          </w:rPr>
        </w:r>
        <w:r>
          <w:rPr>
            <w:noProof/>
            <w:webHidden/>
          </w:rPr>
          <w:fldChar w:fldCharType="separate"/>
        </w:r>
        <w:r>
          <w:rPr>
            <w:noProof/>
            <w:webHidden/>
          </w:rPr>
          <w:t>26</w:t>
        </w:r>
        <w:r>
          <w:rPr>
            <w:noProof/>
            <w:webHidden/>
          </w:rPr>
          <w:fldChar w:fldCharType="end"/>
        </w:r>
      </w:hyperlink>
    </w:p>
    <w:p w14:paraId="5D8B1376" w14:textId="332C5E87" w:rsidR="00D02DEB" w:rsidRDefault="00A6498E">
      <w:r>
        <w:fldChar w:fldCharType="end"/>
      </w:r>
    </w:p>
    <w:p w14:paraId="3B766DE9" w14:textId="77777777" w:rsidR="00D02DEB" w:rsidRDefault="00A6498E">
      <w:pPr>
        <w:pStyle w:val="Heading2"/>
      </w:pPr>
      <w:bookmarkStart w:id="3" w:name="_Toc242306278"/>
      <w:r>
        <w:t>List of Tables</w:t>
      </w:r>
      <w:bookmarkEnd w:id="3"/>
    </w:p>
    <w:p w14:paraId="59F8E19A" w14:textId="369C3DD6" w:rsidR="004902EE" w:rsidRDefault="00A6498E">
      <w:pPr>
        <w:pStyle w:val="TOC1"/>
        <w:tabs>
          <w:tab w:val="right" w:leader="dot" w:pos="9062"/>
        </w:tabs>
        <w:rPr>
          <w:rFonts w:asciiTheme="minorHAnsi" w:eastAsiaTheme="minorEastAsia" w:hAnsiTheme="minorHAnsi"/>
          <w:noProof/>
          <w:kern w:val="2"/>
          <w:szCs w:val="24"/>
          <w:lang w:val="en-IN" w:eastAsia="en-IN"/>
          <w14:ligatures w14:val="standardContextual"/>
        </w:rPr>
      </w:pPr>
      <w:r>
        <w:fldChar w:fldCharType="begin"/>
      </w:r>
      <w:r>
        <w:instrText>TOC \h \z \t "Table Caption,1"</w:instrText>
      </w:r>
      <w:r>
        <w:fldChar w:fldCharType="separate"/>
      </w:r>
      <w:hyperlink w:anchor="_Toc242306370" w:history="1">
        <w:r w:rsidR="004902EE" w:rsidRPr="00A346DF">
          <w:rPr>
            <w:rStyle w:val="Hyperlink"/>
            <w:b/>
            <w:noProof/>
          </w:rPr>
          <w:t xml:space="preserve">Table 3.1: </w:t>
        </w:r>
        <w:r w:rsidR="004902EE" w:rsidRPr="00A346DF">
          <w:rPr>
            <w:rStyle w:val="Hyperlink"/>
            <w:noProof/>
          </w:rPr>
          <w:t>Raw data (first five records)</w:t>
        </w:r>
        <w:r w:rsidR="004902EE">
          <w:rPr>
            <w:noProof/>
            <w:webHidden/>
          </w:rPr>
          <w:tab/>
        </w:r>
        <w:r w:rsidR="004902EE">
          <w:rPr>
            <w:noProof/>
            <w:webHidden/>
          </w:rPr>
          <w:fldChar w:fldCharType="begin"/>
        </w:r>
        <w:r w:rsidR="004902EE">
          <w:rPr>
            <w:noProof/>
            <w:webHidden/>
          </w:rPr>
          <w:instrText xml:space="preserve"> PAGEREF _Toc242306370 \h </w:instrText>
        </w:r>
        <w:r w:rsidR="004902EE">
          <w:rPr>
            <w:noProof/>
            <w:webHidden/>
          </w:rPr>
        </w:r>
        <w:r w:rsidR="004902EE">
          <w:rPr>
            <w:noProof/>
            <w:webHidden/>
          </w:rPr>
          <w:fldChar w:fldCharType="separate"/>
        </w:r>
        <w:r w:rsidR="004902EE">
          <w:rPr>
            <w:noProof/>
            <w:webHidden/>
          </w:rPr>
          <w:t>7</w:t>
        </w:r>
        <w:r w:rsidR="004902EE">
          <w:rPr>
            <w:noProof/>
            <w:webHidden/>
          </w:rPr>
          <w:fldChar w:fldCharType="end"/>
        </w:r>
      </w:hyperlink>
    </w:p>
    <w:p w14:paraId="3BF3B3A0" w14:textId="60819B84"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71" w:history="1">
        <w:r w:rsidRPr="00A346DF">
          <w:rPr>
            <w:rStyle w:val="Hyperlink"/>
            <w:b/>
            <w:noProof/>
          </w:rPr>
          <w:t xml:space="preserve">Table 3.2: </w:t>
        </w:r>
        <w:r w:rsidRPr="00A346DF">
          <w:rPr>
            <w:rStyle w:val="Hyperlink"/>
            <w:noProof/>
          </w:rPr>
          <w:t>Description of variables</w:t>
        </w:r>
        <w:r>
          <w:rPr>
            <w:noProof/>
            <w:webHidden/>
          </w:rPr>
          <w:tab/>
        </w:r>
        <w:r>
          <w:rPr>
            <w:noProof/>
            <w:webHidden/>
          </w:rPr>
          <w:fldChar w:fldCharType="begin"/>
        </w:r>
        <w:r>
          <w:rPr>
            <w:noProof/>
            <w:webHidden/>
          </w:rPr>
          <w:instrText xml:space="preserve"> PAGEREF _Toc242306371 \h </w:instrText>
        </w:r>
        <w:r>
          <w:rPr>
            <w:noProof/>
            <w:webHidden/>
          </w:rPr>
        </w:r>
        <w:r>
          <w:rPr>
            <w:noProof/>
            <w:webHidden/>
          </w:rPr>
          <w:fldChar w:fldCharType="separate"/>
        </w:r>
        <w:r>
          <w:rPr>
            <w:noProof/>
            <w:webHidden/>
          </w:rPr>
          <w:t>8</w:t>
        </w:r>
        <w:r>
          <w:rPr>
            <w:noProof/>
            <w:webHidden/>
          </w:rPr>
          <w:fldChar w:fldCharType="end"/>
        </w:r>
      </w:hyperlink>
    </w:p>
    <w:p w14:paraId="0F3EE36F" w14:textId="6C2B1EBB"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72" w:history="1">
        <w:r w:rsidRPr="00A346DF">
          <w:rPr>
            <w:rStyle w:val="Hyperlink"/>
            <w:b/>
            <w:noProof/>
          </w:rPr>
          <w:t xml:space="preserve">Table 4.1: </w:t>
        </w:r>
        <w:r w:rsidRPr="00A346DF">
          <w:rPr>
            <w:rStyle w:val="Hyperlink"/>
            <w:noProof/>
          </w:rPr>
          <w:t>Summary statistics of coded variables</w:t>
        </w:r>
        <w:r>
          <w:rPr>
            <w:noProof/>
            <w:webHidden/>
          </w:rPr>
          <w:tab/>
        </w:r>
        <w:r>
          <w:rPr>
            <w:noProof/>
            <w:webHidden/>
          </w:rPr>
          <w:fldChar w:fldCharType="begin"/>
        </w:r>
        <w:r>
          <w:rPr>
            <w:noProof/>
            <w:webHidden/>
          </w:rPr>
          <w:instrText xml:space="preserve"> PAGEREF _Toc242306372 \h </w:instrText>
        </w:r>
        <w:r>
          <w:rPr>
            <w:noProof/>
            <w:webHidden/>
          </w:rPr>
        </w:r>
        <w:r>
          <w:rPr>
            <w:noProof/>
            <w:webHidden/>
          </w:rPr>
          <w:fldChar w:fldCharType="separate"/>
        </w:r>
        <w:r>
          <w:rPr>
            <w:noProof/>
            <w:webHidden/>
          </w:rPr>
          <w:t>14</w:t>
        </w:r>
        <w:r>
          <w:rPr>
            <w:noProof/>
            <w:webHidden/>
          </w:rPr>
          <w:fldChar w:fldCharType="end"/>
        </w:r>
      </w:hyperlink>
    </w:p>
    <w:p w14:paraId="7AA7D8C9" w14:textId="3051A0EA"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73" w:history="1">
        <w:r w:rsidRPr="00A346DF">
          <w:rPr>
            <w:rStyle w:val="Hyperlink"/>
            <w:b/>
            <w:noProof/>
          </w:rPr>
          <w:t xml:space="preserve">Table 4.2: </w:t>
        </w:r>
        <w:r w:rsidRPr="00A346DF">
          <w:rPr>
            <w:rStyle w:val="Hyperlink"/>
            <w:noProof/>
          </w:rPr>
          <w:t>Chi-square tests of independence with depression</w:t>
        </w:r>
        <w:r>
          <w:rPr>
            <w:noProof/>
            <w:webHidden/>
          </w:rPr>
          <w:tab/>
        </w:r>
        <w:r>
          <w:rPr>
            <w:noProof/>
            <w:webHidden/>
          </w:rPr>
          <w:fldChar w:fldCharType="begin"/>
        </w:r>
        <w:r>
          <w:rPr>
            <w:noProof/>
            <w:webHidden/>
          </w:rPr>
          <w:instrText xml:space="preserve"> PAGEREF _Toc242306373 \h </w:instrText>
        </w:r>
        <w:r>
          <w:rPr>
            <w:noProof/>
            <w:webHidden/>
          </w:rPr>
        </w:r>
        <w:r>
          <w:rPr>
            <w:noProof/>
            <w:webHidden/>
          </w:rPr>
          <w:fldChar w:fldCharType="separate"/>
        </w:r>
        <w:r>
          <w:rPr>
            <w:noProof/>
            <w:webHidden/>
          </w:rPr>
          <w:t>16</w:t>
        </w:r>
        <w:r>
          <w:rPr>
            <w:noProof/>
            <w:webHidden/>
          </w:rPr>
          <w:fldChar w:fldCharType="end"/>
        </w:r>
      </w:hyperlink>
    </w:p>
    <w:p w14:paraId="14349175" w14:textId="2AB621F2"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74" w:history="1">
        <w:r w:rsidRPr="00A346DF">
          <w:rPr>
            <w:rStyle w:val="Hyperlink"/>
            <w:b/>
            <w:noProof/>
          </w:rPr>
          <w:t xml:space="preserve">Table 4.3: </w:t>
        </w:r>
        <w:r w:rsidRPr="00A346DF">
          <w:rPr>
            <w:rStyle w:val="Hyperlink"/>
            <w:noProof/>
          </w:rPr>
          <w:t>Difference in means between depressed and non-depressed students</w:t>
        </w:r>
        <w:r>
          <w:rPr>
            <w:noProof/>
            <w:webHidden/>
          </w:rPr>
          <w:tab/>
        </w:r>
        <w:r>
          <w:rPr>
            <w:noProof/>
            <w:webHidden/>
          </w:rPr>
          <w:fldChar w:fldCharType="begin"/>
        </w:r>
        <w:r>
          <w:rPr>
            <w:noProof/>
            <w:webHidden/>
          </w:rPr>
          <w:instrText xml:space="preserve"> PAGEREF _Toc242306374 \h </w:instrText>
        </w:r>
        <w:r>
          <w:rPr>
            <w:noProof/>
            <w:webHidden/>
          </w:rPr>
        </w:r>
        <w:r>
          <w:rPr>
            <w:noProof/>
            <w:webHidden/>
          </w:rPr>
          <w:fldChar w:fldCharType="separate"/>
        </w:r>
        <w:r>
          <w:rPr>
            <w:noProof/>
            <w:webHidden/>
          </w:rPr>
          <w:t>16</w:t>
        </w:r>
        <w:r>
          <w:rPr>
            <w:noProof/>
            <w:webHidden/>
          </w:rPr>
          <w:fldChar w:fldCharType="end"/>
        </w:r>
      </w:hyperlink>
    </w:p>
    <w:p w14:paraId="3FBCE17D" w14:textId="63B21B09"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75" w:history="1">
        <w:r w:rsidRPr="00A346DF">
          <w:rPr>
            <w:rStyle w:val="Hyperlink"/>
            <w:b/>
            <w:noProof/>
          </w:rPr>
          <w:t xml:space="preserve">Table 4.4: </w:t>
        </w:r>
        <w:r w:rsidRPr="00A346DF">
          <w:rPr>
            <w:rStyle w:val="Hyperlink"/>
            <w:noProof/>
          </w:rPr>
          <w:t>Variance inflation factors</w:t>
        </w:r>
        <w:r>
          <w:rPr>
            <w:noProof/>
            <w:webHidden/>
          </w:rPr>
          <w:tab/>
        </w:r>
        <w:r>
          <w:rPr>
            <w:noProof/>
            <w:webHidden/>
          </w:rPr>
          <w:fldChar w:fldCharType="begin"/>
        </w:r>
        <w:r>
          <w:rPr>
            <w:noProof/>
            <w:webHidden/>
          </w:rPr>
          <w:instrText xml:space="preserve"> PAGEREF _Toc242306375 \h </w:instrText>
        </w:r>
        <w:r>
          <w:rPr>
            <w:noProof/>
            <w:webHidden/>
          </w:rPr>
        </w:r>
        <w:r>
          <w:rPr>
            <w:noProof/>
            <w:webHidden/>
          </w:rPr>
          <w:fldChar w:fldCharType="separate"/>
        </w:r>
        <w:r>
          <w:rPr>
            <w:noProof/>
            <w:webHidden/>
          </w:rPr>
          <w:t>17</w:t>
        </w:r>
        <w:r>
          <w:rPr>
            <w:noProof/>
            <w:webHidden/>
          </w:rPr>
          <w:fldChar w:fldCharType="end"/>
        </w:r>
      </w:hyperlink>
    </w:p>
    <w:p w14:paraId="4C2343CA" w14:textId="767D47BA"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76" w:history="1">
        <w:r w:rsidRPr="00A346DF">
          <w:rPr>
            <w:rStyle w:val="Hyperlink"/>
            <w:b/>
            <w:noProof/>
          </w:rPr>
          <w:t xml:space="preserve">Table 4.5: </w:t>
        </w:r>
        <w:r w:rsidRPr="00A346DF">
          <w:rPr>
            <w:rStyle w:val="Hyperlink"/>
            <w:noProof/>
          </w:rPr>
          <w:t>Binary logit estimates (N = 317; dependent variable: depression)</w:t>
        </w:r>
        <w:r>
          <w:rPr>
            <w:noProof/>
            <w:webHidden/>
          </w:rPr>
          <w:tab/>
        </w:r>
        <w:r>
          <w:rPr>
            <w:noProof/>
            <w:webHidden/>
          </w:rPr>
          <w:fldChar w:fldCharType="begin"/>
        </w:r>
        <w:r>
          <w:rPr>
            <w:noProof/>
            <w:webHidden/>
          </w:rPr>
          <w:instrText xml:space="preserve"> PAGEREF _Toc242306376 \h </w:instrText>
        </w:r>
        <w:r>
          <w:rPr>
            <w:noProof/>
            <w:webHidden/>
          </w:rPr>
        </w:r>
        <w:r>
          <w:rPr>
            <w:noProof/>
            <w:webHidden/>
          </w:rPr>
          <w:fldChar w:fldCharType="separate"/>
        </w:r>
        <w:r>
          <w:rPr>
            <w:noProof/>
            <w:webHidden/>
          </w:rPr>
          <w:t>17</w:t>
        </w:r>
        <w:r>
          <w:rPr>
            <w:noProof/>
            <w:webHidden/>
          </w:rPr>
          <w:fldChar w:fldCharType="end"/>
        </w:r>
      </w:hyperlink>
    </w:p>
    <w:p w14:paraId="7FEC6BE1" w14:textId="06B4B8D3"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77" w:history="1">
        <w:r w:rsidRPr="00A346DF">
          <w:rPr>
            <w:rStyle w:val="Hyperlink"/>
            <w:b/>
            <w:noProof/>
          </w:rPr>
          <w:t xml:space="preserve">Table 4.6: </w:t>
        </w:r>
        <w:r w:rsidRPr="00A346DF">
          <w:rPr>
            <w:rStyle w:val="Hyperlink"/>
            <w:noProof/>
          </w:rPr>
          <w:t>Odds ratios from the logit model</w:t>
        </w:r>
        <w:r>
          <w:rPr>
            <w:noProof/>
            <w:webHidden/>
          </w:rPr>
          <w:tab/>
        </w:r>
        <w:r>
          <w:rPr>
            <w:noProof/>
            <w:webHidden/>
          </w:rPr>
          <w:fldChar w:fldCharType="begin"/>
        </w:r>
        <w:r>
          <w:rPr>
            <w:noProof/>
            <w:webHidden/>
          </w:rPr>
          <w:instrText xml:space="preserve"> PAGEREF _Toc242306377 \h </w:instrText>
        </w:r>
        <w:r>
          <w:rPr>
            <w:noProof/>
            <w:webHidden/>
          </w:rPr>
        </w:r>
        <w:r>
          <w:rPr>
            <w:noProof/>
            <w:webHidden/>
          </w:rPr>
          <w:fldChar w:fldCharType="separate"/>
        </w:r>
        <w:r>
          <w:rPr>
            <w:noProof/>
            <w:webHidden/>
          </w:rPr>
          <w:t>18</w:t>
        </w:r>
        <w:r>
          <w:rPr>
            <w:noProof/>
            <w:webHidden/>
          </w:rPr>
          <w:fldChar w:fldCharType="end"/>
        </w:r>
      </w:hyperlink>
    </w:p>
    <w:p w14:paraId="2BF38C3A" w14:textId="05B529EF"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78" w:history="1">
        <w:r w:rsidRPr="00A346DF">
          <w:rPr>
            <w:rStyle w:val="Hyperlink"/>
            <w:b/>
            <w:noProof/>
          </w:rPr>
          <w:t xml:space="preserve">Table 4.7: </w:t>
        </w:r>
        <w:r w:rsidRPr="00A346DF">
          <w:rPr>
            <w:rStyle w:val="Hyperlink"/>
            <w:noProof/>
          </w:rPr>
          <w:t>Average marginal effects after logit (dy/dx)</w:t>
        </w:r>
        <w:r>
          <w:rPr>
            <w:noProof/>
            <w:webHidden/>
          </w:rPr>
          <w:tab/>
        </w:r>
        <w:r>
          <w:rPr>
            <w:noProof/>
            <w:webHidden/>
          </w:rPr>
          <w:fldChar w:fldCharType="begin"/>
        </w:r>
        <w:r>
          <w:rPr>
            <w:noProof/>
            <w:webHidden/>
          </w:rPr>
          <w:instrText xml:space="preserve"> PAGEREF _Toc242306378 \h </w:instrText>
        </w:r>
        <w:r>
          <w:rPr>
            <w:noProof/>
            <w:webHidden/>
          </w:rPr>
        </w:r>
        <w:r>
          <w:rPr>
            <w:noProof/>
            <w:webHidden/>
          </w:rPr>
          <w:fldChar w:fldCharType="separate"/>
        </w:r>
        <w:r>
          <w:rPr>
            <w:noProof/>
            <w:webHidden/>
          </w:rPr>
          <w:t>19</w:t>
        </w:r>
        <w:r>
          <w:rPr>
            <w:noProof/>
            <w:webHidden/>
          </w:rPr>
          <w:fldChar w:fldCharType="end"/>
        </w:r>
      </w:hyperlink>
    </w:p>
    <w:p w14:paraId="39575FB8" w14:textId="7E237F8D"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79" w:history="1">
        <w:r w:rsidRPr="00A346DF">
          <w:rPr>
            <w:rStyle w:val="Hyperlink"/>
            <w:b/>
            <w:noProof/>
          </w:rPr>
          <w:t xml:space="preserve">Table 4.8: </w:t>
        </w:r>
        <w:r w:rsidRPr="00A346DF">
          <w:rPr>
            <w:rStyle w:val="Hyperlink"/>
            <w:noProof/>
          </w:rPr>
          <w:t>Binary probit estimates (N = 317; dependent variable: depression)</w:t>
        </w:r>
        <w:r>
          <w:rPr>
            <w:noProof/>
            <w:webHidden/>
          </w:rPr>
          <w:tab/>
        </w:r>
        <w:r>
          <w:rPr>
            <w:noProof/>
            <w:webHidden/>
          </w:rPr>
          <w:fldChar w:fldCharType="begin"/>
        </w:r>
        <w:r>
          <w:rPr>
            <w:noProof/>
            <w:webHidden/>
          </w:rPr>
          <w:instrText xml:space="preserve"> PAGEREF _Toc242306379 \h </w:instrText>
        </w:r>
        <w:r>
          <w:rPr>
            <w:noProof/>
            <w:webHidden/>
          </w:rPr>
        </w:r>
        <w:r>
          <w:rPr>
            <w:noProof/>
            <w:webHidden/>
          </w:rPr>
          <w:fldChar w:fldCharType="separate"/>
        </w:r>
        <w:r>
          <w:rPr>
            <w:noProof/>
            <w:webHidden/>
          </w:rPr>
          <w:t>21</w:t>
        </w:r>
        <w:r>
          <w:rPr>
            <w:noProof/>
            <w:webHidden/>
          </w:rPr>
          <w:fldChar w:fldCharType="end"/>
        </w:r>
      </w:hyperlink>
    </w:p>
    <w:p w14:paraId="67FFD6BB" w14:textId="051991CC"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80" w:history="1">
        <w:r w:rsidRPr="00A346DF">
          <w:rPr>
            <w:rStyle w:val="Hyperlink"/>
            <w:b/>
            <w:noProof/>
          </w:rPr>
          <w:t xml:space="preserve">Table 4.9: </w:t>
        </w:r>
        <w:r w:rsidRPr="00A346DF">
          <w:rPr>
            <w:rStyle w:val="Hyperlink"/>
            <w:noProof/>
          </w:rPr>
          <w:t>Average marginal effects after probit (dy/dx)</w:t>
        </w:r>
        <w:r>
          <w:rPr>
            <w:noProof/>
            <w:webHidden/>
          </w:rPr>
          <w:tab/>
        </w:r>
        <w:r>
          <w:rPr>
            <w:noProof/>
            <w:webHidden/>
          </w:rPr>
          <w:fldChar w:fldCharType="begin"/>
        </w:r>
        <w:r>
          <w:rPr>
            <w:noProof/>
            <w:webHidden/>
          </w:rPr>
          <w:instrText xml:space="preserve"> PAGEREF _Toc242306380 \h </w:instrText>
        </w:r>
        <w:r>
          <w:rPr>
            <w:noProof/>
            <w:webHidden/>
          </w:rPr>
        </w:r>
        <w:r>
          <w:rPr>
            <w:noProof/>
            <w:webHidden/>
          </w:rPr>
          <w:fldChar w:fldCharType="separate"/>
        </w:r>
        <w:r>
          <w:rPr>
            <w:noProof/>
            <w:webHidden/>
          </w:rPr>
          <w:t>22</w:t>
        </w:r>
        <w:r>
          <w:rPr>
            <w:noProof/>
            <w:webHidden/>
          </w:rPr>
          <w:fldChar w:fldCharType="end"/>
        </w:r>
      </w:hyperlink>
    </w:p>
    <w:p w14:paraId="5CDDA94F" w14:textId="75DA5A6E"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81" w:history="1">
        <w:r w:rsidRPr="00A346DF">
          <w:rPr>
            <w:rStyle w:val="Hyperlink"/>
            <w:b/>
            <w:noProof/>
          </w:rPr>
          <w:t xml:space="preserve">Table 4.10: </w:t>
        </w:r>
        <w:r w:rsidRPr="00A346DF">
          <w:rPr>
            <w:rStyle w:val="Hyperlink"/>
            <w:noProof/>
          </w:rPr>
          <w:t>Goodness-of-fit statistics</w:t>
        </w:r>
        <w:r>
          <w:rPr>
            <w:noProof/>
            <w:webHidden/>
          </w:rPr>
          <w:tab/>
        </w:r>
        <w:r>
          <w:rPr>
            <w:noProof/>
            <w:webHidden/>
          </w:rPr>
          <w:fldChar w:fldCharType="begin"/>
        </w:r>
        <w:r>
          <w:rPr>
            <w:noProof/>
            <w:webHidden/>
          </w:rPr>
          <w:instrText xml:space="preserve"> PAGEREF _Toc242306381 \h </w:instrText>
        </w:r>
        <w:r>
          <w:rPr>
            <w:noProof/>
            <w:webHidden/>
          </w:rPr>
        </w:r>
        <w:r>
          <w:rPr>
            <w:noProof/>
            <w:webHidden/>
          </w:rPr>
          <w:fldChar w:fldCharType="separate"/>
        </w:r>
        <w:r>
          <w:rPr>
            <w:noProof/>
            <w:webHidden/>
          </w:rPr>
          <w:t>22</w:t>
        </w:r>
        <w:r>
          <w:rPr>
            <w:noProof/>
            <w:webHidden/>
          </w:rPr>
          <w:fldChar w:fldCharType="end"/>
        </w:r>
      </w:hyperlink>
    </w:p>
    <w:p w14:paraId="3EB532B0" w14:textId="3564D1D7"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82" w:history="1">
        <w:r w:rsidRPr="00A346DF">
          <w:rPr>
            <w:rStyle w:val="Hyperlink"/>
            <w:b/>
            <w:noProof/>
          </w:rPr>
          <w:t xml:space="preserve">Table 4.11: </w:t>
        </w:r>
        <w:r w:rsidRPr="00A346DF">
          <w:rPr>
            <w:rStyle w:val="Hyperlink"/>
            <w:noProof/>
          </w:rPr>
          <w:t>Classification tables at the 0.5 cut-off and at the sample share of depr</w:t>
        </w:r>
        <w:r w:rsidRPr="00A346DF">
          <w:rPr>
            <w:rStyle w:val="Hyperlink"/>
            <w:noProof/>
          </w:rPr>
          <w:lastRenderedPageBreak/>
          <w:t>essed students</w:t>
        </w:r>
        <w:r>
          <w:rPr>
            <w:noProof/>
            <w:webHidden/>
          </w:rPr>
          <w:tab/>
        </w:r>
        <w:r>
          <w:rPr>
            <w:noProof/>
            <w:webHidden/>
          </w:rPr>
          <w:fldChar w:fldCharType="begin"/>
        </w:r>
        <w:r>
          <w:rPr>
            <w:noProof/>
            <w:webHidden/>
          </w:rPr>
          <w:instrText xml:space="preserve"> PAGEREF _Toc242306382 \h </w:instrText>
        </w:r>
        <w:r>
          <w:rPr>
            <w:noProof/>
            <w:webHidden/>
          </w:rPr>
        </w:r>
        <w:r>
          <w:rPr>
            <w:noProof/>
            <w:webHidden/>
          </w:rPr>
          <w:fldChar w:fldCharType="separate"/>
        </w:r>
        <w:r>
          <w:rPr>
            <w:noProof/>
            <w:webHidden/>
          </w:rPr>
          <w:t>23</w:t>
        </w:r>
        <w:r>
          <w:rPr>
            <w:noProof/>
            <w:webHidden/>
          </w:rPr>
          <w:fldChar w:fldCharType="end"/>
        </w:r>
      </w:hyperlink>
    </w:p>
    <w:p w14:paraId="48664E7F" w14:textId="729A11F5"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83" w:history="1">
        <w:r w:rsidRPr="00A346DF">
          <w:rPr>
            <w:rStyle w:val="Hyperlink"/>
            <w:b/>
            <w:noProof/>
          </w:rPr>
          <w:t xml:space="preserve">Table 4.12: </w:t>
        </w:r>
        <w:r w:rsidRPr="00A346DF">
          <w:rPr>
            <w:rStyle w:val="Hyperlink"/>
            <w:noProof/>
          </w:rPr>
          <w:t>Summary of hypothesis tests</w:t>
        </w:r>
        <w:r>
          <w:rPr>
            <w:noProof/>
            <w:webHidden/>
          </w:rPr>
          <w:tab/>
        </w:r>
        <w:r>
          <w:rPr>
            <w:noProof/>
            <w:webHidden/>
          </w:rPr>
          <w:fldChar w:fldCharType="begin"/>
        </w:r>
        <w:r>
          <w:rPr>
            <w:noProof/>
            <w:webHidden/>
          </w:rPr>
          <w:instrText xml:space="preserve"> PAGEREF _Toc242306383 \h </w:instrText>
        </w:r>
        <w:r>
          <w:rPr>
            <w:noProof/>
            <w:webHidden/>
          </w:rPr>
        </w:r>
        <w:r>
          <w:rPr>
            <w:noProof/>
            <w:webHidden/>
          </w:rPr>
          <w:fldChar w:fldCharType="separate"/>
        </w:r>
        <w:r>
          <w:rPr>
            <w:noProof/>
            <w:webHidden/>
          </w:rPr>
          <w:t>24</w:t>
        </w:r>
        <w:r>
          <w:rPr>
            <w:noProof/>
            <w:webHidden/>
          </w:rPr>
          <w:fldChar w:fldCharType="end"/>
        </w:r>
      </w:hyperlink>
    </w:p>
    <w:p w14:paraId="17DE3FB2" w14:textId="435FF332"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84" w:history="1">
        <w:r w:rsidRPr="00A346DF">
          <w:rPr>
            <w:rStyle w:val="Hyperlink"/>
            <w:b/>
            <w:noProof/>
          </w:rPr>
          <w:t xml:space="preserve">Table 4.13: </w:t>
        </w:r>
        <w:r w:rsidRPr="00A346DF">
          <w:rPr>
            <w:rStyle w:val="Hyperlink"/>
            <w:noProof/>
          </w:rPr>
          <w:t>Robustness checks across model specifications</w:t>
        </w:r>
        <w:r>
          <w:rPr>
            <w:noProof/>
            <w:webHidden/>
          </w:rPr>
          <w:tab/>
        </w:r>
        <w:r>
          <w:rPr>
            <w:noProof/>
            <w:webHidden/>
          </w:rPr>
          <w:fldChar w:fldCharType="begin"/>
        </w:r>
        <w:r>
          <w:rPr>
            <w:noProof/>
            <w:webHidden/>
          </w:rPr>
          <w:instrText xml:space="preserve"> PAGEREF _Toc242306384 \h </w:instrText>
        </w:r>
        <w:r>
          <w:rPr>
            <w:noProof/>
            <w:webHidden/>
          </w:rPr>
        </w:r>
        <w:r>
          <w:rPr>
            <w:noProof/>
            <w:webHidden/>
          </w:rPr>
          <w:fldChar w:fldCharType="separate"/>
        </w:r>
        <w:r>
          <w:rPr>
            <w:noProof/>
            <w:webHidden/>
          </w:rPr>
          <w:t>25</w:t>
        </w:r>
        <w:r>
          <w:rPr>
            <w:noProof/>
            <w:webHidden/>
          </w:rPr>
          <w:fldChar w:fldCharType="end"/>
        </w:r>
      </w:hyperlink>
    </w:p>
    <w:p w14:paraId="443E562C" w14:textId="7DDF3652"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85" w:history="1">
        <w:r w:rsidRPr="00A346DF">
          <w:rPr>
            <w:rStyle w:val="Hyperlink"/>
            <w:b/>
            <w:noProof/>
          </w:rPr>
          <w:t xml:space="preserve">Table A.1: </w:t>
        </w:r>
        <w:r w:rsidRPr="00A346DF">
          <w:rPr>
            <w:rStyle w:val="Hyperlink"/>
            <w:noProof/>
          </w:rPr>
          <w:t>Marginal effects at the means after logit</w:t>
        </w:r>
        <w:r>
          <w:rPr>
            <w:noProof/>
            <w:webHidden/>
          </w:rPr>
          <w:tab/>
        </w:r>
        <w:r>
          <w:rPr>
            <w:noProof/>
            <w:webHidden/>
          </w:rPr>
          <w:fldChar w:fldCharType="begin"/>
        </w:r>
        <w:r>
          <w:rPr>
            <w:noProof/>
            <w:webHidden/>
          </w:rPr>
          <w:instrText xml:space="preserve"> PAGEREF _Toc242306385 \h </w:instrText>
        </w:r>
        <w:r>
          <w:rPr>
            <w:noProof/>
            <w:webHidden/>
          </w:rPr>
        </w:r>
        <w:r>
          <w:rPr>
            <w:noProof/>
            <w:webHidden/>
          </w:rPr>
          <w:fldChar w:fldCharType="separate"/>
        </w:r>
        <w:r>
          <w:rPr>
            <w:noProof/>
            <w:webHidden/>
          </w:rPr>
          <w:t>34</w:t>
        </w:r>
        <w:r>
          <w:rPr>
            <w:noProof/>
            <w:webHidden/>
          </w:rPr>
          <w:fldChar w:fldCharType="end"/>
        </w:r>
      </w:hyperlink>
    </w:p>
    <w:p w14:paraId="267CACE7" w14:textId="1B5B03FD" w:rsidR="004902EE" w:rsidRDefault="004902EE">
      <w:pPr>
        <w:pStyle w:val="TOC1"/>
        <w:tabs>
          <w:tab w:val="right" w:leader="dot" w:pos="9062"/>
        </w:tabs>
        <w:rPr>
          <w:rFonts w:asciiTheme="minorHAnsi" w:eastAsiaTheme="minorEastAsia" w:hAnsiTheme="minorHAnsi"/>
          <w:noProof/>
          <w:kern w:val="2"/>
          <w:szCs w:val="24"/>
          <w:lang w:val="en-IN" w:eastAsia="en-IN"/>
          <w14:ligatures w14:val="standardContextual"/>
        </w:rPr>
      </w:pPr>
      <w:hyperlink w:anchor="_Toc242306386" w:history="1">
        <w:r w:rsidRPr="00A346DF">
          <w:rPr>
            <w:rStyle w:val="Hyperlink"/>
            <w:b/>
            <w:noProof/>
          </w:rPr>
          <w:t xml:space="preserve">Table A.2: </w:t>
        </w:r>
        <w:r w:rsidRPr="00A346DF">
          <w:rPr>
            <w:rStyle w:val="Hyperlink"/>
            <w:noProof/>
          </w:rPr>
          <w:t>Marginal effects for male and female students (LPM, robust SE)</w:t>
        </w:r>
        <w:r>
          <w:rPr>
            <w:noProof/>
            <w:webHidden/>
          </w:rPr>
          <w:tab/>
        </w:r>
        <w:r>
          <w:rPr>
            <w:noProof/>
            <w:webHidden/>
          </w:rPr>
          <w:fldChar w:fldCharType="begin"/>
        </w:r>
        <w:r>
          <w:rPr>
            <w:noProof/>
            <w:webHidden/>
          </w:rPr>
          <w:instrText xml:space="preserve"> PAGEREF _Toc242306386 \h </w:instrText>
        </w:r>
        <w:r>
          <w:rPr>
            <w:noProof/>
            <w:webHidden/>
          </w:rPr>
        </w:r>
        <w:r>
          <w:rPr>
            <w:noProof/>
            <w:webHidden/>
          </w:rPr>
          <w:fldChar w:fldCharType="separate"/>
        </w:r>
        <w:r>
          <w:rPr>
            <w:noProof/>
            <w:webHidden/>
          </w:rPr>
          <w:t>34</w:t>
        </w:r>
        <w:r>
          <w:rPr>
            <w:noProof/>
            <w:webHidden/>
          </w:rPr>
          <w:fldChar w:fldCharType="end"/>
        </w:r>
      </w:hyperlink>
    </w:p>
    <w:p w14:paraId="49634788" w14:textId="1801E85F" w:rsidR="00D02DEB" w:rsidRDefault="00A6498E">
      <w:r>
        <w:fldChar w:fldCharType="end"/>
      </w:r>
    </w:p>
    <w:p w14:paraId="00BBF59E" w14:textId="77777777" w:rsidR="00D02DEB" w:rsidRDefault="00D02DEB">
      <w:pPr>
        <w:sectPr w:rsidR="00D02DEB">
          <w:footerReference w:type="default" r:id="rId9"/>
          <w:pgSz w:w="11906" w:h="16838"/>
          <w:pgMar w:top="1417" w:right="1417" w:bottom="1417" w:left="1417" w:header="720" w:footer="720" w:gutter="0"/>
          <w:pgNumType w:fmt="lowerRoman" w:start="1"/>
          <w:cols w:space="720"/>
          <w:titlePg/>
          <w:docGrid w:linePitch="360"/>
        </w:sectPr>
      </w:pPr>
    </w:p>
    <w:p w14:paraId="45CA4D45" w14:textId="77777777" w:rsidR="00D02DEB" w:rsidRDefault="00A6498E">
      <w:pPr>
        <w:pStyle w:val="Heading1"/>
      </w:pPr>
      <w:bookmarkStart w:id="4" w:name="_Toc242306279"/>
      <w:r>
        <w:lastRenderedPageBreak/>
        <w:t>Chapter 1</w:t>
      </w:r>
      <w:r>
        <w:br/>
        <w:t>Introduction</w:t>
      </w:r>
      <w:bookmarkEnd w:id="4"/>
    </w:p>
    <w:p w14:paraId="7D03239C" w14:textId="77777777" w:rsidR="00D02DEB" w:rsidRDefault="00A6498E">
      <w:pPr>
        <w:pStyle w:val="Heading2"/>
      </w:pPr>
      <w:bookmarkStart w:id="5" w:name="_Toc242306280"/>
      <w:r>
        <w:t>1.1   Background of the Study</w:t>
      </w:r>
      <w:bookmarkEnd w:id="5"/>
    </w:p>
    <w:p w14:paraId="7C7A1147" w14:textId="77777777" w:rsidR="00D02DEB" w:rsidRDefault="00A6498E">
      <w:r>
        <w:t xml:space="preserve">University life is a period of rapid change. Within a few years, students move away from home, build new friendships and romantic relationships, manage their own money, and face continuous academic evaluation. For many students these transitions are exciting, but for a large share they are also a source of persistent stress. Depression — a condition marked by low mood, loss of interest, fatigue and feelings of worthlessness — is among the most frequent mental health problems in this age group. A systematic </w:t>
      </w:r>
      <w:r>
        <w:t>review of university students worldwide reported an average depression prevalence of around 30 percent, far above the rate in the general population (Ibrahim et al., 2013).</w:t>
      </w:r>
    </w:p>
    <w:p w14:paraId="71F5C980" w14:textId="77777777" w:rsidR="00D02DEB" w:rsidRDefault="00A6498E">
      <w:r>
        <w:t>Depression among students is not only a personal health issue. It lowers academic productivity, increases the risk of dropping out, and has lasting effects on later employment and wellbeing (Hysenbegasi et al., 2005; Eisenberg et al., 2007). Understanding which students are most at risk therefore matters to universities, families and policymakers who have to decide where to direct limited counselling and support resources.</w:t>
      </w:r>
    </w:p>
    <w:p w14:paraId="7D402550" w14:textId="77777777" w:rsidR="00D02DEB" w:rsidRDefault="00A6498E">
      <w:r>
        <w:t>The factors linked to depression are many and interrelated. Psychological theories stress the role of stressful life events acting on individual vulnerability (Monroe &amp; Simons, 1991). Social theories emphasise the protective role of close relationships and social support (Cohen &amp; Wills, 1985). Economic research shows a clear socioeconomic gradient in depression (Lorant et al., 2003), and a large body of work documents higher depression rates among women (Nolen-Hoeksema, 1987). This study brings these strand</w:t>
      </w:r>
      <w:r>
        <w:t>s together and tests them on a single, well-defined group of university students.</w:t>
      </w:r>
    </w:p>
    <w:p w14:paraId="20E46AF8" w14:textId="77777777" w:rsidR="00D02DEB" w:rsidRDefault="00A6498E">
      <w:pPr>
        <w:pStyle w:val="Heading2"/>
      </w:pPr>
      <w:bookmarkStart w:id="6" w:name="_Toc242306281"/>
      <w:r>
        <w:t>1.2   Problem Statement</w:t>
      </w:r>
      <w:bookmarkEnd w:id="6"/>
    </w:p>
    <w:p w14:paraId="75E87E23" w14:textId="77777777" w:rsidR="00D02DEB" w:rsidRDefault="00A6498E">
      <w:r>
        <w:t xml:space="preserve">Although the high prevalence of depression among university students is well documented, there is less clarity about which student characteristics actually matter once they are considered together. Many studies examine one factor at a time — for example, academic performance or family income — and therefore cannot tell whether an apparent effect is real or simply reflects other, correlated characteristics. For instance, if single students are also more likely to live away from family, a simple </w:t>
      </w:r>
      <w:r>
        <w:lastRenderedPageBreak/>
        <w:t>comparison cannot separate the effect of relationship status from that of living arrangement.</w:t>
      </w:r>
    </w:p>
    <w:p w14:paraId="733C00F1" w14:textId="77777777" w:rsidR="00D02DEB" w:rsidRDefault="00A6498E">
      <w:r>
        <w:t>There is also a common assumption, among students and institutions alike, that poor grades are a main driver of depression. If this assumption is wrong, support programmes that focus mainly on academic help may miss the students who need support most. This study addresses these gaps by estimating multivariate probability models that isolate the contribution of each factor while holding the others constant.</w:t>
      </w:r>
    </w:p>
    <w:p w14:paraId="5FFD240C" w14:textId="77777777" w:rsidR="00D02DEB" w:rsidRDefault="00A6498E">
      <w:pPr>
        <w:pStyle w:val="Heading2"/>
      </w:pPr>
      <w:bookmarkStart w:id="7" w:name="_Toc242306282"/>
      <w:r>
        <w:t>1.3   Research Objectives</w:t>
      </w:r>
      <w:bookmarkEnd w:id="7"/>
    </w:p>
    <w:p w14:paraId="0D5CBC00" w14:textId="77777777" w:rsidR="00D02DEB" w:rsidRDefault="00A6498E">
      <w:r>
        <w:t>The main objectives of this study are:</w:t>
      </w:r>
    </w:p>
    <w:p w14:paraId="39A50519" w14:textId="77777777" w:rsidR="00D02DEB" w:rsidRDefault="00A6498E">
      <w:pPr>
        <w:spacing w:after="60"/>
        <w:ind w:left="510" w:hanging="340"/>
      </w:pPr>
      <w:r>
        <w:t>1.  To measure the prevalence of depression in a sample of university students aged 18–24.</w:t>
      </w:r>
    </w:p>
    <w:p w14:paraId="0AC1534C" w14:textId="77777777" w:rsidR="00D02DEB" w:rsidRDefault="00A6498E">
      <w:pPr>
        <w:spacing w:after="60"/>
        <w:ind w:left="510" w:hanging="340"/>
      </w:pPr>
      <w:r>
        <w:t>2.  To examine how depression rates differ across gender, family background, relationship status, living style, living expense, social support (friend circle) and self-reported health.</w:t>
      </w:r>
    </w:p>
    <w:p w14:paraId="35A53B77" w14:textId="77777777" w:rsidR="00D02DEB" w:rsidRDefault="00A6498E">
      <w:pPr>
        <w:spacing w:after="60"/>
        <w:ind w:left="510" w:hanging="340"/>
      </w:pPr>
      <w:r>
        <w:t>3.  To estimate the effect of each factor on the probability of depression using binary logit and probit models, holding all other factors constant.</w:t>
      </w:r>
    </w:p>
    <w:p w14:paraId="1EE70831" w14:textId="77777777" w:rsidR="00D02DEB" w:rsidRDefault="00A6498E">
      <w:pPr>
        <w:spacing w:after="60"/>
        <w:ind w:left="510" w:hanging="340"/>
      </w:pPr>
      <w:r>
        <w:t>4.  To express these effects as marginal effects (changes in probability) that can be interpreted directly.</w:t>
      </w:r>
    </w:p>
    <w:p w14:paraId="20320FFA" w14:textId="77777777" w:rsidR="00D02DEB" w:rsidRDefault="00A6498E">
      <w:pPr>
        <w:spacing w:after="60"/>
        <w:ind w:left="510" w:hanging="340"/>
      </w:pPr>
      <w:r>
        <w:t>5.  To test the robustness of the findings across alternative model specifications and across male and female students.</w:t>
      </w:r>
    </w:p>
    <w:p w14:paraId="3B9BAAEF" w14:textId="77777777" w:rsidR="00D02DEB" w:rsidRDefault="00A6498E">
      <w:pPr>
        <w:spacing w:after="60"/>
        <w:ind w:left="510" w:hanging="340"/>
      </w:pPr>
      <w:r>
        <w:t>6.  To derive practical recommendations for university mental health support.</w:t>
      </w:r>
    </w:p>
    <w:p w14:paraId="5DF966BE" w14:textId="77777777" w:rsidR="00D02DEB" w:rsidRDefault="00A6498E">
      <w:pPr>
        <w:pStyle w:val="Heading2"/>
      </w:pPr>
      <w:bookmarkStart w:id="8" w:name="_Toc242306283"/>
      <w:r>
        <w:t>1.4   Research Questions</w:t>
      </w:r>
      <w:bookmarkEnd w:id="8"/>
    </w:p>
    <w:p w14:paraId="43E771A5" w14:textId="77777777" w:rsidR="00D02DEB" w:rsidRDefault="00A6498E">
      <w:pPr>
        <w:spacing w:after="60"/>
        <w:ind w:left="510" w:hanging="340"/>
      </w:pPr>
      <w:r>
        <w:t>1.  What share of university students in the sample report depression?</w:t>
      </w:r>
    </w:p>
    <w:p w14:paraId="20FFB2FD" w14:textId="77777777" w:rsidR="00D02DEB" w:rsidRDefault="00A6498E">
      <w:pPr>
        <w:spacing w:after="60"/>
        <w:ind w:left="510" w:hanging="340"/>
      </w:pPr>
      <w:r>
        <w:t>2.  Is academic performance (CGPA) associated with the probability of depression?</w:t>
      </w:r>
    </w:p>
    <w:p w14:paraId="0C826AE8" w14:textId="77777777" w:rsidR="00D02DEB" w:rsidRDefault="00A6498E">
      <w:pPr>
        <w:spacing w:after="60"/>
        <w:ind w:left="510" w:hanging="340"/>
      </w:pPr>
      <w:r>
        <w:t>3.  Does relationship status affect the probability of depression?</w:t>
      </w:r>
    </w:p>
    <w:p w14:paraId="024BF557" w14:textId="77777777" w:rsidR="00D02DEB" w:rsidRDefault="00A6498E">
      <w:pPr>
        <w:spacing w:after="60"/>
        <w:ind w:left="510" w:hanging="340"/>
      </w:pPr>
      <w:r>
        <w:t>4.  Do family socioeconomic background and the level of monthly living expense influence depression?</w:t>
      </w:r>
    </w:p>
    <w:p w14:paraId="370FC0C8" w14:textId="77777777" w:rsidR="00D02DEB" w:rsidRDefault="00A6498E">
      <w:pPr>
        <w:spacing w:after="60"/>
        <w:ind w:left="510" w:hanging="340"/>
      </w:pPr>
      <w:r>
        <w:t>5.  Are female students more likely to be depressed than male students?</w:t>
      </w:r>
    </w:p>
    <w:p w14:paraId="726378A5" w14:textId="77777777" w:rsidR="00D02DEB" w:rsidRDefault="00A6498E">
      <w:pPr>
        <w:spacing w:after="60"/>
        <w:ind w:left="510" w:hanging="340"/>
      </w:pPr>
      <w:r>
        <w:t>6.  Do social support (having a friend circle) and living with family protect students against depression?</w:t>
      </w:r>
    </w:p>
    <w:p w14:paraId="6D18476D" w14:textId="77777777" w:rsidR="00D02DEB" w:rsidRDefault="00A6498E">
      <w:pPr>
        <w:pStyle w:val="Heading2"/>
      </w:pPr>
      <w:bookmarkStart w:id="9" w:name="_Toc242306284"/>
      <w:r>
        <w:lastRenderedPageBreak/>
        <w:t>1.5   Research Hypotheses</w:t>
      </w:r>
      <w:bookmarkEnd w:id="9"/>
    </w:p>
    <w:p w14:paraId="5779199B" w14:textId="77777777" w:rsidR="00D02DEB" w:rsidRDefault="00A6498E">
      <w:r>
        <w:t>Based on the literature reviewed in Chapter 2, the following hypotheses are tested:</w:t>
      </w:r>
    </w:p>
    <w:p w14:paraId="5BD836A2" w14:textId="77777777" w:rsidR="00D02DEB" w:rsidRDefault="00A6498E">
      <w:pPr>
        <w:pStyle w:val="ListBullet"/>
        <w:spacing w:after="60"/>
      </w:pPr>
      <w:r>
        <w:rPr>
          <w:b/>
        </w:rPr>
        <w:t>H1:</w:t>
      </w:r>
      <w:r>
        <w:t xml:space="preserve"> Students with higher CGPA are less likely to be depressed (academic stress).</w:t>
      </w:r>
    </w:p>
    <w:p w14:paraId="10B4D133" w14:textId="77777777" w:rsidR="00D02DEB" w:rsidRDefault="00A6498E">
      <w:pPr>
        <w:pStyle w:val="ListBullet"/>
        <w:spacing w:after="60"/>
      </w:pPr>
      <w:r>
        <w:rPr>
          <w:b/>
        </w:rPr>
        <w:t>H2:</w:t>
      </w:r>
      <w:r>
        <w:t xml:space="preserve"> Students with a friend circle are less likely to be depressed (social support).</w:t>
      </w:r>
    </w:p>
    <w:p w14:paraId="03CA5E08" w14:textId="77777777" w:rsidR="00D02DEB" w:rsidRDefault="00A6498E">
      <w:pPr>
        <w:pStyle w:val="ListBullet"/>
        <w:spacing w:after="60"/>
      </w:pPr>
      <w:r>
        <w:rPr>
          <w:b/>
        </w:rPr>
        <w:t>H3:</w:t>
      </w:r>
      <w:r>
        <w:t xml:space="preserve"> Single students are more likely to be depressed than students in a relationship.</w:t>
      </w:r>
    </w:p>
    <w:p w14:paraId="05861DD8" w14:textId="77777777" w:rsidR="00D02DEB" w:rsidRDefault="00A6498E">
      <w:pPr>
        <w:pStyle w:val="ListBullet"/>
        <w:spacing w:after="60"/>
      </w:pPr>
      <w:r>
        <w:rPr>
          <w:b/>
        </w:rPr>
        <w:t>H4a:</w:t>
      </w:r>
      <w:r>
        <w:t xml:space="preserve"> Students from lower-middle class families are more likely to be depressed than middle class.</w:t>
      </w:r>
    </w:p>
    <w:p w14:paraId="05339F25" w14:textId="77777777" w:rsidR="00D02DEB" w:rsidRDefault="00A6498E">
      <w:pPr>
        <w:pStyle w:val="ListBullet"/>
        <w:spacing w:after="60"/>
      </w:pPr>
      <w:r>
        <w:rPr>
          <w:b/>
        </w:rPr>
        <w:t>H4b:</w:t>
      </w:r>
      <w:r>
        <w:t xml:space="preserve"> Students from rich families are less likely to be depressed than middle class.</w:t>
      </w:r>
    </w:p>
    <w:p w14:paraId="286D0058" w14:textId="77777777" w:rsidR="00D02DEB" w:rsidRDefault="00A6498E">
      <w:pPr>
        <w:pStyle w:val="ListBullet"/>
        <w:spacing w:after="60"/>
      </w:pPr>
      <w:r>
        <w:rPr>
          <w:b/>
        </w:rPr>
        <w:t>H5:</w:t>
      </w:r>
      <w:r>
        <w:t xml:space="preserve"> Students with high living expenses are more likely to be depressed than those with low expenses (financial pressure).</w:t>
      </w:r>
    </w:p>
    <w:p w14:paraId="78B308C1" w14:textId="77777777" w:rsidR="00D02DEB" w:rsidRDefault="00A6498E">
      <w:pPr>
        <w:pStyle w:val="ListBullet"/>
        <w:spacing w:after="60"/>
      </w:pPr>
      <w:r>
        <w:rPr>
          <w:b/>
        </w:rPr>
        <w:t>H6:</w:t>
      </w:r>
      <w:r>
        <w:t xml:space="preserve"> Students living with family are less likely to be depressed than those living as bachelors.</w:t>
      </w:r>
    </w:p>
    <w:p w14:paraId="0763DDAF" w14:textId="77777777" w:rsidR="00D02DEB" w:rsidRDefault="00A6498E">
      <w:pPr>
        <w:pStyle w:val="ListBullet"/>
        <w:spacing w:after="60"/>
      </w:pPr>
      <w:r>
        <w:rPr>
          <w:b/>
        </w:rPr>
        <w:t>H7:</w:t>
      </w:r>
      <w:r>
        <w:t xml:space="preserve"> Female students are more likely to be depressed than male students.</w:t>
      </w:r>
    </w:p>
    <w:p w14:paraId="1D3C48EF" w14:textId="77777777" w:rsidR="00D02DEB" w:rsidRDefault="00A6498E">
      <w:pPr>
        <w:pStyle w:val="Heading2"/>
      </w:pPr>
      <w:bookmarkStart w:id="10" w:name="_Toc242306285"/>
      <w:r>
        <w:t>1.6   Significance of the Study</w:t>
      </w:r>
      <w:bookmarkEnd w:id="10"/>
    </w:p>
    <w:p w14:paraId="2CC6C1CE" w14:textId="77777777" w:rsidR="00D02DEB" w:rsidRDefault="00A6498E">
      <w:r>
        <w:t>The study contributes in three ways. First, it provides evidence on the relative importance of social, economic and academic factors, measured on the same students and estimated jointly. Second, by reporting marginal effects rather than only coefficients, it translates statistical results into easily interpreted changes in the probability of depression. Third, it offers practical guidance for universities on which groups of students to prioritise for screening and support, and highlights that common assumpt</w:t>
      </w:r>
      <w:r>
        <w:t>ions — such as the central role of grades — may not hold.</w:t>
      </w:r>
    </w:p>
    <w:p w14:paraId="6005D287" w14:textId="77777777" w:rsidR="00D02DEB" w:rsidRDefault="00A6498E">
      <w:pPr>
        <w:pStyle w:val="Heading2"/>
      </w:pPr>
      <w:bookmarkStart w:id="11" w:name="_Toc242306286"/>
      <w:r>
        <w:t>1.7   Scope and Limitations</w:t>
      </w:r>
      <w:bookmarkEnd w:id="11"/>
    </w:p>
    <w:p w14:paraId="5A6A64F3" w14:textId="77777777" w:rsidR="00D02DEB" w:rsidRDefault="00A6498E">
      <w:r>
        <w:t>The study is based on 317 students aged 18–24 with a CGPA above 6.00 (10-point scale). Depression is measured as a self-reported yes/no indicator rather than a clinical diagnosis. The data are cross-sectional, so the estimated relationships describe associations rather than proven causal effects. These limitations are discussed further in Section 5.5.</w:t>
      </w:r>
    </w:p>
    <w:p w14:paraId="3EAFAB4C" w14:textId="77777777" w:rsidR="00D02DEB" w:rsidRDefault="00A6498E">
      <w:pPr>
        <w:pStyle w:val="Heading2"/>
      </w:pPr>
      <w:bookmarkStart w:id="12" w:name="_Toc242306287"/>
      <w:r>
        <w:t>1.8   Organization of the Paper</w:t>
      </w:r>
      <w:bookmarkEnd w:id="12"/>
    </w:p>
    <w:p w14:paraId="744B6776" w14:textId="77777777" w:rsidR="00D02DEB" w:rsidRDefault="00A6498E">
      <w:r>
        <w:t xml:space="preserve">The remainder of the report is organised as follows. Chapter 2 reviews the theoretical and empirical literature. Chapter 3 describes the data, the transformation of variables and the econometric methodology. Chapter 4 presents the descriptive analysis, bivariate </w:t>
      </w:r>
      <w:r>
        <w:lastRenderedPageBreak/>
        <w:t>tests, logit and probit estimates, marginal effects, diagnostics and robustness checks. Chapter 5 summarises the findings, discusses their implications, and concludes. The appendix reports the full model output, and the Stata code used to replicate the analysis is provided with the report.</w:t>
      </w:r>
    </w:p>
    <w:p w14:paraId="0BCD0671" w14:textId="77777777" w:rsidR="00D02DEB" w:rsidRDefault="00A6498E">
      <w:pPr>
        <w:pStyle w:val="Heading1"/>
      </w:pPr>
      <w:bookmarkStart w:id="13" w:name="_Toc242306288"/>
      <w:r>
        <w:t>Chapter 2</w:t>
      </w:r>
      <w:r>
        <w:br/>
        <w:t>Literature Review</w:t>
      </w:r>
      <w:bookmarkEnd w:id="13"/>
    </w:p>
    <w:p w14:paraId="537CD82B" w14:textId="77777777" w:rsidR="00D02DEB" w:rsidRDefault="00A6498E">
      <w:pPr>
        <w:pStyle w:val="Heading2"/>
      </w:pPr>
      <w:bookmarkStart w:id="14" w:name="_Toc242306289"/>
      <w:r>
        <w:t>2.1   Introduction to the Theoretical Framework</w:t>
      </w:r>
      <w:bookmarkEnd w:id="14"/>
    </w:p>
    <w:p w14:paraId="777DCF85" w14:textId="77777777" w:rsidR="00D02DEB" w:rsidRDefault="00A6498E">
      <w:r>
        <w:t>Depression has no single cause. Modern research views it as the result of an interaction between individual vulnerability and environmental stressors, moderated by the resources a person can draw on. This chapter reviews the main theories that guide the choice of variables in this study and summarises the empirical evidence on each group of factors: academic, social, economic, demographic and health-related.</w:t>
      </w:r>
    </w:p>
    <w:p w14:paraId="308F22B8" w14:textId="77777777" w:rsidR="00D02DEB" w:rsidRDefault="00A6498E">
      <w:pPr>
        <w:pStyle w:val="Heading2"/>
      </w:pPr>
      <w:bookmarkStart w:id="15" w:name="_Toc242306290"/>
      <w:r>
        <w:t>2.2   Theoretical Underpinnings</w:t>
      </w:r>
      <w:bookmarkEnd w:id="15"/>
    </w:p>
    <w:p w14:paraId="7E33BAFE" w14:textId="77777777" w:rsidR="00D02DEB" w:rsidRDefault="00A6498E">
      <w:pPr>
        <w:pStyle w:val="Heading3"/>
      </w:pPr>
      <w:bookmarkStart w:id="16" w:name="_Toc242306291"/>
      <w:r>
        <w:t>2.2.1   The Diathesis–Stress Model</w:t>
      </w:r>
      <w:bookmarkEnd w:id="16"/>
    </w:p>
    <w:p w14:paraId="21998D6C" w14:textId="77777777" w:rsidR="00D02DEB" w:rsidRDefault="00A6498E">
      <w:r>
        <w:t>The diathesis–stress model proposes that depression develops when stressful life events act on a pre-existing vulnerability (Monroe &amp; Simons, 1991). University students face a dense cluster of potential stressors — exams, financial obligations, relationship changes and living away from home — so the model predicts that students exposed to more of these stressors, or with fewer buffers, will show higher rates of depression. Beck's (1967) cognitive theory adds that negative interpretations of such events (for</w:t>
      </w:r>
      <w:r>
        <w:t xml:space="preserve"> example, viewing a poor grade or a breakup as a personal failure) turn stress into depressive symptoms.</w:t>
      </w:r>
    </w:p>
    <w:p w14:paraId="1AD3387C" w14:textId="77777777" w:rsidR="00D02DEB" w:rsidRDefault="00A6498E">
      <w:pPr>
        <w:pStyle w:val="Heading3"/>
      </w:pPr>
      <w:bookmarkStart w:id="17" w:name="_Toc242306292"/>
      <w:r>
        <w:t>2.2.2   Social Support and the Stress-Buffering Hypothesis</w:t>
      </w:r>
      <w:bookmarkEnd w:id="17"/>
    </w:p>
    <w:p w14:paraId="342AB521" w14:textId="77777777" w:rsidR="00D02DEB" w:rsidRDefault="00A6498E">
      <w:r>
        <w:t>Cohen and Wills (1985) showed that social support protects mental health mainly by 'buffering' the impact of stress: people with close, supportive relationships cope better with the same level of adversity. Kawachi and Berkman (2001) further document that social ties — friendships, partners and family — reduce the risk of depression through emotional support, a sense of belonging and practical help. For students, friend circles, romantic partners and living with family are the most direct sources of this su</w:t>
      </w:r>
      <w:r>
        <w:t>pport, which motivates hypotheses H2, H3 and H6.</w:t>
      </w:r>
    </w:p>
    <w:p w14:paraId="657382C9" w14:textId="77777777" w:rsidR="00D02DEB" w:rsidRDefault="00A6498E">
      <w:pPr>
        <w:pStyle w:val="Heading2"/>
      </w:pPr>
      <w:bookmarkStart w:id="18" w:name="_Toc242306293"/>
      <w:r>
        <w:lastRenderedPageBreak/>
        <w:t>2.3   Academic Pressure and Performance</w:t>
      </w:r>
      <w:bookmarkEnd w:id="18"/>
    </w:p>
    <w:p w14:paraId="1B6D4405" w14:textId="77777777" w:rsidR="00D02DEB" w:rsidRDefault="00A6498E">
      <w:r>
        <w:t>Academic stress is widely cited as a driver of student depression. Poor results can threaten future career plans and self-esteem, while depression in turn reduces concentration and productivity (Hysenbegasi et al., 2005). Eisenberg et al. (2007) found that depression is associated with lower grade point averages. However, the direction of the relationship is unclear — depression may lower grades rather than grades causing depression — and several studies find only weak links once social and economic variabl</w:t>
      </w:r>
      <w:r>
        <w:t>es are included. Hypothesis H1 tests whether CGPA retains an independent association in this sample.</w:t>
      </w:r>
    </w:p>
    <w:p w14:paraId="49D735FA" w14:textId="77777777" w:rsidR="00D02DEB" w:rsidRDefault="00A6498E">
      <w:pPr>
        <w:pStyle w:val="Heading2"/>
      </w:pPr>
      <w:bookmarkStart w:id="19" w:name="_Toc242306294"/>
      <w:r>
        <w:t>2.4   Socioeconomic Status and Financial Strain</w:t>
      </w:r>
      <w:bookmarkEnd w:id="19"/>
    </w:p>
    <w:p w14:paraId="603EA092" w14:textId="77777777" w:rsidR="00D02DEB" w:rsidRDefault="00A6498E">
      <w:r>
        <w:t>A meta-analysis by Lorant et al. (2003) found that people with lower socioeconomic status have significantly higher odds of depression, with financial strain being one of the main channels. Richardson et al. (2013) show that debt and money worries are strongly linked to poor mental health, including among students. For students, family background shapes both the money available and the expectations placed on them, while the level of monthly living expense is a direct measure of financial pressure. These ide</w:t>
      </w:r>
      <w:r>
        <w:t>as motivate hypotheses H4a, H4b and H5.</w:t>
      </w:r>
    </w:p>
    <w:p w14:paraId="5DA2D854" w14:textId="77777777" w:rsidR="00D02DEB" w:rsidRDefault="00A6498E">
      <w:pPr>
        <w:pStyle w:val="Heading2"/>
      </w:pPr>
      <w:bookmarkStart w:id="20" w:name="_Toc242306295"/>
      <w:r>
        <w:t>2.5   Relationships and Loneliness</w:t>
      </w:r>
      <w:bookmarkEnd w:id="20"/>
    </w:p>
    <w:p w14:paraId="4B51FFCF" w14:textId="77777777" w:rsidR="00D02DEB" w:rsidRDefault="00A6498E">
      <w:r>
        <w:t>Close relationships are among the strongest protective factors against depression. Being in a stable relationship provides companionship and emotional support, while being single can be associated with loneliness, particularly in early adulthood when peers are forming couples. Whitton and Whisman (2010) show that the quality and stability of romantic relationships are closely tied to depressive symptoms, and Bulloch et al. (2009) find that the link between relationship disruption and depression runs in both</w:t>
      </w:r>
      <w:r>
        <w:t xml:space="preserve"> directions. Hypothesis H3 tests whether single students face a higher risk.</w:t>
      </w:r>
    </w:p>
    <w:p w14:paraId="23CF7441" w14:textId="77777777" w:rsidR="00D02DEB" w:rsidRDefault="00A6498E">
      <w:pPr>
        <w:pStyle w:val="Heading2"/>
      </w:pPr>
      <w:bookmarkStart w:id="21" w:name="_Toc242306296"/>
      <w:r>
        <w:t>2.6   Gender Differences in Depression</w:t>
      </w:r>
      <w:bookmarkEnd w:id="21"/>
    </w:p>
    <w:p w14:paraId="68ABA319" w14:textId="77777777" w:rsidR="00D02DEB" w:rsidRDefault="00A6498E">
      <w:r>
        <w:t xml:space="preserve">One of the most consistent findings in psychiatric epidemiology is that women experience depression roughly twice as often as men (Nolen-Hoeksema, 1987; Kessler, 2003). Explanations include differences in stress exposure, coping styles — women are more likely to ruminate, men to distract themselves — and hormonal factors. Among students, the gap is often smaller but usually still present (Eisenberg et al., 2007). </w:t>
      </w:r>
      <w:r>
        <w:lastRenderedPageBreak/>
        <w:t>Hypothesis H7 tests whether female students in this sample are more likely to be depressed after other factors are controlled for.</w:t>
      </w:r>
    </w:p>
    <w:p w14:paraId="1B9CECD9" w14:textId="77777777" w:rsidR="00D02DEB" w:rsidRDefault="00A6498E">
      <w:pPr>
        <w:pStyle w:val="Heading2"/>
      </w:pPr>
      <w:bookmarkStart w:id="22" w:name="_Toc242306297"/>
      <w:r>
        <w:t>2.7   Physical Health and Depression</w:t>
      </w:r>
      <w:bookmarkEnd w:id="22"/>
    </w:p>
    <w:p w14:paraId="6E36F07C" w14:textId="77777777" w:rsidR="00D02DEB" w:rsidRDefault="00A6498E">
      <w:r>
        <w:t xml:space="preserve">Physical and mental health are closely intertwined. Using World Health Survey data from 60 countries, Moussavi et al. (2007) showed that chronic physical conditions sharply increase the probability of depression, and that depression worsens health outcomes more than many chronic diseases. Self-reported health is therefore expected to be strongly related to depression. However, when self-reported health partly reflects the same symptoms as depression, it becomes difficult to treat it as an independent cause </w:t>
      </w:r>
      <w:r>
        <w:t>— an issue that turns out to be important in this study (Section 3.2).</w:t>
      </w:r>
    </w:p>
    <w:p w14:paraId="4CB4B2F7" w14:textId="77777777" w:rsidR="00D02DEB" w:rsidRDefault="00A6498E">
      <w:pPr>
        <w:pStyle w:val="Heading2"/>
      </w:pPr>
      <w:bookmarkStart w:id="23" w:name="_Toc242306298"/>
      <w:r>
        <w:t>2.8   Conclusion of Literature Review</w:t>
      </w:r>
      <w:bookmarkEnd w:id="23"/>
    </w:p>
    <w:p w14:paraId="4B42998D" w14:textId="77777777" w:rsidR="00D02DEB" w:rsidRDefault="00A6498E">
      <w:r>
        <w:t>The literature suggests that depression among students is shaped by academic pressure, social support, relationships, financial conditions, gender and health. However, most studies examine these factors separately or in very different populations. By estimating them jointly in one sample, this study aims to identify which factors carry independent explanatory power and which only appear important when considered in isolation.</w:t>
      </w:r>
    </w:p>
    <w:p w14:paraId="55099EAC" w14:textId="77777777" w:rsidR="00D02DEB" w:rsidRDefault="00A6498E">
      <w:pPr>
        <w:pStyle w:val="Heading1"/>
      </w:pPr>
      <w:bookmarkStart w:id="24" w:name="_Toc242306299"/>
      <w:r>
        <w:t>Chapter 3</w:t>
      </w:r>
      <w:r>
        <w:br/>
        <w:t>Research Methodology</w:t>
      </w:r>
      <w:bookmarkEnd w:id="24"/>
    </w:p>
    <w:p w14:paraId="6D190E43" w14:textId="77777777" w:rsidR="00D02DEB" w:rsidRDefault="00A6498E">
      <w:pPr>
        <w:pStyle w:val="Heading2"/>
      </w:pPr>
      <w:bookmarkStart w:id="25" w:name="_Toc242306300"/>
      <w:r>
        <w:t>3.1   Data Overview</w:t>
      </w:r>
      <w:bookmarkEnd w:id="25"/>
    </w:p>
    <w:p w14:paraId="7545221D" w14:textId="77777777" w:rsidR="00D02DEB" w:rsidRDefault="00A6498E">
      <w:r>
        <w:t>The study uses survey data on 317 university students aged 18–24 (155 male and 162 female). The 18–24 range is the typical undergraduate age range. CGPA is measured on a 10-point scale, and every student in the sample has a CGPA above 6.00.</w:t>
      </w:r>
    </w:p>
    <w:p w14:paraId="783AA373" w14:textId="77777777" w:rsidR="00D02DEB" w:rsidRDefault="00A6498E">
      <w:r>
        <w:t>For each student, the survey records gender, age, family background, relationship status, living style, current semester, CGPA, whether the student has a friend circle, self-reported health condition, monthly living expense excluding study costs (in three bands: low, mid, high), and whether the student is depressed. Table 3.1 shows the first five records of the raw data.</w:t>
      </w:r>
    </w:p>
    <w:tbl>
      <w:tblPr>
        <w:tblW w:w="0" w:type="auto"/>
        <w:jc w:val="center"/>
        <w:tblLayout w:type="fixed"/>
        <w:tblCellMar>
          <w:left w:w="34" w:type="dxa"/>
          <w:right w:w="34" w:type="dxa"/>
        </w:tblCellMar>
        <w:tblLook w:val="04A0" w:firstRow="1" w:lastRow="0" w:firstColumn="1" w:lastColumn="0" w:noHBand="0" w:noVBand="1"/>
      </w:tblPr>
      <w:tblGrid>
        <w:gridCol w:w="737"/>
        <w:gridCol w:w="425"/>
        <w:gridCol w:w="992"/>
        <w:gridCol w:w="1134"/>
        <w:gridCol w:w="794"/>
        <w:gridCol w:w="794"/>
        <w:gridCol w:w="567"/>
        <w:gridCol w:w="680"/>
        <w:gridCol w:w="794"/>
        <w:gridCol w:w="737"/>
        <w:gridCol w:w="850"/>
      </w:tblGrid>
      <w:tr w:rsidR="00D02DEB" w14:paraId="42D66565" w14:textId="77777777">
        <w:trPr>
          <w:cantSplit/>
          <w:jc w:val="center"/>
        </w:trPr>
        <w:tc>
          <w:tcPr>
            <w:tcW w:w="737" w:type="dxa"/>
            <w:tcBorders>
              <w:top w:val="single" w:sz="12" w:space="0" w:color="000000"/>
              <w:bottom w:val="single" w:sz="6" w:space="0" w:color="000000"/>
            </w:tcBorders>
          </w:tcPr>
          <w:p w14:paraId="7C9D68C9" w14:textId="77777777" w:rsidR="00D02DEB" w:rsidRDefault="00A6498E">
            <w:pPr>
              <w:keepNext/>
              <w:spacing w:before="20" w:after="20" w:line="240" w:lineRule="auto"/>
              <w:jc w:val="left"/>
            </w:pPr>
            <w:r>
              <w:rPr>
                <w:b/>
                <w:sz w:val="14"/>
              </w:rPr>
              <w:lastRenderedPageBreak/>
              <w:t>Gender</w:t>
            </w:r>
          </w:p>
        </w:tc>
        <w:tc>
          <w:tcPr>
            <w:tcW w:w="425" w:type="dxa"/>
            <w:tcBorders>
              <w:top w:val="single" w:sz="12" w:space="0" w:color="000000"/>
              <w:bottom w:val="single" w:sz="6" w:space="0" w:color="000000"/>
            </w:tcBorders>
          </w:tcPr>
          <w:p w14:paraId="3DC9EA85" w14:textId="77777777" w:rsidR="00D02DEB" w:rsidRDefault="00A6498E">
            <w:pPr>
              <w:keepNext/>
              <w:spacing w:before="20" w:after="20" w:line="240" w:lineRule="auto"/>
              <w:jc w:val="center"/>
            </w:pPr>
            <w:r>
              <w:rPr>
                <w:b/>
                <w:sz w:val="14"/>
              </w:rPr>
              <w:t>Age</w:t>
            </w:r>
          </w:p>
        </w:tc>
        <w:tc>
          <w:tcPr>
            <w:tcW w:w="992" w:type="dxa"/>
            <w:tcBorders>
              <w:top w:val="single" w:sz="12" w:space="0" w:color="000000"/>
              <w:bottom w:val="single" w:sz="6" w:space="0" w:color="000000"/>
            </w:tcBorders>
          </w:tcPr>
          <w:p w14:paraId="0636C1C4" w14:textId="77777777" w:rsidR="00D02DEB" w:rsidRDefault="00A6498E">
            <w:pPr>
              <w:keepNext/>
              <w:spacing w:before="20" w:after="20" w:line="240" w:lineRule="auto"/>
              <w:jc w:val="center"/>
            </w:pPr>
            <w:r>
              <w:rPr>
                <w:b/>
                <w:sz w:val="14"/>
              </w:rPr>
              <w:t>Family background</w:t>
            </w:r>
          </w:p>
        </w:tc>
        <w:tc>
          <w:tcPr>
            <w:tcW w:w="1134" w:type="dxa"/>
            <w:tcBorders>
              <w:top w:val="single" w:sz="12" w:space="0" w:color="000000"/>
              <w:bottom w:val="single" w:sz="6" w:space="0" w:color="000000"/>
            </w:tcBorders>
          </w:tcPr>
          <w:p w14:paraId="7DB440AF" w14:textId="77777777" w:rsidR="00D02DEB" w:rsidRDefault="00A6498E">
            <w:pPr>
              <w:keepNext/>
              <w:spacing w:before="20" w:after="20" w:line="240" w:lineRule="auto"/>
              <w:jc w:val="center"/>
            </w:pPr>
            <w:r>
              <w:rPr>
                <w:b/>
                <w:sz w:val="14"/>
              </w:rPr>
              <w:t>Relationship</w:t>
            </w:r>
          </w:p>
        </w:tc>
        <w:tc>
          <w:tcPr>
            <w:tcW w:w="794" w:type="dxa"/>
            <w:tcBorders>
              <w:top w:val="single" w:sz="12" w:space="0" w:color="000000"/>
              <w:bottom w:val="single" w:sz="6" w:space="0" w:color="000000"/>
            </w:tcBorders>
          </w:tcPr>
          <w:p w14:paraId="07227A88" w14:textId="77777777" w:rsidR="00D02DEB" w:rsidRDefault="00A6498E">
            <w:pPr>
              <w:keepNext/>
              <w:spacing w:before="20" w:after="20" w:line="240" w:lineRule="auto"/>
              <w:jc w:val="center"/>
            </w:pPr>
            <w:r>
              <w:rPr>
                <w:b/>
                <w:sz w:val="14"/>
              </w:rPr>
              <w:t>Living</w:t>
            </w:r>
          </w:p>
        </w:tc>
        <w:tc>
          <w:tcPr>
            <w:tcW w:w="794" w:type="dxa"/>
            <w:tcBorders>
              <w:top w:val="single" w:sz="12" w:space="0" w:color="000000"/>
              <w:bottom w:val="single" w:sz="6" w:space="0" w:color="000000"/>
            </w:tcBorders>
          </w:tcPr>
          <w:p w14:paraId="50C357BF" w14:textId="77777777" w:rsidR="00D02DEB" w:rsidRDefault="00A6498E">
            <w:pPr>
              <w:keepNext/>
              <w:spacing w:before="20" w:after="20" w:line="240" w:lineRule="auto"/>
              <w:jc w:val="center"/>
            </w:pPr>
            <w:r>
              <w:rPr>
                <w:b/>
                <w:sz w:val="14"/>
              </w:rPr>
              <w:t>Semester</w:t>
            </w:r>
          </w:p>
        </w:tc>
        <w:tc>
          <w:tcPr>
            <w:tcW w:w="567" w:type="dxa"/>
            <w:tcBorders>
              <w:top w:val="single" w:sz="12" w:space="0" w:color="000000"/>
              <w:bottom w:val="single" w:sz="6" w:space="0" w:color="000000"/>
            </w:tcBorders>
          </w:tcPr>
          <w:p w14:paraId="710A17E5" w14:textId="77777777" w:rsidR="00D02DEB" w:rsidRDefault="00A6498E">
            <w:pPr>
              <w:keepNext/>
              <w:spacing w:before="20" w:after="20" w:line="240" w:lineRule="auto"/>
              <w:jc w:val="center"/>
            </w:pPr>
            <w:r>
              <w:rPr>
                <w:b/>
                <w:sz w:val="14"/>
              </w:rPr>
              <w:t>CGPA</w:t>
            </w:r>
          </w:p>
        </w:tc>
        <w:tc>
          <w:tcPr>
            <w:tcW w:w="680" w:type="dxa"/>
            <w:tcBorders>
              <w:top w:val="single" w:sz="12" w:space="0" w:color="000000"/>
              <w:bottom w:val="single" w:sz="6" w:space="0" w:color="000000"/>
            </w:tcBorders>
          </w:tcPr>
          <w:p w14:paraId="2B43A068" w14:textId="77777777" w:rsidR="00D02DEB" w:rsidRDefault="00A6498E">
            <w:pPr>
              <w:keepNext/>
              <w:spacing w:before="20" w:after="20" w:line="240" w:lineRule="auto"/>
              <w:jc w:val="center"/>
            </w:pPr>
            <w:r>
              <w:rPr>
                <w:b/>
                <w:sz w:val="14"/>
              </w:rPr>
              <w:t>Friends</w:t>
            </w:r>
          </w:p>
        </w:tc>
        <w:tc>
          <w:tcPr>
            <w:tcW w:w="794" w:type="dxa"/>
            <w:tcBorders>
              <w:top w:val="single" w:sz="12" w:space="0" w:color="000000"/>
              <w:bottom w:val="single" w:sz="6" w:space="0" w:color="000000"/>
            </w:tcBorders>
          </w:tcPr>
          <w:p w14:paraId="5C6D8521" w14:textId="77777777" w:rsidR="00D02DEB" w:rsidRDefault="00A6498E">
            <w:pPr>
              <w:keepNext/>
              <w:spacing w:before="20" w:after="20" w:line="240" w:lineRule="auto"/>
              <w:jc w:val="center"/>
            </w:pPr>
            <w:r>
              <w:rPr>
                <w:b/>
                <w:sz w:val="14"/>
              </w:rPr>
              <w:t>Health</w:t>
            </w:r>
          </w:p>
        </w:tc>
        <w:tc>
          <w:tcPr>
            <w:tcW w:w="737" w:type="dxa"/>
            <w:tcBorders>
              <w:top w:val="single" w:sz="12" w:space="0" w:color="000000"/>
              <w:bottom w:val="single" w:sz="6" w:space="0" w:color="000000"/>
            </w:tcBorders>
          </w:tcPr>
          <w:p w14:paraId="70992A89" w14:textId="77777777" w:rsidR="00D02DEB" w:rsidRDefault="00A6498E">
            <w:pPr>
              <w:keepNext/>
              <w:spacing w:before="20" w:after="20" w:line="240" w:lineRule="auto"/>
              <w:jc w:val="center"/>
            </w:pPr>
            <w:r>
              <w:rPr>
                <w:b/>
                <w:sz w:val="14"/>
              </w:rPr>
              <w:t>Expense</w:t>
            </w:r>
          </w:p>
        </w:tc>
        <w:tc>
          <w:tcPr>
            <w:tcW w:w="850" w:type="dxa"/>
            <w:tcBorders>
              <w:top w:val="single" w:sz="12" w:space="0" w:color="000000"/>
              <w:bottom w:val="single" w:sz="6" w:space="0" w:color="000000"/>
            </w:tcBorders>
          </w:tcPr>
          <w:p w14:paraId="3F01CB05" w14:textId="77777777" w:rsidR="00D02DEB" w:rsidRDefault="00A6498E">
            <w:pPr>
              <w:keepNext/>
              <w:spacing w:before="20" w:after="20" w:line="240" w:lineRule="auto"/>
              <w:jc w:val="center"/>
            </w:pPr>
            <w:r>
              <w:rPr>
                <w:b/>
                <w:sz w:val="14"/>
              </w:rPr>
              <w:t>Depression</w:t>
            </w:r>
          </w:p>
        </w:tc>
      </w:tr>
      <w:tr w:rsidR="00D02DEB" w14:paraId="13986EC2" w14:textId="77777777">
        <w:trPr>
          <w:cantSplit/>
          <w:jc w:val="center"/>
        </w:trPr>
        <w:tc>
          <w:tcPr>
            <w:tcW w:w="737" w:type="dxa"/>
          </w:tcPr>
          <w:p w14:paraId="35FCA0B8" w14:textId="77777777" w:rsidR="00D02DEB" w:rsidRDefault="00A6498E">
            <w:pPr>
              <w:keepNext/>
              <w:spacing w:before="20" w:after="20" w:line="240" w:lineRule="auto"/>
              <w:jc w:val="left"/>
            </w:pPr>
            <w:r>
              <w:rPr>
                <w:sz w:val="14"/>
              </w:rPr>
              <w:t>Female</w:t>
            </w:r>
          </w:p>
        </w:tc>
        <w:tc>
          <w:tcPr>
            <w:tcW w:w="425" w:type="dxa"/>
          </w:tcPr>
          <w:p w14:paraId="37AE8232" w14:textId="77777777" w:rsidR="00D02DEB" w:rsidRDefault="00A6498E">
            <w:pPr>
              <w:keepNext/>
              <w:spacing w:before="20" w:after="20" w:line="240" w:lineRule="auto"/>
              <w:jc w:val="center"/>
            </w:pPr>
            <w:r>
              <w:rPr>
                <w:sz w:val="14"/>
              </w:rPr>
              <w:t>21</w:t>
            </w:r>
          </w:p>
        </w:tc>
        <w:tc>
          <w:tcPr>
            <w:tcW w:w="992" w:type="dxa"/>
          </w:tcPr>
          <w:p w14:paraId="3CC5795A" w14:textId="77777777" w:rsidR="00D02DEB" w:rsidRDefault="00A6498E">
            <w:pPr>
              <w:keepNext/>
              <w:spacing w:before="20" w:after="20" w:line="240" w:lineRule="auto"/>
              <w:jc w:val="center"/>
            </w:pPr>
            <w:r>
              <w:rPr>
                <w:sz w:val="14"/>
              </w:rPr>
              <w:t>Middle class</w:t>
            </w:r>
          </w:p>
        </w:tc>
        <w:tc>
          <w:tcPr>
            <w:tcW w:w="1134" w:type="dxa"/>
          </w:tcPr>
          <w:p w14:paraId="7ECD4C94" w14:textId="77777777" w:rsidR="00D02DEB" w:rsidRDefault="00A6498E">
            <w:pPr>
              <w:keepNext/>
              <w:spacing w:before="20" w:after="20" w:line="240" w:lineRule="auto"/>
              <w:jc w:val="center"/>
            </w:pPr>
            <w:r>
              <w:rPr>
                <w:sz w:val="14"/>
              </w:rPr>
              <w:t>Single</w:t>
            </w:r>
          </w:p>
        </w:tc>
        <w:tc>
          <w:tcPr>
            <w:tcW w:w="794" w:type="dxa"/>
          </w:tcPr>
          <w:p w14:paraId="24FFD6A2" w14:textId="77777777" w:rsidR="00D02DEB" w:rsidRDefault="00A6498E">
            <w:pPr>
              <w:keepNext/>
              <w:spacing w:before="20" w:after="20" w:line="240" w:lineRule="auto"/>
              <w:jc w:val="center"/>
            </w:pPr>
            <w:r>
              <w:rPr>
                <w:sz w:val="14"/>
              </w:rPr>
              <w:t>Bachelor</w:t>
            </w:r>
          </w:p>
        </w:tc>
        <w:tc>
          <w:tcPr>
            <w:tcW w:w="794" w:type="dxa"/>
          </w:tcPr>
          <w:p w14:paraId="05D9CAEA" w14:textId="77777777" w:rsidR="00D02DEB" w:rsidRDefault="00A6498E">
            <w:pPr>
              <w:keepNext/>
              <w:spacing w:before="20" w:after="20" w:line="240" w:lineRule="auto"/>
              <w:jc w:val="center"/>
            </w:pPr>
            <w:r>
              <w:rPr>
                <w:sz w:val="14"/>
              </w:rPr>
              <w:t>7</w:t>
            </w:r>
          </w:p>
        </w:tc>
        <w:tc>
          <w:tcPr>
            <w:tcW w:w="567" w:type="dxa"/>
          </w:tcPr>
          <w:p w14:paraId="0F4A201E" w14:textId="77777777" w:rsidR="00D02DEB" w:rsidRDefault="00A6498E">
            <w:pPr>
              <w:keepNext/>
              <w:spacing w:before="20" w:after="20" w:line="240" w:lineRule="auto"/>
              <w:jc w:val="center"/>
            </w:pPr>
            <w:r>
              <w:rPr>
                <w:sz w:val="14"/>
              </w:rPr>
              <w:t>8.00</w:t>
            </w:r>
          </w:p>
        </w:tc>
        <w:tc>
          <w:tcPr>
            <w:tcW w:w="680" w:type="dxa"/>
          </w:tcPr>
          <w:p w14:paraId="29BEDFB7" w14:textId="77777777" w:rsidR="00D02DEB" w:rsidRDefault="00A6498E">
            <w:pPr>
              <w:keepNext/>
              <w:spacing w:before="20" w:after="20" w:line="240" w:lineRule="auto"/>
              <w:jc w:val="center"/>
            </w:pPr>
            <w:r>
              <w:rPr>
                <w:sz w:val="14"/>
              </w:rPr>
              <w:t>Yes</w:t>
            </w:r>
          </w:p>
        </w:tc>
        <w:tc>
          <w:tcPr>
            <w:tcW w:w="794" w:type="dxa"/>
          </w:tcPr>
          <w:p w14:paraId="1A992788" w14:textId="77777777" w:rsidR="00D02DEB" w:rsidRDefault="00A6498E">
            <w:pPr>
              <w:keepNext/>
              <w:spacing w:before="20" w:after="20" w:line="240" w:lineRule="auto"/>
              <w:jc w:val="center"/>
            </w:pPr>
            <w:r>
              <w:rPr>
                <w:sz w:val="14"/>
              </w:rPr>
              <w:t>Abnormal</w:t>
            </w:r>
          </w:p>
        </w:tc>
        <w:tc>
          <w:tcPr>
            <w:tcW w:w="737" w:type="dxa"/>
          </w:tcPr>
          <w:p w14:paraId="008E3ACB" w14:textId="77777777" w:rsidR="00D02DEB" w:rsidRDefault="00A6498E">
            <w:pPr>
              <w:keepNext/>
              <w:spacing w:before="20" w:after="20" w:line="240" w:lineRule="auto"/>
              <w:jc w:val="center"/>
            </w:pPr>
            <w:r>
              <w:rPr>
                <w:sz w:val="14"/>
              </w:rPr>
              <w:t>High</w:t>
            </w:r>
          </w:p>
        </w:tc>
        <w:tc>
          <w:tcPr>
            <w:tcW w:w="850" w:type="dxa"/>
          </w:tcPr>
          <w:p w14:paraId="6B721B91" w14:textId="77777777" w:rsidR="00D02DEB" w:rsidRDefault="00A6498E">
            <w:pPr>
              <w:keepNext/>
              <w:spacing w:before="20" w:after="20" w:line="240" w:lineRule="auto"/>
              <w:jc w:val="center"/>
            </w:pPr>
            <w:r>
              <w:rPr>
                <w:sz w:val="14"/>
              </w:rPr>
              <w:t>No</w:t>
            </w:r>
          </w:p>
        </w:tc>
      </w:tr>
      <w:tr w:rsidR="00D02DEB" w14:paraId="586133A4" w14:textId="77777777">
        <w:trPr>
          <w:cantSplit/>
          <w:jc w:val="center"/>
        </w:trPr>
        <w:tc>
          <w:tcPr>
            <w:tcW w:w="737" w:type="dxa"/>
          </w:tcPr>
          <w:p w14:paraId="59DDC8D7" w14:textId="77777777" w:rsidR="00D02DEB" w:rsidRDefault="00A6498E">
            <w:pPr>
              <w:keepNext/>
              <w:spacing w:before="20" w:after="20" w:line="240" w:lineRule="auto"/>
              <w:jc w:val="left"/>
            </w:pPr>
            <w:r>
              <w:rPr>
                <w:sz w:val="14"/>
              </w:rPr>
              <w:t>Male</w:t>
            </w:r>
          </w:p>
        </w:tc>
        <w:tc>
          <w:tcPr>
            <w:tcW w:w="425" w:type="dxa"/>
          </w:tcPr>
          <w:p w14:paraId="2C6EBB12" w14:textId="77777777" w:rsidR="00D02DEB" w:rsidRDefault="00A6498E">
            <w:pPr>
              <w:keepNext/>
              <w:spacing w:before="20" w:after="20" w:line="240" w:lineRule="auto"/>
              <w:jc w:val="center"/>
            </w:pPr>
            <w:r>
              <w:rPr>
                <w:sz w:val="14"/>
              </w:rPr>
              <w:t>20</w:t>
            </w:r>
          </w:p>
        </w:tc>
        <w:tc>
          <w:tcPr>
            <w:tcW w:w="992" w:type="dxa"/>
          </w:tcPr>
          <w:p w14:paraId="2F0B68A6" w14:textId="77777777" w:rsidR="00D02DEB" w:rsidRDefault="00A6498E">
            <w:pPr>
              <w:keepNext/>
              <w:spacing w:before="20" w:after="20" w:line="240" w:lineRule="auto"/>
              <w:jc w:val="center"/>
            </w:pPr>
            <w:r>
              <w:rPr>
                <w:sz w:val="14"/>
              </w:rPr>
              <w:t>Middle class</w:t>
            </w:r>
          </w:p>
        </w:tc>
        <w:tc>
          <w:tcPr>
            <w:tcW w:w="1134" w:type="dxa"/>
          </w:tcPr>
          <w:p w14:paraId="63BA6A3D" w14:textId="77777777" w:rsidR="00D02DEB" w:rsidRDefault="00A6498E">
            <w:pPr>
              <w:keepNext/>
              <w:spacing w:before="20" w:after="20" w:line="240" w:lineRule="auto"/>
              <w:jc w:val="center"/>
            </w:pPr>
            <w:r>
              <w:rPr>
                <w:sz w:val="14"/>
              </w:rPr>
              <w:t>Single</w:t>
            </w:r>
          </w:p>
        </w:tc>
        <w:tc>
          <w:tcPr>
            <w:tcW w:w="794" w:type="dxa"/>
          </w:tcPr>
          <w:p w14:paraId="018AA05F" w14:textId="77777777" w:rsidR="00D02DEB" w:rsidRDefault="00A6498E">
            <w:pPr>
              <w:keepNext/>
              <w:spacing w:before="20" w:after="20" w:line="240" w:lineRule="auto"/>
              <w:jc w:val="center"/>
            </w:pPr>
            <w:r>
              <w:rPr>
                <w:sz w:val="14"/>
              </w:rPr>
              <w:t>Bachelor</w:t>
            </w:r>
          </w:p>
        </w:tc>
        <w:tc>
          <w:tcPr>
            <w:tcW w:w="794" w:type="dxa"/>
          </w:tcPr>
          <w:p w14:paraId="3E3719CE" w14:textId="77777777" w:rsidR="00D02DEB" w:rsidRDefault="00A6498E">
            <w:pPr>
              <w:keepNext/>
              <w:spacing w:before="20" w:after="20" w:line="240" w:lineRule="auto"/>
              <w:jc w:val="center"/>
            </w:pPr>
            <w:r>
              <w:rPr>
                <w:sz w:val="14"/>
              </w:rPr>
              <w:t>5</w:t>
            </w:r>
          </w:p>
        </w:tc>
        <w:tc>
          <w:tcPr>
            <w:tcW w:w="567" w:type="dxa"/>
          </w:tcPr>
          <w:p w14:paraId="62E5BDA4" w14:textId="77777777" w:rsidR="00D02DEB" w:rsidRDefault="00A6498E">
            <w:pPr>
              <w:keepNext/>
              <w:spacing w:before="20" w:after="20" w:line="240" w:lineRule="auto"/>
              <w:jc w:val="center"/>
            </w:pPr>
            <w:r>
              <w:rPr>
                <w:sz w:val="14"/>
              </w:rPr>
              <w:t>9.30</w:t>
            </w:r>
          </w:p>
        </w:tc>
        <w:tc>
          <w:tcPr>
            <w:tcW w:w="680" w:type="dxa"/>
          </w:tcPr>
          <w:p w14:paraId="22A91EA9" w14:textId="77777777" w:rsidR="00D02DEB" w:rsidRDefault="00A6498E">
            <w:pPr>
              <w:keepNext/>
              <w:spacing w:before="20" w:after="20" w:line="240" w:lineRule="auto"/>
              <w:jc w:val="center"/>
            </w:pPr>
            <w:r>
              <w:rPr>
                <w:sz w:val="14"/>
              </w:rPr>
              <w:t>Yes</w:t>
            </w:r>
          </w:p>
        </w:tc>
        <w:tc>
          <w:tcPr>
            <w:tcW w:w="794" w:type="dxa"/>
          </w:tcPr>
          <w:p w14:paraId="4D0A0A51" w14:textId="77777777" w:rsidR="00D02DEB" w:rsidRDefault="00A6498E">
            <w:pPr>
              <w:keepNext/>
              <w:spacing w:before="20" w:after="20" w:line="240" w:lineRule="auto"/>
              <w:jc w:val="center"/>
            </w:pPr>
            <w:r>
              <w:rPr>
                <w:sz w:val="14"/>
              </w:rPr>
              <w:t>Abnormal</w:t>
            </w:r>
          </w:p>
        </w:tc>
        <w:tc>
          <w:tcPr>
            <w:tcW w:w="737" w:type="dxa"/>
          </w:tcPr>
          <w:p w14:paraId="153AA5DD" w14:textId="77777777" w:rsidR="00D02DEB" w:rsidRDefault="00A6498E">
            <w:pPr>
              <w:keepNext/>
              <w:spacing w:before="20" w:after="20" w:line="240" w:lineRule="auto"/>
              <w:jc w:val="center"/>
            </w:pPr>
            <w:r>
              <w:rPr>
                <w:sz w:val="14"/>
              </w:rPr>
              <w:t>Mid</w:t>
            </w:r>
          </w:p>
        </w:tc>
        <w:tc>
          <w:tcPr>
            <w:tcW w:w="850" w:type="dxa"/>
          </w:tcPr>
          <w:p w14:paraId="05F9BA00" w14:textId="77777777" w:rsidR="00D02DEB" w:rsidRDefault="00A6498E">
            <w:pPr>
              <w:keepNext/>
              <w:spacing w:before="20" w:after="20" w:line="240" w:lineRule="auto"/>
              <w:jc w:val="center"/>
            </w:pPr>
            <w:r>
              <w:rPr>
                <w:sz w:val="14"/>
              </w:rPr>
              <w:t>Yes</w:t>
            </w:r>
          </w:p>
        </w:tc>
      </w:tr>
      <w:tr w:rsidR="00D02DEB" w14:paraId="7E5C2297" w14:textId="77777777">
        <w:trPr>
          <w:cantSplit/>
          <w:jc w:val="center"/>
        </w:trPr>
        <w:tc>
          <w:tcPr>
            <w:tcW w:w="737" w:type="dxa"/>
          </w:tcPr>
          <w:p w14:paraId="240709C6" w14:textId="77777777" w:rsidR="00D02DEB" w:rsidRDefault="00A6498E">
            <w:pPr>
              <w:keepNext/>
              <w:spacing w:before="20" w:after="20" w:line="240" w:lineRule="auto"/>
              <w:jc w:val="left"/>
            </w:pPr>
            <w:r>
              <w:rPr>
                <w:sz w:val="14"/>
              </w:rPr>
              <w:t>Male</w:t>
            </w:r>
          </w:p>
        </w:tc>
        <w:tc>
          <w:tcPr>
            <w:tcW w:w="425" w:type="dxa"/>
          </w:tcPr>
          <w:p w14:paraId="3D0EB9B0" w14:textId="77777777" w:rsidR="00D02DEB" w:rsidRDefault="00A6498E">
            <w:pPr>
              <w:keepNext/>
              <w:spacing w:before="20" w:after="20" w:line="240" w:lineRule="auto"/>
              <w:jc w:val="center"/>
            </w:pPr>
            <w:r>
              <w:rPr>
                <w:sz w:val="14"/>
              </w:rPr>
              <w:t>23</w:t>
            </w:r>
          </w:p>
        </w:tc>
        <w:tc>
          <w:tcPr>
            <w:tcW w:w="992" w:type="dxa"/>
          </w:tcPr>
          <w:p w14:paraId="78F656B9" w14:textId="77777777" w:rsidR="00D02DEB" w:rsidRDefault="00A6498E">
            <w:pPr>
              <w:keepNext/>
              <w:spacing w:before="20" w:after="20" w:line="240" w:lineRule="auto"/>
              <w:jc w:val="center"/>
            </w:pPr>
            <w:r>
              <w:rPr>
                <w:sz w:val="14"/>
              </w:rPr>
              <w:t>Middle class</w:t>
            </w:r>
          </w:p>
        </w:tc>
        <w:tc>
          <w:tcPr>
            <w:tcW w:w="1134" w:type="dxa"/>
          </w:tcPr>
          <w:p w14:paraId="1D69E37B" w14:textId="77777777" w:rsidR="00D02DEB" w:rsidRDefault="00A6498E">
            <w:pPr>
              <w:keepNext/>
              <w:spacing w:before="20" w:after="20" w:line="240" w:lineRule="auto"/>
              <w:jc w:val="center"/>
            </w:pPr>
            <w:r>
              <w:rPr>
                <w:sz w:val="14"/>
              </w:rPr>
              <w:t>In a Relationship</w:t>
            </w:r>
          </w:p>
        </w:tc>
        <w:tc>
          <w:tcPr>
            <w:tcW w:w="794" w:type="dxa"/>
          </w:tcPr>
          <w:p w14:paraId="0248AB4C" w14:textId="77777777" w:rsidR="00D02DEB" w:rsidRDefault="00A6498E">
            <w:pPr>
              <w:keepNext/>
              <w:spacing w:before="20" w:after="20" w:line="240" w:lineRule="auto"/>
              <w:jc w:val="center"/>
            </w:pPr>
            <w:r>
              <w:rPr>
                <w:sz w:val="14"/>
              </w:rPr>
              <w:t>Bachelor</w:t>
            </w:r>
          </w:p>
        </w:tc>
        <w:tc>
          <w:tcPr>
            <w:tcW w:w="794" w:type="dxa"/>
          </w:tcPr>
          <w:p w14:paraId="38E02C45" w14:textId="77777777" w:rsidR="00D02DEB" w:rsidRDefault="00A6498E">
            <w:pPr>
              <w:keepNext/>
              <w:spacing w:before="20" w:after="20" w:line="240" w:lineRule="auto"/>
              <w:jc w:val="center"/>
            </w:pPr>
            <w:r>
              <w:rPr>
                <w:sz w:val="14"/>
              </w:rPr>
              <w:t>4</w:t>
            </w:r>
          </w:p>
        </w:tc>
        <w:tc>
          <w:tcPr>
            <w:tcW w:w="567" w:type="dxa"/>
          </w:tcPr>
          <w:p w14:paraId="0B0F2C9D" w14:textId="77777777" w:rsidR="00D02DEB" w:rsidRDefault="00A6498E">
            <w:pPr>
              <w:keepNext/>
              <w:spacing w:before="20" w:after="20" w:line="240" w:lineRule="auto"/>
              <w:jc w:val="center"/>
            </w:pPr>
            <w:r>
              <w:rPr>
                <w:sz w:val="14"/>
              </w:rPr>
              <w:t>9.18</w:t>
            </w:r>
          </w:p>
        </w:tc>
        <w:tc>
          <w:tcPr>
            <w:tcW w:w="680" w:type="dxa"/>
          </w:tcPr>
          <w:p w14:paraId="602F2979" w14:textId="77777777" w:rsidR="00D02DEB" w:rsidRDefault="00A6498E">
            <w:pPr>
              <w:keepNext/>
              <w:spacing w:before="20" w:after="20" w:line="240" w:lineRule="auto"/>
              <w:jc w:val="center"/>
            </w:pPr>
            <w:r>
              <w:rPr>
                <w:sz w:val="14"/>
              </w:rPr>
              <w:t>Yes</w:t>
            </w:r>
          </w:p>
        </w:tc>
        <w:tc>
          <w:tcPr>
            <w:tcW w:w="794" w:type="dxa"/>
          </w:tcPr>
          <w:p w14:paraId="0C56E7C5" w14:textId="77777777" w:rsidR="00D02DEB" w:rsidRDefault="00A6498E">
            <w:pPr>
              <w:keepNext/>
              <w:spacing w:before="20" w:after="20" w:line="240" w:lineRule="auto"/>
              <w:jc w:val="center"/>
            </w:pPr>
            <w:r>
              <w:rPr>
                <w:sz w:val="14"/>
              </w:rPr>
              <w:t>Good</w:t>
            </w:r>
          </w:p>
        </w:tc>
        <w:tc>
          <w:tcPr>
            <w:tcW w:w="737" w:type="dxa"/>
          </w:tcPr>
          <w:p w14:paraId="7D0617C0" w14:textId="77777777" w:rsidR="00D02DEB" w:rsidRDefault="00A6498E">
            <w:pPr>
              <w:keepNext/>
              <w:spacing w:before="20" w:after="20" w:line="240" w:lineRule="auto"/>
              <w:jc w:val="center"/>
            </w:pPr>
            <w:r>
              <w:rPr>
                <w:sz w:val="14"/>
              </w:rPr>
              <w:t>High</w:t>
            </w:r>
          </w:p>
        </w:tc>
        <w:tc>
          <w:tcPr>
            <w:tcW w:w="850" w:type="dxa"/>
          </w:tcPr>
          <w:p w14:paraId="6DCA20E0" w14:textId="77777777" w:rsidR="00D02DEB" w:rsidRDefault="00A6498E">
            <w:pPr>
              <w:keepNext/>
              <w:spacing w:before="20" w:after="20" w:line="240" w:lineRule="auto"/>
              <w:jc w:val="center"/>
            </w:pPr>
            <w:r>
              <w:rPr>
                <w:sz w:val="14"/>
              </w:rPr>
              <w:t>No</w:t>
            </w:r>
          </w:p>
        </w:tc>
      </w:tr>
      <w:tr w:rsidR="00D02DEB" w14:paraId="0B25E02A" w14:textId="77777777">
        <w:trPr>
          <w:cantSplit/>
          <w:jc w:val="center"/>
        </w:trPr>
        <w:tc>
          <w:tcPr>
            <w:tcW w:w="737" w:type="dxa"/>
          </w:tcPr>
          <w:p w14:paraId="2FA7E661" w14:textId="77777777" w:rsidR="00D02DEB" w:rsidRDefault="00A6498E">
            <w:pPr>
              <w:keepNext/>
              <w:spacing w:before="20" w:after="20" w:line="240" w:lineRule="auto"/>
              <w:jc w:val="left"/>
            </w:pPr>
            <w:r>
              <w:rPr>
                <w:sz w:val="14"/>
              </w:rPr>
              <w:t>Male</w:t>
            </w:r>
          </w:p>
        </w:tc>
        <w:tc>
          <w:tcPr>
            <w:tcW w:w="425" w:type="dxa"/>
          </w:tcPr>
          <w:p w14:paraId="573DE3E4" w14:textId="77777777" w:rsidR="00D02DEB" w:rsidRDefault="00A6498E">
            <w:pPr>
              <w:keepNext/>
              <w:spacing w:before="20" w:after="20" w:line="240" w:lineRule="auto"/>
              <w:jc w:val="center"/>
            </w:pPr>
            <w:r>
              <w:rPr>
                <w:sz w:val="14"/>
              </w:rPr>
              <w:t>20</w:t>
            </w:r>
          </w:p>
        </w:tc>
        <w:tc>
          <w:tcPr>
            <w:tcW w:w="992" w:type="dxa"/>
          </w:tcPr>
          <w:p w14:paraId="7C5C74B2" w14:textId="77777777" w:rsidR="00D02DEB" w:rsidRDefault="00A6498E">
            <w:pPr>
              <w:keepNext/>
              <w:spacing w:before="20" w:after="20" w:line="240" w:lineRule="auto"/>
              <w:jc w:val="center"/>
            </w:pPr>
            <w:r>
              <w:rPr>
                <w:sz w:val="14"/>
              </w:rPr>
              <w:t>Middle class</w:t>
            </w:r>
          </w:p>
        </w:tc>
        <w:tc>
          <w:tcPr>
            <w:tcW w:w="1134" w:type="dxa"/>
          </w:tcPr>
          <w:p w14:paraId="01F5CCD3" w14:textId="77777777" w:rsidR="00D02DEB" w:rsidRDefault="00A6498E">
            <w:pPr>
              <w:keepNext/>
              <w:spacing w:before="20" w:after="20" w:line="240" w:lineRule="auto"/>
              <w:jc w:val="center"/>
            </w:pPr>
            <w:r>
              <w:rPr>
                <w:sz w:val="14"/>
              </w:rPr>
              <w:t>Single</w:t>
            </w:r>
          </w:p>
        </w:tc>
        <w:tc>
          <w:tcPr>
            <w:tcW w:w="794" w:type="dxa"/>
          </w:tcPr>
          <w:p w14:paraId="4DBF6D61" w14:textId="77777777" w:rsidR="00D02DEB" w:rsidRDefault="00A6498E">
            <w:pPr>
              <w:keepNext/>
              <w:spacing w:before="20" w:after="20" w:line="240" w:lineRule="auto"/>
              <w:jc w:val="center"/>
            </w:pPr>
            <w:r>
              <w:rPr>
                <w:sz w:val="14"/>
              </w:rPr>
              <w:t>Bachelor</w:t>
            </w:r>
          </w:p>
        </w:tc>
        <w:tc>
          <w:tcPr>
            <w:tcW w:w="794" w:type="dxa"/>
          </w:tcPr>
          <w:p w14:paraId="43D3FAF5" w14:textId="77777777" w:rsidR="00D02DEB" w:rsidRDefault="00A6498E">
            <w:pPr>
              <w:keepNext/>
              <w:spacing w:before="20" w:after="20" w:line="240" w:lineRule="auto"/>
              <w:jc w:val="center"/>
            </w:pPr>
            <w:r>
              <w:rPr>
                <w:sz w:val="14"/>
              </w:rPr>
              <w:t>8</w:t>
            </w:r>
          </w:p>
        </w:tc>
        <w:tc>
          <w:tcPr>
            <w:tcW w:w="567" w:type="dxa"/>
          </w:tcPr>
          <w:p w14:paraId="364F55E2" w14:textId="77777777" w:rsidR="00D02DEB" w:rsidRDefault="00A6498E">
            <w:pPr>
              <w:keepNext/>
              <w:spacing w:before="20" w:after="20" w:line="240" w:lineRule="auto"/>
              <w:jc w:val="center"/>
            </w:pPr>
            <w:r>
              <w:rPr>
                <w:sz w:val="14"/>
              </w:rPr>
              <w:t>7.50</w:t>
            </w:r>
          </w:p>
        </w:tc>
        <w:tc>
          <w:tcPr>
            <w:tcW w:w="680" w:type="dxa"/>
          </w:tcPr>
          <w:p w14:paraId="1C9E8084" w14:textId="77777777" w:rsidR="00D02DEB" w:rsidRDefault="00A6498E">
            <w:pPr>
              <w:keepNext/>
              <w:spacing w:before="20" w:after="20" w:line="240" w:lineRule="auto"/>
              <w:jc w:val="center"/>
            </w:pPr>
            <w:r>
              <w:rPr>
                <w:sz w:val="14"/>
              </w:rPr>
              <w:t>Yes</w:t>
            </w:r>
          </w:p>
        </w:tc>
        <w:tc>
          <w:tcPr>
            <w:tcW w:w="794" w:type="dxa"/>
          </w:tcPr>
          <w:p w14:paraId="07B51163" w14:textId="77777777" w:rsidR="00D02DEB" w:rsidRDefault="00A6498E">
            <w:pPr>
              <w:keepNext/>
              <w:spacing w:before="20" w:after="20" w:line="240" w:lineRule="auto"/>
              <w:jc w:val="center"/>
            </w:pPr>
            <w:r>
              <w:rPr>
                <w:sz w:val="14"/>
              </w:rPr>
              <w:t>Good</w:t>
            </w:r>
          </w:p>
        </w:tc>
        <w:tc>
          <w:tcPr>
            <w:tcW w:w="737" w:type="dxa"/>
          </w:tcPr>
          <w:p w14:paraId="4868B6BD" w14:textId="77777777" w:rsidR="00D02DEB" w:rsidRDefault="00A6498E">
            <w:pPr>
              <w:keepNext/>
              <w:spacing w:before="20" w:after="20" w:line="240" w:lineRule="auto"/>
              <w:jc w:val="center"/>
            </w:pPr>
            <w:r>
              <w:rPr>
                <w:sz w:val="14"/>
              </w:rPr>
              <w:t>High</w:t>
            </w:r>
          </w:p>
        </w:tc>
        <w:tc>
          <w:tcPr>
            <w:tcW w:w="850" w:type="dxa"/>
          </w:tcPr>
          <w:p w14:paraId="74375E34" w14:textId="77777777" w:rsidR="00D02DEB" w:rsidRDefault="00A6498E">
            <w:pPr>
              <w:keepNext/>
              <w:spacing w:before="20" w:after="20" w:line="240" w:lineRule="auto"/>
              <w:jc w:val="center"/>
            </w:pPr>
            <w:r>
              <w:rPr>
                <w:sz w:val="14"/>
              </w:rPr>
              <w:t>No</w:t>
            </w:r>
          </w:p>
        </w:tc>
      </w:tr>
      <w:tr w:rsidR="00D02DEB" w14:paraId="1EB211E7" w14:textId="77777777">
        <w:trPr>
          <w:cantSplit/>
          <w:jc w:val="center"/>
        </w:trPr>
        <w:tc>
          <w:tcPr>
            <w:tcW w:w="737" w:type="dxa"/>
            <w:tcBorders>
              <w:bottom w:val="single" w:sz="12" w:space="0" w:color="000000"/>
            </w:tcBorders>
          </w:tcPr>
          <w:p w14:paraId="471554B1" w14:textId="77777777" w:rsidR="00D02DEB" w:rsidRDefault="00A6498E">
            <w:pPr>
              <w:keepNext/>
              <w:spacing w:before="20" w:after="20" w:line="240" w:lineRule="auto"/>
              <w:jc w:val="left"/>
            </w:pPr>
            <w:r>
              <w:rPr>
                <w:sz w:val="14"/>
              </w:rPr>
              <w:t>Male</w:t>
            </w:r>
          </w:p>
        </w:tc>
        <w:tc>
          <w:tcPr>
            <w:tcW w:w="425" w:type="dxa"/>
            <w:tcBorders>
              <w:bottom w:val="single" w:sz="12" w:space="0" w:color="000000"/>
            </w:tcBorders>
          </w:tcPr>
          <w:p w14:paraId="185EF54D" w14:textId="77777777" w:rsidR="00D02DEB" w:rsidRDefault="00A6498E">
            <w:pPr>
              <w:keepNext/>
              <w:spacing w:before="20" w:after="20" w:line="240" w:lineRule="auto"/>
              <w:jc w:val="center"/>
            </w:pPr>
            <w:r>
              <w:rPr>
                <w:sz w:val="14"/>
              </w:rPr>
              <w:t>22</w:t>
            </w:r>
          </w:p>
        </w:tc>
        <w:tc>
          <w:tcPr>
            <w:tcW w:w="992" w:type="dxa"/>
            <w:tcBorders>
              <w:bottom w:val="single" w:sz="12" w:space="0" w:color="000000"/>
            </w:tcBorders>
          </w:tcPr>
          <w:p w14:paraId="0DF54D23" w14:textId="77777777" w:rsidR="00D02DEB" w:rsidRDefault="00A6498E">
            <w:pPr>
              <w:keepNext/>
              <w:spacing w:before="20" w:after="20" w:line="240" w:lineRule="auto"/>
              <w:jc w:val="center"/>
            </w:pPr>
            <w:r>
              <w:rPr>
                <w:sz w:val="14"/>
              </w:rPr>
              <w:t>Middle class</w:t>
            </w:r>
          </w:p>
        </w:tc>
        <w:tc>
          <w:tcPr>
            <w:tcW w:w="1134" w:type="dxa"/>
            <w:tcBorders>
              <w:bottom w:val="single" w:sz="12" w:space="0" w:color="000000"/>
            </w:tcBorders>
          </w:tcPr>
          <w:p w14:paraId="169CFA1B" w14:textId="77777777" w:rsidR="00D02DEB" w:rsidRDefault="00A6498E">
            <w:pPr>
              <w:keepNext/>
              <w:spacing w:before="20" w:after="20" w:line="240" w:lineRule="auto"/>
              <w:jc w:val="center"/>
            </w:pPr>
            <w:r>
              <w:rPr>
                <w:sz w:val="14"/>
              </w:rPr>
              <w:t>Single</w:t>
            </w:r>
          </w:p>
        </w:tc>
        <w:tc>
          <w:tcPr>
            <w:tcW w:w="794" w:type="dxa"/>
            <w:tcBorders>
              <w:bottom w:val="single" w:sz="12" w:space="0" w:color="000000"/>
            </w:tcBorders>
          </w:tcPr>
          <w:p w14:paraId="1F338EBD" w14:textId="77777777" w:rsidR="00D02DEB" w:rsidRDefault="00A6498E">
            <w:pPr>
              <w:keepNext/>
              <w:spacing w:before="20" w:after="20" w:line="240" w:lineRule="auto"/>
              <w:jc w:val="center"/>
            </w:pPr>
            <w:r>
              <w:rPr>
                <w:sz w:val="14"/>
              </w:rPr>
              <w:t>Bachelor</w:t>
            </w:r>
          </w:p>
        </w:tc>
        <w:tc>
          <w:tcPr>
            <w:tcW w:w="794" w:type="dxa"/>
            <w:tcBorders>
              <w:bottom w:val="single" w:sz="12" w:space="0" w:color="000000"/>
            </w:tcBorders>
          </w:tcPr>
          <w:p w14:paraId="17F7B397" w14:textId="77777777" w:rsidR="00D02DEB" w:rsidRDefault="00A6498E">
            <w:pPr>
              <w:keepNext/>
              <w:spacing w:before="20" w:after="20" w:line="240" w:lineRule="auto"/>
              <w:jc w:val="center"/>
            </w:pPr>
            <w:r>
              <w:rPr>
                <w:sz w:val="14"/>
              </w:rPr>
              <w:t>3</w:t>
            </w:r>
          </w:p>
        </w:tc>
        <w:tc>
          <w:tcPr>
            <w:tcW w:w="567" w:type="dxa"/>
            <w:tcBorders>
              <w:bottom w:val="single" w:sz="12" w:space="0" w:color="000000"/>
            </w:tcBorders>
          </w:tcPr>
          <w:p w14:paraId="14B173E9" w14:textId="77777777" w:rsidR="00D02DEB" w:rsidRDefault="00A6498E">
            <w:pPr>
              <w:keepNext/>
              <w:spacing w:before="20" w:after="20" w:line="240" w:lineRule="auto"/>
              <w:jc w:val="center"/>
            </w:pPr>
            <w:r>
              <w:rPr>
                <w:sz w:val="14"/>
              </w:rPr>
              <w:t>8.98</w:t>
            </w:r>
          </w:p>
        </w:tc>
        <w:tc>
          <w:tcPr>
            <w:tcW w:w="680" w:type="dxa"/>
            <w:tcBorders>
              <w:bottom w:val="single" w:sz="12" w:space="0" w:color="000000"/>
            </w:tcBorders>
          </w:tcPr>
          <w:p w14:paraId="76B87321" w14:textId="77777777" w:rsidR="00D02DEB" w:rsidRDefault="00A6498E">
            <w:pPr>
              <w:keepNext/>
              <w:spacing w:before="20" w:after="20" w:line="240" w:lineRule="auto"/>
              <w:jc w:val="center"/>
            </w:pPr>
            <w:r>
              <w:rPr>
                <w:sz w:val="14"/>
              </w:rPr>
              <w:t>Yes</w:t>
            </w:r>
          </w:p>
        </w:tc>
        <w:tc>
          <w:tcPr>
            <w:tcW w:w="794" w:type="dxa"/>
            <w:tcBorders>
              <w:bottom w:val="single" w:sz="12" w:space="0" w:color="000000"/>
            </w:tcBorders>
          </w:tcPr>
          <w:p w14:paraId="1D25AFC1" w14:textId="77777777" w:rsidR="00D02DEB" w:rsidRDefault="00A6498E">
            <w:pPr>
              <w:keepNext/>
              <w:spacing w:before="20" w:after="20" w:line="240" w:lineRule="auto"/>
              <w:jc w:val="center"/>
            </w:pPr>
            <w:r>
              <w:rPr>
                <w:sz w:val="14"/>
              </w:rPr>
              <w:t>Good</w:t>
            </w:r>
          </w:p>
        </w:tc>
        <w:tc>
          <w:tcPr>
            <w:tcW w:w="737" w:type="dxa"/>
            <w:tcBorders>
              <w:bottom w:val="single" w:sz="12" w:space="0" w:color="000000"/>
            </w:tcBorders>
          </w:tcPr>
          <w:p w14:paraId="49D42ED8" w14:textId="77777777" w:rsidR="00D02DEB" w:rsidRDefault="00A6498E">
            <w:pPr>
              <w:keepNext/>
              <w:spacing w:before="20" w:after="20" w:line="240" w:lineRule="auto"/>
              <w:jc w:val="center"/>
            </w:pPr>
            <w:r>
              <w:rPr>
                <w:sz w:val="14"/>
              </w:rPr>
              <w:t>High</w:t>
            </w:r>
          </w:p>
        </w:tc>
        <w:tc>
          <w:tcPr>
            <w:tcW w:w="850" w:type="dxa"/>
            <w:tcBorders>
              <w:bottom w:val="single" w:sz="12" w:space="0" w:color="000000"/>
            </w:tcBorders>
          </w:tcPr>
          <w:p w14:paraId="6C15E2FE" w14:textId="77777777" w:rsidR="00D02DEB" w:rsidRDefault="00A6498E">
            <w:pPr>
              <w:keepNext/>
              <w:spacing w:before="20" w:after="20" w:line="240" w:lineRule="auto"/>
              <w:jc w:val="center"/>
            </w:pPr>
            <w:r>
              <w:rPr>
                <w:sz w:val="14"/>
              </w:rPr>
              <w:t>No</w:t>
            </w:r>
          </w:p>
        </w:tc>
      </w:tr>
    </w:tbl>
    <w:p w14:paraId="3065867D" w14:textId="77777777" w:rsidR="00D02DEB" w:rsidRDefault="00A6498E">
      <w:pPr>
        <w:pStyle w:val="TableCaption"/>
      </w:pPr>
      <w:bookmarkStart w:id="26" w:name="_Toc242306370"/>
      <w:r>
        <w:rPr>
          <w:b/>
        </w:rPr>
        <w:t xml:space="preserve">Table 3.1: </w:t>
      </w:r>
      <w:r>
        <w:t>Raw data (first five records)</w:t>
      </w:r>
      <w:bookmarkEnd w:id="26"/>
    </w:p>
    <w:p w14:paraId="41E52C65" w14:textId="77777777" w:rsidR="00D02DEB" w:rsidRDefault="00A6498E">
      <w:pPr>
        <w:pStyle w:val="Heading2"/>
      </w:pPr>
      <w:bookmarkStart w:id="27" w:name="_Toc242306301"/>
      <w:r>
        <w:t>3.2   Data Transformation</w:t>
      </w:r>
      <w:bookmarkEnd w:id="27"/>
    </w:p>
    <w:p w14:paraId="0FE5075F" w14:textId="77777777" w:rsidR="00D02DEB" w:rsidRDefault="00A6498E">
      <w:r>
        <w:t>Several preprocessing steps were carried out to make the data accurate, consistent and ready for modelling:</w:t>
      </w:r>
    </w:p>
    <w:p w14:paraId="60587178" w14:textId="77777777" w:rsidR="00D02DEB" w:rsidRDefault="00A6498E">
      <w:r>
        <w:rPr>
          <w:b/>
        </w:rPr>
        <w:t>1. Data quality checks.</w:t>
      </w:r>
      <w:r>
        <w:t xml:space="preserve"> The data contain 0 missing values and 4 duplicate records, so no imputation or deletion was needed. All variables were checked for valid ranges (for example, CGPA between 6 and 10).</w:t>
      </w:r>
    </w:p>
    <w:p w14:paraId="3C05FE02" w14:textId="77777777" w:rsidR="00D02DEB" w:rsidRDefault="00A6498E">
      <w:r>
        <w:rPr>
          <w:b/>
        </w:rPr>
        <w:t>2. Encoding of binary variables.</w:t>
      </w:r>
      <w:r>
        <w:t xml:space="preserve"> Text answers were converted into 0/1 indicators: depression (Yes = 1), gender (Male = 1), living style (with family = 1) and friend circle (Yes = 1).</w:t>
      </w:r>
    </w:p>
    <w:p w14:paraId="4CEE5E67" w14:textId="77777777" w:rsidR="00D02DEB" w:rsidRDefault="00A6498E">
      <w:r>
        <w:rPr>
          <w:b/>
        </w:rPr>
        <w:t>3. Dummy variables for family background.</w:t>
      </w:r>
      <w:r>
        <w:t xml:space="preserve"> Family background has three categories. Two dummy variables were created — lower-middle class and rich class — with middle class (the largest group) as the reference category.</w:t>
      </w:r>
    </w:p>
    <w:p w14:paraId="6FA880CA" w14:textId="77777777" w:rsidR="00D02DEB" w:rsidRDefault="00A6498E">
      <w:r>
        <w:rPr>
          <w:b/>
        </w:rPr>
        <w:t>4. Merging a very small category.</w:t>
      </w:r>
      <w:r>
        <w:t xml:space="preserve"> The 'Complicated' relationship group contains only 11 students, none of whom is depressed, which would make its coefficient impossible to estimate (perfect prediction). It was merged with 'In a relationship', so relationship status becomes </w:t>
      </w:r>
      <w:r>
        <w:rPr>
          <w:b/>
        </w:rPr>
        <w:t>Single (1) vs Not single (0)</w:t>
      </w:r>
      <w:r>
        <w:t>.</w:t>
      </w:r>
    </w:p>
    <w:p w14:paraId="2E61AA63" w14:textId="77777777" w:rsidR="00D02DEB" w:rsidRDefault="00A6498E">
      <w:r>
        <w:rPr>
          <w:b/>
        </w:rPr>
        <w:t>5. Living expense bands.</w:t>
      </w:r>
      <w:r>
        <w:t xml:space="preserve"> Monthly living expense (excluding study costs) is grouped into three bands cut at the rounded sample thirds: </w:t>
      </w:r>
      <w:r>
        <w:rPr>
          <w:b/>
        </w:rPr>
        <w:t>Low</w:t>
      </w:r>
      <w:r>
        <w:t xml:space="preserve"> (below 10,000), </w:t>
      </w:r>
      <w:r>
        <w:rPr>
          <w:b/>
        </w:rPr>
        <w:t>Mid</w:t>
      </w:r>
      <w:r>
        <w:t xml:space="preserve"> (10,000–14,999) and </w:t>
      </w:r>
      <w:r>
        <w:rPr>
          <w:b/>
        </w:rPr>
        <w:t>High</w:t>
      </w:r>
      <w:r>
        <w:t xml:space="preserve"> (15,000 or more). Two dummy variables (mid, high) enter the models, with low expense as the reference category.</w:t>
      </w:r>
    </w:p>
    <w:p w14:paraId="73D26C1B" w14:textId="77777777" w:rsidR="00D02DEB" w:rsidRDefault="00A6498E">
      <w:r>
        <w:rPr>
          <w:b/>
        </w:rPr>
        <w:t>6. Treatment of self-reported health condition.</w:t>
      </w:r>
      <w:r>
        <w:t xml:space="preserve"> Health condition is almost perfectly aligned with depression in the data: 100% of students in 'critical' health and 0% of students in 'good' health are depressed (Section 4.2.3). Including it in the main model would cause quasi-complete separation, and it very likely captures the same underlying condition as the outcome rather than an independent cause. It is therefore analysed descriptively and entered only in one robustness model (Section 4.12), as a single 'poor health' indicator.</w:t>
      </w:r>
    </w:p>
    <w:p w14:paraId="6A8A4756" w14:textId="77777777" w:rsidR="00D02DEB" w:rsidRDefault="00A6498E">
      <w:r>
        <w:t>After these steps the final dataset has 317 observations and the variables described in Table 3.2.</w:t>
      </w:r>
    </w:p>
    <w:p w14:paraId="55DF8E13" w14:textId="77777777" w:rsidR="00D02DEB" w:rsidRDefault="00A6498E">
      <w:pPr>
        <w:pStyle w:val="Heading2"/>
      </w:pPr>
      <w:bookmarkStart w:id="28" w:name="_Toc242306302"/>
      <w:r>
        <w:lastRenderedPageBreak/>
        <w:t>3.3   Data and Types of Variables</w:t>
      </w:r>
      <w:bookmarkEnd w:id="28"/>
    </w:p>
    <w:tbl>
      <w:tblPr>
        <w:tblW w:w="0" w:type="auto"/>
        <w:jc w:val="center"/>
        <w:tblLayout w:type="fixed"/>
        <w:tblCellMar>
          <w:left w:w="34" w:type="dxa"/>
          <w:right w:w="34" w:type="dxa"/>
        </w:tblCellMar>
        <w:tblLook w:val="04A0" w:firstRow="1" w:lastRow="0" w:firstColumn="1" w:lastColumn="0" w:noHBand="0" w:noVBand="1"/>
      </w:tblPr>
      <w:tblGrid>
        <w:gridCol w:w="1814"/>
        <w:gridCol w:w="5102"/>
        <w:gridCol w:w="2154"/>
      </w:tblGrid>
      <w:tr w:rsidR="00D02DEB" w14:paraId="42F9083C" w14:textId="77777777">
        <w:trPr>
          <w:cantSplit/>
          <w:jc w:val="center"/>
        </w:trPr>
        <w:tc>
          <w:tcPr>
            <w:tcW w:w="1814" w:type="dxa"/>
            <w:tcBorders>
              <w:top w:val="single" w:sz="12" w:space="0" w:color="000000"/>
              <w:bottom w:val="single" w:sz="6" w:space="0" w:color="000000"/>
            </w:tcBorders>
          </w:tcPr>
          <w:p w14:paraId="7C5A54F4" w14:textId="77777777" w:rsidR="00D02DEB" w:rsidRDefault="00A6498E">
            <w:pPr>
              <w:keepNext/>
              <w:spacing w:before="20" w:after="20" w:line="240" w:lineRule="auto"/>
              <w:jc w:val="left"/>
            </w:pPr>
            <w:r>
              <w:rPr>
                <w:b/>
                <w:sz w:val="18"/>
              </w:rPr>
              <w:t>Variable name</w:t>
            </w:r>
          </w:p>
        </w:tc>
        <w:tc>
          <w:tcPr>
            <w:tcW w:w="5102" w:type="dxa"/>
            <w:tcBorders>
              <w:top w:val="single" w:sz="12" w:space="0" w:color="000000"/>
              <w:bottom w:val="single" w:sz="6" w:space="0" w:color="000000"/>
            </w:tcBorders>
          </w:tcPr>
          <w:p w14:paraId="3079FD9E" w14:textId="77777777" w:rsidR="00D02DEB" w:rsidRDefault="00A6498E">
            <w:pPr>
              <w:keepNext/>
              <w:spacing w:before="20" w:after="20" w:line="240" w:lineRule="auto"/>
              <w:jc w:val="center"/>
            </w:pPr>
            <w:r>
              <w:rPr>
                <w:b/>
                <w:sz w:val="18"/>
              </w:rPr>
              <w:t>Description and coding</w:t>
            </w:r>
          </w:p>
        </w:tc>
        <w:tc>
          <w:tcPr>
            <w:tcW w:w="2154" w:type="dxa"/>
            <w:tcBorders>
              <w:top w:val="single" w:sz="12" w:space="0" w:color="000000"/>
              <w:bottom w:val="single" w:sz="6" w:space="0" w:color="000000"/>
            </w:tcBorders>
          </w:tcPr>
          <w:p w14:paraId="53035C4E" w14:textId="77777777" w:rsidR="00D02DEB" w:rsidRDefault="00A6498E">
            <w:pPr>
              <w:keepNext/>
              <w:spacing w:before="20" w:after="20" w:line="240" w:lineRule="auto"/>
              <w:jc w:val="center"/>
            </w:pPr>
            <w:r>
              <w:rPr>
                <w:b/>
                <w:sz w:val="18"/>
              </w:rPr>
              <w:t>Data type</w:t>
            </w:r>
          </w:p>
        </w:tc>
      </w:tr>
      <w:tr w:rsidR="00D02DEB" w14:paraId="4A2C245D" w14:textId="77777777">
        <w:trPr>
          <w:cantSplit/>
          <w:jc w:val="center"/>
        </w:trPr>
        <w:tc>
          <w:tcPr>
            <w:tcW w:w="1814" w:type="dxa"/>
          </w:tcPr>
          <w:p w14:paraId="66BDAEDA" w14:textId="77777777" w:rsidR="00D02DEB" w:rsidRDefault="00A6498E">
            <w:pPr>
              <w:keepNext/>
              <w:spacing w:before="20" w:after="20" w:line="240" w:lineRule="auto"/>
              <w:jc w:val="left"/>
            </w:pPr>
            <w:r>
              <w:rPr>
                <w:sz w:val="18"/>
              </w:rPr>
              <w:t>depression</w:t>
            </w:r>
          </w:p>
        </w:tc>
        <w:tc>
          <w:tcPr>
            <w:tcW w:w="5102" w:type="dxa"/>
          </w:tcPr>
          <w:p w14:paraId="15E9BEDC" w14:textId="77777777" w:rsidR="00D02DEB" w:rsidRDefault="00A6498E">
            <w:pPr>
              <w:keepNext/>
              <w:spacing w:before="20" w:after="20" w:line="240" w:lineRule="auto"/>
              <w:jc w:val="center"/>
            </w:pPr>
            <w:r>
              <w:rPr>
                <w:sz w:val="18"/>
              </w:rPr>
              <w:t>Whether the student reports depression. 1 = Yes, 0 = No.</w:t>
            </w:r>
          </w:p>
        </w:tc>
        <w:tc>
          <w:tcPr>
            <w:tcW w:w="2154" w:type="dxa"/>
          </w:tcPr>
          <w:p w14:paraId="434BB359" w14:textId="77777777" w:rsidR="00D02DEB" w:rsidRDefault="00A6498E">
            <w:pPr>
              <w:keepNext/>
              <w:spacing w:before="20" w:after="20" w:line="240" w:lineRule="auto"/>
              <w:jc w:val="center"/>
            </w:pPr>
            <w:r>
              <w:rPr>
                <w:sz w:val="18"/>
              </w:rPr>
              <w:t>Binary (dependent variable)</w:t>
            </w:r>
          </w:p>
        </w:tc>
      </w:tr>
      <w:tr w:rsidR="00D02DEB" w14:paraId="146CE401" w14:textId="77777777">
        <w:trPr>
          <w:cantSplit/>
          <w:jc w:val="center"/>
        </w:trPr>
        <w:tc>
          <w:tcPr>
            <w:tcW w:w="1814" w:type="dxa"/>
          </w:tcPr>
          <w:p w14:paraId="1A7BE51F" w14:textId="77777777" w:rsidR="00D02DEB" w:rsidRDefault="00A6498E">
            <w:pPr>
              <w:keepNext/>
              <w:spacing w:before="20" w:after="20" w:line="240" w:lineRule="auto"/>
              <w:jc w:val="left"/>
            </w:pPr>
            <w:r>
              <w:rPr>
                <w:sz w:val="18"/>
              </w:rPr>
              <w:t>male</w:t>
            </w:r>
          </w:p>
        </w:tc>
        <w:tc>
          <w:tcPr>
            <w:tcW w:w="5102" w:type="dxa"/>
          </w:tcPr>
          <w:p w14:paraId="1E1187DE" w14:textId="77777777" w:rsidR="00D02DEB" w:rsidRDefault="00A6498E">
            <w:pPr>
              <w:keepNext/>
              <w:spacing w:before="20" w:after="20" w:line="240" w:lineRule="auto"/>
              <w:jc w:val="center"/>
            </w:pPr>
            <w:r>
              <w:rPr>
                <w:sz w:val="18"/>
              </w:rPr>
              <w:t>Gender of the student. 1 = Male, 0 = Female.</w:t>
            </w:r>
          </w:p>
        </w:tc>
        <w:tc>
          <w:tcPr>
            <w:tcW w:w="2154" w:type="dxa"/>
          </w:tcPr>
          <w:p w14:paraId="21960C91" w14:textId="77777777" w:rsidR="00D02DEB" w:rsidRDefault="00A6498E">
            <w:pPr>
              <w:keepNext/>
              <w:spacing w:before="20" w:after="20" w:line="240" w:lineRule="auto"/>
              <w:jc w:val="center"/>
            </w:pPr>
            <w:r>
              <w:rPr>
                <w:sz w:val="18"/>
              </w:rPr>
              <w:t>Binary</w:t>
            </w:r>
          </w:p>
        </w:tc>
      </w:tr>
      <w:tr w:rsidR="00D02DEB" w14:paraId="019D47D8" w14:textId="77777777">
        <w:trPr>
          <w:cantSplit/>
          <w:jc w:val="center"/>
        </w:trPr>
        <w:tc>
          <w:tcPr>
            <w:tcW w:w="1814" w:type="dxa"/>
          </w:tcPr>
          <w:p w14:paraId="3073BF39" w14:textId="77777777" w:rsidR="00D02DEB" w:rsidRDefault="00A6498E">
            <w:pPr>
              <w:keepNext/>
              <w:spacing w:before="20" w:after="20" w:line="240" w:lineRule="auto"/>
              <w:jc w:val="left"/>
            </w:pPr>
            <w:r>
              <w:rPr>
                <w:sz w:val="18"/>
              </w:rPr>
              <w:t>age</w:t>
            </w:r>
          </w:p>
        </w:tc>
        <w:tc>
          <w:tcPr>
            <w:tcW w:w="5102" w:type="dxa"/>
          </w:tcPr>
          <w:p w14:paraId="637BC4C6" w14:textId="77777777" w:rsidR="00D02DEB" w:rsidRDefault="00A6498E">
            <w:pPr>
              <w:keepNext/>
              <w:spacing w:before="20" w:after="20" w:line="240" w:lineRule="auto"/>
              <w:jc w:val="center"/>
            </w:pPr>
            <w:r>
              <w:rPr>
                <w:sz w:val="18"/>
              </w:rPr>
              <w:t>Age of the student in years (18-24).</w:t>
            </w:r>
          </w:p>
        </w:tc>
        <w:tc>
          <w:tcPr>
            <w:tcW w:w="2154" w:type="dxa"/>
          </w:tcPr>
          <w:p w14:paraId="1E38BC52" w14:textId="77777777" w:rsidR="00D02DEB" w:rsidRDefault="00A6498E">
            <w:pPr>
              <w:keepNext/>
              <w:spacing w:before="20" w:after="20" w:line="240" w:lineRule="auto"/>
              <w:jc w:val="center"/>
            </w:pPr>
            <w:r>
              <w:rPr>
                <w:sz w:val="18"/>
              </w:rPr>
              <w:t>Numerical (discrete)</w:t>
            </w:r>
          </w:p>
        </w:tc>
      </w:tr>
      <w:tr w:rsidR="00D02DEB" w14:paraId="6880BB59" w14:textId="77777777">
        <w:trPr>
          <w:cantSplit/>
          <w:jc w:val="center"/>
        </w:trPr>
        <w:tc>
          <w:tcPr>
            <w:tcW w:w="1814" w:type="dxa"/>
          </w:tcPr>
          <w:p w14:paraId="09D9E9D6" w14:textId="77777777" w:rsidR="00D02DEB" w:rsidRDefault="00A6498E">
            <w:pPr>
              <w:keepNext/>
              <w:spacing w:before="20" w:after="20" w:line="240" w:lineRule="auto"/>
              <w:jc w:val="left"/>
            </w:pPr>
            <w:r>
              <w:rPr>
                <w:sz w:val="18"/>
              </w:rPr>
              <w:t>cgpa</w:t>
            </w:r>
          </w:p>
        </w:tc>
        <w:tc>
          <w:tcPr>
            <w:tcW w:w="5102" w:type="dxa"/>
          </w:tcPr>
          <w:p w14:paraId="07EC6B59" w14:textId="77777777" w:rsidR="00D02DEB" w:rsidRDefault="00A6498E">
            <w:pPr>
              <w:keepNext/>
              <w:spacing w:before="20" w:after="20" w:line="240" w:lineRule="auto"/>
              <w:jc w:val="center"/>
            </w:pPr>
            <w:r>
              <w:rPr>
                <w:sz w:val="18"/>
              </w:rPr>
              <w:t>Cumulative grade point average on a 10.00 scale (sample restricted to CGPA above 6.00).</w:t>
            </w:r>
          </w:p>
        </w:tc>
        <w:tc>
          <w:tcPr>
            <w:tcW w:w="2154" w:type="dxa"/>
          </w:tcPr>
          <w:p w14:paraId="13DEE195" w14:textId="77777777" w:rsidR="00D02DEB" w:rsidRDefault="00A6498E">
            <w:pPr>
              <w:keepNext/>
              <w:spacing w:before="20" w:after="20" w:line="240" w:lineRule="auto"/>
              <w:jc w:val="center"/>
            </w:pPr>
            <w:r>
              <w:rPr>
                <w:sz w:val="18"/>
              </w:rPr>
              <w:t>Numerical (continuous)</w:t>
            </w:r>
          </w:p>
        </w:tc>
      </w:tr>
      <w:tr w:rsidR="00D02DEB" w14:paraId="2DFA7D31" w14:textId="77777777">
        <w:trPr>
          <w:cantSplit/>
          <w:jc w:val="center"/>
        </w:trPr>
        <w:tc>
          <w:tcPr>
            <w:tcW w:w="1814" w:type="dxa"/>
          </w:tcPr>
          <w:p w14:paraId="2DA03FF4" w14:textId="77777777" w:rsidR="00D02DEB" w:rsidRDefault="00A6498E">
            <w:pPr>
              <w:keepNext/>
              <w:spacing w:before="20" w:after="20" w:line="240" w:lineRule="auto"/>
              <w:jc w:val="left"/>
            </w:pPr>
            <w:r>
              <w:rPr>
                <w:sz w:val="18"/>
              </w:rPr>
              <w:t>semester</w:t>
            </w:r>
          </w:p>
        </w:tc>
        <w:tc>
          <w:tcPr>
            <w:tcW w:w="5102" w:type="dxa"/>
          </w:tcPr>
          <w:p w14:paraId="77C2441C" w14:textId="77777777" w:rsidR="00D02DEB" w:rsidRDefault="00A6498E">
            <w:pPr>
              <w:keepNext/>
              <w:spacing w:before="20" w:after="20" w:line="240" w:lineRule="auto"/>
              <w:jc w:val="center"/>
            </w:pPr>
            <w:r>
              <w:rPr>
                <w:sz w:val="18"/>
              </w:rPr>
              <w:t>Semester the student is currently in.</w:t>
            </w:r>
          </w:p>
        </w:tc>
        <w:tc>
          <w:tcPr>
            <w:tcW w:w="2154" w:type="dxa"/>
          </w:tcPr>
          <w:p w14:paraId="72BBE985" w14:textId="77777777" w:rsidR="00D02DEB" w:rsidRDefault="00A6498E">
            <w:pPr>
              <w:keepNext/>
              <w:spacing w:before="20" w:after="20" w:line="240" w:lineRule="auto"/>
              <w:jc w:val="center"/>
            </w:pPr>
            <w:r>
              <w:rPr>
                <w:sz w:val="18"/>
              </w:rPr>
              <w:t>Numerical (discrete)</w:t>
            </w:r>
          </w:p>
        </w:tc>
      </w:tr>
      <w:tr w:rsidR="00D02DEB" w14:paraId="7272DD85" w14:textId="77777777">
        <w:trPr>
          <w:cantSplit/>
          <w:jc w:val="center"/>
        </w:trPr>
        <w:tc>
          <w:tcPr>
            <w:tcW w:w="1814" w:type="dxa"/>
          </w:tcPr>
          <w:p w14:paraId="7DA18D99" w14:textId="77777777" w:rsidR="00D02DEB" w:rsidRDefault="00A6498E">
            <w:pPr>
              <w:keepNext/>
              <w:spacing w:before="20" w:after="20" w:line="240" w:lineRule="auto"/>
              <w:jc w:val="left"/>
            </w:pPr>
            <w:r>
              <w:rPr>
                <w:sz w:val="18"/>
              </w:rPr>
              <w:t>cost_mid</w:t>
            </w:r>
          </w:p>
        </w:tc>
        <w:tc>
          <w:tcPr>
            <w:tcW w:w="5102" w:type="dxa"/>
          </w:tcPr>
          <w:p w14:paraId="39C22DC1" w14:textId="77777777" w:rsidR="00D02DEB" w:rsidRDefault="00A6498E">
            <w:pPr>
              <w:keepNext/>
              <w:spacing w:before="20" w:after="20" w:line="240" w:lineRule="auto"/>
              <w:jc w:val="center"/>
            </w:pPr>
            <w:r>
              <w:rPr>
                <w:sz w:val="18"/>
              </w:rPr>
              <w:t>1 = Mid monthly living cost, 10,000-14,999 excluding study costs (base group: Low, below 10,000).</w:t>
            </w:r>
          </w:p>
        </w:tc>
        <w:tc>
          <w:tcPr>
            <w:tcW w:w="2154" w:type="dxa"/>
          </w:tcPr>
          <w:p w14:paraId="696212A9" w14:textId="77777777" w:rsidR="00D02DEB" w:rsidRDefault="00A6498E">
            <w:pPr>
              <w:keepNext/>
              <w:spacing w:before="20" w:after="20" w:line="240" w:lineRule="auto"/>
              <w:jc w:val="center"/>
            </w:pPr>
            <w:r>
              <w:rPr>
                <w:sz w:val="18"/>
              </w:rPr>
              <w:t>Binary (dummy)</w:t>
            </w:r>
          </w:p>
        </w:tc>
      </w:tr>
      <w:tr w:rsidR="00D02DEB" w14:paraId="06895A22" w14:textId="77777777">
        <w:trPr>
          <w:cantSplit/>
          <w:jc w:val="center"/>
        </w:trPr>
        <w:tc>
          <w:tcPr>
            <w:tcW w:w="1814" w:type="dxa"/>
          </w:tcPr>
          <w:p w14:paraId="3BA92862" w14:textId="77777777" w:rsidR="00D02DEB" w:rsidRDefault="00A6498E">
            <w:pPr>
              <w:keepNext/>
              <w:spacing w:before="20" w:after="20" w:line="240" w:lineRule="auto"/>
              <w:jc w:val="left"/>
            </w:pPr>
            <w:r>
              <w:rPr>
                <w:sz w:val="18"/>
              </w:rPr>
              <w:t>cost_high</w:t>
            </w:r>
          </w:p>
        </w:tc>
        <w:tc>
          <w:tcPr>
            <w:tcW w:w="5102" w:type="dxa"/>
          </w:tcPr>
          <w:p w14:paraId="637F152F" w14:textId="77777777" w:rsidR="00D02DEB" w:rsidRDefault="00A6498E">
            <w:pPr>
              <w:keepNext/>
              <w:spacing w:before="20" w:after="20" w:line="240" w:lineRule="auto"/>
              <w:jc w:val="center"/>
            </w:pPr>
            <w:r>
              <w:rPr>
                <w:sz w:val="18"/>
              </w:rPr>
              <w:t>1 = High monthly living cost, 15,000 or more excluding study costs (base group: Low, below 10,000).</w:t>
            </w:r>
          </w:p>
        </w:tc>
        <w:tc>
          <w:tcPr>
            <w:tcW w:w="2154" w:type="dxa"/>
          </w:tcPr>
          <w:p w14:paraId="1D5CA742" w14:textId="77777777" w:rsidR="00D02DEB" w:rsidRDefault="00A6498E">
            <w:pPr>
              <w:keepNext/>
              <w:spacing w:before="20" w:after="20" w:line="240" w:lineRule="auto"/>
              <w:jc w:val="center"/>
            </w:pPr>
            <w:r>
              <w:rPr>
                <w:sz w:val="18"/>
              </w:rPr>
              <w:t>Binary (dummy)</w:t>
            </w:r>
          </w:p>
        </w:tc>
      </w:tr>
      <w:tr w:rsidR="00D02DEB" w14:paraId="472A1401" w14:textId="77777777">
        <w:trPr>
          <w:cantSplit/>
          <w:jc w:val="center"/>
        </w:trPr>
        <w:tc>
          <w:tcPr>
            <w:tcW w:w="1814" w:type="dxa"/>
          </w:tcPr>
          <w:p w14:paraId="5E5384F2" w14:textId="77777777" w:rsidR="00D02DEB" w:rsidRDefault="00A6498E">
            <w:pPr>
              <w:keepNext/>
              <w:spacing w:before="20" w:after="20" w:line="240" w:lineRule="auto"/>
              <w:jc w:val="left"/>
            </w:pPr>
            <w:r>
              <w:rPr>
                <w:sz w:val="18"/>
              </w:rPr>
              <w:t>fam_lowermid</w:t>
            </w:r>
          </w:p>
        </w:tc>
        <w:tc>
          <w:tcPr>
            <w:tcW w:w="5102" w:type="dxa"/>
          </w:tcPr>
          <w:p w14:paraId="45201367" w14:textId="77777777" w:rsidR="00D02DEB" w:rsidRDefault="00A6498E">
            <w:pPr>
              <w:keepNext/>
              <w:spacing w:before="20" w:after="20" w:line="240" w:lineRule="auto"/>
              <w:jc w:val="center"/>
            </w:pPr>
            <w:r>
              <w:rPr>
                <w:sz w:val="18"/>
              </w:rPr>
              <w:t>1 = Lower-middle class family (base group: middle class).</w:t>
            </w:r>
          </w:p>
        </w:tc>
        <w:tc>
          <w:tcPr>
            <w:tcW w:w="2154" w:type="dxa"/>
          </w:tcPr>
          <w:p w14:paraId="7A9527F0" w14:textId="77777777" w:rsidR="00D02DEB" w:rsidRDefault="00A6498E">
            <w:pPr>
              <w:keepNext/>
              <w:spacing w:before="20" w:after="20" w:line="240" w:lineRule="auto"/>
              <w:jc w:val="center"/>
            </w:pPr>
            <w:r>
              <w:rPr>
                <w:sz w:val="18"/>
              </w:rPr>
              <w:t>Binary (dummy)</w:t>
            </w:r>
          </w:p>
        </w:tc>
      </w:tr>
      <w:tr w:rsidR="00D02DEB" w14:paraId="16BB67B2" w14:textId="77777777">
        <w:trPr>
          <w:cantSplit/>
          <w:jc w:val="center"/>
        </w:trPr>
        <w:tc>
          <w:tcPr>
            <w:tcW w:w="1814" w:type="dxa"/>
          </w:tcPr>
          <w:p w14:paraId="344E40E8" w14:textId="77777777" w:rsidR="00D02DEB" w:rsidRDefault="00A6498E">
            <w:pPr>
              <w:keepNext/>
              <w:spacing w:before="20" w:after="20" w:line="240" w:lineRule="auto"/>
              <w:jc w:val="left"/>
            </w:pPr>
            <w:r>
              <w:rPr>
                <w:sz w:val="18"/>
              </w:rPr>
              <w:t>fam_rich</w:t>
            </w:r>
          </w:p>
        </w:tc>
        <w:tc>
          <w:tcPr>
            <w:tcW w:w="5102" w:type="dxa"/>
          </w:tcPr>
          <w:p w14:paraId="391CD641" w14:textId="77777777" w:rsidR="00D02DEB" w:rsidRDefault="00A6498E">
            <w:pPr>
              <w:keepNext/>
              <w:spacing w:before="20" w:after="20" w:line="240" w:lineRule="auto"/>
              <w:jc w:val="center"/>
            </w:pPr>
            <w:r>
              <w:rPr>
                <w:sz w:val="18"/>
              </w:rPr>
              <w:t>1 = Rich class family (base group: middle class).</w:t>
            </w:r>
          </w:p>
        </w:tc>
        <w:tc>
          <w:tcPr>
            <w:tcW w:w="2154" w:type="dxa"/>
          </w:tcPr>
          <w:p w14:paraId="22544A84" w14:textId="77777777" w:rsidR="00D02DEB" w:rsidRDefault="00A6498E">
            <w:pPr>
              <w:keepNext/>
              <w:spacing w:before="20" w:after="20" w:line="240" w:lineRule="auto"/>
              <w:jc w:val="center"/>
            </w:pPr>
            <w:r>
              <w:rPr>
                <w:sz w:val="18"/>
              </w:rPr>
              <w:t>Binary (dummy)</w:t>
            </w:r>
          </w:p>
        </w:tc>
      </w:tr>
      <w:tr w:rsidR="00D02DEB" w14:paraId="52B6190E" w14:textId="77777777">
        <w:trPr>
          <w:cantSplit/>
          <w:jc w:val="center"/>
        </w:trPr>
        <w:tc>
          <w:tcPr>
            <w:tcW w:w="1814" w:type="dxa"/>
          </w:tcPr>
          <w:p w14:paraId="2E85E4EB" w14:textId="77777777" w:rsidR="00D02DEB" w:rsidRDefault="00A6498E">
            <w:pPr>
              <w:keepNext/>
              <w:spacing w:before="20" w:after="20" w:line="240" w:lineRule="auto"/>
              <w:jc w:val="left"/>
            </w:pPr>
            <w:r>
              <w:rPr>
                <w:sz w:val="18"/>
              </w:rPr>
              <w:t>single</w:t>
            </w:r>
          </w:p>
        </w:tc>
        <w:tc>
          <w:tcPr>
            <w:tcW w:w="5102" w:type="dxa"/>
          </w:tcPr>
          <w:p w14:paraId="61ABC943" w14:textId="77777777" w:rsidR="00D02DEB" w:rsidRDefault="00A6498E">
            <w:pPr>
              <w:keepNext/>
              <w:spacing w:before="20" w:after="20" w:line="240" w:lineRule="auto"/>
              <w:jc w:val="center"/>
            </w:pPr>
            <w:r>
              <w:rPr>
                <w:sz w:val="18"/>
              </w:rPr>
              <w:t>1 = Single, 0 = In a relationship or complicated.</w:t>
            </w:r>
          </w:p>
        </w:tc>
        <w:tc>
          <w:tcPr>
            <w:tcW w:w="2154" w:type="dxa"/>
          </w:tcPr>
          <w:p w14:paraId="1654EA88" w14:textId="77777777" w:rsidR="00D02DEB" w:rsidRDefault="00A6498E">
            <w:pPr>
              <w:keepNext/>
              <w:spacing w:before="20" w:after="20" w:line="240" w:lineRule="auto"/>
              <w:jc w:val="center"/>
            </w:pPr>
            <w:r>
              <w:rPr>
                <w:sz w:val="18"/>
              </w:rPr>
              <w:t>Binary</w:t>
            </w:r>
          </w:p>
        </w:tc>
      </w:tr>
      <w:tr w:rsidR="00D02DEB" w14:paraId="27AA50E9" w14:textId="77777777">
        <w:trPr>
          <w:cantSplit/>
          <w:jc w:val="center"/>
        </w:trPr>
        <w:tc>
          <w:tcPr>
            <w:tcW w:w="1814" w:type="dxa"/>
          </w:tcPr>
          <w:p w14:paraId="2EEC0A06" w14:textId="77777777" w:rsidR="00D02DEB" w:rsidRDefault="00A6498E">
            <w:pPr>
              <w:keepNext/>
              <w:spacing w:before="20" w:after="20" w:line="240" w:lineRule="auto"/>
              <w:jc w:val="left"/>
            </w:pPr>
            <w:r>
              <w:rPr>
                <w:sz w:val="18"/>
              </w:rPr>
              <w:t>live_family</w:t>
            </w:r>
          </w:p>
        </w:tc>
        <w:tc>
          <w:tcPr>
            <w:tcW w:w="5102" w:type="dxa"/>
          </w:tcPr>
          <w:p w14:paraId="30495D26" w14:textId="77777777" w:rsidR="00D02DEB" w:rsidRDefault="00A6498E">
            <w:pPr>
              <w:keepNext/>
              <w:spacing w:before="20" w:after="20" w:line="240" w:lineRule="auto"/>
              <w:jc w:val="center"/>
            </w:pPr>
            <w:r>
              <w:rPr>
                <w:sz w:val="18"/>
              </w:rPr>
              <w:t>1 = Lives with family, 0 = Lives as a bachelor (hostel/mess/shared).</w:t>
            </w:r>
          </w:p>
        </w:tc>
        <w:tc>
          <w:tcPr>
            <w:tcW w:w="2154" w:type="dxa"/>
          </w:tcPr>
          <w:p w14:paraId="098753E6" w14:textId="77777777" w:rsidR="00D02DEB" w:rsidRDefault="00A6498E">
            <w:pPr>
              <w:keepNext/>
              <w:spacing w:before="20" w:after="20" w:line="240" w:lineRule="auto"/>
              <w:jc w:val="center"/>
            </w:pPr>
            <w:r>
              <w:rPr>
                <w:sz w:val="18"/>
              </w:rPr>
              <w:t>Binary</w:t>
            </w:r>
          </w:p>
        </w:tc>
      </w:tr>
      <w:tr w:rsidR="00D02DEB" w14:paraId="2AF5E0B2" w14:textId="77777777">
        <w:trPr>
          <w:cantSplit/>
          <w:jc w:val="center"/>
        </w:trPr>
        <w:tc>
          <w:tcPr>
            <w:tcW w:w="1814" w:type="dxa"/>
          </w:tcPr>
          <w:p w14:paraId="4BEEB084" w14:textId="77777777" w:rsidR="00D02DEB" w:rsidRDefault="00A6498E">
            <w:pPr>
              <w:keepNext/>
              <w:spacing w:before="20" w:after="20" w:line="240" w:lineRule="auto"/>
              <w:jc w:val="left"/>
            </w:pPr>
            <w:r>
              <w:rPr>
                <w:sz w:val="18"/>
              </w:rPr>
              <w:t>friend_circle</w:t>
            </w:r>
          </w:p>
        </w:tc>
        <w:tc>
          <w:tcPr>
            <w:tcW w:w="5102" w:type="dxa"/>
          </w:tcPr>
          <w:p w14:paraId="1EF6A8CC" w14:textId="77777777" w:rsidR="00D02DEB" w:rsidRDefault="00A6498E">
            <w:pPr>
              <w:keepNext/>
              <w:spacing w:before="20" w:after="20" w:line="240" w:lineRule="auto"/>
              <w:jc w:val="center"/>
            </w:pPr>
            <w:r>
              <w:rPr>
                <w:sz w:val="18"/>
              </w:rPr>
              <w:t>1 = Has a friend circle, 0 = Does not.</w:t>
            </w:r>
          </w:p>
        </w:tc>
        <w:tc>
          <w:tcPr>
            <w:tcW w:w="2154" w:type="dxa"/>
          </w:tcPr>
          <w:p w14:paraId="77B662B6" w14:textId="77777777" w:rsidR="00D02DEB" w:rsidRDefault="00A6498E">
            <w:pPr>
              <w:keepNext/>
              <w:spacing w:before="20" w:after="20" w:line="240" w:lineRule="auto"/>
              <w:jc w:val="center"/>
            </w:pPr>
            <w:r>
              <w:rPr>
                <w:sz w:val="18"/>
              </w:rPr>
              <w:t>Binary</w:t>
            </w:r>
          </w:p>
        </w:tc>
      </w:tr>
      <w:tr w:rsidR="00D02DEB" w14:paraId="24B5A47D" w14:textId="77777777">
        <w:trPr>
          <w:cantSplit/>
          <w:jc w:val="center"/>
        </w:trPr>
        <w:tc>
          <w:tcPr>
            <w:tcW w:w="1814" w:type="dxa"/>
          </w:tcPr>
          <w:p w14:paraId="35B9DAD1" w14:textId="77777777" w:rsidR="00D02DEB" w:rsidRDefault="00A6498E">
            <w:pPr>
              <w:keepNext/>
              <w:spacing w:before="20" w:after="20" w:line="240" w:lineRule="auto"/>
              <w:jc w:val="left"/>
            </w:pPr>
            <w:r>
              <w:rPr>
                <w:sz w:val="18"/>
              </w:rPr>
              <w:t>health_poor</w:t>
            </w:r>
          </w:p>
        </w:tc>
        <w:tc>
          <w:tcPr>
            <w:tcW w:w="5102" w:type="dxa"/>
          </w:tcPr>
          <w:p w14:paraId="360C48B6" w14:textId="77777777" w:rsidR="00D02DEB" w:rsidRDefault="00A6498E">
            <w:pPr>
              <w:keepNext/>
              <w:spacing w:before="20" w:after="20" w:line="240" w:lineRule="auto"/>
              <w:jc w:val="center"/>
            </w:pPr>
            <w:r>
              <w:rPr>
                <w:sz w:val="18"/>
              </w:rPr>
              <w:t>1 = Abnormal or critical health, 0 = Good or normal (robustness model only).</w:t>
            </w:r>
          </w:p>
        </w:tc>
        <w:tc>
          <w:tcPr>
            <w:tcW w:w="2154" w:type="dxa"/>
          </w:tcPr>
          <w:p w14:paraId="104E3E38" w14:textId="77777777" w:rsidR="00D02DEB" w:rsidRDefault="00A6498E">
            <w:pPr>
              <w:keepNext/>
              <w:spacing w:before="20" w:after="20" w:line="240" w:lineRule="auto"/>
              <w:jc w:val="center"/>
            </w:pPr>
            <w:r>
              <w:rPr>
                <w:sz w:val="18"/>
              </w:rPr>
              <w:t>Binary</w:t>
            </w:r>
          </w:p>
        </w:tc>
      </w:tr>
      <w:tr w:rsidR="00D02DEB" w14:paraId="4C44850F" w14:textId="77777777">
        <w:trPr>
          <w:cantSplit/>
          <w:jc w:val="center"/>
        </w:trPr>
        <w:tc>
          <w:tcPr>
            <w:tcW w:w="1814" w:type="dxa"/>
            <w:tcBorders>
              <w:bottom w:val="single" w:sz="12" w:space="0" w:color="000000"/>
            </w:tcBorders>
          </w:tcPr>
          <w:p w14:paraId="67742773" w14:textId="77777777" w:rsidR="00D02DEB" w:rsidRDefault="00A6498E">
            <w:pPr>
              <w:keepNext/>
              <w:spacing w:before="20" w:after="20" w:line="240" w:lineRule="auto"/>
              <w:jc w:val="left"/>
            </w:pPr>
            <w:r>
              <w:rPr>
                <w:sz w:val="18"/>
              </w:rPr>
              <w:t>health_level</w:t>
            </w:r>
          </w:p>
        </w:tc>
        <w:tc>
          <w:tcPr>
            <w:tcW w:w="5102" w:type="dxa"/>
            <w:tcBorders>
              <w:bottom w:val="single" w:sz="12" w:space="0" w:color="000000"/>
            </w:tcBorders>
          </w:tcPr>
          <w:p w14:paraId="6E1A5106" w14:textId="77777777" w:rsidR="00D02DEB" w:rsidRDefault="00A6498E">
            <w:pPr>
              <w:keepNext/>
              <w:spacing w:before="20" w:after="20" w:line="240" w:lineRule="auto"/>
              <w:jc w:val="center"/>
            </w:pPr>
            <w:r>
              <w:rPr>
                <w:sz w:val="18"/>
              </w:rPr>
              <w:t>1 = Good, 2 = Normal, 3 = Abnormal, 4 = Critical (descriptive only).</w:t>
            </w:r>
          </w:p>
        </w:tc>
        <w:tc>
          <w:tcPr>
            <w:tcW w:w="2154" w:type="dxa"/>
            <w:tcBorders>
              <w:bottom w:val="single" w:sz="12" w:space="0" w:color="000000"/>
            </w:tcBorders>
          </w:tcPr>
          <w:p w14:paraId="02A342C1" w14:textId="77777777" w:rsidR="00D02DEB" w:rsidRDefault="00A6498E">
            <w:pPr>
              <w:keepNext/>
              <w:spacing w:before="20" w:after="20" w:line="240" w:lineRule="auto"/>
              <w:jc w:val="center"/>
            </w:pPr>
            <w:r>
              <w:rPr>
                <w:sz w:val="18"/>
              </w:rPr>
              <w:t>Ordinal</w:t>
            </w:r>
          </w:p>
        </w:tc>
      </w:tr>
    </w:tbl>
    <w:p w14:paraId="7BB16AF6" w14:textId="77777777" w:rsidR="00D02DEB" w:rsidRDefault="00A6498E">
      <w:pPr>
        <w:pStyle w:val="TableCaption"/>
      </w:pPr>
      <w:bookmarkStart w:id="29" w:name="_Toc242306371"/>
      <w:r>
        <w:rPr>
          <w:b/>
        </w:rPr>
        <w:t xml:space="preserve">Table 3.2: </w:t>
      </w:r>
      <w:r>
        <w:t>Description of variables</w:t>
      </w:r>
      <w:bookmarkEnd w:id="29"/>
    </w:p>
    <w:p w14:paraId="60616064" w14:textId="77777777" w:rsidR="00D02DEB" w:rsidRDefault="00A6498E">
      <w:pPr>
        <w:pStyle w:val="Heading2"/>
      </w:pPr>
      <w:bookmarkStart w:id="30" w:name="_Toc242306303"/>
      <w:r>
        <w:t>3.4   Data Analysis</w:t>
      </w:r>
      <w:bookmarkEnd w:id="30"/>
    </w:p>
    <w:p w14:paraId="12BBD471" w14:textId="77777777" w:rsidR="00D02DEB" w:rsidRDefault="00A6498E">
      <w:r>
        <w:t>The analysis proceeds in four steps. First, descriptive statistics and charts summarise the sample and compare depression rates across groups. Second, bivariate tests check whether each factor is associated with depression on its own: Pearson chi-square tests (with Cramér's V as a measure of strength) for categorical variables, and Welch t-tests and Mann–Whitney U tests for numerical variables. Third, multivariate binary logit and probit models estimate the effect of each factor while holding the others con</w:t>
      </w:r>
      <w:r>
        <w:t>stant. Fourth, diagnostics and robustness checks assess the reliability of the results.</w:t>
      </w:r>
    </w:p>
    <w:p w14:paraId="4AD1AD0C" w14:textId="77777777" w:rsidR="00D02DEB" w:rsidRDefault="00A6498E">
      <w:pPr>
        <w:pStyle w:val="Heading3"/>
      </w:pPr>
      <w:bookmarkStart w:id="31" w:name="_Toc242306304"/>
      <w:r>
        <w:t>3.4.1   Graphs Overview</w:t>
      </w:r>
      <w:bookmarkEnd w:id="31"/>
    </w:p>
    <w:p w14:paraId="68E86F76" w14:textId="77777777" w:rsidR="00D02DEB" w:rsidRDefault="00A6498E">
      <w:r>
        <w:t>Figure 3.1 shows the distribution of the dependent variable. Of the 317 students, 92 (29.0%) report depression and 225 (71.0%) do not. The outcome is therefore reasonably balanced: depression is common enough to be studied with a binary choice model, and there are enough depressed students (events) relative to the number of explanatory variables for stable estimation.</w:t>
      </w:r>
    </w:p>
    <w:p w14:paraId="3808F45C" w14:textId="77777777" w:rsidR="00D02DEB" w:rsidRDefault="00A6498E">
      <w:pPr>
        <w:keepNext/>
        <w:jc w:val="center"/>
      </w:pPr>
      <w:r>
        <w:rPr>
          <w:noProof/>
        </w:rPr>
        <w:lastRenderedPageBreak/>
        <w:drawing>
          <wp:inline distT="0" distB="0" distL="0" distR="0" wp14:anchorId="118D1654" wp14:editId="6C9E4B96">
            <wp:extent cx="3600000" cy="256175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depression_distribution.png"/>
                    <pic:cNvPicPr/>
                  </pic:nvPicPr>
                  <pic:blipFill>
                    <a:blip r:embed="rId10"/>
                    <a:stretch>
                      <a:fillRect/>
                    </a:stretch>
                  </pic:blipFill>
                  <pic:spPr>
                    <a:xfrm>
                      <a:off x="0" y="0"/>
                      <a:ext cx="3600000" cy="2561755"/>
                    </a:xfrm>
                    <a:prstGeom prst="rect">
                      <a:avLst/>
                    </a:prstGeom>
                  </pic:spPr>
                </pic:pic>
              </a:graphicData>
            </a:graphic>
          </wp:inline>
        </w:drawing>
      </w:r>
    </w:p>
    <w:p w14:paraId="4A9335E1" w14:textId="77777777" w:rsidR="00D02DEB" w:rsidRDefault="00A6498E">
      <w:pPr>
        <w:pStyle w:val="FigureCaption"/>
      </w:pPr>
      <w:bookmarkStart w:id="32" w:name="_Toc242306359"/>
      <w:r>
        <w:rPr>
          <w:b/>
        </w:rPr>
        <w:t xml:space="preserve">Figure 3.1: </w:t>
      </w:r>
      <w:r>
        <w:t>Distribution of the dependent variable (depression status)</w:t>
      </w:r>
      <w:bookmarkEnd w:id="32"/>
    </w:p>
    <w:p w14:paraId="0C86C505" w14:textId="77777777" w:rsidR="00D02DEB" w:rsidRDefault="00A6498E">
      <w:pPr>
        <w:pStyle w:val="Heading2"/>
      </w:pPr>
      <w:bookmarkStart w:id="33" w:name="_Toc242306305"/>
      <w:r>
        <w:t>3.5   Econometric Model Specification</w:t>
      </w:r>
      <w:bookmarkEnd w:id="33"/>
    </w:p>
    <w:p w14:paraId="294100D9" w14:textId="77777777" w:rsidR="00D02DEB" w:rsidRDefault="00A6498E">
      <w:r>
        <w:t>Because the dependent variable is binary (depressed = 1, not depressed = 0), ordinary least squares is not ideal: its predicted values can fall outside the 0–1 range and its error term is heteroskedastic by construction. The study therefore uses binary choice models, which model the probability of depression directly (Wooldridge, 2010; Long &amp; Freese, 2014).</w:t>
      </w:r>
    </w:p>
    <w:p w14:paraId="3DCA48DE" w14:textId="77777777" w:rsidR="00D02DEB" w:rsidRDefault="00A6498E">
      <w:r>
        <w:rPr>
          <w:b/>
        </w:rPr>
        <w:t>Binary logit model.</w:t>
      </w:r>
      <w:r>
        <w:t xml:space="preserve"> The probability that student i is depressed is modelled as:</w:t>
      </w:r>
    </w:p>
    <w:p w14:paraId="145A43CB" w14:textId="77777777" w:rsidR="00D02DEB" w:rsidRDefault="00A6498E">
      <w:pPr>
        <w:pStyle w:val="Equation"/>
      </w:pPr>
      <w:r>
        <w:rPr>
          <w:i w:val="0"/>
        </w:rPr>
        <w:t>Pr(Depression</w:t>
      </w:r>
      <w:r>
        <w:rPr>
          <w:i w:val="0"/>
        </w:rPr>
        <w:t>ᵢ</w:t>
      </w:r>
      <w:r>
        <w:rPr>
          <w:i w:val="0"/>
        </w:rPr>
        <w:t xml:space="preserve"> = 1 | x</w:t>
      </w:r>
      <w:r>
        <w:rPr>
          <w:i w:val="0"/>
        </w:rPr>
        <w:t>ᵢ</w:t>
      </w:r>
      <w:r>
        <w:rPr>
          <w:i w:val="0"/>
        </w:rPr>
        <w:t>) = Λ(x</w:t>
      </w:r>
      <w:r>
        <w:rPr>
          <w:i w:val="0"/>
        </w:rPr>
        <w:t>ᵢ</w:t>
      </w:r>
      <w:r>
        <w:rPr>
          <w:i w:val="0"/>
        </w:rPr>
        <w:t>′β) = exp(x</w:t>
      </w:r>
      <w:r>
        <w:rPr>
          <w:i w:val="0"/>
        </w:rPr>
        <w:t>ᵢ</w:t>
      </w:r>
      <w:r>
        <w:rPr>
          <w:i w:val="0"/>
        </w:rPr>
        <w:t>′β) / [1 + exp(x</w:t>
      </w:r>
      <w:r>
        <w:rPr>
          <w:i w:val="0"/>
        </w:rPr>
        <w:t>ᵢ</w:t>
      </w:r>
      <w:r>
        <w:rPr>
          <w:i w:val="0"/>
        </w:rPr>
        <w:t>′β)]</w:t>
      </w:r>
    </w:p>
    <w:p w14:paraId="65E77FBC" w14:textId="77777777" w:rsidR="00D02DEB" w:rsidRDefault="00A6498E">
      <w:r>
        <w:t>where the vector x</w:t>
      </w:r>
      <w:r>
        <w:t>ᵢ</w:t>
      </w:r>
      <w:r>
        <w:t>′β is:</w:t>
      </w:r>
    </w:p>
    <w:p w14:paraId="7D1C49F3" w14:textId="77777777" w:rsidR="00D02DEB" w:rsidRDefault="00A6498E">
      <w:pPr>
        <w:pStyle w:val="Equation"/>
      </w:pPr>
      <w:r>
        <w:rPr>
          <w:i w:val="0"/>
        </w:rPr>
        <w:t>β₀ + β₁Male</w:t>
      </w:r>
      <w:r>
        <w:rPr>
          <w:i w:val="0"/>
        </w:rPr>
        <w:t>ᵢ</w:t>
      </w:r>
      <w:r>
        <w:rPr>
          <w:i w:val="0"/>
        </w:rPr>
        <w:t xml:space="preserve"> + β₂Age</w:t>
      </w:r>
      <w:r>
        <w:rPr>
          <w:i w:val="0"/>
        </w:rPr>
        <w:t>ᵢ</w:t>
      </w:r>
      <w:r>
        <w:rPr>
          <w:i w:val="0"/>
        </w:rPr>
        <w:t xml:space="preserve"> + β₃CGPA</w:t>
      </w:r>
      <w:r>
        <w:rPr>
          <w:i w:val="0"/>
        </w:rPr>
        <w:t>ᵢ</w:t>
      </w:r>
      <w:r>
        <w:rPr>
          <w:i w:val="0"/>
        </w:rPr>
        <w:t xml:space="preserve"> + β₄Semester</w:t>
      </w:r>
      <w:r>
        <w:rPr>
          <w:i w:val="0"/>
        </w:rPr>
        <w:t>ᵢ</w:t>
      </w:r>
      <w:r>
        <w:rPr>
          <w:i w:val="0"/>
        </w:rPr>
        <w:t xml:space="preserve"> + β₅MidExpense</w:t>
      </w:r>
      <w:r>
        <w:rPr>
          <w:i w:val="0"/>
        </w:rPr>
        <w:t>ᵢ</w:t>
      </w:r>
      <w:r>
        <w:rPr>
          <w:i w:val="0"/>
        </w:rPr>
        <w:t xml:space="preserve"> + β₆HighExpense</w:t>
      </w:r>
      <w:r>
        <w:rPr>
          <w:i w:val="0"/>
        </w:rPr>
        <w:t>ᵢ</w:t>
      </w:r>
      <w:r>
        <w:rPr>
          <w:i w:val="0"/>
        </w:rPr>
        <w:t xml:space="preserve"> + β₇LowerMid</w:t>
      </w:r>
      <w:r>
        <w:rPr>
          <w:i w:val="0"/>
        </w:rPr>
        <w:t>ᵢ</w:t>
      </w:r>
      <w:r>
        <w:rPr>
          <w:i w:val="0"/>
        </w:rPr>
        <w:t xml:space="preserve"> + β₈Rich</w:t>
      </w:r>
      <w:r>
        <w:rPr>
          <w:i w:val="0"/>
        </w:rPr>
        <w:t>ᵢ</w:t>
      </w:r>
      <w:r>
        <w:rPr>
          <w:i w:val="0"/>
        </w:rPr>
        <w:t xml:space="preserve"> + β₉Single</w:t>
      </w:r>
      <w:r>
        <w:rPr>
          <w:i w:val="0"/>
        </w:rPr>
        <w:t>ᵢ</w:t>
      </w:r>
      <w:r>
        <w:rPr>
          <w:i w:val="0"/>
        </w:rPr>
        <w:t xml:space="preserve"> + β₁₀LiveFamily</w:t>
      </w:r>
      <w:r>
        <w:rPr>
          <w:i w:val="0"/>
        </w:rPr>
        <w:t>ᵢ</w:t>
      </w:r>
      <w:r>
        <w:rPr>
          <w:i w:val="0"/>
        </w:rPr>
        <w:t xml:space="preserve"> + β₁₁FriendCircle</w:t>
      </w:r>
      <w:r>
        <w:rPr>
          <w:i w:val="0"/>
        </w:rPr>
        <w:t>ᵢ</w:t>
      </w:r>
    </w:p>
    <w:p w14:paraId="414DFCBE" w14:textId="77777777" w:rsidR="00D02DEB" w:rsidRDefault="00A6498E">
      <w:r>
        <w:t>The coefficients are estimated by maximum likelihood. A positive coefficient means the factor raises the probability of depression. Exponentiated coefficients, exp(β), are odds ratios: an odds ratio above 1 raises the odds of depression, and below 1 lowers them.</w:t>
      </w:r>
    </w:p>
    <w:p w14:paraId="67E5DC76" w14:textId="77777777" w:rsidR="00D02DEB" w:rsidRDefault="00A6498E">
      <w:r>
        <w:rPr>
          <w:b/>
        </w:rPr>
        <w:t>Binary probit model.</w:t>
      </w:r>
      <w:r>
        <w:t xml:space="preserve"> As an alternative, the probit model replaces the logistic function with the standard normal cumulative distribution function Φ:</w:t>
      </w:r>
    </w:p>
    <w:p w14:paraId="78479A18" w14:textId="77777777" w:rsidR="00D02DEB" w:rsidRDefault="00A6498E">
      <w:pPr>
        <w:pStyle w:val="Equation"/>
      </w:pPr>
      <w:r>
        <w:rPr>
          <w:i w:val="0"/>
        </w:rPr>
        <w:t>Pr(Depression</w:t>
      </w:r>
      <w:r>
        <w:rPr>
          <w:i w:val="0"/>
        </w:rPr>
        <w:t>ᵢ</w:t>
      </w:r>
      <w:r>
        <w:rPr>
          <w:i w:val="0"/>
        </w:rPr>
        <w:t xml:space="preserve"> = 1 | x</w:t>
      </w:r>
      <w:r>
        <w:rPr>
          <w:i w:val="0"/>
        </w:rPr>
        <w:t>ᵢ</w:t>
      </w:r>
      <w:r>
        <w:rPr>
          <w:i w:val="0"/>
        </w:rPr>
        <w:t>) = Φ(x</w:t>
      </w:r>
      <w:r>
        <w:rPr>
          <w:i w:val="0"/>
        </w:rPr>
        <w:t>ᵢ</w:t>
      </w:r>
      <w:r>
        <w:rPr>
          <w:i w:val="0"/>
        </w:rPr>
        <w:t>′β)</w:t>
      </w:r>
    </w:p>
    <w:p w14:paraId="6DEF74E4" w14:textId="77777777" w:rsidR="00D02DEB" w:rsidRDefault="00A6498E">
      <w:r>
        <w:rPr>
          <w:b/>
        </w:rPr>
        <w:t>Marginal effects.</w:t>
      </w:r>
      <w:r>
        <w:t xml:space="preserve"> Logit and probit coefficients are not directly comparable, so the main results are reported as average marginal effects (AME): the average change in the probability of depression when a continuous variable rises by one unit, or when a 0/1 </w:t>
      </w:r>
      <w:r>
        <w:lastRenderedPageBreak/>
        <w:t>variable changes from 0 to 1, computed for every student and then averaged (equivalent to Stata's margins, dydx(*) command).</w:t>
      </w:r>
    </w:p>
    <w:p w14:paraId="16643781" w14:textId="77777777" w:rsidR="00D02DEB" w:rsidRDefault="00A6498E">
      <w:r>
        <w:rPr>
          <w:b/>
        </w:rPr>
        <w:t>Diagnostics.</w:t>
      </w:r>
      <w:r>
        <w:t xml:space="preserve"> Model fit is assessed with the likelihood-ratio (LR) test, McFadden's pseudo-R², the AIC and BIC, classification tables, the area under the ROC curve (AUC) and the Hosmer–Lemeshow test (Hosmer et al., 2013). Multicollinearity is checked using variance inflation factors (VIF). Robustness is assessed with robust standard errors, a linear probability model (LPM), a model that adds health status, and separate models for male and female students.</w:t>
      </w:r>
    </w:p>
    <w:p w14:paraId="1DB22044" w14:textId="77777777" w:rsidR="00D02DEB" w:rsidRDefault="00A6498E">
      <w:r>
        <w:t>All estimation was carried out in Python using the pandas, SciPy and statsmodels libraries (Seabold &amp; Perktold, 2010). An equivalent Stata do-file that reproduces every step is provided with this report (StataCorp, 2021).</w:t>
      </w:r>
    </w:p>
    <w:p w14:paraId="558C805B" w14:textId="77777777" w:rsidR="00D02DEB" w:rsidRDefault="00A6498E">
      <w:pPr>
        <w:pStyle w:val="Heading2"/>
      </w:pPr>
      <w:bookmarkStart w:id="34" w:name="_Toc242306306"/>
      <w:r>
        <w:t>3.6   Ethical Considerations</w:t>
      </w:r>
      <w:bookmarkEnd w:id="34"/>
    </w:p>
    <w:p w14:paraId="0A2510FB" w14:textId="77777777" w:rsidR="00D02DEB" w:rsidRDefault="00A6498E">
      <w:r>
        <w:t>The study uses anonymised secondary survey data. The data contain no names, contact details or other personal identifiers; each student is identified only by a sequential number. Because the topic is mental health, results are reported only at group level, and no attempt is made to identify or profile individual students.</w:t>
      </w:r>
    </w:p>
    <w:p w14:paraId="4B093291" w14:textId="77777777" w:rsidR="00D02DEB" w:rsidRDefault="00A6498E">
      <w:pPr>
        <w:pStyle w:val="Heading1"/>
      </w:pPr>
      <w:bookmarkStart w:id="35" w:name="_Toc242306307"/>
      <w:r>
        <w:t>Chapter 4</w:t>
      </w:r>
      <w:r>
        <w:br/>
        <w:t>Empirical Results</w:t>
      </w:r>
      <w:bookmarkEnd w:id="35"/>
    </w:p>
    <w:p w14:paraId="3AE5C628" w14:textId="77777777" w:rsidR="00D02DEB" w:rsidRDefault="00A6498E">
      <w:pPr>
        <w:pStyle w:val="Heading2"/>
      </w:pPr>
      <w:bookmarkStart w:id="36" w:name="_Toc242306308"/>
      <w:r>
        <w:t>4.1   Introduction</w:t>
      </w:r>
      <w:bookmarkEnd w:id="36"/>
    </w:p>
    <w:p w14:paraId="1BEFD270" w14:textId="77777777" w:rsidR="00D02DEB" w:rsidRDefault="00A6498E">
      <w:r>
        <w:t>This chapter presents the results. It begins with a descriptive analysis of depression across student groups, followed by bivariate tests, the multicollinearity check, the logit and probit estimates with their marginal effects, model diagnostics, the hypothesis summary and the robustness checks.</w:t>
      </w:r>
    </w:p>
    <w:p w14:paraId="5A68C75C" w14:textId="77777777" w:rsidR="00D02DEB" w:rsidRDefault="00A6498E">
      <w:pPr>
        <w:pStyle w:val="Heading2"/>
      </w:pPr>
      <w:bookmarkStart w:id="37" w:name="_Toc242306309"/>
      <w:r>
        <w:t>4.2   Descriptive Analysis of Student Characteristics</w:t>
      </w:r>
      <w:bookmarkEnd w:id="37"/>
    </w:p>
    <w:p w14:paraId="00B508DD" w14:textId="77777777" w:rsidR="00D02DEB" w:rsidRDefault="00A6498E">
      <w:pPr>
        <w:pStyle w:val="Heading3"/>
      </w:pPr>
      <w:bookmarkStart w:id="38" w:name="_Toc242306310"/>
      <w:r>
        <w:t>4.2.1   Prevalence of Depression</w:t>
      </w:r>
      <w:bookmarkEnd w:id="38"/>
    </w:p>
    <w:p w14:paraId="3C21C41A" w14:textId="77777777" w:rsidR="00D02DEB" w:rsidRDefault="00A6498E">
      <w:r>
        <w:t>Depression is common in the sample: 29.0% of students — almost three in ten — report being depressed. This is in line with the international estimates of around 30% reported by Ibrahim et al. (2013), and confirms that student depression is a widespread rather than a marginal problem.</w:t>
      </w:r>
    </w:p>
    <w:p w14:paraId="766CEDAA" w14:textId="77777777" w:rsidR="00D02DEB" w:rsidRDefault="00A6498E">
      <w:pPr>
        <w:pStyle w:val="Heading3"/>
      </w:pPr>
      <w:bookmarkStart w:id="39" w:name="_Toc242306311"/>
      <w:r>
        <w:lastRenderedPageBreak/>
        <w:t>4.2.2   Social and Demographic Characteristics</w:t>
      </w:r>
      <w:bookmarkEnd w:id="39"/>
    </w:p>
    <w:p w14:paraId="4BE67E5B" w14:textId="77777777" w:rsidR="00D02DEB" w:rsidRDefault="00A6498E">
      <w:r>
        <w:t>Figure 4.1 compares depression rates across the main social and demographic groups. Several patterns stand out:</w:t>
      </w:r>
    </w:p>
    <w:p w14:paraId="648A3C9A" w14:textId="77777777" w:rsidR="00D02DEB" w:rsidRDefault="00A6498E">
      <w:pPr>
        <w:pStyle w:val="ListBullet"/>
        <w:spacing w:after="60"/>
      </w:pPr>
      <w:r>
        <w:rPr>
          <w:b/>
        </w:rPr>
        <w:t>Relationship status</w:t>
      </w:r>
      <w:r>
        <w:t xml:space="preserve"> shows the largest gap: 42.9% of single students are depressed, compared with only 8.7% of students in a relationship and 0% of the 11 students in a complicated relationship.</w:t>
      </w:r>
    </w:p>
    <w:p w14:paraId="2643CE17" w14:textId="77777777" w:rsidR="00D02DEB" w:rsidRDefault="00A6498E">
      <w:pPr>
        <w:pStyle w:val="ListBullet"/>
        <w:spacing w:after="60"/>
      </w:pPr>
      <w:r>
        <w:rPr>
          <w:b/>
        </w:rPr>
        <w:t>Family background:</w:t>
      </w:r>
      <w:r>
        <w:t xml:space="preserve"> students from middle-class families have the highest rate (35.1%), well above lower-middle class (20.3%) and rich (15.7%) students.</w:t>
      </w:r>
    </w:p>
    <w:p w14:paraId="124622A6" w14:textId="77777777" w:rsidR="00D02DEB" w:rsidRDefault="00A6498E">
      <w:pPr>
        <w:pStyle w:val="ListBullet"/>
        <w:spacing w:after="60"/>
      </w:pPr>
      <w:r>
        <w:rPr>
          <w:b/>
        </w:rPr>
        <w:t>Living expense:</w:t>
      </w:r>
      <w:r>
        <w:t xml:space="preserve"> students with a low monthly living expense are less often depressed (19.1%) than those with a mid (35.2%) or high (33.6%) expense.</w:t>
      </w:r>
    </w:p>
    <w:p w14:paraId="27ABE910" w14:textId="77777777" w:rsidR="00D02DEB" w:rsidRDefault="00A6498E">
      <w:pPr>
        <w:pStyle w:val="ListBullet"/>
        <w:spacing w:after="60"/>
      </w:pPr>
      <w:r>
        <w:rPr>
          <w:b/>
        </w:rPr>
        <w:t>Living style:</w:t>
      </w:r>
      <w:r>
        <w:t xml:space="preserve"> students living as bachelors (hostels, messes or shared housing) are more often depressed (34.0%) than those living with family (21.7%).</w:t>
      </w:r>
    </w:p>
    <w:p w14:paraId="0918CB7B" w14:textId="77777777" w:rsidR="00D02DEB" w:rsidRDefault="00A6498E">
      <w:pPr>
        <w:pStyle w:val="ListBullet"/>
        <w:spacing w:after="60"/>
      </w:pPr>
      <w:r>
        <w:rPr>
          <w:b/>
        </w:rPr>
        <w:t>Gender and friend circle</w:t>
      </w:r>
      <w:r>
        <w:t xml:space="preserve"> show small raw differences: 30.3% of male and 27.8% of female students are depressed, and having a friend circle makes no difference (29.0% vs 29.0%).</w:t>
      </w:r>
    </w:p>
    <w:p w14:paraId="1742D7CC" w14:textId="77777777" w:rsidR="00D02DEB" w:rsidRDefault="00A6498E">
      <w:pPr>
        <w:keepNext/>
        <w:jc w:val="center"/>
      </w:pPr>
      <w:r>
        <w:rPr>
          <w:noProof/>
        </w:rPr>
        <w:drawing>
          <wp:inline distT="0" distB="0" distL="0" distR="0" wp14:anchorId="0FC6A6BE" wp14:editId="52F77434">
            <wp:extent cx="5580000" cy="33004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rates_by_group.png"/>
                    <pic:cNvPicPr/>
                  </pic:nvPicPr>
                  <pic:blipFill>
                    <a:blip r:embed="rId11"/>
                    <a:stretch>
                      <a:fillRect/>
                    </a:stretch>
                  </pic:blipFill>
                  <pic:spPr>
                    <a:xfrm>
                      <a:off x="0" y="0"/>
                      <a:ext cx="5580000" cy="3300413"/>
                    </a:xfrm>
                    <a:prstGeom prst="rect">
                      <a:avLst/>
                    </a:prstGeom>
                  </pic:spPr>
                </pic:pic>
              </a:graphicData>
            </a:graphic>
          </wp:inline>
        </w:drawing>
      </w:r>
    </w:p>
    <w:p w14:paraId="7A5D63BB" w14:textId="77777777" w:rsidR="00D02DEB" w:rsidRDefault="00A6498E">
      <w:pPr>
        <w:pStyle w:val="FigureCaption"/>
      </w:pPr>
      <w:bookmarkStart w:id="40" w:name="_Toc242306360"/>
      <w:r>
        <w:rPr>
          <w:b/>
        </w:rPr>
        <w:t xml:space="preserve">Figure 4.1: </w:t>
      </w:r>
      <w:r>
        <w:t>Depression rate by student characteristics</w:t>
      </w:r>
      <w:bookmarkEnd w:id="40"/>
    </w:p>
    <w:p w14:paraId="6BC7E6BB" w14:textId="77777777" w:rsidR="00D02DEB" w:rsidRDefault="00A6498E">
      <w:r>
        <w:t>These raw comparisons do not control for other factors. For example, single students are more often male and less often live with family, and living expense overlaps with family background, so part of the gap between groups may be due to these overlaps. The regression models in Sections 4.6–4.9 separate these influences.</w:t>
      </w:r>
    </w:p>
    <w:p w14:paraId="6EEB800D" w14:textId="77777777" w:rsidR="00D02DEB" w:rsidRDefault="00A6498E">
      <w:pPr>
        <w:pStyle w:val="Heading3"/>
      </w:pPr>
      <w:bookmarkStart w:id="41" w:name="_Toc242306312"/>
      <w:r>
        <w:lastRenderedPageBreak/>
        <w:t>4.2.3   Self-Reported Health Condition</w:t>
      </w:r>
      <w:bookmarkEnd w:id="41"/>
    </w:p>
    <w:p w14:paraId="5B9C771F" w14:textId="77777777" w:rsidR="00D02DEB" w:rsidRDefault="00A6498E">
      <w:r>
        <w:t>Figure 4.2 shows a very strong relationship between self-reported health and depression. None of the students in good health and only 2.8% of those in normal health are depressed, compared with 60.0% of students in abnormal health and 100% of those in critical health. The relationship is so close that health condition almost perfectly predicts depression. As explained in Section 3.2, this suggests that the health variable captures the same underlying condition as the outcome, so it is not used as an explana</w:t>
      </w:r>
      <w:r>
        <w:t>tory variable in the main model.</w:t>
      </w:r>
    </w:p>
    <w:p w14:paraId="1C92B89B" w14:textId="77777777" w:rsidR="00D02DEB" w:rsidRDefault="00A6498E">
      <w:pPr>
        <w:keepNext/>
        <w:jc w:val="center"/>
      </w:pPr>
      <w:r>
        <w:rPr>
          <w:noProof/>
        </w:rPr>
        <w:drawing>
          <wp:inline distT="0" distB="0" distL="0" distR="0" wp14:anchorId="7A31DD08" wp14:editId="65F97C8E">
            <wp:extent cx="4680000" cy="30394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health_condition.png"/>
                    <pic:cNvPicPr/>
                  </pic:nvPicPr>
                  <pic:blipFill>
                    <a:blip r:embed="rId12"/>
                    <a:stretch>
                      <a:fillRect/>
                    </a:stretch>
                  </pic:blipFill>
                  <pic:spPr>
                    <a:xfrm>
                      <a:off x="0" y="0"/>
                      <a:ext cx="4680000" cy="3039437"/>
                    </a:xfrm>
                    <a:prstGeom prst="rect">
                      <a:avLst/>
                    </a:prstGeom>
                  </pic:spPr>
                </pic:pic>
              </a:graphicData>
            </a:graphic>
          </wp:inline>
        </w:drawing>
      </w:r>
    </w:p>
    <w:p w14:paraId="43C0CBB4" w14:textId="77777777" w:rsidR="00D02DEB" w:rsidRDefault="00A6498E">
      <w:pPr>
        <w:pStyle w:val="FigureCaption"/>
      </w:pPr>
      <w:bookmarkStart w:id="42" w:name="_Toc242306361"/>
      <w:r>
        <w:rPr>
          <w:b/>
        </w:rPr>
        <w:t xml:space="preserve">Figure 4.2: </w:t>
      </w:r>
      <w:r>
        <w:t>Depression by self-reported health condition</w:t>
      </w:r>
      <w:bookmarkEnd w:id="42"/>
    </w:p>
    <w:p w14:paraId="56539779" w14:textId="77777777" w:rsidR="00D02DEB" w:rsidRDefault="00A6498E">
      <w:pPr>
        <w:pStyle w:val="Heading3"/>
      </w:pPr>
      <w:bookmarkStart w:id="43" w:name="_Toc242306313"/>
      <w:r>
        <w:t>4.2.4   Numerical Variables: CGPA, Age and Semester</w:t>
      </w:r>
      <w:bookmarkEnd w:id="43"/>
    </w:p>
    <w:p w14:paraId="5FE6EA0D" w14:textId="77777777" w:rsidR="00D02DEB" w:rsidRDefault="00A6498E">
      <w:r>
        <w:t>Figure 4.3 compares the distribution of the numerical variables between depressed and non-depressed students. Mean CGPA on the 10-point scale is almost identical in the two groups (8.76 vs 8.73), and so are mean age (21.6 vs 21.6 years) and mean semester (5.2 vs 5.0).</w:t>
      </w:r>
    </w:p>
    <w:p w14:paraId="38ADE08C" w14:textId="77777777" w:rsidR="00D02DEB" w:rsidRDefault="00A6498E">
      <w:pPr>
        <w:keepNext/>
        <w:jc w:val="center"/>
      </w:pPr>
      <w:r>
        <w:rPr>
          <w:noProof/>
        </w:rPr>
        <w:lastRenderedPageBreak/>
        <w:drawing>
          <wp:inline distT="0" distB="0" distL="0" distR="0" wp14:anchorId="2F2C4F25" wp14:editId="51E50612">
            <wp:extent cx="5580000" cy="193252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numeric_by_depression.png"/>
                    <pic:cNvPicPr/>
                  </pic:nvPicPr>
                  <pic:blipFill>
                    <a:blip r:embed="rId13"/>
                    <a:stretch>
                      <a:fillRect/>
                    </a:stretch>
                  </pic:blipFill>
                  <pic:spPr>
                    <a:xfrm>
                      <a:off x="0" y="0"/>
                      <a:ext cx="5580000" cy="1932523"/>
                    </a:xfrm>
                    <a:prstGeom prst="rect">
                      <a:avLst/>
                    </a:prstGeom>
                  </pic:spPr>
                </pic:pic>
              </a:graphicData>
            </a:graphic>
          </wp:inline>
        </w:drawing>
      </w:r>
    </w:p>
    <w:p w14:paraId="018C1CF3" w14:textId="77777777" w:rsidR="00D02DEB" w:rsidRDefault="00A6498E">
      <w:pPr>
        <w:pStyle w:val="FigureCaption"/>
      </w:pPr>
      <w:bookmarkStart w:id="44" w:name="_Toc242306362"/>
      <w:r>
        <w:rPr>
          <w:b/>
        </w:rPr>
        <w:t xml:space="preserve">Figure 4.3: </w:t>
      </w:r>
      <w:r>
        <w:t>Distribution of CGPA, age and semester by depression status</w:t>
      </w:r>
      <w:bookmarkEnd w:id="44"/>
    </w:p>
    <w:p w14:paraId="773F51B1" w14:textId="77777777" w:rsidR="00D02DEB" w:rsidRDefault="00A6498E">
      <w:pPr>
        <w:pStyle w:val="Heading3"/>
      </w:pPr>
      <w:bookmarkStart w:id="45" w:name="_Toc242306314"/>
      <w:r>
        <w:t>4.2.5   Age and Semester</w:t>
      </w:r>
      <w:bookmarkEnd w:id="45"/>
    </w:p>
    <w:p w14:paraId="532DF514" w14:textId="77777777" w:rsidR="00D02DEB" w:rsidRDefault="00A6498E">
      <w:r>
        <w:t>Figure 4.4 shows depression rates by age and by semester group. Rates vary between ages without a clear upward or downward trend, and the very small groups at ages 18 and 19 should be read with caution. Across the larger semester groups the rate ranges from 22% to 35% without a steady trend (the 10+ group has only 6 students), suggesting that depression is not concentrated at a particular stage of the degree.</w:t>
      </w:r>
    </w:p>
    <w:p w14:paraId="251FD65C" w14:textId="77777777" w:rsidR="00D02DEB" w:rsidRDefault="00A6498E">
      <w:pPr>
        <w:keepNext/>
        <w:jc w:val="center"/>
      </w:pPr>
      <w:r>
        <w:rPr>
          <w:noProof/>
        </w:rPr>
        <w:drawing>
          <wp:inline distT="0" distB="0" distL="0" distR="0" wp14:anchorId="5A26D341" wp14:editId="1E8341FA">
            <wp:extent cx="5580000" cy="20271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rate_by_age_semester.png"/>
                    <pic:cNvPicPr/>
                  </pic:nvPicPr>
                  <pic:blipFill>
                    <a:blip r:embed="rId14"/>
                    <a:stretch>
                      <a:fillRect/>
                    </a:stretch>
                  </pic:blipFill>
                  <pic:spPr>
                    <a:xfrm>
                      <a:off x="0" y="0"/>
                      <a:ext cx="5580000" cy="2027141"/>
                    </a:xfrm>
                    <a:prstGeom prst="rect">
                      <a:avLst/>
                    </a:prstGeom>
                  </pic:spPr>
                </pic:pic>
              </a:graphicData>
            </a:graphic>
          </wp:inline>
        </w:drawing>
      </w:r>
    </w:p>
    <w:p w14:paraId="516F55F2" w14:textId="77777777" w:rsidR="00D02DEB" w:rsidRDefault="00A6498E">
      <w:pPr>
        <w:pStyle w:val="FigureCaption"/>
      </w:pPr>
      <w:bookmarkStart w:id="46" w:name="_Toc242306363"/>
      <w:r>
        <w:rPr>
          <w:b/>
        </w:rPr>
        <w:t xml:space="preserve">Figure 4.4: </w:t>
      </w:r>
      <w:r>
        <w:t>Depression rate by age and semester group</w:t>
      </w:r>
      <w:bookmarkEnd w:id="46"/>
    </w:p>
    <w:p w14:paraId="37410C8A" w14:textId="77777777" w:rsidR="00D02DEB" w:rsidRDefault="00A6498E">
      <w:pPr>
        <w:pStyle w:val="Heading2"/>
      </w:pPr>
      <w:bookmarkStart w:id="47" w:name="_Toc242306315"/>
      <w:r>
        <w:t>4.3   Descriptive Statistics of Variables</w:t>
      </w:r>
      <w:bookmarkEnd w:id="47"/>
    </w:p>
    <w:p w14:paraId="558AEBFD" w14:textId="77777777" w:rsidR="00D02DEB" w:rsidRDefault="00A6498E">
      <w:r>
        <w:t>Table 4.1 reports summary statistics for the coded variables (equivalent to Stata's summarize command).</w:t>
      </w:r>
    </w:p>
    <w:tbl>
      <w:tblPr>
        <w:tblW w:w="0" w:type="auto"/>
        <w:jc w:val="center"/>
        <w:tblLook w:val="04A0" w:firstRow="1" w:lastRow="0" w:firstColumn="1" w:lastColumn="0" w:noHBand="0" w:noVBand="1"/>
      </w:tblPr>
      <w:tblGrid>
        <w:gridCol w:w="1512"/>
        <w:gridCol w:w="1512"/>
        <w:gridCol w:w="1512"/>
        <w:gridCol w:w="1512"/>
        <w:gridCol w:w="1512"/>
        <w:gridCol w:w="1512"/>
      </w:tblGrid>
      <w:tr w:rsidR="00D02DEB" w14:paraId="544BB254" w14:textId="77777777">
        <w:trPr>
          <w:cantSplit/>
          <w:jc w:val="center"/>
        </w:trPr>
        <w:tc>
          <w:tcPr>
            <w:tcW w:w="1512" w:type="dxa"/>
            <w:tcBorders>
              <w:top w:val="single" w:sz="12" w:space="0" w:color="000000"/>
              <w:bottom w:val="single" w:sz="6" w:space="0" w:color="000000"/>
            </w:tcBorders>
          </w:tcPr>
          <w:p w14:paraId="4D8C2B4A" w14:textId="77777777" w:rsidR="00D02DEB" w:rsidRDefault="00A6498E">
            <w:pPr>
              <w:keepNext/>
              <w:spacing w:before="20" w:after="20" w:line="240" w:lineRule="auto"/>
              <w:jc w:val="left"/>
            </w:pPr>
            <w:r>
              <w:rPr>
                <w:b/>
                <w:sz w:val="19"/>
              </w:rPr>
              <w:lastRenderedPageBreak/>
              <w:t>Variable</w:t>
            </w:r>
          </w:p>
        </w:tc>
        <w:tc>
          <w:tcPr>
            <w:tcW w:w="1512" w:type="dxa"/>
            <w:tcBorders>
              <w:top w:val="single" w:sz="12" w:space="0" w:color="000000"/>
              <w:bottom w:val="single" w:sz="6" w:space="0" w:color="000000"/>
            </w:tcBorders>
          </w:tcPr>
          <w:p w14:paraId="1565A2AE" w14:textId="77777777" w:rsidR="00D02DEB" w:rsidRDefault="00A6498E">
            <w:pPr>
              <w:keepNext/>
              <w:spacing w:before="20" w:after="20" w:line="240" w:lineRule="auto"/>
              <w:jc w:val="center"/>
            </w:pPr>
            <w:r>
              <w:rPr>
                <w:b/>
                <w:sz w:val="19"/>
              </w:rPr>
              <w:t>Obs</w:t>
            </w:r>
          </w:p>
        </w:tc>
        <w:tc>
          <w:tcPr>
            <w:tcW w:w="1512" w:type="dxa"/>
            <w:tcBorders>
              <w:top w:val="single" w:sz="12" w:space="0" w:color="000000"/>
              <w:bottom w:val="single" w:sz="6" w:space="0" w:color="000000"/>
            </w:tcBorders>
          </w:tcPr>
          <w:p w14:paraId="771EBD28" w14:textId="77777777" w:rsidR="00D02DEB" w:rsidRDefault="00A6498E">
            <w:pPr>
              <w:keepNext/>
              <w:spacing w:before="20" w:after="20" w:line="240" w:lineRule="auto"/>
              <w:jc w:val="center"/>
            </w:pPr>
            <w:r>
              <w:rPr>
                <w:b/>
                <w:sz w:val="19"/>
              </w:rPr>
              <w:t>Mean</w:t>
            </w:r>
          </w:p>
        </w:tc>
        <w:tc>
          <w:tcPr>
            <w:tcW w:w="1512" w:type="dxa"/>
            <w:tcBorders>
              <w:top w:val="single" w:sz="12" w:space="0" w:color="000000"/>
              <w:bottom w:val="single" w:sz="6" w:space="0" w:color="000000"/>
            </w:tcBorders>
          </w:tcPr>
          <w:p w14:paraId="714BA076" w14:textId="77777777" w:rsidR="00D02DEB" w:rsidRDefault="00A6498E">
            <w:pPr>
              <w:keepNext/>
              <w:spacing w:before="20" w:after="20" w:line="240" w:lineRule="auto"/>
              <w:jc w:val="center"/>
            </w:pPr>
            <w:r>
              <w:rPr>
                <w:b/>
                <w:sz w:val="19"/>
              </w:rPr>
              <w:t>Std. dev.</w:t>
            </w:r>
          </w:p>
        </w:tc>
        <w:tc>
          <w:tcPr>
            <w:tcW w:w="1512" w:type="dxa"/>
            <w:tcBorders>
              <w:top w:val="single" w:sz="12" w:space="0" w:color="000000"/>
              <w:bottom w:val="single" w:sz="6" w:space="0" w:color="000000"/>
            </w:tcBorders>
          </w:tcPr>
          <w:p w14:paraId="7D57D5A9" w14:textId="77777777" w:rsidR="00D02DEB" w:rsidRDefault="00A6498E">
            <w:pPr>
              <w:keepNext/>
              <w:spacing w:before="20" w:after="20" w:line="240" w:lineRule="auto"/>
              <w:jc w:val="center"/>
            </w:pPr>
            <w:r>
              <w:rPr>
                <w:b/>
                <w:sz w:val="19"/>
              </w:rPr>
              <w:t>Min</w:t>
            </w:r>
          </w:p>
        </w:tc>
        <w:tc>
          <w:tcPr>
            <w:tcW w:w="1512" w:type="dxa"/>
            <w:tcBorders>
              <w:top w:val="single" w:sz="12" w:space="0" w:color="000000"/>
              <w:bottom w:val="single" w:sz="6" w:space="0" w:color="000000"/>
            </w:tcBorders>
          </w:tcPr>
          <w:p w14:paraId="2DACABE8" w14:textId="77777777" w:rsidR="00D02DEB" w:rsidRDefault="00A6498E">
            <w:pPr>
              <w:keepNext/>
              <w:spacing w:before="20" w:after="20" w:line="240" w:lineRule="auto"/>
              <w:jc w:val="center"/>
            </w:pPr>
            <w:r>
              <w:rPr>
                <w:b/>
                <w:sz w:val="19"/>
              </w:rPr>
              <w:t>Max</w:t>
            </w:r>
          </w:p>
        </w:tc>
      </w:tr>
      <w:tr w:rsidR="00D02DEB" w14:paraId="77D2D463" w14:textId="77777777">
        <w:trPr>
          <w:cantSplit/>
          <w:jc w:val="center"/>
        </w:trPr>
        <w:tc>
          <w:tcPr>
            <w:tcW w:w="1512" w:type="dxa"/>
          </w:tcPr>
          <w:p w14:paraId="7705328E" w14:textId="77777777" w:rsidR="00D02DEB" w:rsidRDefault="00A6498E">
            <w:pPr>
              <w:keepNext/>
              <w:spacing w:before="20" w:after="20" w:line="240" w:lineRule="auto"/>
              <w:jc w:val="left"/>
            </w:pPr>
            <w:r>
              <w:rPr>
                <w:sz w:val="19"/>
              </w:rPr>
              <w:t>Depression</w:t>
            </w:r>
          </w:p>
        </w:tc>
        <w:tc>
          <w:tcPr>
            <w:tcW w:w="1512" w:type="dxa"/>
          </w:tcPr>
          <w:p w14:paraId="1D715CF6" w14:textId="77777777" w:rsidR="00D02DEB" w:rsidRDefault="00A6498E">
            <w:pPr>
              <w:keepNext/>
              <w:spacing w:before="20" w:after="20" w:line="240" w:lineRule="auto"/>
              <w:jc w:val="center"/>
            </w:pPr>
            <w:r>
              <w:rPr>
                <w:sz w:val="19"/>
              </w:rPr>
              <w:t>317</w:t>
            </w:r>
          </w:p>
        </w:tc>
        <w:tc>
          <w:tcPr>
            <w:tcW w:w="1512" w:type="dxa"/>
          </w:tcPr>
          <w:p w14:paraId="21080816" w14:textId="77777777" w:rsidR="00D02DEB" w:rsidRDefault="00A6498E">
            <w:pPr>
              <w:keepNext/>
              <w:spacing w:before="20" w:after="20" w:line="240" w:lineRule="auto"/>
              <w:jc w:val="center"/>
            </w:pPr>
            <w:r>
              <w:rPr>
                <w:sz w:val="19"/>
              </w:rPr>
              <w:t>0.290</w:t>
            </w:r>
          </w:p>
        </w:tc>
        <w:tc>
          <w:tcPr>
            <w:tcW w:w="1512" w:type="dxa"/>
          </w:tcPr>
          <w:p w14:paraId="4C2AE8BE" w14:textId="77777777" w:rsidR="00D02DEB" w:rsidRDefault="00A6498E">
            <w:pPr>
              <w:keepNext/>
              <w:spacing w:before="20" w:after="20" w:line="240" w:lineRule="auto"/>
              <w:jc w:val="center"/>
            </w:pPr>
            <w:r>
              <w:rPr>
                <w:sz w:val="19"/>
              </w:rPr>
              <w:t>0.455</w:t>
            </w:r>
          </w:p>
        </w:tc>
        <w:tc>
          <w:tcPr>
            <w:tcW w:w="1512" w:type="dxa"/>
          </w:tcPr>
          <w:p w14:paraId="252F9612" w14:textId="77777777" w:rsidR="00D02DEB" w:rsidRDefault="00A6498E">
            <w:pPr>
              <w:keepNext/>
              <w:spacing w:before="20" w:after="20" w:line="240" w:lineRule="auto"/>
              <w:jc w:val="center"/>
            </w:pPr>
            <w:r>
              <w:rPr>
                <w:sz w:val="19"/>
              </w:rPr>
              <w:t>0.000</w:t>
            </w:r>
          </w:p>
        </w:tc>
        <w:tc>
          <w:tcPr>
            <w:tcW w:w="1512" w:type="dxa"/>
          </w:tcPr>
          <w:p w14:paraId="2D9CEA3C" w14:textId="77777777" w:rsidR="00D02DEB" w:rsidRDefault="00A6498E">
            <w:pPr>
              <w:keepNext/>
              <w:spacing w:before="20" w:after="20" w:line="240" w:lineRule="auto"/>
              <w:jc w:val="center"/>
            </w:pPr>
            <w:r>
              <w:rPr>
                <w:sz w:val="19"/>
              </w:rPr>
              <w:t>1.000</w:t>
            </w:r>
          </w:p>
        </w:tc>
      </w:tr>
      <w:tr w:rsidR="00D02DEB" w14:paraId="2F8933BC" w14:textId="77777777">
        <w:trPr>
          <w:cantSplit/>
          <w:jc w:val="center"/>
        </w:trPr>
        <w:tc>
          <w:tcPr>
            <w:tcW w:w="1512" w:type="dxa"/>
          </w:tcPr>
          <w:p w14:paraId="6E2ADCF0" w14:textId="77777777" w:rsidR="00D02DEB" w:rsidRDefault="00A6498E">
            <w:pPr>
              <w:keepNext/>
              <w:spacing w:before="20" w:after="20" w:line="240" w:lineRule="auto"/>
              <w:jc w:val="left"/>
            </w:pPr>
            <w:r>
              <w:rPr>
                <w:sz w:val="19"/>
              </w:rPr>
              <w:t>Male</w:t>
            </w:r>
          </w:p>
        </w:tc>
        <w:tc>
          <w:tcPr>
            <w:tcW w:w="1512" w:type="dxa"/>
          </w:tcPr>
          <w:p w14:paraId="7D6AD081" w14:textId="77777777" w:rsidR="00D02DEB" w:rsidRDefault="00A6498E">
            <w:pPr>
              <w:keepNext/>
              <w:spacing w:before="20" w:after="20" w:line="240" w:lineRule="auto"/>
              <w:jc w:val="center"/>
            </w:pPr>
            <w:r>
              <w:rPr>
                <w:sz w:val="19"/>
              </w:rPr>
              <w:t>317</w:t>
            </w:r>
          </w:p>
        </w:tc>
        <w:tc>
          <w:tcPr>
            <w:tcW w:w="1512" w:type="dxa"/>
          </w:tcPr>
          <w:p w14:paraId="05CDE5AB" w14:textId="77777777" w:rsidR="00D02DEB" w:rsidRDefault="00A6498E">
            <w:pPr>
              <w:keepNext/>
              <w:spacing w:before="20" w:after="20" w:line="240" w:lineRule="auto"/>
              <w:jc w:val="center"/>
            </w:pPr>
            <w:r>
              <w:rPr>
                <w:sz w:val="19"/>
              </w:rPr>
              <w:t>0.489</w:t>
            </w:r>
          </w:p>
        </w:tc>
        <w:tc>
          <w:tcPr>
            <w:tcW w:w="1512" w:type="dxa"/>
          </w:tcPr>
          <w:p w14:paraId="46F08DE3" w14:textId="77777777" w:rsidR="00D02DEB" w:rsidRDefault="00A6498E">
            <w:pPr>
              <w:keepNext/>
              <w:spacing w:before="20" w:after="20" w:line="240" w:lineRule="auto"/>
              <w:jc w:val="center"/>
            </w:pPr>
            <w:r>
              <w:rPr>
                <w:sz w:val="19"/>
              </w:rPr>
              <w:t>0.501</w:t>
            </w:r>
          </w:p>
        </w:tc>
        <w:tc>
          <w:tcPr>
            <w:tcW w:w="1512" w:type="dxa"/>
          </w:tcPr>
          <w:p w14:paraId="15802338" w14:textId="77777777" w:rsidR="00D02DEB" w:rsidRDefault="00A6498E">
            <w:pPr>
              <w:keepNext/>
              <w:spacing w:before="20" w:after="20" w:line="240" w:lineRule="auto"/>
              <w:jc w:val="center"/>
            </w:pPr>
            <w:r>
              <w:rPr>
                <w:sz w:val="19"/>
              </w:rPr>
              <w:t>0.000</w:t>
            </w:r>
          </w:p>
        </w:tc>
        <w:tc>
          <w:tcPr>
            <w:tcW w:w="1512" w:type="dxa"/>
          </w:tcPr>
          <w:p w14:paraId="6FD3E871" w14:textId="77777777" w:rsidR="00D02DEB" w:rsidRDefault="00A6498E">
            <w:pPr>
              <w:keepNext/>
              <w:spacing w:before="20" w:after="20" w:line="240" w:lineRule="auto"/>
              <w:jc w:val="center"/>
            </w:pPr>
            <w:r>
              <w:rPr>
                <w:sz w:val="19"/>
              </w:rPr>
              <w:t>1.000</w:t>
            </w:r>
          </w:p>
        </w:tc>
      </w:tr>
      <w:tr w:rsidR="00D02DEB" w14:paraId="59DE055A" w14:textId="77777777">
        <w:trPr>
          <w:cantSplit/>
          <w:jc w:val="center"/>
        </w:trPr>
        <w:tc>
          <w:tcPr>
            <w:tcW w:w="1512" w:type="dxa"/>
          </w:tcPr>
          <w:p w14:paraId="3D92705D" w14:textId="77777777" w:rsidR="00D02DEB" w:rsidRDefault="00A6498E">
            <w:pPr>
              <w:keepNext/>
              <w:spacing w:before="20" w:after="20" w:line="240" w:lineRule="auto"/>
              <w:jc w:val="left"/>
            </w:pPr>
            <w:r>
              <w:rPr>
                <w:sz w:val="19"/>
              </w:rPr>
              <w:t>Age (years)</w:t>
            </w:r>
          </w:p>
        </w:tc>
        <w:tc>
          <w:tcPr>
            <w:tcW w:w="1512" w:type="dxa"/>
          </w:tcPr>
          <w:p w14:paraId="35ED7B0C" w14:textId="77777777" w:rsidR="00D02DEB" w:rsidRDefault="00A6498E">
            <w:pPr>
              <w:keepNext/>
              <w:spacing w:before="20" w:after="20" w:line="240" w:lineRule="auto"/>
              <w:jc w:val="center"/>
            </w:pPr>
            <w:r>
              <w:rPr>
                <w:sz w:val="19"/>
              </w:rPr>
              <w:t>317</w:t>
            </w:r>
          </w:p>
        </w:tc>
        <w:tc>
          <w:tcPr>
            <w:tcW w:w="1512" w:type="dxa"/>
          </w:tcPr>
          <w:p w14:paraId="72965E56" w14:textId="77777777" w:rsidR="00D02DEB" w:rsidRDefault="00A6498E">
            <w:pPr>
              <w:keepNext/>
              <w:spacing w:before="20" w:after="20" w:line="240" w:lineRule="auto"/>
              <w:jc w:val="center"/>
            </w:pPr>
            <w:r>
              <w:rPr>
                <w:sz w:val="19"/>
              </w:rPr>
              <w:t>21.615</w:t>
            </w:r>
          </w:p>
        </w:tc>
        <w:tc>
          <w:tcPr>
            <w:tcW w:w="1512" w:type="dxa"/>
          </w:tcPr>
          <w:p w14:paraId="0DAE076D" w14:textId="77777777" w:rsidR="00D02DEB" w:rsidRDefault="00A6498E">
            <w:pPr>
              <w:keepNext/>
              <w:spacing w:before="20" w:after="20" w:line="240" w:lineRule="auto"/>
              <w:jc w:val="center"/>
            </w:pPr>
            <w:r>
              <w:rPr>
                <w:sz w:val="19"/>
              </w:rPr>
              <w:t>1.453</w:t>
            </w:r>
          </w:p>
        </w:tc>
        <w:tc>
          <w:tcPr>
            <w:tcW w:w="1512" w:type="dxa"/>
          </w:tcPr>
          <w:p w14:paraId="685F8F93" w14:textId="77777777" w:rsidR="00D02DEB" w:rsidRDefault="00A6498E">
            <w:pPr>
              <w:keepNext/>
              <w:spacing w:before="20" w:after="20" w:line="240" w:lineRule="auto"/>
              <w:jc w:val="center"/>
            </w:pPr>
            <w:r>
              <w:rPr>
                <w:sz w:val="19"/>
              </w:rPr>
              <w:t>18.000</w:t>
            </w:r>
          </w:p>
        </w:tc>
        <w:tc>
          <w:tcPr>
            <w:tcW w:w="1512" w:type="dxa"/>
          </w:tcPr>
          <w:p w14:paraId="3513F656" w14:textId="77777777" w:rsidR="00D02DEB" w:rsidRDefault="00A6498E">
            <w:pPr>
              <w:keepNext/>
              <w:spacing w:before="20" w:after="20" w:line="240" w:lineRule="auto"/>
              <w:jc w:val="center"/>
            </w:pPr>
            <w:r>
              <w:rPr>
                <w:sz w:val="19"/>
              </w:rPr>
              <w:t>24.000</w:t>
            </w:r>
          </w:p>
        </w:tc>
      </w:tr>
      <w:tr w:rsidR="00D02DEB" w14:paraId="2341FD6E" w14:textId="77777777">
        <w:trPr>
          <w:cantSplit/>
          <w:jc w:val="center"/>
        </w:trPr>
        <w:tc>
          <w:tcPr>
            <w:tcW w:w="1512" w:type="dxa"/>
          </w:tcPr>
          <w:p w14:paraId="35802BCE" w14:textId="77777777" w:rsidR="00D02DEB" w:rsidRDefault="00A6498E">
            <w:pPr>
              <w:keepNext/>
              <w:spacing w:before="20" w:after="20" w:line="240" w:lineRule="auto"/>
              <w:jc w:val="left"/>
            </w:pPr>
            <w:r>
              <w:rPr>
                <w:sz w:val="19"/>
              </w:rPr>
              <w:t>CGPA</w:t>
            </w:r>
          </w:p>
        </w:tc>
        <w:tc>
          <w:tcPr>
            <w:tcW w:w="1512" w:type="dxa"/>
          </w:tcPr>
          <w:p w14:paraId="111D5D13" w14:textId="77777777" w:rsidR="00D02DEB" w:rsidRDefault="00A6498E">
            <w:pPr>
              <w:keepNext/>
              <w:spacing w:before="20" w:after="20" w:line="240" w:lineRule="auto"/>
              <w:jc w:val="center"/>
            </w:pPr>
            <w:r>
              <w:rPr>
                <w:sz w:val="19"/>
              </w:rPr>
              <w:t>317</w:t>
            </w:r>
          </w:p>
        </w:tc>
        <w:tc>
          <w:tcPr>
            <w:tcW w:w="1512" w:type="dxa"/>
          </w:tcPr>
          <w:p w14:paraId="2E885036" w14:textId="77777777" w:rsidR="00D02DEB" w:rsidRDefault="00A6498E">
            <w:pPr>
              <w:keepNext/>
              <w:spacing w:before="20" w:after="20" w:line="240" w:lineRule="auto"/>
              <w:jc w:val="center"/>
            </w:pPr>
            <w:r>
              <w:rPr>
                <w:sz w:val="19"/>
              </w:rPr>
              <w:t>8.753</w:t>
            </w:r>
          </w:p>
        </w:tc>
        <w:tc>
          <w:tcPr>
            <w:tcW w:w="1512" w:type="dxa"/>
          </w:tcPr>
          <w:p w14:paraId="3E79E4D6" w14:textId="77777777" w:rsidR="00D02DEB" w:rsidRDefault="00A6498E">
            <w:pPr>
              <w:keepNext/>
              <w:spacing w:before="20" w:after="20" w:line="240" w:lineRule="auto"/>
              <w:jc w:val="center"/>
            </w:pPr>
            <w:r>
              <w:rPr>
                <w:sz w:val="19"/>
              </w:rPr>
              <w:t>0.862</w:t>
            </w:r>
          </w:p>
        </w:tc>
        <w:tc>
          <w:tcPr>
            <w:tcW w:w="1512" w:type="dxa"/>
          </w:tcPr>
          <w:p w14:paraId="654CA894" w14:textId="77777777" w:rsidR="00D02DEB" w:rsidRDefault="00A6498E">
            <w:pPr>
              <w:keepNext/>
              <w:spacing w:before="20" w:after="20" w:line="240" w:lineRule="auto"/>
              <w:jc w:val="center"/>
            </w:pPr>
            <w:r>
              <w:rPr>
                <w:sz w:val="19"/>
              </w:rPr>
              <w:t>6.250</w:t>
            </w:r>
          </w:p>
        </w:tc>
        <w:tc>
          <w:tcPr>
            <w:tcW w:w="1512" w:type="dxa"/>
          </w:tcPr>
          <w:p w14:paraId="48EC1081" w14:textId="77777777" w:rsidR="00D02DEB" w:rsidRDefault="00A6498E">
            <w:pPr>
              <w:keepNext/>
              <w:spacing w:before="20" w:after="20" w:line="240" w:lineRule="auto"/>
              <w:jc w:val="center"/>
            </w:pPr>
            <w:r>
              <w:rPr>
                <w:sz w:val="19"/>
              </w:rPr>
              <w:t>10.000</w:t>
            </w:r>
          </w:p>
        </w:tc>
      </w:tr>
      <w:tr w:rsidR="00D02DEB" w14:paraId="513572C1" w14:textId="77777777">
        <w:trPr>
          <w:cantSplit/>
          <w:jc w:val="center"/>
        </w:trPr>
        <w:tc>
          <w:tcPr>
            <w:tcW w:w="1512" w:type="dxa"/>
          </w:tcPr>
          <w:p w14:paraId="35A43343" w14:textId="77777777" w:rsidR="00D02DEB" w:rsidRDefault="00A6498E">
            <w:pPr>
              <w:keepNext/>
              <w:spacing w:before="20" w:after="20" w:line="240" w:lineRule="auto"/>
              <w:jc w:val="left"/>
            </w:pPr>
            <w:r>
              <w:rPr>
                <w:sz w:val="19"/>
              </w:rPr>
              <w:t>Current semester</w:t>
            </w:r>
          </w:p>
        </w:tc>
        <w:tc>
          <w:tcPr>
            <w:tcW w:w="1512" w:type="dxa"/>
          </w:tcPr>
          <w:p w14:paraId="774F640F" w14:textId="77777777" w:rsidR="00D02DEB" w:rsidRDefault="00A6498E">
            <w:pPr>
              <w:keepNext/>
              <w:spacing w:before="20" w:after="20" w:line="240" w:lineRule="auto"/>
              <w:jc w:val="center"/>
            </w:pPr>
            <w:r>
              <w:rPr>
                <w:sz w:val="19"/>
              </w:rPr>
              <w:t>317</w:t>
            </w:r>
          </w:p>
        </w:tc>
        <w:tc>
          <w:tcPr>
            <w:tcW w:w="1512" w:type="dxa"/>
          </w:tcPr>
          <w:p w14:paraId="3BBE81AB" w14:textId="77777777" w:rsidR="00D02DEB" w:rsidRDefault="00A6498E">
            <w:pPr>
              <w:keepNext/>
              <w:spacing w:before="20" w:after="20" w:line="240" w:lineRule="auto"/>
              <w:jc w:val="center"/>
            </w:pPr>
            <w:r>
              <w:rPr>
                <w:sz w:val="19"/>
              </w:rPr>
              <w:t>5.142</w:t>
            </w:r>
          </w:p>
        </w:tc>
        <w:tc>
          <w:tcPr>
            <w:tcW w:w="1512" w:type="dxa"/>
          </w:tcPr>
          <w:p w14:paraId="16815E75" w14:textId="77777777" w:rsidR="00D02DEB" w:rsidRDefault="00A6498E">
            <w:pPr>
              <w:keepNext/>
              <w:spacing w:before="20" w:after="20" w:line="240" w:lineRule="auto"/>
              <w:jc w:val="center"/>
            </w:pPr>
            <w:r>
              <w:rPr>
                <w:sz w:val="19"/>
              </w:rPr>
              <w:t>2.201</w:t>
            </w:r>
          </w:p>
        </w:tc>
        <w:tc>
          <w:tcPr>
            <w:tcW w:w="1512" w:type="dxa"/>
          </w:tcPr>
          <w:p w14:paraId="7C11601A" w14:textId="77777777" w:rsidR="00D02DEB" w:rsidRDefault="00A6498E">
            <w:pPr>
              <w:keepNext/>
              <w:spacing w:before="20" w:after="20" w:line="240" w:lineRule="auto"/>
              <w:jc w:val="center"/>
            </w:pPr>
            <w:r>
              <w:rPr>
                <w:sz w:val="19"/>
              </w:rPr>
              <w:t>0.000</w:t>
            </w:r>
          </w:p>
        </w:tc>
        <w:tc>
          <w:tcPr>
            <w:tcW w:w="1512" w:type="dxa"/>
          </w:tcPr>
          <w:p w14:paraId="41A0CF17" w14:textId="77777777" w:rsidR="00D02DEB" w:rsidRDefault="00A6498E">
            <w:pPr>
              <w:keepNext/>
              <w:spacing w:before="20" w:after="20" w:line="240" w:lineRule="auto"/>
              <w:jc w:val="center"/>
            </w:pPr>
            <w:r>
              <w:rPr>
                <w:sz w:val="19"/>
              </w:rPr>
              <w:t>11.000</w:t>
            </w:r>
          </w:p>
        </w:tc>
      </w:tr>
      <w:tr w:rsidR="00D02DEB" w14:paraId="7B0289AD" w14:textId="77777777">
        <w:trPr>
          <w:cantSplit/>
          <w:jc w:val="center"/>
        </w:trPr>
        <w:tc>
          <w:tcPr>
            <w:tcW w:w="1512" w:type="dxa"/>
          </w:tcPr>
          <w:p w14:paraId="0A80484F" w14:textId="77777777" w:rsidR="00D02DEB" w:rsidRDefault="00A6498E">
            <w:pPr>
              <w:keepNext/>
              <w:spacing w:before="20" w:after="20" w:line="240" w:lineRule="auto"/>
              <w:jc w:val="left"/>
            </w:pPr>
            <w:r>
              <w:rPr>
                <w:sz w:val="19"/>
              </w:rPr>
              <w:t>Mid living expense</w:t>
            </w:r>
          </w:p>
        </w:tc>
        <w:tc>
          <w:tcPr>
            <w:tcW w:w="1512" w:type="dxa"/>
          </w:tcPr>
          <w:p w14:paraId="7662AB47" w14:textId="77777777" w:rsidR="00D02DEB" w:rsidRDefault="00A6498E">
            <w:pPr>
              <w:keepNext/>
              <w:spacing w:before="20" w:after="20" w:line="240" w:lineRule="auto"/>
              <w:jc w:val="center"/>
            </w:pPr>
            <w:r>
              <w:rPr>
                <w:sz w:val="19"/>
              </w:rPr>
              <w:t>317</w:t>
            </w:r>
          </w:p>
        </w:tc>
        <w:tc>
          <w:tcPr>
            <w:tcW w:w="1512" w:type="dxa"/>
          </w:tcPr>
          <w:p w14:paraId="4251C5EB" w14:textId="77777777" w:rsidR="00D02DEB" w:rsidRDefault="00A6498E">
            <w:pPr>
              <w:keepNext/>
              <w:spacing w:before="20" w:after="20" w:line="240" w:lineRule="auto"/>
              <w:jc w:val="center"/>
            </w:pPr>
            <w:r>
              <w:rPr>
                <w:sz w:val="19"/>
              </w:rPr>
              <w:t>0.287</w:t>
            </w:r>
          </w:p>
        </w:tc>
        <w:tc>
          <w:tcPr>
            <w:tcW w:w="1512" w:type="dxa"/>
          </w:tcPr>
          <w:p w14:paraId="56229D6A" w14:textId="77777777" w:rsidR="00D02DEB" w:rsidRDefault="00A6498E">
            <w:pPr>
              <w:keepNext/>
              <w:spacing w:before="20" w:after="20" w:line="240" w:lineRule="auto"/>
              <w:jc w:val="center"/>
            </w:pPr>
            <w:r>
              <w:rPr>
                <w:sz w:val="19"/>
              </w:rPr>
              <w:t>0.453</w:t>
            </w:r>
          </w:p>
        </w:tc>
        <w:tc>
          <w:tcPr>
            <w:tcW w:w="1512" w:type="dxa"/>
          </w:tcPr>
          <w:p w14:paraId="08FDCB92" w14:textId="77777777" w:rsidR="00D02DEB" w:rsidRDefault="00A6498E">
            <w:pPr>
              <w:keepNext/>
              <w:spacing w:before="20" w:after="20" w:line="240" w:lineRule="auto"/>
              <w:jc w:val="center"/>
            </w:pPr>
            <w:r>
              <w:rPr>
                <w:sz w:val="19"/>
              </w:rPr>
              <w:t>0.000</w:t>
            </w:r>
          </w:p>
        </w:tc>
        <w:tc>
          <w:tcPr>
            <w:tcW w:w="1512" w:type="dxa"/>
          </w:tcPr>
          <w:p w14:paraId="0B774E46" w14:textId="77777777" w:rsidR="00D02DEB" w:rsidRDefault="00A6498E">
            <w:pPr>
              <w:keepNext/>
              <w:spacing w:before="20" w:after="20" w:line="240" w:lineRule="auto"/>
              <w:jc w:val="center"/>
            </w:pPr>
            <w:r>
              <w:rPr>
                <w:sz w:val="19"/>
              </w:rPr>
              <w:t>1.000</w:t>
            </w:r>
          </w:p>
        </w:tc>
      </w:tr>
      <w:tr w:rsidR="00D02DEB" w14:paraId="7671177F" w14:textId="77777777">
        <w:trPr>
          <w:cantSplit/>
          <w:jc w:val="center"/>
        </w:trPr>
        <w:tc>
          <w:tcPr>
            <w:tcW w:w="1512" w:type="dxa"/>
          </w:tcPr>
          <w:p w14:paraId="2B689F2B" w14:textId="77777777" w:rsidR="00D02DEB" w:rsidRDefault="00A6498E">
            <w:pPr>
              <w:keepNext/>
              <w:spacing w:before="20" w:after="20" w:line="240" w:lineRule="auto"/>
              <w:jc w:val="left"/>
            </w:pPr>
            <w:r>
              <w:rPr>
                <w:sz w:val="19"/>
              </w:rPr>
              <w:t>High living expense</w:t>
            </w:r>
          </w:p>
        </w:tc>
        <w:tc>
          <w:tcPr>
            <w:tcW w:w="1512" w:type="dxa"/>
          </w:tcPr>
          <w:p w14:paraId="67AF0F0F" w14:textId="77777777" w:rsidR="00D02DEB" w:rsidRDefault="00A6498E">
            <w:pPr>
              <w:keepNext/>
              <w:spacing w:before="20" w:after="20" w:line="240" w:lineRule="auto"/>
              <w:jc w:val="center"/>
            </w:pPr>
            <w:r>
              <w:rPr>
                <w:sz w:val="19"/>
              </w:rPr>
              <w:t>317</w:t>
            </w:r>
          </w:p>
        </w:tc>
        <w:tc>
          <w:tcPr>
            <w:tcW w:w="1512" w:type="dxa"/>
          </w:tcPr>
          <w:p w14:paraId="41E19581" w14:textId="77777777" w:rsidR="00D02DEB" w:rsidRDefault="00A6498E">
            <w:pPr>
              <w:keepNext/>
              <w:spacing w:before="20" w:after="20" w:line="240" w:lineRule="auto"/>
              <w:jc w:val="center"/>
            </w:pPr>
            <w:r>
              <w:rPr>
                <w:sz w:val="19"/>
              </w:rPr>
              <w:t>0.366</w:t>
            </w:r>
          </w:p>
        </w:tc>
        <w:tc>
          <w:tcPr>
            <w:tcW w:w="1512" w:type="dxa"/>
          </w:tcPr>
          <w:p w14:paraId="063154A7" w14:textId="77777777" w:rsidR="00D02DEB" w:rsidRDefault="00A6498E">
            <w:pPr>
              <w:keepNext/>
              <w:spacing w:before="20" w:after="20" w:line="240" w:lineRule="auto"/>
              <w:jc w:val="center"/>
            </w:pPr>
            <w:r>
              <w:rPr>
                <w:sz w:val="19"/>
              </w:rPr>
              <w:t>0.482</w:t>
            </w:r>
          </w:p>
        </w:tc>
        <w:tc>
          <w:tcPr>
            <w:tcW w:w="1512" w:type="dxa"/>
          </w:tcPr>
          <w:p w14:paraId="2D893587" w14:textId="77777777" w:rsidR="00D02DEB" w:rsidRDefault="00A6498E">
            <w:pPr>
              <w:keepNext/>
              <w:spacing w:before="20" w:after="20" w:line="240" w:lineRule="auto"/>
              <w:jc w:val="center"/>
            </w:pPr>
            <w:r>
              <w:rPr>
                <w:sz w:val="19"/>
              </w:rPr>
              <w:t>0.000</w:t>
            </w:r>
          </w:p>
        </w:tc>
        <w:tc>
          <w:tcPr>
            <w:tcW w:w="1512" w:type="dxa"/>
          </w:tcPr>
          <w:p w14:paraId="03D751FD" w14:textId="77777777" w:rsidR="00D02DEB" w:rsidRDefault="00A6498E">
            <w:pPr>
              <w:keepNext/>
              <w:spacing w:before="20" w:after="20" w:line="240" w:lineRule="auto"/>
              <w:jc w:val="center"/>
            </w:pPr>
            <w:r>
              <w:rPr>
                <w:sz w:val="19"/>
              </w:rPr>
              <w:t>1.000</w:t>
            </w:r>
          </w:p>
        </w:tc>
      </w:tr>
      <w:tr w:rsidR="00D02DEB" w14:paraId="1EA8E459" w14:textId="77777777">
        <w:trPr>
          <w:cantSplit/>
          <w:jc w:val="center"/>
        </w:trPr>
        <w:tc>
          <w:tcPr>
            <w:tcW w:w="1512" w:type="dxa"/>
          </w:tcPr>
          <w:p w14:paraId="6B9F5301" w14:textId="77777777" w:rsidR="00D02DEB" w:rsidRDefault="00A6498E">
            <w:pPr>
              <w:keepNext/>
              <w:spacing w:before="20" w:after="20" w:line="240" w:lineRule="auto"/>
              <w:jc w:val="left"/>
            </w:pPr>
            <w:r>
              <w:rPr>
                <w:sz w:val="19"/>
              </w:rPr>
              <w:t>Lower-middle class</w:t>
            </w:r>
          </w:p>
        </w:tc>
        <w:tc>
          <w:tcPr>
            <w:tcW w:w="1512" w:type="dxa"/>
          </w:tcPr>
          <w:p w14:paraId="5A402E8B" w14:textId="77777777" w:rsidR="00D02DEB" w:rsidRDefault="00A6498E">
            <w:pPr>
              <w:keepNext/>
              <w:spacing w:before="20" w:after="20" w:line="240" w:lineRule="auto"/>
              <w:jc w:val="center"/>
            </w:pPr>
            <w:r>
              <w:rPr>
                <w:sz w:val="19"/>
              </w:rPr>
              <w:t>317</w:t>
            </w:r>
          </w:p>
        </w:tc>
        <w:tc>
          <w:tcPr>
            <w:tcW w:w="1512" w:type="dxa"/>
          </w:tcPr>
          <w:p w14:paraId="6B467AF6" w14:textId="77777777" w:rsidR="00D02DEB" w:rsidRDefault="00A6498E">
            <w:pPr>
              <w:keepNext/>
              <w:spacing w:before="20" w:after="20" w:line="240" w:lineRule="auto"/>
              <w:jc w:val="center"/>
            </w:pPr>
            <w:r>
              <w:rPr>
                <w:sz w:val="19"/>
              </w:rPr>
              <w:t>0.202</w:t>
            </w:r>
          </w:p>
        </w:tc>
        <w:tc>
          <w:tcPr>
            <w:tcW w:w="1512" w:type="dxa"/>
          </w:tcPr>
          <w:p w14:paraId="09E821DC" w14:textId="77777777" w:rsidR="00D02DEB" w:rsidRDefault="00A6498E">
            <w:pPr>
              <w:keepNext/>
              <w:spacing w:before="20" w:after="20" w:line="240" w:lineRule="auto"/>
              <w:jc w:val="center"/>
            </w:pPr>
            <w:r>
              <w:rPr>
                <w:sz w:val="19"/>
              </w:rPr>
              <w:t>0.402</w:t>
            </w:r>
          </w:p>
        </w:tc>
        <w:tc>
          <w:tcPr>
            <w:tcW w:w="1512" w:type="dxa"/>
          </w:tcPr>
          <w:p w14:paraId="2967BD61" w14:textId="77777777" w:rsidR="00D02DEB" w:rsidRDefault="00A6498E">
            <w:pPr>
              <w:keepNext/>
              <w:spacing w:before="20" w:after="20" w:line="240" w:lineRule="auto"/>
              <w:jc w:val="center"/>
            </w:pPr>
            <w:r>
              <w:rPr>
                <w:sz w:val="19"/>
              </w:rPr>
              <w:t>0.000</w:t>
            </w:r>
          </w:p>
        </w:tc>
        <w:tc>
          <w:tcPr>
            <w:tcW w:w="1512" w:type="dxa"/>
          </w:tcPr>
          <w:p w14:paraId="0BD8FE85" w14:textId="77777777" w:rsidR="00D02DEB" w:rsidRDefault="00A6498E">
            <w:pPr>
              <w:keepNext/>
              <w:spacing w:before="20" w:after="20" w:line="240" w:lineRule="auto"/>
              <w:jc w:val="center"/>
            </w:pPr>
            <w:r>
              <w:rPr>
                <w:sz w:val="19"/>
              </w:rPr>
              <w:t>1.000</w:t>
            </w:r>
          </w:p>
        </w:tc>
      </w:tr>
      <w:tr w:rsidR="00D02DEB" w14:paraId="6901C398" w14:textId="77777777">
        <w:trPr>
          <w:cantSplit/>
          <w:jc w:val="center"/>
        </w:trPr>
        <w:tc>
          <w:tcPr>
            <w:tcW w:w="1512" w:type="dxa"/>
          </w:tcPr>
          <w:p w14:paraId="504CEE5E" w14:textId="77777777" w:rsidR="00D02DEB" w:rsidRDefault="00A6498E">
            <w:pPr>
              <w:keepNext/>
              <w:spacing w:before="20" w:after="20" w:line="240" w:lineRule="auto"/>
              <w:jc w:val="left"/>
            </w:pPr>
            <w:r>
              <w:rPr>
                <w:sz w:val="19"/>
              </w:rPr>
              <w:t>Rich class</w:t>
            </w:r>
          </w:p>
        </w:tc>
        <w:tc>
          <w:tcPr>
            <w:tcW w:w="1512" w:type="dxa"/>
          </w:tcPr>
          <w:p w14:paraId="3261634B" w14:textId="77777777" w:rsidR="00D02DEB" w:rsidRDefault="00A6498E">
            <w:pPr>
              <w:keepNext/>
              <w:spacing w:before="20" w:after="20" w:line="240" w:lineRule="auto"/>
              <w:jc w:val="center"/>
            </w:pPr>
            <w:r>
              <w:rPr>
                <w:sz w:val="19"/>
              </w:rPr>
              <w:t>317</w:t>
            </w:r>
          </w:p>
        </w:tc>
        <w:tc>
          <w:tcPr>
            <w:tcW w:w="1512" w:type="dxa"/>
          </w:tcPr>
          <w:p w14:paraId="5D2AF13C" w14:textId="77777777" w:rsidR="00D02DEB" w:rsidRDefault="00A6498E">
            <w:pPr>
              <w:keepNext/>
              <w:spacing w:before="20" w:after="20" w:line="240" w:lineRule="auto"/>
              <w:jc w:val="center"/>
            </w:pPr>
            <w:r>
              <w:rPr>
                <w:sz w:val="19"/>
              </w:rPr>
              <w:t>0.161</w:t>
            </w:r>
          </w:p>
        </w:tc>
        <w:tc>
          <w:tcPr>
            <w:tcW w:w="1512" w:type="dxa"/>
          </w:tcPr>
          <w:p w14:paraId="53758574" w14:textId="77777777" w:rsidR="00D02DEB" w:rsidRDefault="00A6498E">
            <w:pPr>
              <w:keepNext/>
              <w:spacing w:before="20" w:after="20" w:line="240" w:lineRule="auto"/>
              <w:jc w:val="center"/>
            </w:pPr>
            <w:r>
              <w:rPr>
                <w:sz w:val="19"/>
              </w:rPr>
              <w:t>0.368</w:t>
            </w:r>
          </w:p>
        </w:tc>
        <w:tc>
          <w:tcPr>
            <w:tcW w:w="1512" w:type="dxa"/>
          </w:tcPr>
          <w:p w14:paraId="5E8D9A3E" w14:textId="77777777" w:rsidR="00D02DEB" w:rsidRDefault="00A6498E">
            <w:pPr>
              <w:keepNext/>
              <w:spacing w:before="20" w:after="20" w:line="240" w:lineRule="auto"/>
              <w:jc w:val="center"/>
            </w:pPr>
            <w:r>
              <w:rPr>
                <w:sz w:val="19"/>
              </w:rPr>
              <w:t>0.000</w:t>
            </w:r>
          </w:p>
        </w:tc>
        <w:tc>
          <w:tcPr>
            <w:tcW w:w="1512" w:type="dxa"/>
          </w:tcPr>
          <w:p w14:paraId="796313F6" w14:textId="77777777" w:rsidR="00D02DEB" w:rsidRDefault="00A6498E">
            <w:pPr>
              <w:keepNext/>
              <w:spacing w:before="20" w:after="20" w:line="240" w:lineRule="auto"/>
              <w:jc w:val="center"/>
            </w:pPr>
            <w:r>
              <w:rPr>
                <w:sz w:val="19"/>
              </w:rPr>
              <w:t>1.000</w:t>
            </w:r>
          </w:p>
        </w:tc>
      </w:tr>
      <w:tr w:rsidR="00D02DEB" w14:paraId="576863F8" w14:textId="77777777">
        <w:trPr>
          <w:cantSplit/>
          <w:jc w:val="center"/>
        </w:trPr>
        <w:tc>
          <w:tcPr>
            <w:tcW w:w="1512" w:type="dxa"/>
          </w:tcPr>
          <w:p w14:paraId="03B9888C" w14:textId="77777777" w:rsidR="00D02DEB" w:rsidRDefault="00A6498E">
            <w:pPr>
              <w:keepNext/>
              <w:spacing w:before="20" w:after="20" w:line="240" w:lineRule="auto"/>
              <w:jc w:val="left"/>
            </w:pPr>
            <w:r>
              <w:rPr>
                <w:sz w:val="19"/>
              </w:rPr>
              <w:t>Single</w:t>
            </w:r>
          </w:p>
        </w:tc>
        <w:tc>
          <w:tcPr>
            <w:tcW w:w="1512" w:type="dxa"/>
          </w:tcPr>
          <w:p w14:paraId="7FB80CAA" w14:textId="77777777" w:rsidR="00D02DEB" w:rsidRDefault="00A6498E">
            <w:pPr>
              <w:keepNext/>
              <w:spacing w:before="20" w:after="20" w:line="240" w:lineRule="auto"/>
              <w:jc w:val="center"/>
            </w:pPr>
            <w:r>
              <w:rPr>
                <w:sz w:val="19"/>
              </w:rPr>
              <w:t>317</w:t>
            </w:r>
          </w:p>
        </w:tc>
        <w:tc>
          <w:tcPr>
            <w:tcW w:w="1512" w:type="dxa"/>
          </w:tcPr>
          <w:p w14:paraId="52CAE399" w14:textId="77777777" w:rsidR="00D02DEB" w:rsidRDefault="00A6498E">
            <w:pPr>
              <w:keepNext/>
              <w:spacing w:before="20" w:after="20" w:line="240" w:lineRule="auto"/>
              <w:jc w:val="center"/>
            </w:pPr>
            <w:r>
              <w:rPr>
                <w:sz w:val="19"/>
              </w:rPr>
              <w:t>0.603</w:t>
            </w:r>
          </w:p>
        </w:tc>
        <w:tc>
          <w:tcPr>
            <w:tcW w:w="1512" w:type="dxa"/>
          </w:tcPr>
          <w:p w14:paraId="4C8A3894" w14:textId="77777777" w:rsidR="00D02DEB" w:rsidRDefault="00A6498E">
            <w:pPr>
              <w:keepNext/>
              <w:spacing w:before="20" w:after="20" w:line="240" w:lineRule="auto"/>
              <w:jc w:val="center"/>
            </w:pPr>
            <w:r>
              <w:rPr>
                <w:sz w:val="19"/>
              </w:rPr>
              <w:t>0.490</w:t>
            </w:r>
          </w:p>
        </w:tc>
        <w:tc>
          <w:tcPr>
            <w:tcW w:w="1512" w:type="dxa"/>
          </w:tcPr>
          <w:p w14:paraId="6DA950FE" w14:textId="77777777" w:rsidR="00D02DEB" w:rsidRDefault="00A6498E">
            <w:pPr>
              <w:keepNext/>
              <w:spacing w:before="20" w:after="20" w:line="240" w:lineRule="auto"/>
              <w:jc w:val="center"/>
            </w:pPr>
            <w:r>
              <w:rPr>
                <w:sz w:val="19"/>
              </w:rPr>
              <w:t>0.000</w:t>
            </w:r>
          </w:p>
        </w:tc>
        <w:tc>
          <w:tcPr>
            <w:tcW w:w="1512" w:type="dxa"/>
          </w:tcPr>
          <w:p w14:paraId="13950834" w14:textId="77777777" w:rsidR="00D02DEB" w:rsidRDefault="00A6498E">
            <w:pPr>
              <w:keepNext/>
              <w:spacing w:before="20" w:after="20" w:line="240" w:lineRule="auto"/>
              <w:jc w:val="center"/>
            </w:pPr>
            <w:r>
              <w:rPr>
                <w:sz w:val="19"/>
              </w:rPr>
              <w:t>1.000</w:t>
            </w:r>
          </w:p>
        </w:tc>
      </w:tr>
      <w:tr w:rsidR="00D02DEB" w14:paraId="066B4158" w14:textId="77777777">
        <w:trPr>
          <w:cantSplit/>
          <w:jc w:val="center"/>
        </w:trPr>
        <w:tc>
          <w:tcPr>
            <w:tcW w:w="1512" w:type="dxa"/>
          </w:tcPr>
          <w:p w14:paraId="5ACFF9F5" w14:textId="77777777" w:rsidR="00D02DEB" w:rsidRDefault="00A6498E">
            <w:pPr>
              <w:keepNext/>
              <w:spacing w:before="20" w:after="20" w:line="240" w:lineRule="auto"/>
              <w:jc w:val="left"/>
            </w:pPr>
            <w:r>
              <w:rPr>
                <w:sz w:val="19"/>
              </w:rPr>
              <w:t>Lives with family</w:t>
            </w:r>
          </w:p>
        </w:tc>
        <w:tc>
          <w:tcPr>
            <w:tcW w:w="1512" w:type="dxa"/>
          </w:tcPr>
          <w:p w14:paraId="77B5162D" w14:textId="77777777" w:rsidR="00D02DEB" w:rsidRDefault="00A6498E">
            <w:pPr>
              <w:keepNext/>
              <w:spacing w:before="20" w:after="20" w:line="240" w:lineRule="auto"/>
              <w:jc w:val="center"/>
            </w:pPr>
            <w:r>
              <w:rPr>
                <w:sz w:val="19"/>
              </w:rPr>
              <w:t>317</w:t>
            </w:r>
          </w:p>
        </w:tc>
        <w:tc>
          <w:tcPr>
            <w:tcW w:w="1512" w:type="dxa"/>
          </w:tcPr>
          <w:p w14:paraId="7920A4F2" w14:textId="77777777" w:rsidR="00D02DEB" w:rsidRDefault="00A6498E">
            <w:pPr>
              <w:keepNext/>
              <w:spacing w:before="20" w:after="20" w:line="240" w:lineRule="auto"/>
              <w:jc w:val="center"/>
            </w:pPr>
            <w:r>
              <w:rPr>
                <w:sz w:val="19"/>
              </w:rPr>
              <w:t>0.407</w:t>
            </w:r>
          </w:p>
        </w:tc>
        <w:tc>
          <w:tcPr>
            <w:tcW w:w="1512" w:type="dxa"/>
          </w:tcPr>
          <w:p w14:paraId="7464C7A1" w14:textId="77777777" w:rsidR="00D02DEB" w:rsidRDefault="00A6498E">
            <w:pPr>
              <w:keepNext/>
              <w:spacing w:before="20" w:after="20" w:line="240" w:lineRule="auto"/>
              <w:jc w:val="center"/>
            </w:pPr>
            <w:r>
              <w:rPr>
                <w:sz w:val="19"/>
              </w:rPr>
              <w:t>0.492</w:t>
            </w:r>
          </w:p>
        </w:tc>
        <w:tc>
          <w:tcPr>
            <w:tcW w:w="1512" w:type="dxa"/>
          </w:tcPr>
          <w:p w14:paraId="594B6518" w14:textId="77777777" w:rsidR="00D02DEB" w:rsidRDefault="00A6498E">
            <w:pPr>
              <w:keepNext/>
              <w:spacing w:before="20" w:after="20" w:line="240" w:lineRule="auto"/>
              <w:jc w:val="center"/>
            </w:pPr>
            <w:r>
              <w:rPr>
                <w:sz w:val="19"/>
              </w:rPr>
              <w:t>0.000</w:t>
            </w:r>
          </w:p>
        </w:tc>
        <w:tc>
          <w:tcPr>
            <w:tcW w:w="1512" w:type="dxa"/>
          </w:tcPr>
          <w:p w14:paraId="3C72426E" w14:textId="77777777" w:rsidR="00D02DEB" w:rsidRDefault="00A6498E">
            <w:pPr>
              <w:keepNext/>
              <w:spacing w:before="20" w:after="20" w:line="240" w:lineRule="auto"/>
              <w:jc w:val="center"/>
            </w:pPr>
            <w:r>
              <w:rPr>
                <w:sz w:val="19"/>
              </w:rPr>
              <w:t>1.000</w:t>
            </w:r>
          </w:p>
        </w:tc>
      </w:tr>
      <w:tr w:rsidR="00D02DEB" w14:paraId="617D9A7F" w14:textId="77777777">
        <w:trPr>
          <w:cantSplit/>
          <w:jc w:val="center"/>
        </w:trPr>
        <w:tc>
          <w:tcPr>
            <w:tcW w:w="1512" w:type="dxa"/>
          </w:tcPr>
          <w:p w14:paraId="5BB6761A" w14:textId="77777777" w:rsidR="00D02DEB" w:rsidRDefault="00A6498E">
            <w:pPr>
              <w:keepNext/>
              <w:spacing w:before="20" w:after="20" w:line="240" w:lineRule="auto"/>
              <w:jc w:val="left"/>
            </w:pPr>
            <w:r>
              <w:rPr>
                <w:sz w:val="19"/>
              </w:rPr>
              <w:t>Has friend circle</w:t>
            </w:r>
          </w:p>
        </w:tc>
        <w:tc>
          <w:tcPr>
            <w:tcW w:w="1512" w:type="dxa"/>
          </w:tcPr>
          <w:p w14:paraId="01DDB8F0" w14:textId="77777777" w:rsidR="00D02DEB" w:rsidRDefault="00A6498E">
            <w:pPr>
              <w:keepNext/>
              <w:spacing w:before="20" w:after="20" w:line="240" w:lineRule="auto"/>
              <w:jc w:val="center"/>
            </w:pPr>
            <w:r>
              <w:rPr>
                <w:sz w:val="19"/>
              </w:rPr>
              <w:t>317</w:t>
            </w:r>
          </w:p>
        </w:tc>
        <w:tc>
          <w:tcPr>
            <w:tcW w:w="1512" w:type="dxa"/>
          </w:tcPr>
          <w:p w14:paraId="320C7B79" w14:textId="77777777" w:rsidR="00D02DEB" w:rsidRDefault="00A6498E">
            <w:pPr>
              <w:keepNext/>
              <w:spacing w:before="20" w:after="20" w:line="240" w:lineRule="auto"/>
              <w:jc w:val="center"/>
            </w:pPr>
            <w:r>
              <w:rPr>
                <w:sz w:val="19"/>
              </w:rPr>
              <w:t>0.707</w:t>
            </w:r>
          </w:p>
        </w:tc>
        <w:tc>
          <w:tcPr>
            <w:tcW w:w="1512" w:type="dxa"/>
          </w:tcPr>
          <w:p w14:paraId="23E991D9" w14:textId="77777777" w:rsidR="00D02DEB" w:rsidRDefault="00A6498E">
            <w:pPr>
              <w:keepNext/>
              <w:spacing w:before="20" w:after="20" w:line="240" w:lineRule="auto"/>
              <w:jc w:val="center"/>
            </w:pPr>
            <w:r>
              <w:rPr>
                <w:sz w:val="19"/>
              </w:rPr>
              <w:t>0.456</w:t>
            </w:r>
          </w:p>
        </w:tc>
        <w:tc>
          <w:tcPr>
            <w:tcW w:w="1512" w:type="dxa"/>
          </w:tcPr>
          <w:p w14:paraId="528D07D9" w14:textId="77777777" w:rsidR="00D02DEB" w:rsidRDefault="00A6498E">
            <w:pPr>
              <w:keepNext/>
              <w:spacing w:before="20" w:after="20" w:line="240" w:lineRule="auto"/>
              <w:jc w:val="center"/>
            </w:pPr>
            <w:r>
              <w:rPr>
                <w:sz w:val="19"/>
              </w:rPr>
              <w:t>0.000</w:t>
            </w:r>
          </w:p>
        </w:tc>
        <w:tc>
          <w:tcPr>
            <w:tcW w:w="1512" w:type="dxa"/>
          </w:tcPr>
          <w:p w14:paraId="0772FDC1" w14:textId="77777777" w:rsidR="00D02DEB" w:rsidRDefault="00A6498E">
            <w:pPr>
              <w:keepNext/>
              <w:spacing w:before="20" w:after="20" w:line="240" w:lineRule="auto"/>
              <w:jc w:val="center"/>
            </w:pPr>
            <w:r>
              <w:rPr>
                <w:sz w:val="19"/>
              </w:rPr>
              <w:t>1.000</w:t>
            </w:r>
          </w:p>
        </w:tc>
      </w:tr>
      <w:tr w:rsidR="00D02DEB" w14:paraId="24884B49" w14:textId="77777777">
        <w:trPr>
          <w:cantSplit/>
          <w:jc w:val="center"/>
        </w:trPr>
        <w:tc>
          <w:tcPr>
            <w:tcW w:w="1512" w:type="dxa"/>
            <w:tcBorders>
              <w:bottom w:val="single" w:sz="12" w:space="0" w:color="000000"/>
            </w:tcBorders>
          </w:tcPr>
          <w:p w14:paraId="2A9CDB9F" w14:textId="77777777" w:rsidR="00D02DEB" w:rsidRDefault="00A6498E">
            <w:pPr>
              <w:keepNext/>
              <w:spacing w:before="20" w:after="20" w:line="240" w:lineRule="auto"/>
              <w:jc w:val="left"/>
            </w:pPr>
            <w:r>
              <w:rPr>
                <w:sz w:val="19"/>
              </w:rPr>
              <w:t>Poor health</w:t>
            </w:r>
          </w:p>
        </w:tc>
        <w:tc>
          <w:tcPr>
            <w:tcW w:w="1512" w:type="dxa"/>
            <w:tcBorders>
              <w:bottom w:val="single" w:sz="12" w:space="0" w:color="000000"/>
            </w:tcBorders>
          </w:tcPr>
          <w:p w14:paraId="5EA2224D" w14:textId="77777777" w:rsidR="00D02DEB" w:rsidRDefault="00A6498E">
            <w:pPr>
              <w:keepNext/>
              <w:spacing w:before="20" w:after="20" w:line="240" w:lineRule="auto"/>
              <w:jc w:val="center"/>
            </w:pPr>
            <w:r>
              <w:rPr>
                <w:sz w:val="19"/>
              </w:rPr>
              <w:t>317</w:t>
            </w:r>
          </w:p>
        </w:tc>
        <w:tc>
          <w:tcPr>
            <w:tcW w:w="1512" w:type="dxa"/>
            <w:tcBorders>
              <w:bottom w:val="single" w:sz="12" w:space="0" w:color="000000"/>
            </w:tcBorders>
          </w:tcPr>
          <w:p w14:paraId="0D0ABF04" w14:textId="77777777" w:rsidR="00D02DEB" w:rsidRDefault="00A6498E">
            <w:pPr>
              <w:keepNext/>
              <w:spacing w:before="20" w:after="20" w:line="240" w:lineRule="auto"/>
              <w:jc w:val="center"/>
            </w:pPr>
            <w:r>
              <w:rPr>
                <w:sz w:val="19"/>
              </w:rPr>
              <w:t>0.369</w:t>
            </w:r>
          </w:p>
        </w:tc>
        <w:tc>
          <w:tcPr>
            <w:tcW w:w="1512" w:type="dxa"/>
            <w:tcBorders>
              <w:bottom w:val="single" w:sz="12" w:space="0" w:color="000000"/>
            </w:tcBorders>
          </w:tcPr>
          <w:p w14:paraId="704EA42A" w14:textId="77777777" w:rsidR="00D02DEB" w:rsidRDefault="00A6498E">
            <w:pPr>
              <w:keepNext/>
              <w:spacing w:before="20" w:after="20" w:line="240" w:lineRule="auto"/>
              <w:jc w:val="center"/>
            </w:pPr>
            <w:r>
              <w:rPr>
                <w:sz w:val="19"/>
              </w:rPr>
              <w:t>0.483</w:t>
            </w:r>
          </w:p>
        </w:tc>
        <w:tc>
          <w:tcPr>
            <w:tcW w:w="1512" w:type="dxa"/>
            <w:tcBorders>
              <w:bottom w:val="single" w:sz="12" w:space="0" w:color="000000"/>
            </w:tcBorders>
          </w:tcPr>
          <w:p w14:paraId="13FCC371" w14:textId="77777777" w:rsidR="00D02DEB" w:rsidRDefault="00A6498E">
            <w:pPr>
              <w:keepNext/>
              <w:spacing w:before="20" w:after="20" w:line="240" w:lineRule="auto"/>
              <w:jc w:val="center"/>
            </w:pPr>
            <w:r>
              <w:rPr>
                <w:sz w:val="19"/>
              </w:rPr>
              <w:t>0.000</w:t>
            </w:r>
          </w:p>
        </w:tc>
        <w:tc>
          <w:tcPr>
            <w:tcW w:w="1512" w:type="dxa"/>
            <w:tcBorders>
              <w:bottom w:val="single" w:sz="12" w:space="0" w:color="000000"/>
            </w:tcBorders>
          </w:tcPr>
          <w:p w14:paraId="62E273FB" w14:textId="77777777" w:rsidR="00D02DEB" w:rsidRDefault="00A6498E">
            <w:pPr>
              <w:keepNext/>
              <w:spacing w:before="20" w:after="20" w:line="240" w:lineRule="auto"/>
              <w:jc w:val="center"/>
            </w:pPr>
            <w:r>
              <w:rPr>
                <w:sz w:val="19"/>
              </w:rPr>
              <w:t>1.000</w:t>
            </w:r>
          </w:p>
        </w:tc>
      </w:tr>
    </w:tbl>
    <w:p w14:paraId="1BBD06F7" w14:textId="77777777" w:rsidR="00D02DEB" w:rsidRDefault="00A6498E">
      <w:pPr>
        <w:pStyle w:val="TableCaption"/>
      </w:pPr>
      <w:bookmarkStart w:id="48" w:name="_Toc242306372"/>
      <w:r>
        <w:rPr>
          <w:b/>
        </w:rPr>
        <w:t xml:space="preserve">Table 4.1: </w:t>
      </w:r>
      <w:r>
        <w:t>Summary statistics of coded variables</w:t>
      </w:r>
      <w:bookmarkEnd w:id="48"/>
    </w:p>
    <w:p w14:paraId="3DC0E43C" w14:textId="77777777" w:rsidR="00D02DEB" w:rsidRDefault="00A6498E">
      <w:r>
        <w:t>Students are on average 21.6 years old, with a mean CGPA of 8.75 out of 10. 29% have a mid and 37% a high monthly living expense. 60% are single, 71% have a friend circle and 41% live with their family.</w:t>
      </w:r>
    </w:p>
    <w:p w14:paraId="2C00959C" w14:textId="77777777" w:rsidR="00D02DEB" w:rsidRDefault="00A6498E">
      <w:r>
        <w:t>Figure 4.5 shows the correlation matrix. Apart from the very high correlation between depression and health level discussed above, correlations among the explanatory variables are modest. The largest are between the two expense dummies (−0.48, which follows from their construction), between being male and living with family (−0.41) and between high expense and lower-middle class (−0.38), none of which is high enough to cause estimation problems.</w:t>
      </w:r>
    </w:p>
    <w:p w14:paraId="2D7843E9" w14:textId="77777777" w:rsidR="00D02DEB" w:rsidRDefault="00A6498E">
      <w:pPr>
        <w:keepNext/>
        <w:jc w:val="center"/>
      </w:pPr>
      <w:r>
        <w:rPr>
          <w:noProof/>
        </w:rPr>
        <w:lastRenderedPageBreak/>
        <w:drawing>
          <wp:inline distT="0" distB="0" distL="0" distR="0" wp14:anchorId="2C86D3BC" wp14:editId="4B75AAD0">
            <wp:extent cx="5220000" cy="445804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correlation_matrix.png"/>
                    <pic:cNvPicPr/>
                  </pic:nvPicPr>
                  <pic:blipFill>
                    <a:blip r:embed="rId15"/>
                    <a:stretch>
                      <a:fillRect/>
                    </a:stretch>
                  </pic:blipFill>
                  <pic:spPr>
                    <a:xfrm>
                      <a:off x="0" y="0"/>
                      <a:ext cx="5220000" cy="4458046"/>
                    </a:xfrm>
                    <a:prstGeom prst="rect">
                      <a:avLst/>
                    </a:prstGeom>
                  </pic:spPr>
                </pic:pic>
              </a:graphicData>
            </a:graphic>
          </wp:inline>
        </w:drawing>
      </w:r>
    </w:p>
    <w:p w14:paraId="79D20AFF" w14:textId="77777777" w:rsidR="00D02DEB" w:rsidRDefault="00A6498E">
      <w:pPr>
        <w:pStyle w:val="FigureCaption"/>
      </w:pPr>
      <w:bookmarkStart w:id="49" w:name="_Toc242306364"/>
      <w:r>
        <w:rPr>
          <w:b/>
        </w:rPr>
        <w:t xml:space="preserve">Figure 4.5: </w:t>
      </w:r>
      <w:r>
        <w:t>Correlation matrix of coded variables</w:t>
      </w:r>
      <w:bookmarkEnd w:id="49"/>
    </w:p>
    <w:p w14:paraId="09FCD22D" w14:textId="77777777" w:rsidR="00D02DEB" w:rsidRDefault="00A6498E">
      <w:pPr>
        <w:pStyle w:val="Heading2"/>
      </w:pPr>
      <w:bookmarkStart w:id="50" w:name="_Toc242306316"/>
      <w:r>
        <w:t>4.4   Bivariate Analysis</w:t>
      </w:r>
      <w:bookmarkEnd w:id="50"/>
    </w:p>
    <w:p w14:paraId="4317AD70" w14:textId="77777777" w:rsidR="00D02DEB" w:rsidRDefault="00A6498E">
      <w:pPr>
        <w:pStyle w:val="Heading3"/>
      </w:pPr>
      <w:bookmarkStart w:id="51" w:name="_Toc242306317"/>
      <w:r>
        <w:t>4.4.1   Chi-Square Tests of Independence</w:t>
      </w:r>
      <w:bookmarkEnd w:id="51"/>
    </w:p>
    <w:p w14:paraId="7E657827" w14:textId="77777777" w:rsidR="00D02DEB" w:rsidRDefault="00A6498E">
      <w:r>
        <w:t>Table 4.2 tests whether each categorical variable is independent of depression. Relationship status (χ² = 45.50, p &lt; 0.001, Cramér's V = 0.38), family background (χ² = 10.44, p = 0.005), living expense (χ² = 8.12, p = 0.017) and living style (χ² = 5.65, p = 0.017) are significantly associated with depression, as is health condition (Cramér's V = 0.84, a very strong association). Gender and friend circle show no significant association on their own. For relationship status some expected cell counts are below</w:t>
      </w:r>
      <w:r>
        <w:t xml:space="preserve"> 5, which is one more reason the small 'complicated' group was merged before modelling.</w:t>
      </w:r>
    </w:p>
    <w:tbl>
      <w:tblPr>
        <w:tblW w:w="0" w:type="auto"/>
        <w:jc w:val="center"/>
        <w:tblLook w:val="04A0" w:firstRow="1" w:lastRow="0" w:firstColumn="1" w:lastColumn="0" w:noHBand="0" w:noVBand="1"/>
      </w:tblPr>
      <w:tblGrid>
        <w:gridCol w:w="1296"/>
        <w:gridCol w:w="1296"/>
        <w:gridCol w:w="1296"/>
        <w:gridCol w:w="1296"/>
        <w:gridCol w:w="1296"/>
        <w:gridCol w:w="1296"/>
        <w:gridCol w:w="1296"/>
      </w:tblGrid>
      <w:tr w:rsidR="00D02DEB" w14:paraId="09C99774" w14:textId="77777777">
        <w:trPr>
          <w:cantSplit/>
          <w:jc w:val="center"/>
        </w:trPr>
        <w:tc>
          <w:tcPr>
            <w:tcW w:w="1296" w:type="dxa"/>
            <w:tcBorders>
              <w:top w:val="single" w:sz="12" w:space="0" w:color="000000"/>
              <w:bottom w:val="single" w:sz="6" w:space="0" w:color="000000"/>
            </w:tcBorders>
          </w:tcPr>
          <w:p w14:paraId="15BF618A" w14:textId="77777777" w:rsidR="00D02DEB" w:rsidRDefault="00A6498E">
            <w:pPr>
              <w:keepNext/>
              <w:spacing w:before="20" w:after="20" w:line="240" w:lineRule="auto"/>
              <w:jc w:val="left"/>
            </w:pPr>
            <w:r>
              <w:rPr>
                <w:b/>
                <w:sz w:val="18"/>
              </w:rPr>
              <w:lastRenderedPageBreak/>
              <w:t>Variable</w:t>
            </w:r>
          </w:p>
        </w:tc>
        <w:tc>
          <w:tcPr>
            <w:tcW w:w="1296" w:type="dxa"/>
            <w:tcBorders>
              <w:top w:val="single" w:sz="12" w:space="0" w:color="000000"/>
              <w:bottom w:val="single" w:sz="6" w:space="0" w:color="000000"/>
            </w:tcBorders>
          </w:tcPr>
          <w:p w14:paraId="6A0D97DD" w14:textId="77777777" w:rsidR="00D02DEB" w:rsidRDefault="00A6498E">
            <w:pPr>
              <w:keepNext/>
              <w:spacing w:before="20" w:after="20" w:line="240" w:lineRule="auto"/>
              <w:jc w:val="center"/>
            </w:pPr>
            <w:r>
              <w:rPr>
                <w:b/>
                <w:sz w:val="18"/>
              </w:rPr>
              <w:t>Chi-square</w:t>
            </w:r>
          </w:p>
        </w:tc>
        <w:tc>
          <w:tcPr>
            <w:tcW w:w="1296" w:type="dxa"/>
            <w:tcBorders>
              <w:top w:val="single" w:sz="12" w:space="0" w:color="000000"/>
              <w:bottom w:val="single" w:sz="6" w:space="0" w:color="000000"/>
            </w:tcBorders>
          </w:tcPr>
          <w:p w14:paraId="2687E3FC" w14:textId="77777777" w:rsidR="00D02DEB" w:rsidRDefault="00A6498E">
            <w:pPr>
              <w:keepNext/>
              <w:spacing w:before="20" w:after="20" w:line="240" w:lineRule="auto"/>
              <w:jc w:val="center"/>
            </w:pPr>
            <w:r>
              <w:rPr>
                <w:b/>
                <w:sz w:val="18"/>
              </w:rPr>
              <w:t>df</w:t>
            </w:r>
          </w:p>
        </w:tc>
        <w:tc>
          <w:tcPr>
            <w:tcW w:w="1296" w:type="dxa"/>
            <w:tcBorders>
              <w:top w:val="single" w:sz="12" w:space="0" w:color="000000"/>
              <w:bottom w:val="single" w:sz="6" w:space="0" w:color="000000"/>
            </w:tcBorders>
          </w:tcPr>
          <w:p w14:paraId="46420733" w14:textId="77777777" w:rsidR="00D02DEB" w:rsidRDefault="00A6498E">
            <w:pPr>
              <w:keepNext/>
              <w:spacing w:before="20" w:after="20" w:line="240" w:lineRule="auto"/>
              <w:jc w:val="center"/>
            </w:pPr>
            <w:r>
              <w:rPr>
                <w:b/>
                <w:sz w:val="18"/>
              </w:rPr>
              <w:t>p-value</w:t>
            </w:r>
          </w:p>
        </w:tc>
        <w:tc>
          <w:tcPr>
            <w:tcW w:w="1296" w:type="dxa"/>
            <w:tcBorders>
              <w:top w:val="single" w:sz="12" w:space="0" w:color="000000"/>
              <w:bottom w:val="single" w:sz="6" w:space="0" w:color="000000"/>
            </w:tcBorders>
          </w:tcPr>
          <w:p w14:paraId="6E1B0265" w14:textId="77777777" w:rsidR="00D02DEB" w:rsidRDefault="00A6498E">
            <w:pPr>
              <w:keepNext/>
              <w:spacing w:before="20" w:after="20" w:line="240" w:lineRule="auto"/>
              <w:jc w:val="center"/>
            </w:pPr>
            <w:r>
              <w:rPr>
                <w:b/>
                <w:sz w:val="18"/>
              </w:rPr>
              <w:t>Cramer's V</w:t>
            </w:r>
          </w:p>
        </w:tc>
        <w:tc>
          <w:tcPr>
            <w:tcW w:w="1296" w:type="dxa"/>
            <w:tcBorders>
              <w:top w:val="single" w:sz="12" w:space="0" w:color="000000"/>
              <w:bottom w:val="single" w:sz="6" w:space="0" w:color="000000"/>
            </w:tcBorders>
          </w:tcPr>
          <w:p w14:paraId="1D37D8DA" w14:textId="77777777" w:rsidR="00D02DEB" w:rsidRDefault="00A6498E">
            <w:pPr>
              <w:keepNext/>
              <w:spacing w:before="20" w:after="20" w:line="240" w:lineRule="auto"/>
              <w:jc w:val="center"/>
            </w:pPr>
            <w:r>
              <w:rPr>
                <w:b/>
                <w:sz w:val="18"/>
              </w:rPr>
              <w:t>Min expected count</w:t>
            </w:r>
          </w:p>
        </w:tc>
        <w:tc>
          <w:tcPr>
            <w:tcW w:w="1296" w:type="dxa"/>
            <w:tcBorders>
              <w:top w:val="single" w:sz="12" w:space="0" w:color="000000"/>
              <w:bottom w:val="single" w:sz="6" w:space="0" w:color="000000"/>
            </w:tcBorders>
          </w:tcPr>
          <w:p w14:paraId="0286D5ED" w14:textId="77777777" w:rsidR="00D02DEB" w:rsidRDefault="00A6498E">
            <w:pPr>
              <w:keepNext/>
              <w:spacing w:before="20" w:after="20" w:line="240" w:lineRule="auto"/>
              <w:jc w:val="center"/>
            </w:pPr>
            <w:r>
              <w:rPr>
                <w:b/>
                <w:sz w:val="18"/>
              </w:rPr>
              <w:t>Fisher exact p (2x2)</w:t>
            </w:r>
          </w:p>
        </w:tc>
      </w:tr>
      <w:tr w:rsidR="00D02DEB" w14:paraId="4E71D183" w14:textId="77777777">
        <w:trPr>
          <w:cantSplit/>
          <w:jc w:val="center"/>
        </w:trPr>
        <w:tc>
          <w:tcPr>
            <w:tcW w:w="1296" w:type="dxa"/>
          </w:tcPr>
          <w:p w14:paraId="15C3F305" w14:textId="77777777" w:rsidR="00D02DEB" w:rsidRDefault="00A6498E">
            <w:pPr>
              <w:keepNext/>
              <w:spacing w:before="20" w:after="20" w:line="240" w:lineRule="auto"/>
              <w:jc w:val="left"/>
            </w:pPr>
            <w:r>
              <w:rPr>
                <w:sz w:val="18"/>
              </w:rPr>
              <w:t>Gender</w:t>
            </w:r>
          </w:p>
        </w:tc>
        <w:tc>
          <w:tcPr>
            <w:tcW w:w="1296" w:type="dxa"/>
          </w:tcPr>
          <w:p w14:paraId="194EC1EE" w14:textId="77777777" w:rsidR="00D02DEB" w:rsidRDefault="00A6498E">
            <w:pPr>
              <w:keepNext/>
              <w:spacing w:before="20" w:after="20" w:line="240" w:lineRule="auto"/>
              <w:jc w:val="center"/>
            </w:pPr>
            <w:r>
              <w:rPr>
                <w:sz w:val="18"/>
              </w:rPr>
              <w:t>0.249</w:t>
            </w:r>
          </w:p>
        </w:tc>
        <w:tc>
          <w:tcPr>
            <w:tcW w:w="1296" w:type="dxa"/>
          </w:tcPr>
          <w:p w14:paraId="7D7277C0" w14:textId="77777777" w:rsidR="00D02DEB" w:rsidRDefault="00A6498E">
            <w:pPr>
              <w:keepNext/>
              <w:spacing w:before="20" w:after="20" w:line="240" w:lineRule="auto"/>
              <w:jc w:val="center"/>
            </w:pPr>
            <w:r>
              <w:rPr>
                <w:sz w:val="18"/>
              </w:rPr>
              <w:t>1</w:t>
            </w:r>
          </w:p>
        </w:tc>
        <w:tc>
          <w:tcPr>
            <w:tcW w:w="1296" w:type="dxa"/>
          </w:tcPr>
          <w:p w14:paraId="2B68F05B" w14:textId="77777777" w:rsidR="00D02DEB" w:rsidRDefault="00A6498E">
            <w:pPr>
              <w:keepNext/>
              <w:spacing w:before="20" w:after="20" w:line="240" w:lineRule="auto"/>
              <w:jc w:val="center"/>
            </w:pPr>
            <w:r>
              <w:rPr>
                <w:sz w:val="18"/>
              </w:rPr>
              <w:t>0.618</w:t>
            </w:r>
          </w:p>
        </w:tc>
        <w:tc>
          <w:tcPr>
            <w:tcW w:w="1296" w:type="dxa"/>
          </w:tcPr>
          <w:p w14:paraId="73D9AEFE" w14:textId="77777777" w:rsidR="00D02DEB" w:rsidRDefault="00A6498E">
            <w:pPr>
              <w:keepNext/>
              <w:spacing w:before="20" w:after="20" w:line="240" w:lineRule="auto"/>
              <w:jc w:val="center"/>
            </w:pPr>
            <w:r>
              <w:rPr>
                <w:sz w:val="18"/>
              </w:rPr>
              <w:t>0.028</w:t>
            </w:r>
          </w:p>
        </w:tc>
        <w:tc>
          <w:tcPr>
            <w:tcW w:w="1296" w:type="dxa"/>
          </w:tcPr>
          <w:p w14:paraId="011B419C" w14:textId="77777777" w:rsidR="00D02DEB" w:rsidRDefault="00A6498E">
            <w:pPr>
              <w:keepNext/>
              <w:spacing w:before="20" w:after="20" w:line="240" w:lineRule="auto"/>
              <w:jc w:val="center"/>
            </w:pPr>
            <w:r>
              <w:rPr>
                <w:sz w:val="18"/>
              </w:rPr>
              <w:t>44.980</w:t>
            </w:r>
          </w:p>
        </w:tc>
        <w:tc>
          <w:tcPr>
            <w:tcW w:w="1296" w:type="dxa"/>
          </w:tcPr>
          <w:p w14:paraId="0DB0B08D" w14:textId="77777777" w:rsidR="00D02DEB" w:rsidRDefault="00A6498E">
            <w:pPr>
              <w:keepNext/>
              <w:spacing w:before="20" w:after="20" w:line="240" w:lineRule="auto"/>
              <w:jc w:val="center"/>
            </w:pPr>
            <w:r>
              <w:rPr>
                <w:sz w:val="18"/>
              </w:rPr>
              <w:t>0.623</w:t>
            </w:r>
          </w:p>
        </w:tc>
      </w:tr>
      <w:tr w:rsidR="00D02DEB" w14:paraId="16479034" w14:textId="77777777">
        <w:trPr>
          <w:cantSplit/>
          <w:jc w:val="center"/>
        </w:trPr>
        <w:tc>
          <w:tcPr>
            <w:tcW w:w="1296" w:type="dxa"/>
          </w:tcPr>
          <w:p w14:paraId="7F7F6E15" w14:textId="77777777" w:rsidR="00D02DEB" w:rsidRDefault="00A6498E">
            <w:pPr>
              <w:keepNext/>
              <w:spacing w:before="20" w:after="20" w:line="240" w:lineRule="auto"/>
              <w:jc w:val="left"/>
            </w:pPr>
            <w:r>
              <w:rPr>
                <w:sz w:val="18"/>
              </w:rPr>
              <w:t>Family background</w:t>
            </w:r>
          </w:p>
        </w:tc>
        <w:tc>
          <w:tcPr>
            <w:tcW w:w="1296" w:type="dxa"/>
          </w:tcPr>
          <w:p w14:paraId="56AF1BE8" w14:textId="77777777" w:rsidR="00D02DEB" w:rsidRDefault="00A6498E">
            <w:pPr>
              <w:keepNext/>
              <w:spacing w:before="20" w:after="20" w:line="240" w:lineRule="auto"/>
              <w:jc w:val="center"/>
            </w:pPr>
            <w:r>
              <w:rPr>
                <w:sz w:val="18"/>
              </w:rPr>
              <w:t>10.440</w:t>
            </w:r>
          </w:p>
        </w:tc>
        <w:tc>
          <w:tcPr>
            <w:tcW w:w="1296" w:type="dxa"/>
          </w:tcPr>
          <w:p w14:paraId="16CE6BED" w14:textId="77777777" w:rsidR="00D02DEB" w:rsidRDefault="00A6498E">
            <w:pPr>
              <w:keepNext/>
              <w:spacing w:before="20" w:after="20" w:line="240" w:lineRule="auto"/>
              <w:jc w:val="center"/>
            </w:pPr>
            <w:r>
              <w:rPr>
                <w:sz w:val="18"/>
              </w:rPr>
              <w:t>2</w:t>
            </w:r>
          </w:p>
        </w:tc>
        <w:tc>
          <w:tcPr>
            <w:tcW w:w="1296" w:type="dxa"/>
          </w:tcPr>
          <w:p w14:paraId="080F1202" w14:textId="77777777" w:rsidR="00D02DEB" w:rsidRDefault="00A6498E">
            <w:pPr>
              <w:keepNext/>
              <w:spacing w:before="20" w:after="20" w:line="240" w:lineRule="auto"/>
              <w:jc w:val="center"/>
            </w:pPr>
            <w:r>
              <w:rPr>
                <w:sz w:val="18"/>
              </w:rPr>
              <w:t>0.005</w:t>
            </w:r>
          </w:p>
        </w:tc>
        <w:tc>
          <w:tcPr>
            <w:tcW w:w="1296" w:type="dxa"/>
          </w:tcPr>
          <w:p w14:paraId="45327EF7" w14:textId="77777777" w:rsidR="00D02DEB" w:rsidRDefault="00A6498E">
            <w:pPr>
              <w:keepNext/>
              <w:spacing w:before="20" w:after="20" w:line="240" w:lineRule="auto"/>
              <w:jc w:val="center"/>
            </w:pPr>
            <w:r>
              <w:rPr>
                <w:sz w:val="18"/>
              </w:rPr>
              <w:t>0.181</w:t>
            </w:r>
          </w:p>
        </w:tc>
        <w:tc>
          <w:tcPr>
            <w:tcW w:w="1296" w:type="dxa"/>
          </w:tcPr>
          <w:p w14:paraId="3D3D91F6" w14:textId="77777777" w:rsidR="00D02DEB" w:rsidRDefault="00A6498E">
            <w:pPr>
              <w:keepNext/>
              <w:spacing w:before="20" w:after="20" w:line="240" w:lineRule="auto"/>
              <w:jc w:val="center"/>
            </w:pPr>
            <w:r>
              <w:rPr>
                <w:sz w:val="18"/>
              </w:rPr>
              <w:t>14.800</w:t>
            </w:r>
          </w:p>
        </w:tc>
        <w:tc>
          <w:tcPr>
            <w:tcW w:w="1296" w:type="dxa"/>
          </w:tcPr>
          <w:p w14:paraId="7E156819" w14:textId="77777777" w:rsidR="00D02DEB" w:rsidRDefault="00D02DEB">
            <w:pPr>
              <w:keepNext/>
              <w:spacing w:before="20" w:after="20" w:line="240" w:lineRule="auto"/>
              <w:jc w:val="center"/>
            </w:pPr>
          </w:p>
        </w:tc>
      </w:tr>
      <w:tr w:rsidR="00D02DEB" w14:paraId="13DB9D20" w14:textId="77777777">
        <w:trPr>
          <w:cantSplit/>
          <w:jc w:val="center"/>
        </w:trPr>
        <w:tc>
          <w:tcPr>
            <w:tcW w:w="1296" w:type="dxa"/>
          </w:tcPr>
          <w:p w14:paraId="5273DDF3" w14:textId="77777777" w:rsidR="00D02DEB" w:rsidRDefault="00A6498E">
            <w:pPr>
              <w:keepNext/>
              <w:spacing w:before="20" w:after="20" w:line="240" w:lineRule="auto"/>
              <w:jc w:val="left"/>
            </w:pPr>
            <w:r>
              <w:rPr>
                <w:sz w:val="18"/>
              </w:rPr>
              <w:t>Relationship status</w:t>
            </w:r>
          </w:p>
        </w:tc>
        <w:tc>
          <w:tcPr>
            <w:tcW w:w="1296" w:type="dxa"/>
          </w:tcPr>
          <w:p w14:paraId="4216A2EC" w14:textId="77777777" w:rsidR="00D02DEB" w:rsidRDefault="00A6498E">
            <w:pPr>
              <w:keepNext/>
              <w:spacing w:before="20" w:after="20" w:line="240" w:lineRule="auto"/>
              <w:jc w:val="center"/>
            </w:pPr>
            <w:r>
              <w:rPr>
                <w:sz w:val="18"/>
              </w:rPr>
              <w:t>45.504</w:t>
            </w:r>
          </w:p>
        </w:tc>
        <w:tc>
          <w:tcPr>
            <w:tcW w:w="1296" w:type="dxa"/>
          </w:tcPr>
          <w:p w14:paraId="797503EF" w14:textId="77777777" w:rsidR="00D02DEB" w:rsidRDefault="00A6498E">
            <w:pPr>
              <w:keepNext/>
              <w:spacing w:before="20" w:after="20" w:line="240" w:lineRule="auto"/>
              <w:jc w:val="center"/>
            </w:pPr>
            <w:r>
              <w:rPr>
                <w:sz w:val="18"/>
              </w:rPr>
              <w:t>2</w:t>
            </w:r>
          </w:p>
        </w:tc>
        <w:tc>
          <w:tcPr>
            <w:tcW w:w="1296" w:type="dxa"/>
          </w:tcPr>
          <w:p w14:paraId="1924DD9D" w14:textId="77777777" w:rsidR="00D02DEB" w:rsidRDefault="00A6498E">
            <w:pPr>
              <w:keepNext/>
              <w:spacing w:before="20" w:after="20" w:line="240" w:lineRule="auto"/>
              <w:jc w:val="center"/>
            </w:pPr>
            <w:r>
              <w:rPr>
                <w:sz w:val="18"/>
              </w:rPr>
              <w:t>&lt;0.001</w:t>
            </w:r>
          </w:p>
        </w:tc>
        <w:tc>
          <w:tcPr>
            <w:tcW w:w="1296" w:type="dxa"/>
          </w:tcPr>
          <w:p w14:paraId="36569831" w14:textId="77777777" w:rsidR="00D02DEB" w:rsidRDefault="00A6498E">
            <w:pPr>
              <w:keepNext/>
              <w:spacing w:before="20" w:after="20" w:line="240" w:lineRule="auto"/>
              <w:jc w:val="center"/>
            </w:pPr>
            <w:r>
              <w:rPr>
                <w:sz w:val="18"/>
              </w:rPr>
              <w:t>0.379</w:t>
            </w:r>
          </w:p>
        </w:tc>
        <w:tc>
          <w:tcPr>
            <w:tcW w:w="1296" w:type="dxa"/>
          </w:tcPr>
          <w:p w14:paraId="33196692" w14:textId="77777777" w:rsidR="00D02DEB" w:rsidRDefault="00A6498E">
            <w:pPr>
              <w:keepNext/>
              <w:spacing w:before="20" w:after="20" w:line="240" w:lineRule="auto"/>
              <w:jc w:val="center"/>
            </w:pPr>
            <w:r>
              <w:rPr>
                <w:sz w:val="18"/>
              </w:rPr>
              <w:t>3.190</w:t>
            </w:r>
          </w:p>
        </w:tc>
        <w:tc>
          <w:tcPr>
            <w:tcW w:w="1296" w:type="dxa"/>
          </w:tcPr>
          <w:p w14:paraId="7080AF8D" w14:textId="77777777" w:rsidR="00D02DEB" w:rsidRDefault="00D02DEB">
            <w:pPr>
              <w:keepNext/>
              <w:spacing w:before="20" w:after="20" w:line="240" w:lineRule="auto"/>
              <w:jc w:val="center"/>
            </w:pPr>
          </w:p>
        </w:tc>
      </w:tr>
      <w:tr w:rsidR="00D02DEB" w14:paraId="30498FAA" w14:textId="77777777">
        <w:trPr>
          <w:cantSplit/>
          <w:jc w:val="center"/>
        </w:trPr>
        <w:tc>
          <w:tcPr>
            <w:tcW w:w="1296" w:type="dxa"/>
          </w:tcPr>
          <w:p w14:paraId="6B27937D" w14:textId="77777777" w:rsidR="00D02DEB" w:rsidRDefault="00A6498E">
            <w:pPr>
              <w:keepNext/>
              <w:spacing w:before="20" w:after="20" w:line="240" w:lineRule="auto"/>
              <w:jc w:val="left"/>
            </w:pPr>
            <w:r>
              <w:rPr>
                <w:sz w:val="18"/>
              </w:rPr>
              <w:t>Living style</w:t>
            </w:r>
          </w:p>
        </w:tc>
        <w:tc>
          <w:tcPr>
            <w:tcW w:w="1296" w:type="dxa"/>
          </w:tcPr>
          <w:p w14:paraId="68520B75" w14:textId="77777777" w:rsidR="00D02DEB" w:rsidRDefault="00A6498E">
            <w:pPr>
              <w:keepNext/>
              <w:spacing w:before="20" w:after="20" w:line="240" w:lineRule="auto"/>
              <w:jc w:val="center"/>
            </w:pPr>
            <w:r>
              <w:rPr>
                <w:sz w:val="18"/>
              </w:rPr>
              <w:t>5.653</w:t>
            </w:r>
          </w:p>
        </w:tc>
        <w:tc>
          <w:tcPr>
            <w:tcW w:w="1296" w:type="dxa"/>
          </w:tcPr>
          <w:p w14:paraId="2E8E7AD2" w14:textId="77777777" w:rsidR="00D02DEB" w:rsidRDefault="00A6498E">
            <w:pPr>
              <w:keepNext/>
              <w:spacing w:before="20" w:after="20" w:line="240" w:lineRule="auto"/>
              <w:jc w:val="center"/>
            </w:pPr>
            <w:r>
              <w:rPr>
                <w:sz w:val="18"/>
              </w:rPr>
              <w:t>1</w:t>
            </w:r>
          </w:p>
        </w:tc>
        <w:tc>
          <w:tcPr>
            <w:tcW w:w="1296" w:type="dxa"/>
          </w:tcPr>
          <w:p w14:paraId="2B0A92AC" w14:textId="77777777" w:rsidR="00D02DEB" w:rsidRDefault="00A6498E">
            <w:pPr>
              <w:keepNext/>
              <w:spacing w:before="20" w:after="20" w:line="240" w:lineRule="auto"/>
              <w:jc w:val="center"/>
            </w:pPr>
            <w:r>
              <w:rPr>
                <w:sz w:val="18"/>
              </w:rPr>
              <w:t>0.017</w:t>
            </w:r>
          </w:p>
        </w:tc>
        <w:tc>
          <w:tcPr>
            <w:tcW w:w="1296" w:type="dxa"/>
          </w:tcPr>
          <w:p w14:paraId="4FA995CB" w14:textId="77777777" w:rsidR="00D02DEB" w:rsidRDefault="00A6498E">
            <w:pPr>
              <w:keepNext/>
              <w:spacing w:before="20" w:after="20" w:line="240" w:lineRule="auto"/>
              <w:jc w:val="center"/>
            </w:pPr>
            <w:r>
              <w:rPr>
                <w:sz w:val="18"/>
              </w:rPr>
              <w:t>0.134</w:t>
            </w:r>
          </w:p>
        </w:tc>
        <w:tc>
          <w:tcPr>
            <w:tcW w:w="1296" w:type="dxa"/>
          </w:tcPr>
          <w:p w14:paraId="37E46743" w14:textId="77777777" w:rsidR="00D02DEB" w:rsidRDefault="00A6498E">
            <w:pPr>
              <w:keepNext/>
              <w:spacing w:before="20" w:after="20" w:line="240" w:lineRule="auto"/>
              <w:jc w:val="center"/>
            </w:pPr>
            <w:r>
              <w:rPr>
                <w:sz w:val="18"/>
              </w:rPr>
              <w:t>37.440</w:t>
            </w:r>
          </w:p>
        </w:tc>
        <w:tc>
          <w:tcPr>
            <w:tcW w:w="1296" w:type="dxa"/>
          </w:tcPr>
          <w:p w14:paraId="505A3900" w14:textId="77777777" w:rsidR="00D02DEB" w:rsidRDefault="00A6498E">
            <w:pPr>
              <w:keepNext/>
              <w:spacing w:before="20" w:after="20" w:line="240" w:lineRule="auto"/>
              <w:jc w:val="center"/>
            </w:pPr>
            <w:r>
              <w:rPr>
                <w:sz w:val="18"/>
              </w:rPr>
              <w:t>0.023</w:t>
            </w:r>
          </w:p>
        </w:tc>
      </w:tr>
      <w:tr w:rsidR="00D02DEB" w14:paraId="1A8FE17E" w14:textId="77777777">
        <w:trPr>
          <w:cantSplit/>
          <w:jc w:val="center"/>
        </w:trPr>
        <w:tc>
          <w:tcPr>
            <w:tcW w:w="1296" w:type="dxa"/>
          </w:tcPr>
          <w:p w14:paraId="11193E5C" w14:textId="77777777" w:rsidR="00D02DEB" w:rsidRDefault="00A6498E">
            <w:pPr>
              <w:keepNext/>
              <w:spacing w:before="20" w:after="20" w:line="240" w:lineRule="auto"/>
              <w:jc w:val="left"/>
            </w:pPr>
            <w:r>
              <w:rPr>
                <w:sz w:val="18"/>
              </w:rPr>
              <w:t>Living expense</w:t>
            </w:r>
          </w:p>
        </w:tc>
        <w:tc>
          <w:tcPr>
            <w:tcW w:w="1296" w:type="dxa"/>
          </w:tcPr>
          <w:p w14:paraId="1079FB7C" w14:textId="77777777" w:rsidR="00D02DEB" w:rsidRDefault="00A6498E">
            <w:pPr>
              <w:keepNext/>
              <w:spacing w:before="20" w:after="20" w:line="240" w:lineRule="auto"/>
              <w:jc w:val="center"/>
            </w:pPr>
            <w:r>
              <w:rPr>
                <w:sz w:val="18"/>
              </w:rPr>
              <w:t>8.125</w:t>
            </w:r>
          </w:p>
        </w:tc>
        <w:tc>
          <w:tcPr>
            <w:tcW w:w="1296" w:type="dxa"/>
          </w:tcPr>
          <w:p w14:paraId="32B17008" w14:textId="77777777" w:rsidR="00D02DEB" w:rsidRDefault="00A6498E">
            <w:pPr>
              <w:keepNext/>
              <w:spacing w:before="20" w:after="20" w:line="240" w:lineRule="auto"/>
              <w:jc w:val="center"/>
            </w:pPr>
            <w:r>
              <w:rPr>
                <w:sz w:val="18"/>
              </w:rPr>
              <w:t>2</w:t>
            </w:r>
          </w:p>
        </w:tc>
        <w:tc>
          <w:tcPr>
            <w:tcW w:w="1296" w:type="dxa"/>
          </w:tcPr>
          <w:p w14:paraId="5C23AE48" w14:textId="77777777" w:rsidR="00D02DEB" w:rsidRDefault="00A6498E">
            <w:pPr>
              <w:keepNext/>
              <w:spacing w:before="20" w:after="20" w:line="240" w:lineRule="auto"/>
              <w:jc w:val="center"/>
            </w:pPr>
            <w:r>
              <w:rPr>
                <w:sz w:val="18"/>
              </w:rPr>
              <w:t>0.017</w:t>
            </w:r>
          </w:p>
        </w:tc>
        <w:tc>
          <w:tcPr>
            <w:tcW w:w="1296" w:type="dxa"/>
          </w:tcPr>
          <w:p w14:paraId="5FE1F604" w14:textId="77777777" w:rsidR="00D02DEB" w:rsidRDefault="00A6498E">
            <w:pPr>
              <w:keepNext/>
              <w:spacing w:before="20" w:after="20" w:line="240" w:lineRule="auto"/>
              <w:jc w:val="center"/>
            </w:pPr>
            <w:r>
              <w:rPr>
                <w:sz w:val="18"/>
              </w:rPr>
              <w:t>0.160</w:t>
            </w:r>
          </w:p>
        </w:tc>
        <w:tc>
          <w:tcPr>
            <w:tcW w:w="1296" w:type="dxa"/>
          </w:tcPr>
          <w:p w14:paraId="7AA7ECF0" w14:textId="77777777" w:rsidR="00D02DEB" w:rsidRDefault="00A6498E">
            <w:pPr>
              <w:keepNext/>
              <w:spacing w:before="20" w:after="20" w:line="240" w:lineRule="auto"/>
              <w:jc w:val="center"/>
            </w:pPr>
            <w:r>
              <w:rPr>
                <w:sz w:val="18"/>
              </w:rPr>
              <w:t>26.410</w:t>
            </w:r>
          </w:p>
        </w:tc>
        <w:tc>
          <w:tcPr>
            <w:tcW w:w="1296" w:type="dxa"/>
          </w:tcPr>
          <w:p w14:paraId="1739AC33" w14:textId="77777777" w:rsidR="00D02DEB" w:rsidRDefault="00D02DEB">
            <w:pPr>
              <w:keepNext/>
              <w:spacing w:before="20" w:after="20" w:line="240" w:lineRule="auto"/>
              <w:jc w:val="center"/>
            </w:pPr>
          </w:p>
        </w:tc>
      </w:tr>
      <w:tr w:rsidR="00D02DEB" w14:paraId="4E975871" w14:textId="77777777">
        <w:trPr>
          <w:cantSplit/>
          <w:jc w:val="center"/>
        </w:trPr>
        <w:tc>
          <w:tcPr>
            <w:tcW w:w="1296" w:type="dxa"/>
          </w:tcPr>
          <w:p w14:paraId="1CCA64C2" w14:textId="77777777" w:rsidR="00D02DEB" w:rsidRDefault="00A6498E">
            <w:pPr>
              <w:keepNext/>
              <w:spacing w:before="20" w:after="20" w:line="240" w:lineRule="auto"/>
              <w:jc w:val="left"/>
            </w:pPr>
            <w:r>
              <w:rPr>
                <w:sz w:val="18"/>
              </w:rPr>
              <w:t>Friend circle</w:t>
            </w:r>
          </w:p>
        </w:tc>
        <w:tc>
          <w:tcPr>
            <w:tcW w:w="1296" w:type="dxa"/>
          </w:tcPr>
          <w:p w14:paraId="1B8832FB" w14:textId="77777777" w:rsidR="00D02DEB" w:rsidRDefault="00A6498E">
            <w:pPr>
              <w:keepNext/>
              <w:spacing w:before="20" w:after="20" w:line="240" w:lineRule="auto"/>
              <w:jc w:val="center"/>
            </w:pPr>
            <w:r>
              <w:rPr>
                <w:sz w:val="18"/>
              </w:rPr>
              <w:t>0.000</w:t>
            </w:r>
          </w:p>
        </w:tc>
        <w:tc>
          <w:tcPr>
            <w:tcW w:w="1296" w:type="dxa"/>
          </w:tcPr>
          <w:p w14:paraId="53188C1E" w14:textId="77777777" w:rsidR="00D02DEB" w:rsidRDefault="00A6498E">
            <w:pPr>
              <w:keepNext/>
              <w:spacing w:before="20" w:after="20" w:line="240" w:lineRule="auto"/>
              <w:jc w:val="center"/>
            </w:pPr>
            <w:r>
              <w:rPr>
                <w:sz w:val="18"/>
              </w:rPr>
              <w:t>1</w:t>
            </w:r>
          </w:p>
        </w:tc>
        <w:tc>
          <w:tcPr>
            <w:tcW w:w="1296" w:type="dxa"/>
          </w:tcPr>
          <w:p w14:paraId="6FC438EE" w14:textId="77777777" w:rsidR="00D02DEB" w:rsidRDefault="00A6498E">
            <w:pPr>
              <w:keepNext/>
              <w:spacing w:before="20" w:after="20" w:line="240" w:lineRule="auto"/>
              <w:jc w:val="center"/>
            </w:pPr>
            <w:r>
              <w:rPr>
                <w:sz w:val="18"/>
              </w:rPr>
              <w:t>0.998</w:t>
            </w:r>
          </w:p>
        </w:tc>
        <w:tc>
          <w:tcPr>
            <w:tcW w:w="1296" w:type="dxa"/>
          </w:tcPr>
          <w:p w14:paraId="55C90117" w14:textId="77777777" w:rsidR="00D02DEB" w:rsidRDefault="00A6498E">
            <w:pPr>
              <w:keepNext/>
              <w:spacing w:before="20" w:after="20" w:line="240" w:lineRule="auto"/>
              <w:jc w:val="center"/>
            </w:pPr>
            <w:r>
              <w:rPr>
                <w:sz w:val="18"/>
              </w:rPr>
              <w:t>0.000</w:t>
            </w:r>
          </w:p>
        </w:tc>
        <w:tc>
          <w:tcPr>
            <w:tcW w:w="1296" w:type="dxa"/>
          </w:tcPr>
          <w:p w14:paraId="1B3BA84C" w14:textId="77777777" w:rsidR="00D02DEB" w:rsidRDefault="00A6498E">
            <w:pPr>
              <w:keepNext/>
              <w:spacing w:before="20" w:after="20" w:line="240" w:lineRule="auto"/>
              <w:jc w:val="center"/>
            </w:pPr>
            <w:r>
              <w:rPr>
                <w:sz w:val="18"/>
              </w:rPr>
              <w:t>26.990</w:t>
            </w:r>
          </w:p>
        </w:tc>
        <w:tc>
          <w:tcPr>
            <w:tcW w:w="1296" w:type="dxa"/>
          </w:tcPr>
          <w:p w14:paraId="5AB43663" w14:textId="77777777" w:rsidR="00D02DEB" w:rsidRDefault="00A6498E">
            <w:pPr>
              <w:keepNext/>
              <w:spacing w:before="20" w:after="20" w:line="240" w:lineRule="auto"/>
              <w:jc w:val="center"/>
            </w:pPr>
            <w:r>
              <w:rPr>
                <w:sz w:val="18"/>
              </w:rPr>
              <w:t>1.000</w:t>
            </w:r>
          </w:p>
        </w:tc>
      </w:tr>
      <w:tr w:rsidR="00D02DEB" w14:paraId="143FA903" w14:textId="77777777">
        <w:trPr>
          <w:cantSplit/>
          <w:jc w:val="center"/>
        </w:trPr>
        <w:tc>
          <w:tcPr>
            <w:tcW w:w="1296" w:type="dxa"/>
            <w:tcBorders>
              <w:bottom w:val="single" w:sz="12" w:space="0" w:color="000000"/>
            </w:tcBorders>
          </w:tcPr>
          <w:p w14:paraId="1F28D725" w14:textId="77777777" w:rsidR="00D02DEB" w:rsidRDefault="00A6498E">
            <w:pPr>
              <w:keepNext/>
              <w:spacing w:before="20" w:after="20" w:line="240" w:lineRule="auto"/>
              <w:jc w:val="left"/>
            </w:pPr>
            <w:r>
              <w:rPr>
                <w:sz w:val="18"/>
              </w:rPr>
              <w:t>Health condition</w:t>
            </w:r>
          </w:p>
        </w:tc>
        <w:tc>
          <w:tcPr>
            <w:tcW w:w="1296" w:type="dxa"/>
            <w:tcBorders>
              <w:bottom w:val="single" w:sz="12" w:space="0" w:color="000000"/>
            </w:tcBorders>
          </w:tcPr>
          <w:p w14:paraId="7CD27616" w14:textId="77777777" w:rsidR="00D02DEB" w:rsidRDefault="00A6498E">
            <w:pPr>
              <w:keepNext/>
              <w:spacing w:before="20" w:after="20" w:line="240" w:lineRule="auto"/>
              <w:jc w:val="center"/>
            </w:pPr>
            <w:r>
              <w:rPr>
                <w:sz w:val="18"/>
              </w:rPr>
              <w:t>221.288</w:t>
            </w:r>
          </w:p>
        </w:tc>
        <w:tc>
          <w:tcPr>
            <w:tcW w:w="1296" w:type="dxa"/>
            <w:tcBorders>
              <w:bottom w:val="single" w:sz="12" w:space="0" w:color="000000"/>
            </w:tcBorders>
          </w:tcPr>
          <w:p w14:paraId="31092D6B" w14:textId="77777777" w:rsidR="00D02DEB" w:rsidRDefault="00A6498E">
            <w:pPr>
              <w:keepNext/>
              <w:spacing w:before="20" w:after="20" w:line="240" w:lineRule="auto"/>
              <w:jc w:val="center"/>
            </w:pPr>
            <w:r>
              <w:rPr>
                <w:sz w:val="18"/>
              </w:rPr>
              <w:t>3</w:t>
            </w:r>
          </w:p>
        </w:tc>
        <w:tc>
          <w:tcPr>
            <w:tcW w:w="1296" w:type="dxa"/>
            <w:tcBorders>
              <w:bottom w:val="single" w:sz="12" w:space="0" w:color="000000"/>
            </w:tcBorders>
          </w:tcPr>
          <w:p w14:paraId="48202C6D" w14:textId="77777777" w:rsidR="00D02DEB" w:rsidRDefault="00A6498E">
            <w:pPr>
              <w:keepNext/>
              <w:spacing w:before="20" w:after="20" w:line="240" w:lineRule="auto"/>
              <w:jc w:val="center"/>
            </w:pPr>
            <w:r>
              <w:rPr>
                <w:sz w:val="18"/>
              </w:rPr>
              <w:t>&lt;0.001</w:t>
            </w:r>
          </w:p>
        </w:tc>
        <w:tc>
          <w:tcPr>
            <w:tcW w:w="1296" w:type="dxa"/>
            <w:tcBorders>
              <w:bottom w:val="single" w:sz="12" w:space="0" w:color="000000"/>
            </w:tcBorders>
          </w:tcPr>
          <w:p w14:paraId="1555212D" w14:textId="77777777" w:rsidR="00D02DEB" w:rsidRDefault="00A6498E">
            <w:pPr>
              <w:keepNext/>
              <w:spacing w:before="20" w:after="20" w:line="240" w:lineRule="auto"/>
              <w:jc w:val="center"/>
            </w:pPr>
            <w:r>
              <w:rPr>
                <w:sz w:val="18"/>
              </w:rPr>
              <w:t>0.836</w:t>
            </w:r>
          </w:p>
        </w:tc>
        <w:tc>
          <w:tcPr>
            <w:tcW w:w="1296" w:type="dxa"/>
            <w:tcBorders>
              <w:bottom w:val="single" w:sz="12" w:space="0" w:color="000000"/>
            </w:tcBorders>
          </w:tcPr>
          <w:p w14:paraId="7DE66B13" w14:textId="77777777" w:rsidR="00D02DEB" w:rsidRDefault="00A6498E">
            <w:pPr>
              <w:keepNext/>
              <w:spacing w:before="20" w:after="20" w:line="240" w:lineRule="auto"/>
              <w:jc w:val="center"/>
            </w:pPr>
            <w:r>
              <w:rPr>
                <w:sz w:val="18"/>
              </w:rPr>
              <w:t>13.640</w:t>
            </w:r>
          </w:p>
        </w:tc>
        <w:tc>
          <w:tcPr>
            <w:tcW w:w="1296" w:type="dxa"/>
            <w:tcBorders>
              <w:bottom w:val="single" w:sz="12" w:space="0" w:color="000000"/>
            </w:tcBorders>
          </w:tcPr>
          <w:p w14:paraId="0BA6ACCB" w14:textId="77777777" w:rsidR="00D02DEB" w:rsidRDefault="00D02DEB">
            <w:pPr>
              <w:keepNext/>
              <w:spacing w:before="20" w:after="20" w:line="240" w:lineRule="auto"/>
              <w:jc w:val="center"/>
            </w:pPr>
          </w:p>
        </w:tc>
      </w:tr>
    </w:tbl>
    <w:p w14:paraId="69439395" w14:textId="77777777" w:rsidR="00D02DEB" w:rsidRDefault="00A6498E">
      <w:pPr>
        <w:pStyle w:val="TableCaption"/>
      </w:pPr>
      <w:bookmarkStart w:id="52" w:name="_Toc242306373"/>
      <w:r>
        <w:rPr>
          <w:b/>
        </w:rPr>
        <w:t xml:space="preserve">Table 4.2: </w:t>
      </w:r>
      <w:r>
        <w:t>Chi-square tests of independence with depression</w:t>
      </w:r>
      <w:bookmarkEnd w:id="52"/>
    </w:p>
    <w:p w14:paraId="60819D82" w14:textId="77777777" w:rsidR="00D02DEB" w:rsidRDefault="00A6498E">
      <w:pPr>
        <w:pStyle w:val="Heading3"/>
      </w:pPr>
      <w:bookmarkStart w:id="53" w:name="_Toc242306318"/>
      <w:r>
        <w:t>4.4.2   Difference in Means Tests</w:t>
      </w:r>
      <w:bookmarkEnd w:id="53"/>
    </w:p>
    <w:p w14:paraId="67847105" w14:textId="77777777" w:rsidR="00D02DEB" w:rsidRDefault="00A6498E">
      <w:r>
        <w:t>Table 4.3 compares the means of the numerical variables. None of the differences is significant: CGPA (p = 0.728), age (p = 0.701) and semester (p = 0.465) show no difference between depressed and non-depressed students, and the Mann–Whitney tests agree.</w:t>
      </w:r>
    </w:p>
    <w:tbl>
      <w:tblPr>
        <w:tblW w:w="0" w:type="auto"/>
        <w:jc w:val="center"/>
        <w:tblLook w:val="04A0" w:firstRow="1" w:lastRow="0" w:firstColumn="1" w:lastColumn="0" w:noHBand="0" w:noVBand="1"/>
      </w:tblPr>
      <w:tblGrid>
        <w:gridCol w:w="1134"/>
        <w:gridCol w:w="1134"/>
        <w:gridCol w:w="1165"/>
        <w:gridCol w:w="1134"/>
        <w:gridCol w:w="1134"/>
        <w:gridCol w:w="1134"/>
        <w:gridCol w:w="1134"/>
        <w:gridCol w:w="1134"/>
      </w:tblGrid>
      <w:tr w:rsidR="00D02DEB" w14:paraId="224E6F42" w14:textId="77777777">
        <w:trPr>
          <w:cantSplit/>
          <w:jc w:val="center"/>
        </w:trPr>
        <w:tc>
          <w:tcPr>
            <w:tcW w:w="1134" w:type="dxa"/>
            <w:tcBorders>
              <w:top w:val="single" w:sz="12" w:space="0" w:color="000000"/>
              <w:bottom w:val="single" w:sz="6" w:space="0" w:color="000000"/>
            </w:tcBorders>
          </w:tcPr>
          <w:p w14:paraId="5EF0C320" w14:textId="77777777" w:rsidR="00D02DEB" w:rsidRDefault="00A6498E">
            <w:pPr>
              <w:keepNext/>
              <w:spacing w:before="20" w:after="20" w:line="240" w:lineRule="auto"/>
              <w:jc w:val="left"/>
            </w:pPr>
            <w:r>
              <w:rPr>
                <w:b/>
                <w:sz w:val="17"/>
              </w:rPr>
              <w:t>Variable</w:t>
            </w:r>
          </w:p>
        </w:tc>
        <w:tc>
          <w:tcPr>
            <w:tcW w:w="1134" w:type="dxa"/>
            <w:tcBorders>
              <w:top w:val="single" w:sz="12" w:space="0" w:color="000000"/>
              <w:bottom w:val="single" w:sz="6" w:space="0" w:color="000000"/>
            </w:tcBorders>
          </w:tcPr>
          <w:p w14:paraId="557A9B8F" w14:textId="77777777" w:rsidR="00D02DEB" w:rsidRDefault="00A6498E">
            <w:pPr>
              <w:keepNext/>
              <w:spacing w:before="20" w:after="20" w:line="240" w:lineRule="auto"/>
              <w:jc w:val="center"/>
            </w:pPr>
            <w:r>
              <w:rPr>
                <w:b/>
                <w:sz w:val="17"/>
              </w:rPr>
              <w:t>Mean (not depressed)</w:t>
            </w:r>
          </w:p>
        </w:tc>
        <w:tc>
          <w:tcPr>
            <w:tcW w:w="1134" w:type="dxa"/>
            <w:tcBorders>
              <w:top w:val="single" w:sz="12" w:space="0" w:color="000000"/>
              <w:bottom w:val="single" w:sz="6" w:space="0" w:color="000000"/>
            </w:tcBorders>
          </w:tcPr>
          <w:p w14:paraId="5BAE9D3B" w14:textId="77777777" w:rsidR="00D02DEB" w:rsidRDefault="00A6498E">
            <w:pPr>
              <w:keepNext/>
              <w:spacing w:before="20" w:after="20" w:line="240" w:lineRule="auto"/>
              <w:jc w:val="center"/>
            </w:pPr>
            <w:r>
              <w:rPr>
                <w:b/>
                <w:sz w:val="17"/>
              </w:rPr>
              <w:t>Mean (depressed)</w:t>
            </w:r>
          </w:p>
        </w:tc>
        <w:tc>
          <w:tcPr>
            <w:tcW w:w="1134" w:type="dxa"/>
            <w:tcBorders>
              <w:top w:val="single" w:sz="12" w:space="0" w:color="000000"/>
              <w:bottom w:val="single" w:sz="6" w:space="0" w:color="000000"/>
            </w:tcBorders>
          </w:tcPr>
          <w:p w14:paraId="54D2C9EF" w14:textId="77777777" w:rsidR="00D02DEB" w:rsidRDefault="00A6498E">
            <w:pPr>
              <w:keepNext/>
              <w:spacing w:before="20" w:after="20" w:line="240" w:lineRule="auto"/>
              <w:jc w:val="center"/>
            </w:pPr>
            <w:r>
              <w:rPr>
                <w:b/>
                <w:sz w:val="17"/>
              </w:rPr>
              <w:t>Difference</w:t>
            </w:r>
          </w:p>
        </w:tc>
        <w:tc>
          <w:tcPr>
            <w:tcW w:w="1134" w:type="dxa"/>
            <w:tcBorders>
              <w:top w:val="single" w:sz="12" w:space="0" w:color="000000"/>
              <w:bottom w:val="single" w:sz="6" w:space="0" w:color="000000"/>
            </w:tcBorders>
          </w:tcPr>
          <w:p w14:paraId="3599A613" w14:textId="77777777" w:rsidR="00D02DEB" w:rsidRDefault="00A6498E">
            <w:pPr>
              <w:keepNext/>
              <w:spacing w:before="20" w:after="20" w:line="240" w:lineRule="auto"/>
              <w:jc w:val="center"/>
            </w:pPr>
            <w:r>
              <w:rPr>
                <w:b/>
                <w:sz w:val="17"/>
              </w:rPr>
              <w:t>Welch t</w:t>
            </w:r>
          </w:p>
        </w:tc>
        <w:tc>
          <w:tcPr>
            <w:tcW w:w="1134" w:type="dxa"/>
            <w:tcBorders>
              <w:top w:val="single" w:sz="12" w:space="0" w:color="000000"/>
              <w:bottom w:val="single" w:sz="6" w:space="0" w:color="000000"/>
            </w:tcBorders>
          </w:tcPr>
          <w:p w14:paraId="6284EEFB" w14:textId="77777777" w:rsidR="00D02DEB" w:rsidRDefault="00A6498E">
            <w:pPr>
              <w:keepNext/>
              <w:spacing w:before="20" w:after="20" w:line="240" w:lineRule="auto"/>
              <w:jc w:val="center"/>
            </w:pPr>
            <w:r>
              <w:rPr>
                <w:b/>
                <w:sz w:val="17"/>
              </w:rPr>
              <w:t>t-test p-value</w:t>
            </w:r>
          </w:p>
        </w:tc>
        <w:tc>
          <w:tcPr>
            <w:tcW w:w="1134" w:type="dxa"/>
            <w:tcBorders>
              <w:top w:val="single" w:sz="12" w:space="0" w:color="000000"/>
              <w:bottom w:val="single" w:sz="6" w:space="0" w:color="000000"/>
            </w:tcBorders>
          </w:tcPr>
          <w:p w14:paraId="20D10959" w14:textId="77777777" w:rsidR="00D02DEB" w:rsidRDefault="00A6498E">
            <w:pPr>
              <w:keepNext/>
              <w:spacing w:before="20" w:after="20" w:line="240" w:lineRule="auto"/>
              <w:jc w:val="center"/>
            </w:pPr>
            <w:r>
              <w:rPr>
                <w:b/>
                <w:sz w:val="17"/>
              </w:rPr>
              <w:t>Mann-Whitney U</w:t>
            </w:r>
          </w:p>
        </w:tc>
        <w:tc>
          <w:tcPr>
            <w:tcW w:w="1134" w:type="dxa"/>
            <w:tcBorders>
              <w:top w:val="single" w:sz="12" w:space="0" w:color="000000"/>
              <w:bottom w:val="single" w:sz="6" w:space="0" w:color="000000"/>
            </w:tcBorders>
          </w:tcPr>
          <w:p w14:paraId="0E605FF8" w14:textId="77777777" w:rsidR="00D02DEB" w:rsidRDefault="00A6498E">
            <w:pPr>
              <w:keepNext/>
              <w:spacing w:before="20" w:after="20" w:line="240" w:lineRule="auto"/>
              <w:jc w:val="center"/>
            </w:pPr>
            <w:r>
              <w:rPr>
                <w:b/>
                <w:sz w:val="17"/>
              </w:rPr>
              <w:t>Mann-Whitney p-value</w:t>
            </w:r>
          </w:p>
        </w:tc>
      </w:tr>
      <w:tr w:rsidR="00D02DEB" w14:paraId="01C8B939" w14:textId="77777777">
        <w:trPr>
          <w:cantSplit/>
          <w:jc w:val="center"/>
        </w:trPr>
        <w:tc>
          <w:tcPr>
            <w:tcW w:w="1134" w:type="dxa"/>
          </w:tcPr>
          <w:p w14:paraId="360EF95D" w14:textId="77777777" w:rsidR="00D02DEB" w:rsidRDefault="00A6498E">
            <w:pPr>
              <w:keepNext/>
              <w:spacing w:before="20" w:after="20" w:line="240" w:lineRule="auto"/>
              <w:jc w:val="left"/>
            </w:pPr>
            <w:r>
              <w:rPr>
                <w:sz w:val="17"/>
              </w:rPr>
              <w:t>CGPA</w:t>
            </w:r>
          </w:p>
        </w:tc>
        <w:tc>
          <w:tcPr>
            <w:tcW w:w="1134" w:type="dxa"/>
          </w:tcPr>
          <w:p w14:paraId="77813C13" w14:textId="77777777" w:rsidR="00D02DEB" w:rsidRDefault="00A6498E">
            <w:pPr>
              <w:keepNext/>
              <w:spacing w:before="20" w:after="20" w:line="240" w:lineRule="auto"/>
              <w:jc w:val="center"/>
            </w:pPr>
            <w:r>
              <w:rPr>
                <w:sz w:val="17"/>
              </w:rPr>
              <w:t>8.765</w:t>
            </w:r>
          </w:p>
        </w:tc>
        <w:tc>
          <w:tcPr>
            <w:tcW w:w="1134" w:type="dxa"/>
          </w:tcPr>
          <w:p w14:paraId="33EA9632" w14:textId="77777777" w:rsidR="00D02DEB" w:rsidRDefault="00A6498E">
            <w:pPr>
              <w:keepNext/>
              <w:spacing w:before="20" w:after="20" w:line="240" w:lineRule="auto"/>
              <w:jc w:val="center"/>
            </w:pPr>
            <w:r>
              <w:rPr>
                <w:sz w:val="17"/>
              </w:rPr>
              <w:t>8.726</w:t>
            </w:r>
          </w:p>
        </w:tc>
        <w:tc>
          <w:tcPr>
            <w:tcW w:w="1134" w:type="dxa"/>
          </w:tcPr>
          <w:p w14:paraId="4990C837" w14:textId="77777777" w:rsidR="00D02DEB" w:rsidRDefault="00A6498E">
            <w:pPr>
              <w:keepNext/>
              <w:spacing w:before="20" w:after="20" w:line="240" w:lineRule="auto"/>
              <w:jc w:val="center"/>
            </w:pPr>
            <w:r>
              <w:rPr>
                <w:sz w:val="17"/>
              </w:rPr>
              <w:t>-0.039</w:t>
            </w:r>
          </w:p>
        </w:tc>
        <w:tc>
          <w:tcPr>
            <w:tcW w:w="1134" w:type="dxa"/>
          </w:tcPr>
          <w:p w14:paraId="525DCDD5" w14:textId="77777777" w:rsidR="00D02DEB" w:rsidRDefault="00A6498E">
            <w:pPr>
              <w:keepNext/>
              <w:spacing w:before="20" w:after="20" w:line="240" w:lineRule="auto"/>
              <w:jc w:val="center"/>
            </w:pPr>
            <w:r>
              <w:rPr>
                <w:sz w:val="17"/>
              </w:rPr>
              <w:t>-0.349</w:t>
            </w:r>
          </w:p>
        </w:tc>
        <w:tc>
          <w:tcPr>
            <w:tcW w:w="1134" w:type="dxa"/>
          </w:tcPr>
          <w:p w14:paraId="73AE34C6" w14:textId="77777777" w:rsidR="00D02DEB" w:rsidRDefault="00A6498E">
            <w:pPr>
              <w:keepNext/>
              <w:spacing w:before="20" w:after="20" w:line="240" w:lineRule="auto"/>
              <w:jc w:val="center"/>
            </w:pPr>
            <w:r>
              <w:rPr>
                <w:sz w:val="17"/>
              </w:rPr>
              <w:t>0.728</w:t>
            </w:r>
          </w:p>
        </w:tc>
        <w:tc>
          <w:tcPr>
            <w:tcW w:w="1134" w:type="dxa"/>
          </w:tcPr>
          <w:p w14:paraId="7D2B8C4F" w14:textId="77777777" w:rsidR="00D02DEB" w:rsidRDefault="00A6498E">
            <w:pPr>
              <w:keepNext/>
              <w:spacing w:before="20" w:after="20" w:line="240" w:lineRule="auto"/>
              <w:jc w:val="center"/>
            </w:pPr>
            <w:r>
              <w:rPr>
                <w:sz w:val="17"/>
              </w:rPr>
              <w:t>10366.000</w:t>
            </w:r>
          </w:p>
        </w:tc>
        <w:tc>
          <w:tcPr>
            <w:tcW w:w="1134" w:type="dxa"/>
          </w:tcPr>
          <w:p w14:paraId="0AB2A09F" w14:textId="77777777" w:rsidR="00D02DEB" w:rsidRDefault="00A6498E">
            <w:pPr>
              <w:keepNext/>
              <w:spacing w:before="20" w:after="20" w:line="240" w:lineRule="auto"/>
              <w:jc w:val="center"/>
            </w:pPr>
            <w:r>
              <w:rPr>
                <w:sz w:val="17"/>
              </w:rPr>
              <w:t>0.983</w:t>
            </w:r>
          </w:p>
        </w:tc>
      </w:tr>
      <w:tr w:rsidR="00D02DEB" w14:paraId="5D6E149B" w14:textId="77777777">
        <w:trPr>
          <w:cantSplit/>
          <w:jc w:val="center"/>
        </w:trPr>
        <w:tc>
          <w:tcPr>
            <w:tcW w:w="1134" w:type="dxa"/>
          </w:tcPr>
          <w:p w14:paraId="0C7681CC" w14:textId="77777777" w:rsidR="00D02DEB" w:rsidRDefault="00A6498E">
            <w:pPr>
              <w:keepNext/>
              <w:spacing w:before="20" w:after="20" w:line="240" w:lineRule="auto"/>
              <w:jc w:val="left"/>
            </w:pPr>
            <w:r>
              <w:rPr>
                <w:sz w:val="17"/>
              </w:rPr>
              <w:t>Age (years)</w:t>
            </w:r>
          </w:p>
        </w:tc>
        <w:tc>
          <w:tcPr>
            <w:tcW w:w="1134" w:type="dxa"/>
          </w:tcPr>
          <w:p w14:paraId="395E2A88" w14:textId="77777777" w:rsidR="00D02DEB" w:rsidRDefault="00A6498E">
            <w:pPr>
              <w:keepNext/>
              <w:spacing w:before="20" w:after="20" w:line="240" w:lineRule="auto"/>
              <w:jc w:val="center"/>
            </w:pPr>
            <w:r>
              <w:rPr>
                <w:sz w:val="17"/>
              </w:rPr>
              <w:t>21.636</w:t>
            </w:r>
          </w:p>
        </w:tc>
        <w:tc>
          <w:tcPr>
            <w:tcW w:w="1134" w:type="dxa"/>
          </w:tcPr>
          <w:p w14:paraId="6C926F72" w14:textId="77777777" w:rsidR="00D02DEB" w:rsidRDefault="00A6498E">
            <w:pPr>
              <w:keepNext/>
              <w:spacing w:before="20" w:after="20" w:line="240" w:lineRule="auto"/>
              <w:jc w:val="center"/>
            </w:pPr>
            <w:r>
              <w:rPr>
                <w:sz w:val="17"/>
              </w:rPr>
              <w:t>21.565</w:t>
            </w:r>
          </w:p>
        </w:tc>
        <w:tc>
          <w:tcPr>
            <w:tcW w:w="1134" w:type="dxa"/>
          </w:tcPr>
          <w:p w14:paraId="48CA6758" w14:textId="77777777" w:rsidR="00D02DEB" w:rsidRDefault="00A6498E">
            <w:pPr>
              <w:keepNext/>
              <w:spacing w:before="20" w:after="20" w:line="240" w:lineRule="auto"/>
              <w:jc w:val="center"/>
            </w:pPr>
            <w:r>
              <w:rPr>
                <w:sz w:val="17"/>
              </w:rPr>
              <w:t>-0.070</w:t>
            </w:r>
          </w:p>
        </w:tc>
        <w:tc>
          <w:tcPr>
            <w:tcW w:w="1134" w:type="dxa"/>
          </w:tcPr>
          <w:p w14:paraId="17EB696C" w14:textId="77777777" w:rsidR="00D02DEB" w:rsidRDefault="00A6498E">
            <w:pPr>
              <w:keepNext/>
              <w:spacing w:before="20" w:after="20" w:line="240" w:lineRule="auto"/>
              <w:jc w:val="center"/>
            </w:pPr>
            <w:r>
              <w:rPr>
                <w:sz w:val="17"/>
              </w:rPr>
              <w:t>-0.385</w:t>
            </w:r>
          </w:p>
        </w:tc>
        <w:tc>
          <w:tcPr>
            <w:tcW w:w="1134" w:type="dxa"/>
          </w:tcPr>
          <w:p w14:paraId="3D380E87" w14:textId="77777777" w:rsidR="00D02DEB" w:rsidRDefault="00A6498E">
            <w:pPr>
              <w:keepNext/>
              <w:spacing w:before="20" w:after="20" w:line="240" w:lineRule="auto"/>
              <w:jc w:val="center"/>
            </w:pPr>
            <w:r>
              <w:rPr>
                <w:sz w:val="17"/>
              </w:rPr>
              <w:t>0.701</w:t>
            </w:r>
          </w:p>
        </w:tc>
        <w:tc>
          <w:tcPr>
            <w:tcW w:w="1134" w:type="dxa"/>
          </w:tcPr>
          <w:p w14:paraId="2A923706" w14:textId="77777777" w:rsidR="00D02DEB" w:rsidRDefault="00A6498E">
            <w:pPr>
              <w:keepNext/>
              <w:spacing w:before="20" w:after="20" w:line="240" w:lineRule="auto"/>
              <w:jc w:val="center"/>
            </w:pPr>
            <w:r>
              <w:rPr>
                <w:sz w:val="17"/>
              </w:rPr>
              <w:t>9881.500</w:t>
            </w:r>
          </w:p>
        </w:tc>
        <w:tc>
          <w:tcPr>
            <w:tcW w:w="1134" w:type="dxa"/>
          </w:tcPr>
          <w:p w14:paraId="46559CD3" w14:textId="77777777" w:rsidR="00D02DEB" w:rsidRDefault="00A6498E">
            <w:pPr>
              <w:keepNext/>
              <w:spacing w:before="20" w:after="20" w:line="240" w:lineRule="auto"/>
              <w:jc w:val="center"/>
            </w:pPr>
            <w:r>
              <w:rPr>
                <w:sz w:val="17"/>
              </w:rPr>
              <w:t>0.518</w:t>
            </w:r>
          </w:p>
        </w:tc>
      </w:tr>
      <w:tr w:rsidR="00D02DEB" w14:paraId="051678C9" w14:textId="77777777">
        <w:trPr>
          <w:cantSplit/>
          <w:jc w:val="center"/>
        </w:trPr>
        <w:tc>
          <w:tcPr>
            <w:tcW w:w="1134" w:type="dxa"/>
            <w:tcBorders>
              <w:bottom w:val="single" w:sz="12" w:space="0" w:color="000000"/>
            </w:tcBorders>
          </w:tcPr>
          <w:p w14:paraId="631962DC" w14:textId="77777777" w:rsidR="00D02DEB" w:rsidRDefault="00A6498E">
            <w:pPr>
              <w:keepNext/>
              <w:spacing w:before="20" w:after="20" w:line="240" w:lineRule="auto"/>
              <w:jc w:val="left"/>
            </w:pPr>
            <w:r>
              <w:rPr>
                <w:sz w:val="17"/>
              </w:rPr>
              <w:t>Current semester</w:t>
            </w:r>
          </w:p>
        </w:tc>
        <w:tc>
          <w:tcPr>
            <w:tcW w:w="1134" w:type="dxa"/>
            <w:tcBorders>
              <w:bottom w:val="single" w:sz="12" w:space="0" w:color="000000"/>
            </w:tcBorders>
          </w:tcPr>
          <w:p w14:paraId="5FF288FB" w14:textId="77777777" w:rsidR="00D02DEB" w:rsidRDefault="00A6498E">
            <w:pPr>
              <w:keepNext/>
              <w:spacing w:before="20" w:after="20" w:line="240" w:lineRule="auto"/>
              <w:jc w:val="center"/>
            </w:pPr>
            <w:r>
              <w:rPr>
                <w:sz w:val="17"/>
              </w:rPr>
              <w:t>5.196</w:t>
            </w:r>
          </w:p>
        </w:tc>
        <w:tc>
          <w:tcPr>
            <w:tcW w:w="1134" w:type="dxa"/>
            <w:tcBorders>
              <w:bottom w:val="single" w:sz="12" w:space="0" w:color="000000"/>
            </w:tcBorders>
          </w:tcPr>
          <w:p w14:paraId="767DF712" w14:textId="77777777" w:rsidR="00D02DEB" w:rsidRDefault="00A6498E">
            <w:pPr>
              <w:keepNext/>
              <w:spacing w:before="20" w:after="20" w:line="240" w:lineRule="auto"/>
              <w:jc w:val="center"/>
            </w:pPr>
            <w:r>
              <w:rPr>
                <w:sz w:val="17"/>
              </w:rPr>
              <w:t>5.011</w:t>
            </w:r>
          </w:p>
        </w:tc>
        <w:tc>
          <w:tcPr>
            <w:tcW w:w="1134" w:type="dxa"/>
            <w:tcBorders>
              <w:bottom w:val="single" w:sz="12" w:space="0" w:color="000000"/>
            </w:tcBorders>
          </w:tcPr>
          <w:p w14:paraId="597C7156" w14:textId="77777777" w:rsidR="00D02DEB" w:rsidRDefault="00A6498E">
            <w:pPr>
              <w:keepNext/>
              <w:spacing w:before="20" w:after="20" w:line="240" w:lineRule="auto"/>
              <w:jc w:val="center"/>
            </w:pPr>
            <w:r>
              <w:rPr>
                <w:sz w:val="17"/>
              </w:rPr>
              <w:t>-0.185</w:t>
            </w:r>
          </w:p>
        </w:tc>
        <w:tc>
          <w:tcPr>
            <w:tcW w:w="1134" w:type="dxa"/>
            <w:tcBorders>
              <w:bottom w:val="single" w:sz="12" w:space="0" w:color="000000"/>
            </w:tcBorders>
          </w:tcPr>
          <w:p w14:paraId="1614DD91" w14:textId="77777777" w:rsidR="00D02DEB" w:rsidRDefault="00A6498E">
            <w:pPr>
              <w:keepNext/>
              <w:spacing w:before="20" w:after="20" w:line="240" w:lineRule="auto"/>
              <w:jc w:val="center"/>
            </w:pPr>
            <w:r>
              <w:rPr>
                <w:sz w:val="17"/>
              </w:rPr>
              <w:t>-0.732</w:t>
            </w:r>
          </w:p>
        </w:tc>
        <w:tc>
          <w:tcPr>
            <w:tcW w:w="1134" w:type="dxa"/>
            <w:tcBorders>
              <w:bottom w:val="single" w:sz="12" w:space="0" w:color="000000"/>
            </w:tcBorders>
          </w:tcPr>
          <w:p w14:paraId="3984B7AD" w14:textId="77777777" w:rsidR="00D02DEB" w:rsidRDefault="00A6498E">
            <w:pPr>
              <w:keepNext/>
              <w:spacing w:before="20" w:after="20" w:line="240" w:lineRule="auto"/>
              <w:jc w:val="center"/>
            </w:pPr>
            <w:r>
              <w:rPr>
                <w:sz w:val="17"/>
              </w:rPr>
              <w:t>0.465</w:t>
            </w:r>
          </w:p>
        </w:tc>
        <w:tc>
          <w:tcPr>
            <w:tcW w:w="1134" w:type="dxa"/>
            <w:tcBorders>
              <w:bottom w:val="single" w:sz="12" w:space="0" w:color="000000"/>
            </w:tcBorders>
          </w:tcPr>
          <w:p w14:paraId="338743F0" w14:textId="77777777" w:rsidR="00D02DEB" w:rsidRDefault="00A6498E">
            <w:pPr>
              <w:keepNext/>
              <w:spacing w:before="20" w:after="20" w:line="240" w:lineRule="auto"/>
              <w:jc w:val="center"/>
            </w:pPr>
            <w:r>
              <w:rPr>
                <w:sz w:val="17"/>
              </w:rPr>
              <w:t>10066.000</w:t>
            </w:r>
          </w:p>
        </w:tc>
        <w:tc>
          <w:tcPr>
            <w:tcW w:w="1134" w:type="dxa"/>
            <w:tcBorders>
              <w:bottom w:val="single" w:sz="12" w:space="0" w:color="000000"/>
            </w:tcBorders>
          </w:tcPr>
          <w:p w14:paraId="67460ABA" w14:textId="77777777" w:rsidR="00D02DEB" w:rsidRDefault="00A6498E">
            <w:pPr>
              <w:keepNext/>
              <w:spacing w:before="20" w:after="20" w:line="240" w:lineRule="auto"/>
              <w:jc w:val="center"/>
            </w:pPr>
            <w:r>
              <w:rPr>
                <w:sz w:val="17"/>
              </w:rPr>
              <w:t>0.699</w:t>
            </w:r>
          </w:p>
        </w:tc>
      </w:tr>
    </w:tbl>
    <w:p w14:paraId="4A246A1F" w14:textId="77777777" w:rsidR="00D02DEB" w:rsidRDefault="00A6498E">
      <w:pPr>
        <w:pStyle w:val="TableCaption"/>
      </w:pPr>
      <w:bookmarkStart w:id="54" w:name="_Toc242306374"/>
      <w:r>
        <w:rPr>
          <w:b/>
        </w:rPr>
        <w:t xml:space="preserve">Table 4.3: </w:t>
      </w:r>
      <w:r>
        <w:t>Difference in means between depressed and non-depressed students</w:t>
      </w:r>
      <w:bookmarkEnd w:id="54"/>
    </w:p>
    <w:p w14:paraId="7207FC74" w14:textId="77777777" w:rsidR="00D02DEB" w:rsidRDefault="00A6498E">
      <w:pPr>
        <w:pStyle w:val="Heading2"/>
      </w:pPr>
      <w:bookmarkStart w:id="55" w:name="_Toc242306319"/>
      <w:r>
        <w:t>4.5   Multicollinearity Check</w:t>
      </w:r>
      <w:bookmarkEnd w:id="55"/>
    </w:p>
    <w:p w14:paraId="376CDC23" w14:textId="77777777" w:rsidR="00D02DEB" w:rsidRDefault="00A6498E">
      <w:r>
        <w:t>Table 4.4 reports the variance inflation factors for the explanatory variables of the main model. The largest VIF is 2.90, below the common warning threshold of 10 and the stricter threshold of 5. The highest values belong to the two living-expense dummies (2.90 and 2.77), as expected for dummies of the same variable that also overlap with family background. Multicollinearity is therefore not a concern.</w:t>
      </w:r>
    </w:p>
    <w:tbl>
      <w:tblPr>
        <w:tblW w:w="0" w:type="auto"/>
        <w:jc w:val="center"/>
        <w:tblLook w:val="04A0" w:firstRow="1" w:lastRow="0" w:firstColumn="1" w:lastColumn="0" w:noHBand="0" w:noVBand="1"/>
      </w:tblPr>
      <w:tblGrid>
        <w:gridCol w:w="3024"/>
        <w:gridCol w:w="3024"/>
        <w:gridCol w:w="3024"/>
      </w:tblGrid>
      <w:tr w:rsidR="00D02DEB" w14:paraId="207BDDE1" w14:textId="77777777">
        <w:trPr>
          <w:cantSplit/>
          <w:jc w:val="center"/>
        </w:trPr>
        <w:tc>
          <w:tcPr>
            <w:tcW w:w="3024" w:type="dxa"/>
            <w:tcBorders>
              <w:top w:val="single" w:sz="12" w:space="0" w:color="000000"/>
              <w:bottom w:val="single" w:sz="6" w:space="0" w:color="000000"/>
            </w:tcBorders>
          </w:tcPr>
          <w:p w14:paraId="6645F711" w14:textId="77777777" w:rsidR="00D02DEB" w:rsidRDefault="00A6498E">
            <w:pPr>
              <w:keepNext/>
              <w:spacing w:before="20" w:after="20" w:line="240" w:lineRule="auto"/>
              <w:jc w:val="left"/>
            </w:pPr>
            <w:r>
              <w:rPr>
                <w:b/>
                <w:sz w:val="19"/>
              </w:rPr>
              <w:lastRenderedPageBreak/>
              <w:t>Variable</w:t>
            </w:r>
          </w:p>
        </w:tc>
        <w:tc>
          <w:tcPr>
            <w:tcW w:w="3024" w:type="dxa"/>
            <w:tcBorders>
              <w:top w:val="single" w:sz="12" w:space="0" w:color="000000"/>
              <w:bottom w:val="single" w:sz="6" w:space="0" w:color="000000"/>
            </w:tcBorders>
          </w:tcPr>
          <w:p w14:paraId="2524248A" w14:textId="77777777" w:rsidR="00D02DEB" w:rsidRDefault="00A6498E">
            <w:pPr>
              <w:keepNext/>
              <w:spacing w:before="20" w:after="20" w:line="240" w:lineRule="auto"/>
              <w:jc w:val="center"/>
            </w:pPr>
            <w:r>
              <w:rPr>
                <w:b/>
                <w:sz w:val="19"/>
              </w:rPr>
              <w:t>VIF</w:t>
            </w:r>
          </w:p>
        </w:tc>
        <w:tc>
          <w:tcPr>
            <w:tcW w:w="3024" w:type="dxa"/>
            <w:tcBorders>
              <w:top w:val="single" w:sz="12" w:space="0" w:color="000000"/>
              <w:bottom w:val="single" w:sz="6" w:space="0" w:color="000000"/>
            </w:tcBorders>
          </w:tcPr>
          <w:p w14:paraId="769A820B" w14:textId="77777777" w:rsidR="00D02DEB" w:rsidRDefault="00A6498E">
            <w:pPr>
              <w:keepNext/>
              <w:spacing w:before="20" w:after="20" w:line="240" w:lineRule="auto"/>
              <w:jc w:val="center"/>
            </w:pPr>
            <w:r>
              <w:rPr>
                <w:b/>
                <w:sz w:val="19"/>
              </w:rPr>
              <w:t>Tolerance (1/VIF)</w:t>
            </w:r>
          </w:p>
        </w:tc>
      </w:tr>
      <w:tr w:rsidR="00D02DEB" w14:paraId="1710C8E6" w14:textId="77777777">
        <w:trPr>
          <w:cantSplit/>
          <w:jc w:val="center"/>
        </w:trPr>
        <w:tc>
          <w:tcPr>
            <w:tcW w:w="3024" w:type="dxa"/>
          </w:tcPr>
          <w:p w14:paraId="4AFBBA35" w14:textId="77777777" w:rsidR="00D02DEB" w:rsidRDefault="00A6498E">
            <w:pPr>
              <w:keepNext/>
              <w:spacing w:before="20" w:after="20" w:line="240" w:lineRule="auto"/>
              <w:jc w:val="left"/>
            </w:pPr>
            <w:r>
              <w:rPr>
                <w:sz w:val="19"/>
              </w:rPr>
              <w:t>Male</w:t>
            </w:r>
          </w:p>
        </w:tc>
        <w:tc>
          <w:tcPr>
            <w:tcW w:w="3024" w:type="dxa"/>
          </w:tcPr>
          <w:p w14:paraId="3623694F" w14:textId="77777777" w:rsidR="00D02DEB" w:rsidRDefault="00A6498E">
            <w:pPr>
              <w:keepNext/>
              <w:spacing w:before="20" w:after="20" w:line="240" w:lineRule="auto"/>
              <w:jc w:val="center"/>
            </w:pPr>
            <w:r>
              <w:rPr>
                <w:sz w:val="19"/>
              </w:rPr>
              <w:t>1.427</w:t>
            </w:r>
          </w:p>
        </w:tc>
        <w:tc>
          <w:tcPr>
            <w:tcW w:w="3024" w:type="dxa"/>
          </w:tcPr>
          <w:p w14:paraId="078BBE50" w14:textId="77777777" w:rsidR="00D02DEB" w:rsidRDefault="00A6498E">
            <w:pPr>
              <w:keepNext/>
              <w:spacing w:before="20" w:after="20" w:line="240" w:lineRule="auto"/>
              <w:jc w:val="center"/>
            </w:pPr>
            <w:r>
              <w:rPr>
                <w:sz w:val="19"/>
              </w:rPr>
              <w:t>0.701</w:t>
            </w:r>
          </w:p>
        </w:tc>
      </w:tr>
      <w:tr w:rsidR="00D02DEB" w14:paraId="0C9EB883" w14:textId="77777777">
        <w:trPr>
          <w:cantSplit/>
          <w:jc w:val="center"/>
        </w:trPr>
        <w:tc>
          <w:tcPr>
            <w:tcW w:w="3024" w:type="dxa"/>
          </w:tcPr>
          <w:p w14:paraId="79F7DE1E" w14:textId="77777777" w:rsidR="00D02DEB" w:rsidRDefault="00A6498E">
            <w:pPr>
              <w:keepNext/>
              <w:spacing w:before="20" w:after="20" w:line="240" w:lineRule="auto"/>
              <w:jc w:val="left"/>
            </w:pPr>
            <w:r>
              <w:rPr>
                <w:sz w:val="19"/>
              </w:rPr>
              <w:t>Age (years)</w:t>
            </w:r>
          </w:p>
        </w:tc>
        <w:tc>
          <w:tcPr>
            <w:tcW w:w="3024" w:type="dxa"/>
          </w:tcPr>
          <w:p w14:paraId="35111870" w14:textId="77777777" w:rsidR="00D02DEB" w:rsidRDefault="00A6498E">
            <w:pPr>
              <w:keepNext/>
              <w:spacing w:before="20" w:after="20" w:line="240" w:lineRule="auto"/>
              <w:jc w:val="center"/>
            </w:pPr>
            <w:r>
              <w:rPr>
                <w:sz w:val="19"/>
              </w:rPr>
              <w:t>1.154</w:t>
            </w:r>
          </w:p>
        </w:tc>
        <w:tc>
          <w:tcPr>
            <w:tcW w:w="3024" w:type="dxa"/>
          </w:tcPr>
          <w:p w14:paraId="6BE35E1F" w14:textId="77777777" w:rsidR="00D02DEB" w:rsidRDefault="00A6498E">
            <w:pPr>
              <w:keepNext/>
              <w:spacing w:before="20" w:after="20" w:line="240" w:lineRule="auto"/>
              <w:jc w:val="center"/>
            </w:pPr>
            <w:r>
              <w:rPr>
                <w:sz w:val="19"/>
              </w:rPr>
              <w:t>0.867</w:t>
            </w:r>
          </w:p>
        </w:tc>
      </w:tr>
      <w:tr w:rsidR="00D02DEB" w14:paraId="1DD913E7" w14:textId="77777777">
        <w:trPr>
          <w:cantSplit/>
          <w:jc w:val="center"/>
        </w:trPr>
        <w:tc>
          <w:tcPr>
            <w:tcW w:w="3024" w:type="dxa"/>
          </w:tcPr>
          <w:p w14:paraId="401926C6" w14:textId="77777777" w:rsidR="00D02DEB" w:rsidRDefault="00A6498E">
            <w:pPr>
              <w:keepNext/>
              <w:spacing w:before="20" w:after="20" w:line="240" w:lineRule="auto"/>
              <w:jc w:val="left"/>
            </w:pPr>
            <w:r>
              <w:rPr>
                <w:sz w:val="19"/>
              </w:rPr>
              <w:t>CGPA</w:t>
            </w:r>
          </w:p>
        </w:tc>
        <w:tc>
          <w:tcPr>
            <w:tcW w:w="3024" w:type="dxa"/>
          </w:tcPr>
          <w:p w14:paraId="1FF141B7" w14:textId="77777777" w:rsidR="00D02DEB" w:rsidRDefault="00A6498E">
            <w:pPr>
              <w:keepNext/>
              <w:spacing w:before="20" w:after="20" w:line="240" w:lineRule="auto"/>
              <w:jc w:val="center"/>
            </w:pPr>
            <w:r>
              <w:rPr>
                <w:sz w:val="19"/>
              </w:rPr>
              <w:t>1.120</w:t>
            </w:r>
          </w:p>
        </w:tc>
        <w:tc>
          <w:tcPr>
            <w:tcW w:w="3024" w:type="dxa"/>
          </w:tcPr>
          <w:p w14:paraId="0572BD69" w14:textId="77777777" w:rsidR="00D02DEB" w:rsidRDefault="00A6498E">
            <w:pPr>
              <w:keepNext/>
              <w:spacing w:before="20" w:after="20" w:line="240" w:lineRule="auto"/>
              <w:jc w:val="center"/>
            </w:pPr>
            <w:r>
              <w:rPr>
                <w:sz w:val="19"/>
              </w:rPr>
              <w:t>0.893</w:t>
            </w:r>
          </w:p>
        </w:tc>
      </w:tr>
      <w:tr w:rsidR="00D02DEB" w14:paraId="01446144" w14:textId="77777777">
        <w:trPr>
          <w:cantSplit/>
          <w:jc w:val="center"/>
        </w:trPr>
        <w:tc>
          <w:tcPr>
            <w:tcW w:w="3024" w:type="dxa"/>
          </w:tcPr>
          <w:p w14:paraId="2BDD4595" w14:textId="77777777" w:rsidR="00D02DEB" w:rsidRDefault="00A6498E">
            <w:pPr>
              <w:keepNext/>
              <w:spacing w:before="20" w:after="20" w:line="240" w:lineRule="auto"/>
              <w:jc w:val="left"/>
            </w:pPr>
            <w:r>
              <w:rPr>
                <w:sz w:val="19"/>
              </w:rPr>
              <w:t>Current semester</w:t>
            </w:r>
          </w:p>
        </w:tc>
        <w:tc>
          <w:tcPr>
            <w:tcW w:w="3024" w:type="dxa"/>
          </w:tcPr>
          <w:p w14:paraId="62C3359A" w14:textId="77777777" w:rsidR="00D02DEB" w:rsidRDefault="00A6498E">
            <w:pPr>
              <w:keepNext/>
              <w:spacing w:before="20" w:after="20" w:line="240" w:lineRule="auto"/>
              <w:jc w:val="center"/>
            </w:pPr>
            <w:r>
              <w:rPr>
                <w:sz w:val="19"/>
              </w:rPr>
              <w:t>1.089</w:t>
            </w:r>
          </w:p>
        </w:tc>
        <w:tc>
          <w:tcPr>
            <w:tcW w:w="3024" w:type="dxa"/>
          </w:tcPr>
          <w:p w14:paraId="75EC31EE" w14:textId="77777777" w:rsidR="00D02DEB" w:rsidRDefault="00A6498E">
            <w:pPr>
              <w:keepNext/>
              <w:spacing w:before="20" w:after="20" w:line="240" w:lineRule="auto"/>
              <w:jc w:val="center"/>
            </w:pPr>
            <w:r>
              <w:rPr>
                <w:sz w:val="19"/>
              </w:rPr>
              <w:t>0.918</w:t>
            </w:r>
          </w:p>
        </w:tc>
      </w:tr>
      <w:tr w:rsidR="00D02DEB" w14:paraId="337BA75F" w14:textId="77777777">
        <w:trPr>
          <w:cantSplit/>
          <w:jc w:val="center"/>
        </w:trPr>
        <w:tc>
          <w:tcPr>
            <w:tcW w:w="3024" w:type="dxa"/>
          </w:tcPr>
          <w:p w14:paraId="37540D19" w14:textId="77777777" w:rsidR="00D02DEB" w:rsidRDefault="00A6498E">
            <w:pPr>
              <w:keepNext/>
              <w:spacing w:before="20" w:after="20" w:line="240" w:lineRule="auto"/>
              <w:jc w:val="left"/>
            </w:pPr>
            <w:r>
              <w:rPr>
                <w:sz w:val="19"/>
              </w:rPr>
              <w:t>Mid living expense</w:t>
            </w:r>
          </w:p>
        </w:tc>
        <w:tc>
          <w:tcPr>
            <w:tcW w:w="3024" w:type="dxa"/>
          </w:tcPr>
          <w:p w14:paraId="2E87560B" w14:textId="77777777" w:rsidR="00D02DEB" w:rsidRDefault="00A6498E">
            <w:pPr>
              <w:keepNext/>
              <w:spacing w:before="20" w:after="20" w:line="240" w:lineRule="auto"/>
              <w:jc w:val="center"/>
            </w:pPr>
            <w:r>
              <w:rPr>
                <w:sz w:val="19"/>
              </w:rPr>
              <w:t>2.896</w:t>
            </w:r>
          </w:p>
        </w:tc>
        <w:tc>
          <w:tcPr>
            <w:tcW w:w="3024" w:type="dxa"/>
          </w:tcPr>
          <w:p w14:paraId="18FCC0C3" w14:textId="77777777" w:rsidR="00D02DEB" w:rsidRDefault="00A6498E">
            <w:pPr>
              <w:keepNext/>
              <w:spacing w:before="20" w:after="20" w:line="240" w:lineRule="auto"/>
              <w:jc w:val="center"/>
            </w:pPr>
            <w:r>
              <w:rPr>
                <w:sz w:val="19"/>
              </w:rPr>
              <w:t>0.345</w:t>
            </w:r>
          </w:p>
        </w:tc>
      </w:tr>
      <w:tr w:rsidR="00D02DEB" w14:paraId="7FC90D78" w14:textId="77777777">
        <w:trPr>
          <w:cantSplit/>
          <w:jc w:val="center"/>
        </w:trPr>
        <w:tc>
          <w:tcPr>
            <w:tcW w:w="3024" w:type="dxa"/>
          </w:tcPr>
          <w:p w14:paraId="29D0B9A3" w14:textId="77777777" w:rsidR="00D02DEB" w:rsidRDefault="00A6498E">
            <w:pPr>
              <w:keepNext/>
              <w:spacing w:before="20" w:after="20" w:line="240" w:lineRule="auto"/>
              <w:jc w:val="left"/>
            </w:pPr>
            <w:r>
              <w:rPr>
                <w:sz w:val="19"/>
              </w:rPr>
              <w:t>High living expense</w:t>
            </w:r>
          </w:p>
        </w:tc>
        <w:tc>
          <w:tcPr>
            <w:tcW w:w="3024" w:type="dxa"/>
          </w:tcPr>
          <w:p w14:paraId="476E58B0" w14:textId="77777777" w:rsidR="00D02DEB" w:rsidRDefault="00A6498E">
            <w:pPr>
              <w:keepNext/>
              <w:spacing w:before="20" w:after="20" w:line="240" w:lineRule="auto"/>
              <w:jc w:val="center"/>
            </w:pPr>
            <w:r>
              <w:rPr>
                <w:sz w:val="19"/>
              </w:rPr>
              <w:t>2.769</w:t>
            </w:r>
          </w:p>
        </w:tc>
        <w:tc>
          <w:tcPr>
            <w:tcW w:w="3024" w:type="dxa"/>
          </w:tcPr>
          <w:p w14:paraId="6F4D33CC" w14:textId="77777777" w:rsidR="00D02DEB" w:rsidRDefault="00A6498E">
            <w:pPr>
              <w:keepNext/>
              <w:spacing w:before="20" w:after="20" w:line="240" w:lineRule="auto"/>
              <w:jc w:val="center"/>
            </w:pPr>
            <w:r>
              <w:rPr>
                <w:sz w:val="19"/>
              </w:rPr>
              <w:t>0.361</w:t>
            </w:r>
          </w:p>
        </w:tc>
      </w:tr>
      <w:tr w:rsidR="00D02DEB" w14:paraId="08FEF6CE" w14:textId="77777777">
        <w:trPr>
          <w:cantSplit/>
          <w:jc w:val="center"/>
        </w:trPr>
        <w:tc>
          <w:tcPr>
            <w:tcW w:w="3024" w:type="dxa"/>
          </w:tcPr>
          <w:p w14:paraId="5F16B83E" w14:textId="77777777" w:rsidR="00D02DEB" w:rsidRDefault="00A6498E">
            <w:pPr>
              <w:keepNext/>
              <w:spacing w:before="20" w:after="20" w:line="240" w:lineRule="auto"/>
              <w:jc w:val="left"/>
            </w:pPr>
            <w:r>
              <w:rPr>
                <w:sz w:val="19"/>
              </w:rPr>
              <w:t>Lower-middle class</w:t>
            </w:r>
          </w:p>
        </w:tc>
        <w:tc>
          <w:tcPr>
            <w:tcW w:w="3024" w:type="dxa"/>
          </w:tcPr>
          <w:p w14:paraId="05A701E9" w14:textId="77777777" w:rsidR="00D02DEB" w:rsidRDefault="00A6498E">
            <w:pPr>
              <w:keepNext/>
              <w:spacing w:before="20" w:after="20" w:line="240" w:lineRule="auto"/>
              <w:jc w:val="center"/>
            </w:pPr>
            <w:r>
              <w:rPr>
                <w:sz w:val="19"/>
              </w:rPr>
              <w:t>2.500</w:t>
            </w:r>
          </w:p>
        </w:tc>
        <w:tc>
          <w:tcPr>
            <w:tcW w:w="3024" w:type="dxa"/>
          </w:tcPr>
          <w:p w14:paraId="730103E2" w14:textId="77777777" w:rsidR="00D02DEB" w:rsidRDefault="00A6498E">
            <w:pPr>
              <w:keepNext/>
              <w:spacing w:before="20" w:after="20" w:line="240" w:lineRule="auto"/>
              <w:jc w:val="center"/>
            </w:pPr>
            <w:r>
              <w:rPr>
                <w:sz w:val="19"/>
              </w:rPr>
              <w:t>0.400</w:t>
            </w:r>
          </w:p>
        </w:tc>
      </w:tr>
      <w:tr w:rsidR="00D02DEB" w14:paraId="35CA18F6" w14:textId="77777777">
        <w:trPr>
          <w:cantSplit/>
          <w:jc w:val="center"/>
        </w:trPr>
        <w:tc>
          <w:tcPr>
            <w:tcW w:w="3024" w:type="dxa"/>
          </w:tcPr>
          <w:p w14:paraId="384F007F" w14:textId="77777777" w:rsidR="00D02DEB" w:rsidRDefault="00A6498E">
            <w:pPr>
              <w:keepNext/>
              <w:spacing w:before="20" w:after="20" w:line="240" w:lineRule="auto"/>
              <w:jc w:val="left"/>
            </w:pPr>
            <w:r>
              <w:rPr>
                <w:sz w:val="19"/>
              </w:rPr>
              <w:t>Rich class</w:t>
            </w:r>
          </w:p>
        </w:tc>
        <w:tc>
          <w:tcPr>
            <w:tcW w:w="3024" w:type="dxa"/>
          </w:tcPr>
          <w:p w14:paraId="49D2E2CD" w14:textId="77777777" w:rsidR="00D02DEB" w:rsidRDefault="00A6498E">
            <w:pPr>
              <w:keepNext/>
              <w:spacing w:before="20" w:after="20" w:line="240" w:lineRule="auto"/>
              <w:jc w:val="center"/>
            </w:pPr>
            <w:r>
              <w:rPr>
                <w:sz w:val="19"/>
              </w:rPr>
              <w:t>1.411</w:t>
            </w:r>
          </w:p>
        </w:tc>
        <w:tc>
          <w:tcPr>
            <w:tcW w:w="3024" w:type="dxa"/>
          </w:tcPr>
          <w:p w14:paraId="3A53A412" w14:textId="77777777" w:rsidR="00D02DEB" w:rsidRDefault="00A6498E">
            <w:pPr>
              <w:keepNext/>
              <w:spacing w:before="20" w:after="20" w:line="240" w:lineRule="auto"/>
              <w:jc w:val="center"/>
            </w:pPr>
            <w:r>
              <w:rPr>
                <w:sz w:val="19"/>
              </w:rPr>
              <w:t>0.709</w:t>
            </w:r>
          </w:p>
        </w:tc>
      </w:tr>
      <w:tr w:rsidR="00D02DEB" w14:paraId="21CC7B5C" w14:textId="77777777">
        <w:trPr>
          <w:cantSplit/>
          <w:jc w:val="center"/>
        </w:trPr>
        <w:tc>
          <w:tcPr>
            <w:tcW w:w="3024" w:type="dxa"/>
          </w:tcPr>
          <w:p w14:paraId="252C67B7" w14:textId="77777777" w:rsidR="00D02DEB" w:rsidRDefault="00A6498E">
            <w:pPr>
              <w:keepNext/>
              <w:spacing w:before="20" w:after="20" w:line="240" w:lineRule="auto"/>
              <w:jc w:val="left"/>
            </w:pPr>
            <w:r>
              <w:rPr>
                <w:sz w:val="19"/>
              </w:rPr>
              <w:t>Single</w:t>
            </w:r>
          </w:p>
        </w:tc>
        <w:tc>
          <w:tcPr>
            <w:tcW w:w="3024" w:type="dxa"/>
          </w:tcPr>
          <w:p w14:paraId="3393A2DC" w14:textId="77777777" w:rsidR="00D02DEB" w:rsidRDefault="00A6498E">
            <w:pPr>
              <w:keepNext/>
              <w:spacing w:before="20" w:after="20" w:line="240" w:lineRule="auto"/>
              <w:jc w:val="center"/>
            </w:pPr>
            <w:r>
              <w:rPr>
                <w:sz w:val="19"/>
              </w:rPr>
              <w:t>1.190</w:t>
            </w:r>
          </w:p>
        </w:tc>
        <w:tc>
          <w:tcPr>
            <w:tcW w:w="3024" w:type="dxa"/>
          </w:tcPr>
          <w:p w14:paraId="41DBA16C" w14:textId="77777777" w:rsidR="00D02DEB" w:rsidRDefault="00A6498E">
            <w:pPr>
              <w:keepNext/>
              <w:spacing w:before="20" w:after="20" w:line="240" w:lineRule="auto"/>
              <w:jc w:val="center"/>
            </w:pPr>
            <w:r>
              <w:rPr>
                <w:sz w:val="19"/>
              </w:rPr>
              <w:t>0.840</w:t>
            </w:r>
          </w:p>
        </w:tc>
      </w:tr>
      <w:tr w:rsidR="00D02DEB" w14:paraId="62471B71" w14:textId="77777777">
        <w:trPr>
          <w:cantSplit/>
          <w:jc w:val="center"/>
        </w:trPr>
        <w:tc>
          <w:tcPr>
            <w:tcW w:w="3024" w:type="dxa"/>
          </w:tcPr>
          <w:p w14:paraId="3CA54B11" w14:textId="77777777" w:rsidR="00D02DEB" w:rsidRDefault="00A6498E">
            <w:pPr>
              <w:keepNext/>
              <w:spacing w:before="20" w:after="20" w:line="240" w:lineRule="auto"/>
              <w:jc w:val="left"/>
            </w:pPr>
            <w:r>
              <w:rPr>
                <w:sz w:val="19"/>
              </w:rPr>
              <w:t>Lives with family</w:t>
            </w:r>
          </w:p>
        </w:tc>
        <w:tc>
          <w:tcPr>
            <w:tcW w:w="3024" w:type="dxa"/>
          </w:tcPr>
          <w:p w14:paraId="2C3DB26E" w14:textId="77777777" w:rsidR="00D02DEB" w:rsidRDefault="00A6498E">
            <w:pPr>
              <w:keepNext/>
              <w:spacing w:before="20" w:after="20" w:line="240" w:lineRule="auto"/>
              <w:jc w:val="center"/>
            </w:pPr>
            <w:r>
              <w:rPr>
                <w:sz w:val="19"/>
              </w:rPr>
              <w:t>1.457</w:t>
            </w:r>
          </w:p>
        </w:tc>
        <w:tc>
          <w:tcPr>
            <w:tcW w:w="3024" w:type="dxa"/>
          </w:tcPr>
          <w:p w14:paraId="55F2E4FA" w14:textId="77777777" w:rsidR="00D02DEB" w:rsidRDefault="00A6498E">
            <w:pPr>
              <w:keepNext/>
              <w:spacing w:before="20" w:after="20" w:line="240" w:lineRule="auto"/>
              <w:jc w:val="center"/>
            </w:pPr>
            <w:r>
              <w:rPr>
                <w:sz w:val="19"/>
              </w:rPr>
              <w:t>0.686</w:t>
            </w:r>
          </w:p>
        </w:tc>
      </w:tr>
      <w:tr w:rsidR="00D02DEB" w14:paraId="0E81C14A" w14:textId="77777777">
        <w:trPr>
          <w:cantSplit/>
          <w:jc w:val="center"/>
        </w:trPr>
        <w:tc>
          <w:tcPr>
            <w:tcW w:w="3024" w:type="dxa"/>
            <w:tcBorders>
              <w:bottom w:val="single" w:sz="12" w:space="0" w:color="000000"/>
            </w:tcBorders>
          </w:tcPr>
          <w:p w14:paraId="5CF4A8F9" w14:textId="77777777" w:rsidR="00D02DEB" w:rsidRDefault="00A6498E">
            <w:pPr>
              <w:keepNext/>
              <w:spacing w:before="20" w:after="20" w:line="240" w:lineRule="auto"/>
              <w:jc w:val="left"/>
            </w:pPr>
            <w:r>
              <w:rPr>
                <w:sz w:val="19"/>
              </w:rPr>
              <w:t>Has friend circle</w:t>
            </w:r>
          </w:p>
        </w:tc>
        <w:tc>
          <w:tcPr>
            <w:tcW w:w="3024" w:type="dxa"/>
            <w:tcBorders>
              <w:bottom w:val="single" w:sz="12" w:space="0" w:color="000000"/>
            </w:tcBorders>
          </w:tcPr>
          <w:p w14:paraId="31033A04" w14:textId="77777777" w:rsidR="00D02DEB" w:rsidRDefault="00A6498E">
            <w:pPr>
              <w:keepNext/>
              <w:spacing w:before="20" w:after="20" w:line="240" w:lineRule="auto"/>
              <w:jc w:val="center"/>
            </w:pPr>
            <w:r>
              <w:rPr>
                <w:sz w:val="19"/>
              </w:rPr>
              <w:t>1.109</w:t>
            </w:r>
          </w:p>
        </w:tc>
        <w:tc>
          <w:tcPr>
            <w:tcW w:w="3024" w:type="dxa"/>
            <w:tcBorders>
              <w:bottom w:val="single" w:sz="12" w:space="0" w:color="000000"/>
            </w:tcBorders>
          </w:tcPr>
          <w:p w14:paraId="63D571F5" w14:textId="77777777" w:rsidR="00D02DEB" w:rsidRDefault="00A6498E">
            <w:pPr>
              <w:keepNext/>
              <w:spacing w:before="20" w:after="20" w:line="240" w:lineRule="auto"/>
              <w:jc w:val="center"/>
            </w:pPr>
            <w:r>
              <w:rPr>
                <w:sz w:val="19"/>
              </w:rPr>
              <w:t>0.902</w:t>
            </w:r>
          </w:p>
        </w:tc>
      </w:tr>
    </w:tbl>
    <w:p w14:paraId="22E0DBF9" w14:textId="77777777" w:rsidR="00D02DEB" w:rsidRDefault="00A6498E">
      <w:pPr>
        <w:pStyle w:val="TableCaption"/>
      </w:pPr>
      <w:bookmarkStart w:id="56" w:name="_Toc242306375"/>
      <w:r>
        <w:rPr>
          <w:b/>
        </w:rPr>
        <w:t xml:space="preserve">Table 4.4: </w:t>
      </w:r>
      <w:r>
        <w:t>Variance inflation factors</w:t>
      </w:r>
      <w:bookmarkEnd w:id="56"/>
    </w:p>
    <w:p w14:paraId="276399C1" w14:textId="77777777" w:rsidR="00D02DEB" w:rsidRDefault="00A6498E">
      <w:pPr>
        <w:pStyle w:val="Heading2"/>
      </w:pPr>
      <w:bookmarkStart w:id="57" w:name="_Toc242306320"/>
      <w:r>
        <w:t>4.6   Inferential Analysis: Binary Logistic Regression</w:t>
      </w:r>
      <w:bookmarkEnd w:id="57"/>
    </w:p>
    <w:p w14:paraId="330E40BB" w14:textId="77777777" w:rsidR="00D02DEB" w:rsidRDefault="00A6498E">
      <w:r>
        <w:t>Table 4.5 presents the logit estimates. The model is highly significant overall: the likelihood-ratio test rejects the hypothesis that all coefficients are zero (LR χ²(11) = 72.01, p &lt; 0.001). McFadden's pseudo-R² is 0.189, which is a reasonable value for cross-sectional individual-level data (values of 0.2–0.4 are generally considered a good fit for logit models).</w:t>
      </w:r>
    </w:p>
    <w:tbl>
      <w:tblPr>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D02DEB" w14:paraId="15BCE6CB" w14:textId="77777777">
        <w:trPr>
          <w:cantSplit/>
          <w:jc w:val="center"/>
        </w:trPr>
        <w:tc>
          <w:tcPr>
            <w:tcW w:w="1134" w:type="dxa"/>
            <w:tcBorders>
              <w:top w:val="single" w:sz="12" w:space="0" w:color="000000"/>
              <w:bottom w:val="single" w:sz="6" w:space="0" w:color="000000"/>
            </w:tcBorders>
          </w:tcPr>
          <w:p w14:paraId="44D60194" w14:textId="77777777" w:rsidR="00D02DEB" w:rsidRDefault="00A6498E">
            <w:pPr>
              <w:keepNext/>
              <w:spacing w:before="20" w:after="20" w:line="240" w:lineRule="auto"/>
              <w:jc w:val="left"/>
            </w:pPr>
            <w:r>
              <w:rPr>
                <w:b/>
                <w:sz w:val="17"/>
              </w:rPr>
              <w:t>Variable</w:t>
            </w:r>
          </w:p>
        </w:tc>
        <w:tc>
          <w:tcPr>
            <w:tcW w:w="1134" w:type="dxa"/>
            <w:tcBorders>
              <w:top w:val="single" w:sz="12" w:space="0" w:color="000000"/>
              <w:bottom w:val="single" w:sz="6" w:space="0" w:color="000000"/>
            </w:tcBorders>
          </w:tcPr>
          <w:p w14:paraId="610754B8" w14:textId="77777777" w:rsidR="00D02DEB" w:rsidRDefault="00A6498E">
            <w:pPr>
              <w:keepNext/>
              <w:spacing w:before="20" w:after="20" w:line="240" w:lineRule="auto"/>
              <w:jc w:val="center"/>
            </w:pPr>
            <w:r>
              <w:rPr>
                <w:b/>
                <w:sz w:val="17"/>
              </w:rPr>
              <w:t>Coefficient</w:t>
            </w:r>
          </w:p>
        </w:tc>
        <w:tc>
          <w:tcPr>
            <w:tcW w:w="1134" w:type="dxa"/>
            <w:tcBorders>
              <w:top w:val="single" w:sz="12" w:space="0" w:color="000000"/>
              <w:bottom w:val="single" w:sz="6" w:space="0" w:color="000000"/>
            </w:tcBorders>
          </w:tcPr>
          <w:p w14:paraId="7149FB65" w14:textId="77777777" w:rsidR="00D02DEB" w:rsidRDefault="00A6498E">
            <w:pPr>
              <w:keepNext/>
              <w:spacing w:before="20" w:after="20" w:line="240" w:lineRule="auto"/>
              <w:jc w:val="center"/>
            </w:pPr>
            <w:r>
              <w:rPr>
                <w:b/>
                <w:sz w:val="17"/>
              </w:rPr>
              <w:t>Std. err.</w:t>
            </w:r>
          </w:p>
        </w:tc>
        <w:tc>
          <w:tcPr>
            <w:tcW w:w="1134" w:type="dxa"/>
            <w:tcBorders>
              <w:top w:val="single" w:sz="12" w:space="0" w:color="000000"/>
              <w:bottom w:val="single" w:sz="6" w:space="0" w:color="000000"/>
            </w:tcBorders>
          </w:tcPr>
          <w:p w14:paraId="3E3E48C1" w14:textId="77777777" w:rsidR="00D02DEB" w:rsidRDefault="00A6498E">
            <w:pPr>
              <w:keepNext/>
              <w:spacing w:before="20" w:after="20" w:line="240" w:lineRule="auto"/>
              <w:jc w:val="center"/>
            </w:pPr>
            <w:r>
              <w:rPr>
                <w:b/>
                <w:sz w:val="17"/>
              </w:rPr>
              <w:t>z</w:t>
            </w:r>
          </w:p>
        </w:tc>
        <w:tc>
          <w:tcPr>
            <w:tcW w:w="1134" w:type="dxa"/>
            <w:tcBorders>
              <w:top w:val="single" w:sz="12" w:space="0" w:color="000000"/>
              <w:bottom w:val="single" w:sz="6" w:space="0" w:color="000000"/>
            </w:tcBorders>
          </w:tcPr>
          <w:p w14:paraId="7679DFB7" w14:textId="77777777" w:rsidR="00D02DEB" w:rsidRDefault="00A6498E">
            <w:pPr>
              <w:keepNext/>
              <w:spacing w:before="20" w:after="20" w:line="240" w:lineRule="auto"/>
              <w:jc w:val="center"/>
            </w:pPr>
            <w:r>
              <w:rPr>
                <w:b/>
                <w:sz w:val="17"/>
              </w:rPr>
              <w:t>P&gt;|z|</w:t>
            </w:r>
          </w:p>
        </w:tc>
        <w:tc>
          <w:tcPr>
            <w:tcW w:w="1134" w:type="dxa"/>
            <w:tcBorders>
              <w:top w:val="single" w:sz="12" w:space="0" w:color="000000"/>
              <w:bottom w:val="single" w:sz="6" w:space="0" w:color="000000"/>
            </w:tcBorders>
          </w:tcPr>
          <w:p w14:paraId="3C8853E3" w14:textId="77777777" w:rsidR="00D02DEB" w:rsidRDefault="00A6498E">
            <w:pPr>
              <w:keepNext/>
              <w:spacing w:before="20" w:after="20" w:line="240" w:lineRule="auto"/>
              <w:jc w:val="center"/>
            </w:pPr>
            <w:r>
              <w:rPr>
                <w:b/>
                <w:sz w:val="17"/>
              </w:rPr>
              <w:t>95% CI lower</w:t>
            </w:r>
          </w:p>
        </w:tc>
        <w:tc>
          <w:tcPr>
            <w:tcW w:w="1134" w:type="dxa"/>
            <w:tcBorders>
              <w:top w:val="single" w:sz="12" w:space="0" w:color="000000"/>
              <w:bottom w:val="single" w:sz="6" w:space="0" w:color="000000"/>
            </w:tcBorders>
          </w:tcPr>
          <w:p w14:paraId="5506EE3A" w14:textId="77777777" w:rsidR="00D02DEB" w:rsidRDefault="00A6498E">
            <w:pPr>
              <w:keepNext/>
              <w:spacing w:before="20" w:after="20" w:line="240" w:lineRule="auto"/>
              <w:jc w:val="center"/>
            </w:pPr>
            <w:r>
              <w:rPr>
                <w:b/>
                <w:sz w:val="17"/>
              </w:rPr>
              <w:t>95% CI upper</w:t>
            </w:r>
          </w:p>
        </w:tc>
        <w:tc>
          <w:tcPr>
            <w:tcW w:w="1134" w:type="dxa"/>
            <w:tcBorders>
              <w:top w:val="single" w:sz="12" w:space="0" w:color="000000"/>
              <w:bottom w:val="single" w:sz="6" w:space="0" w:color="000000"/>
            </w:tcBorders>
          </w:tcPr>
          <w:p w14:paraId="05EDFAD8" w14:textId="77777777" w:rsidR="00D02DEB" w:rsidRDefault="00A6498E">
            <w:pPr>
              <w:keepNext/>
              <w:spacing w:before="20" w:after="20" w:line="240" w:lineRule="auto"/>
              <w:jc w:val="center"/>
            </w:pPr>
            <w:r>
              <w:rPr>
                <w:b/>
                <w:sz w:val="17"/>
              </w:rPr>
              <w:t>Sig.</w:t>
            </w:r>
          </w:p>
        </w:tc>
      </w:tr>
      <w:tr w:rsidR="00D02DEB" w14:paraId="26A8A857" w14:textId="77777777">
        <w:trPr>
          <w:cantSplit/>
          <w:jc w:val="center"/>
        </w:trPr>
        <w:tc>
          <w:tcPr>
            <w:tcW w:w="1134" w:type="dxa"/>
          </w:tcPr>
          <w:p w14:paraId="0AEEC7AD" w14:textId="77777777" w:rsidR="00D02DEB" w:rsidRDefault="00A6498E">
            <w:pPr>
              <w:keepNext/>
              <w:spacing w:before="20" w:after="20" w:line="240" w:lineRule="auto"/>
              <w:jc w:val="left"/>
            </w:pPr>
            <w:r>
              <w:rPr>
                <w:sz w:val="17"/>
              </w:rPr>
              <w:t>Constant</w:t>
            </w:r>
          </w:p>
        </w:tc>
        <w:tc>
          <w:tcPr>
            <w:tcW w:w="1134" w:type="dxa"/>
          </w:tcPr>
          <w:p w14:paraId="056EE7BB" w14:textId="77777777" w:rsidR="00D02DEB" w:rsidRDefault="00A6498E">
            <w:pPr>
              <w:keepNext/>
              <w:spacing w:before="20" w:after="20" w:line="240" w:lineRule="auto"/>
              <w:jc w:val="center"/>
            </w:pPr>
            <w:r>
              <w:rPr>
                <w:sz w:val="17"/>
              </w:rPr>
              <w:t>-1.0825</w:t>
            </w:r>
          </w:p>
        </w:tc>
        <w:tc>
          <w:tcPr>
            <w:tcW w:w="1134" w:type="dxa"/>
          </w:tcPr>
          <w:p w14:paraId="0ABCA709" w14:textId="77777777" w:rsidR="00D02DEB" w:rsidRDefault="00A6498E">
            <w:pPr>
              <w:keepNext/>
              <w:spacing w:before="20" w:after="20" w:line="240" w:lineRule="auto"/>
              <w:jc w:val="center"/>
            </w:pPr>
            <w:r>
              <w:rPr>
                <w:sz w:val="17"/>
              </w:rPr>
              <w:t>2.6549</w:t>
            </w:r>
          </w:p>
        </w:tc>
        <w:tc>
          <w:tcPr>
            <w:tcW w:w="1134" w:type="dxa"/>
          </w:tcPr>
          <w:p w14:paraId="0260BD4B" w14:textId="77777777" w:rsidR="00D02DEB" w:rsidRDefault="00A6498E">
            <w:pPr>
              <w:keepNext/>
              <w:spacing w:before="20" w:after="20" w:line="240" w:lineRule="auto"/>
              <w:jc w:val="center"/>
            </w:pPr>
            <w:r>
              <w:rPr>
                <w:sz w:val="17"/>
              </w:rPr>
              <w:t>-0.4077</w:t>
            </w:r>
          </w:p>
        </w:tc>
        <w:tc>
          <w:tcPr>
            <w:tcW w:w="1134" w:type="dxa"/>
          </w:tcPr>
          <w:p w14:paraId="544AA27D" w14:textId="77777777" w:rsidR="00D02DEB" w:rsidRDefault="00A6498E">
            <w:pPr>
              <w:keepNext/>
              <w:spacing w:before="20" w:after="20" w:line="240" w:lineRule="auto"/>
              <w:jc w:val="center"/>
            </w:pPr>
            <w:r>
              <w:rPr>
                <w:sz w:val="17"/>
              </w:rPr>
              <w:t>0.6835</w:t>
            </w:r>
          </w:p>
        </w:tc>
        <w:tc>
          <w:tcPr>
            <w:tcW w:w="1134" w:type="dxa"/>
          </w:tcPr>
          <w:p w14:paraId="4E4870C0" w14:textId="77777777" w:rsidR="00D02DEB" w:rsidRDefault="00A6498E">
            <w:pPr>
              <w:keepNext/>
              <w:spacing w:before="20" w:after="20" w:line="240" w:lineRule="auto"/>
              <w:jc w:val="center"/>
            </w:pPr>
            <w:r>
              <w:rPr>
                <w:sz w:val="17"/>
              </w:rPr>
              <w:t>-6.2860</w:t>
            </w:r>
          </w:p>
        </w:tc>
        <w:tc>
          <w:tcPr>
            <w:tcW w:w="1134" w:type="dxa"/>
          </w:tcPr>
          <w:p w14:paraId="4C1A5057" w14:textId="77777777" w:rsidR="00D02DEB" w:rsidRDefault="00A6498E">
            <w:pPr>
              <w:keepNext/>
              <w:spacing w:before="20" w:after="20" w:line="240" w:lineRule="auto"/>
              <w:jc w:val="center"/>
            </w:pPr>
            <w:r>
              <w:rPr>
                <w:sz w:val="17"/>
              </w:rPr>
              <w:t>4.1211</w:t>
            </w:r>
          </w:p>
        </w:tc>
        <w:tc>
          <w:tcPr>
            <w:tcW w:w="1134" w:type="dxa"/>
          </w:tcPr>
          <w:p w14:paraId="2888E43C" w14:textId="77777777" w:rsidR="00D02DEB" w:rsidRDefault="00D02DEB">
            <w:pPr>
              <w:keepNext/>
              <w:spacing w:before="20" w:after="20" w:line="240" w:lineRule="auto"/>
              <w:jc w:val="center"/>
            </w:pPr>
          </w:p>
        </w:tc>
      </w:tr>
      <w:tr w:rsidR="00D02DEB" w14:paraId="6949CE01" w14:textId="77777777">
        <w:trPr>
          <w:cantSplit/>
          <w:jc w:val="center"/>
        </w:trPr>
        <w:tc>
          <w:tcPr>
            <w:tcW w:w="1134" w:type="dxa"/>
          </w:tcPr>
          <w:p w14:paraId="2F4EE394" w14:textId="77777777" w:rsidR="00D02DEB" w:rsidRDefault="00A6498E">
            <w:pPr>
              <w:keepNext/>
              <w:spacing w:before="20" w:after="20" w:line="240" w:lineRule="auto"/>
              <w:jc w:val="left"/>
            </w:pPr>
            <w:r>
              <w:rPr>
                <w:sz w:val="17"/>
              </w:rPr>
              <w:t>Male</w:t>
            </w:r>
          </w:p>
        </w:tc>
        <w:tc>
          <w:tcPr>
            <w:tcW w:w="1134" w:type="dxa"/>
          </w:tcPr>
          <w:p w14:paraId="007D73AB" w14:textId="77777777" w:rsidR="00D02DEB" w:rsidRDefault="00A6498E">
            <w:pPr>
              <w:keepNext/>
              <w:spacing w:before="20" w:after="20" w:line="240" w:lineRule="auto"/>
              <w:jc w:val="center"/>
            </w:pPr>
            <w:r>
              <w:rPr>
                <w:sz w:val="17"/>
              </w:rPr>
              <w:t>-0.8725</w:t>
            </w:r>
          </w:p>
        </w:tc>
        <w:tc>
          <w:tcPr>
            <w:tcW w:w="1134" w:type="dxa"/>
          </w:tcPr>
          <w:p w14:paraId="67CB24DC" w14:textId="77777777" w:rsidR="00D02DEB" w:rsidRDefault="00A6498E">
            <w:pPr>
              <w:keepNext/>
              <w:spacing w:before="20" w:after="20" w:line="240" w:lineRule="auto"/>
              <w:jc w:val="center"/>
            </w:pPr>
            <w:r>
              <w:rPr>
                <w:sz w:val="17"/>
              </w:rPr>
              <w:t>0.3447</w:t>
            </w:r>
          </w:p>
        </w:tc>
        <w:tc>
          <w:tcPr>
            <w:tcW w:w="1134" w:type="dxa"/>
          </w:tcPr>
          <w:p w14:paraId="7751FF89" w14:textId="77777777" w:rsidR="00D02DEB" w:rsidRDefault="00A6498E">
            <w:pPr>
              <w:keepNext/>
              <w:spacing w:before="20" w:after="20" w:line="240" w:lineRule="auto"/>
              <w:jc w:val="center"/>
            </w:pPr>
            <w:r>
              <w:rPr>
                <w:sz w:val="17"/>
              </w:rPr>
              <w:t>-2.5307</w:t>
            </w:r>
          </w:p>
        </w:tc>
        <w:tc>
          <w:tcPr>
            <w:tcW w:w="1134" w:type="dxa"/>
          </w:tcPr>
          <w:p w14:paraId="1FC51A7D" w14:textId="77777777" w:rsidR="00D02DEB" w:rsidRDefault="00A6498E">
            <w:pPr>
              <w:keepNext/>
              <w:spacing w:before="20" w:after="20" w:line="240" w:lineRule="auto"/>
              <w:jc w:val="center"/>
            </w:pPr>
            <w:r>
              <w:rPr>
                <w:sz w:val="17"/>
              </w:rPr>
              <w:t>0.0114</w:t>
            </w:r>
          </w:p>
        </w:tc>
        <w:tc>
          <w:tcPr>
            <w:tcW w:w="1134" w:type="dxa"/>
          </w:tcPr>
          <w:p w14:paraId="679600A7" w14:textId="77777777" w:rsidR="00D02DEB" w:rsidRDefault="00A6498E">
            <w:pPr>
              <w:keepNext/>
              <w:spacing w:before="20" w:after="20" w:line="240" w:lineRule="auto"/>
              <w:jc w:val="center"/>
            </w:pPr>
            <w:r>
              <w:rPr>
                <w:sz w:val="17"/>
              </w:rPr>
              <w:t>-1.5481</w:t>
            </w:r>
          </w:p>
        </w:tc>
        <w:tc>
          <w:tcPr>
            <w:tcW w:w="1134" w:type="dxa"/>
          </w:tcPr>
          <w:p w14:paraId="00A3FF4F" w14:textId="77777777" w:rsidR="00D02DEB" w:rsidRDefault="00A6498E">
            <w:pPr>
              <w:keepNext/>
              <w:spacing w:before="20" w:after="20" w:line="240" w:lineRule="auto"/>
              <w:jc w:val="center"/>
            </w:pPr>
            <w:r>
              <w:rPr>
                <w:sz w:val="17"/>
              </w:rPr>
              <w:t>-0.1968</w:t>
            </w:r>
          </w:p>
        </w:tc>
        <w:tc>
          <w:tcPr>
            <w:tcW w:w="1134" w:type="dxa"/>
          </w:tcPr>
          <w:p w14:paraId="2E8617BF" w14:textId="77777777" w:rsidR="00D02DEB" w:rsidRDefault="00A6498E">
            <w:pPr>
              <w:keepNext/>
              <w:spacing w:before="20" w:after="20" w:line="240" w:lineRule="auto"/>
              <w:jc w:val="center"/>
            </w:pPr>
            <w:r>
              <w:rPr>
                <w:sz w:val="17"/>
              </w:rPr>
              <w:t>**</w:t>
            </w:r>
          </w:p>
        </w:tc>
      </w:tr>
      <w:tr w:rsidR="00D02DEB" w14:paraId="022699D7" w14:textId="77777777">
        <w:trPr>
          <w:cantSplit/>
          <w:jc w:val="center"/>
        </w:trPr>
        <w:tc>
          <w:tcPr>
            <w:tcW w:w="1134" w:type="dxa"/>
          </w:tcPr>
          <w:p w14:paraId="4F70FCFA" w14:textId="77777777" w:rsidR="00D02DEB" w:rsidRDefault="00A6498E">
            <w:pPr>
              <w:keepNext/>
              <w:spacing w:before="20" w:after="20" w:line="240" w:lineRule="auto"/>
              <w:jc w:val="left"/>
            </w:pPr>
            <w:r>
              <w:rPr>
                <w:sz w:val="17"/>
              </w:rPr>
              <w:t>Age (years)</w:t>
            </w:r>
          </w:p>
        </w:tc>
        <w:tc>
          <w:tcPr>
            <w:tcW w:w="1134" w:type="dxa"/>
          </w:tcPr>
          <w:p w14:paraId="3CA5E7AD" w14:textId="77777777" w:rsidR="00D02DEB" w:rsidRDefault="00A6498E">
            <w:pPr>
              <w:keepNext/>
              <w:spacing w:before="20" w:after="20" w:line="240" w:lineRule="auto"/>
              <w:jc w:val="center"/>
            </w:pPr>
            <w:r>
              <w:rPr>
                <w:sz w:val="17"/>
              </w:rPr>
              <w:t>0.0238</w:t>
            </w:r>
          </w:p>
        </w:tc>
        <w:tc>
          <w:tcPr>
            <w:tcW w:w="1134" w:type="dxa"/>
          </w:tcPr>
          <w:p w14:paraId="43B59E0E" w14:textId="77777777" w:rsidR="00D02DEB" w:rsidRDefault="00A6498E">
            <w:pPr>
              <w:keepNext/>
              <w:spacing w:before="20" w:after="20" w:line="240" w:lineRule="auto"/>
              <w:jc w:val="center"/>
            </w:pPr>
            <w:r>
              <w:rPr>
                <w:sz w:val="17"/>
              </w:rPr>
              <w:t>0.1017</w:t>
            </w:r>
          </w:p>
        </w:tc>
        <w:tc>
          <w:tcPr>
            <w:tcW w:w="1134" w:type="dxa"/>
          </w:tcPr>
          <w:p w14:paraId="297D607F" w14:textId="77777777" w:rsidR="00D02DEB" w:rsidRDefault="00A6498E">
            <w:pPr>
              <w:keepNext/>
              <w:spacing w:before="20" w:after="20" w:line="240" w:lineRule="auto"/>
              <w:jc w:val="center"/>
            </w:pPr>
            <w:r>
              <w:rPr>
                <w:sz w:val="17"/>
              </w:rPr>
              <w:t>0.2344</w:t>
            </w:r>
          </w:p>
        </w:tc>
        <w:tc>
          <w:tcPr>
            <w:tcW w:w="1134" w:type="dxa"/>
          </w:tcPr>
          <w:p w14:paraId="49EBA0B5" w14:textId="77777777" w:rsidR="00D02DEB" w:rsidRDefault="00A6498E">
            <w:pPr>
              <w:keepNext/>
              <w:spacing w:before="20" w:after="20" w:line="240" w:lineRule="auto"/>
              <w:jc w:val="center"/>
            </w:pPr>
            <w:r>
              <w:rPr>
                <w:sz w:val="17"/>
              </w:rPr>
              <w:t>0.8146</w:t>
            </w:r>
          </w:p>
        </w:tc>
        <w:tc>
          <w:tcPr>
            <w:tcW w:w="1134" w:type="dxa"/>
          </w:tcPr>
          <w:p w14:paraId="6F811EE9" w14:textId="77777777" w:rsidR="00D02DEB" w:rsidRDefault="00A6498E">
            <w:pPr>
              <w:keepNext/>
              <w:spacing w:before="20" w:after="20" w:line="240" w:lineRule="auto"/>
              <w:jc w:val="center"/>
            </w:pPr>
            <w:r>
              <w:rPr>
                <w:sz w:val="17"/>
              </w:rPr>
              <w:t>-0.1754</w:t>
            </w:r>
          </w:p>
        </w:tc>
        <w:tc>
          <w:tcPr>
            <w:tcW w:w="1134" w:type="dxa"/>
          </w:tcPr>
          <w:p w14:paraId="478BC4B5" w14:textId="77777777" w:rsidR="00D02DEB" w:rsidRDefault="00A6498E">
            <w:pPr>
              <w:keepNext/>
              <w:spacing w:before="20" w:after="20" w:line="240" w:lineRule="auto"/>
              <w:jc w:val="center"/>
            </w:pPr>
            <w:r>
              <w:rPr>
                <w:sz w:val="17"/>
              </w:rPr>
              <w:t>0.2231</w:t>
            </w:r>
          </w:p>
        </w:tc>
        <w:tc>
          <w:tcPr>
            <w:tcW w:w="1134" w:type="dxa"/>
          </w:tcPr>
          <w:p w14:paraId="58063B87" w14:textId="77777777" w:rsidR="00D02DEB" w:rsidRDefault="00D02DEB">
            <w:pPr>
              <w:keepNext/>
              <w:spacing w:before="20" w:after="20" w:line="240" w:lineRule="auto"/>
              <w:jc w:val="center"/>
            </w:pPr>
          </w:p>
        </w:tc>
      </w:tr>
      <w:tr w:rsidR="00D02DEB" w14:paraId="23E460BE" w14:textId="77777777">
        <w:trPr>
          <w:cantSplit/>
          <w:jc w:val="center"/>
        </w:trPr>
        <w:tc>
          <w:tcPr>
            <w:tcW w:w="1134" w:type="dxa"/>
          </w:tcPr>
          <w:p w14:paraId="1DE880E2" w14:textId="77777777" w:rsidR="00D02DEB" w:rsidRDefault="00A6498E">
            <w:pPr>
              <w:keepNext/>
              <w:spacing w:before="20" w:after="20" w:line="240" w:lineRule="auto"/>
              <w:jc w:val="left"/>
            </w:pPr>
            <w:r>
              <w:rPr>
                <w:sz w:val="17"/>
              </w:rPr>
              <w:t>CGPA</w:t>
            </w:r>
          </w:p>
        </w:tc>
        <w:tc>
          <w:tcPr>
            <w:tcW w:w="1134" w:type="dxa"/>
          </w:tcPr>
          <w:p w14:paraId="7BA52548" w14:textId="77777777" w:rsidR="00D02DEB" w:rsidRDefault="00A6498E">
            <w:pPr>
              <w:keepNext/>
              <w:spacing w:before="20" w:after="20" w:line="240" w:lineRule="auto"/>
              <w:jc w:val="center"/>
            </w:pPr>
            <w:r>
              <w:rPr>
                <w:sz w:val="17"/>
              </w:rPr>
              <w:t>-0.2465</w:t>
            </w:r>
          </w:p>
        </w:tc>
        <w:tc>
          <w:tcPr>
            <w:tcW w:w="1134" w:type="dxa"/>
          </w:tcPr>
          <w:p w14:paraId="0994416E" w14:textId="77777777" w:rsidR="00D02DEB" w:rsidRDefault="00A6498E">
            <w:pPr>
              <w:keepNext/>
              <w:spacing w:before="20" w:after="20" w:line="240" w:lineRule="auto"/>
              <w:jc w:val="center"/>
            </w:pPr>
            <w:r>
              <w:rPr>
                <w:sz w:val="17"/>
              </w:rPr>
              <w:t>0.1745</w:t>
            </w:r>
          </w:p>
        </w:tc>
        <w:tc>
          <w:tcPr>
            <w:tcW w:w="1134" w:type="dxa"/>
          </w:tcPr>
          <w:p w14:paraId="179EDF9F" w14:textId="77777777" w:rsidR="00D02DEB" w:rsidRDefault="00A6498E">
            <w:pPr>
              <w:keepNext/>
              <w:spacing w:before="20" w:after="20" w:line="240" w:lineRule="auto"/>
              <w:jc w:val="center"/>
            </w:pPr>
            <w:r>
              <w:rPr>
                <w:sz w:val="17"/>
              </w:rPr>
              <w:t>-1.4125</w:t>
            </w:r>
          </w:p>
        </w:tc>
        <w:tc>
          <w:tcPr>
            <w:tcW w:w="1134" w:type="dxa"/>
          </w:tcPr>
          <w:p w14:paraId="44F59540" w14:textId="77777777" w:rsidR="00D02DEB" w:rsidRDefault="00A6498E">
            <w:pPr>
              <w:keepNext/>
              <w:spacing w:before="20" w:after="20" w:line="240" w:lineRule="auto"/>
              <w:jc w:val="center"/>
            </w:pPr>
            <w:r>
              <w:rPr>
                <w:sz w:val="17"/>
              </w:rPr>
              <w:t>0.1578</w:t>
            </w:r>
          </w:p>
        </w:tc>
        <w:tc>
          <w:tcPr>
            <w:tcW w:w="1134" w:type="dxa"/>
          </w:tcPr>
          <w:p w14:paraId="1C6BA4D3" w14:textId="77777777" w:rsidR="00D02DEB" w:rsidRDefault="00A6498E">
            <w:pPr>
              <w:keepNext/>
              <w:spacing w:before="20" w:after="20" w:line="240" w:lineRule="auto"/>
              <w:jc w:val="center"/>
            </w:pPr>
            <w:r>
              <w:rPr>
                <w:sz w:val="17"/>
              </w:rPr>
              <w:t>-0.5886</w:t>
            </w:r>
          </w:p>
        </w:tc>
        <w:tc>
          <w:tcPr>
            <w:tcW w:w="1134" w:type="dxa"/>
          </w:tcPr>
          <w:p w14:paraId="689EEDB2" w14:textId="77777777" w:rsidR="00D02DEB" w:rsidRDefault="00A6498E">
            <w:pPr>
              <w:keepNext/>
              <w:spacing w:before="20" w:after="20" w:line="240" w:lineRule="auto"/>
              <w:jc w:val="center"/>
            </w:pPr>
            <w:r>
              <w:rPr>
                <w:sz w:val="17"/>
              </w:rPr>
              <w:t>0.0956</w:t>
            </w:r>
          </w:p>
        </w:tc>
        <w:tc>
          <w:tcPr>
            <w:tcW w:w="1134" w:type="dxa"/>
          </w:tcPr>
          <w:p w14:paraId="3411A499" w14:textId="77777777" w:rsidR="00D02DEB" w:rsidRDefault="00D02DEB">
            <w:pPr>
              <w:keepNext/>
              <w:spacing w:before="20" w:after="20" w:line="240" w:lineRule="auto"/>
              <w:jc w:val="center"/>
            </w:pPr>
          </w:p>
        </w:tc>
      </w:tr>
      <w:tr w:rsidR="00D02DEB" w14:paraId="28AC5E36" w14:textId="77777777">
        <w:trPr>
          <w:cantSplit/>
          <w:jc w:val="center"/>
        </w:trPr>
        <w:tc>
          <w:tcPr>
            <w:tcW w:w="1134" w:type="dxa"/>
          </w:tcPr>
          <w:p w14:paraId="0B6026BA" w14:textId="77777777" w:rsidR="00D02DEB" w:rsidRDefault="00A6498E">
            <w:pPr>
              <w:keepNext/>
              <w:spacing w:before="20" w:after="20" w:line="240" w:lineRule="auto"/>
              <w:jc w:val="left"/>
            </w:pPr>
            <w:r>
              <w:rPr>
                <w:sz w:val="17"/>
              </w:rPr>
              <w:t>Current semester</w:t>
            </w:r>
          </w:p>
        </w:tc>
        <w:tc>
          <w:tcPr>
            <w:tcW w:w="1134" w:type="dxa"/>
          </w:tcPr>
          <w:p w14:paraId="02BA6EE9" w14:textId="77777777" w:rsidR="00D02DEB" w:rsidRDefault="00A6498E">
            <w:pPr>
              <w:keepNext/>
              <w:spacing w:before="20" w:after="20" w:line="240" w:lineRule="auto"/>
              <w:jc w:val="center"/>
            </w:pPr>
            <w:r>
              <w:rPr>
                <w:sz w:val="17"/>
              </w:rPr>
              <w:t>-0.0200</w:t>
            </w:r>
          </w:p>
        </w:tc>
        <w:tc>
          <w:tcPr>
            <w:tcW w:w="1134" w:type="dxa"/>
          </w:tcPr>
          <w:p w14:paraId="453DA31B" w14:textId="77777777" w:rsidR="00D02DEB" w:rsidRDefault="00A6498E">
            <w:pPr>
              <w:keepNext/>
              <w:spacing w:before="20" w:after="20" w:line="240" w:lineRule="auto"/>
              <w:jc w:val="center"/>
            </w:pPr>
            <w:r>
              <w:rPr>
                <w:sz w:val="17"/>
              </w:rPr>
              <w:t>0.0703</w:t>
            </w:r>
          </w:p>
        </w:tc>
        <w:tc>
          <w:tcPr>
            <w:tcW w:w="1134" w:type="dxa"/>
          </w:tcPr>
          <w:p w14:paraId="68A72112" w14:textId="77777777" w:rsidR="00D02DEB" w:rsidRDefault="00A6498E">
            <w:pPr>
              <w:keepNext/>
              <w:spacing w:before="20" w:after="20" w:line="240" w:lineRule="auto"/>
              <w:jc w:val="center"/>
            </w:pPr>
            <w:r>
              <w:rPr>
                <w:sz w:val="17"/>
              </w:rPr>
              <w:t>-0.2850</w:t>
            </w:r>
          </w:p>
        </w:tc>
        <w:tc>
          <w:tcPr>
            <w:tcW w:w="1134" w:type="dxa"/>
          </w:tcPr>
          <w:p w14:paraId="6EAC8D59" w14:textId="77777777" w:rsidR="00D02DEB" w:rsidRDefault="00A6498E">
            <w:pPr>
              <w:keepNext/>
              <w:spacing w:before="20" w:after="20" w:line="240" w:lineRule="auto"/>
              <w:jc w:val="center"/>
            </w:pPr>
            <w:r>
              <w:rPr>
                <w:sz w:val="17"/>
              </w:rPr>
              <w:t>0.7756</w:t>
            </w:r>
          </w:p>
        </w:tc>
        <w:tc>
          <w:tcPr>
            <w:tcW w:w="1134" w:type="dxa"/>
          </w:tcPr>
          <w:p w14:paraId="6CB7790E" w14:textId="77777777" w:rsidR="00D02DEB" w:rsidRDefault="00A6498E">
            <w:pPr>
              <w:keepNext/>
              <w:spacing w:before="20" w:after="20" w:line="240" w:lineRule="auto"/>
              <w:jc w:val="center"/>
            </w:pPr>
            <w:r>
              <w:rPr>
                <w:sz w:val="17"/>
              </w:rPr>
              <w:t>-0.1578</w:t>
            </w:r>
          </w:p>
        </w:tc>
        <w:tc>
          <w:tcPr>
            <w:tcW w:w="1134" w:type="dxa"/>
          </w:tcPr>
          <w:p w14:paraId="55ABF350" w14:textId="77777777" w:rsidR="00D02DEB" w:rsidRDefault="00A6498E">
            <w:pPr>
              <w:keepNext/>
              <w:spacing w:before="20" w:after="20" w:line="240" w:lineRule="auto"/>
              <w:jc w:val="center"/>
            </w:pPr>
            <w:r>
              <w:rPr>
                <w:sz w:val="17"/>
              </w:rPr>
              <w:t>0.1177</w:t>
            </w:r>
          </w:p>
        </w:tc>
        <w:tc>
          <w:tcPr>
            <w:tcW w:w="1134" w:type="dxa"/>
          </w:tcPr>
          <w:p w14:paraId="40A22D30" w14:textId="77777777" w:rsidR="00D02DEB" w:rsidRDefault="00D02DEB">
            <w:pPr>
              <w:keepNext/>
              <w:spacing w:before="20" w:after="20" w:line="240" w:lineRule="auto"/>
              <w:jc w:val="center"/>
            </w:pPr>
          </w:p>
        </w:tc>
      </w:tr>
      <w:tr w:rsidR="00D02DEB" w14:paraId="63E31109" w14:textId="77777777">
        <w:trPr>
          <w:cantSplit/>
          <w:jc w:val="center"/>
        </w:trPr>
        <w:tc>
          <w:tcPr>
            <w:tcW w:w="1134" w:type="dxa"/>
          </w:tcPr>
          <w:p w14:paraId="77A6F3F0" w14:textId="77777777" w:rsidR="00D02DEB" w:rsidRDefault="00A6498E">
            <w:pPr>
              <w:keepNext/>
              <w:spacing w:before="20" w:after="20" w:line="240" w:lineRule="auto"/>
              <w:jc w:val="left"/>
            </w:pPr>
            <w:r>
              <w:rPr>
                <w:sz w:val="17"/>
              </w:rPr>
              <w:t>Mid living expense</w:t>
            </w:r>
          </w:p>
        </w:tc>
        <w:tc>
          <w:tcPr>
            <w:tcW w:w="1134" w:type="dxa"/>
          </w:tcPr>
          <w:p w14:paraId="5AE9327A" w14:textId="77777777" w:rsidR="00D02DEB" w:rsidRDefault="00A6498E">
            <w:pPr>
              <w:keepNext/>
              <w:spacing w:before="20" w:after="20" w:line="240" w:lineRule="auto"/>
              <w:jc w:val="center"/>
            </w:pPr>
            <w:r>
              <w:rPr>
                <w:sz w:val="17"/>
              </w:rPr>
              <w:t>1.2083</w:t>
            </w:r>
          </w:p>
        </w:tc>
        <w:tc>
          <w:tcPr>
            <w:tcW w:w="1134" w:type="dxa"/>
          </w:tcPr>
          <w:p w14:paraId="3F424890" w14:textId="77777777" w:rsidR="00D02DEB" w:rsidRDefault="00A6498E">
            <w:pPr>
              <w:keepNext/>
              <w:spacing w:before="20" w:after="20" w:line="240" w:lineRule="auto"/>
              <w:jc w:val="center"/>
            </w:pPr>
            <w:r>
              <w:rPr>
                <w:sz w:val="17"/>
              </w:rPr>
              <w:t>0.5884</w:t>
            </w:r>
          </w:p>
        </w:tc>
        <w:tc>
          <w:tcPr>
            <w:tcW w:w="1134" w:type="dxa"/>
          </w:tcPr>
          <w:p w14:paraId="6CE698C6" w14:textId="77777777" w:rsidR="00D02DEB" w:rsidRDefault="00A6498E">
            <w:pPr>
              <w:keepNext/>
              <w:spacing w:before="20" w:after="20" w:line="240" w:lineRule="auto"/>
              <w:jc w:val="center"/>
            </w:pPr>
            <w:r>
              <w:rPr>
                <w:sz w:val="17"/>
              </w:rPr>
              <w:t>2.0535</w:t>
            </w:r>
          </w:p>
        </w:tc>
        <w:tc>
          <w:tcPr>
            <w:tcW w:w="1134" w:type="dxa"/>
          </w:tcPr>
          <w:p w14:paraId="657FC350" w14:textId="77777777" w:rsidR="00D02DEB" w:rsidRDefault="00A6498E">
            <w:pPr>
              <w:keepNext/>
              <w:spacing w:before="20" w:after="20" w:line="240" w:lineRule="auto"/>
              <w:jc w:val="center"/>
            </w:pPr>
            <w:r>
              <w:rPr>
                <w:sz w:val="17"/>
              </w:rPr>
              <w:t>0.0400</w:t>
            </w:r>
          </w:p>
        </w:tc>
        <w:tc>
          <w:tcPr>
            <w:tcW w:w="1134" w:type="dxa"/>
          </w:tcPr>
          <w:p w14:paraId="7174B6BE" w14:textId="77777777" w:rsidR="00D02DEB" w:rsidRDefault="00A6498E">
            <w:pPr>
              <w:keepNext/>
              <w:spacing w:before="20" w:after="20" w:line="240" w:lineRule="auto"/>
              <w:jc w:val="center"/>
            </w:pPr>
            <w:r>
              <w:rPr>
                <w:sz w:val="17"/>
              </w:rPr>
              <w:t>0.0550</w:t>
            </w:r>
          </w:p>
        </w:tc>
        <w:tc>
          <w:tcPr>
            <w:tcW w:w="1134" w:type="dxa"/>
          </w:tcPr>
          <w:p w14:paraId="25937955" w14:textId="77777777" w:rsidR="00D02DEB" w:rsidRDefault="00A6498E">
            <w:pPr>
              <w:keepNext/>
              <w:spacing w:before="20" w:after="20" w:line="240" w:lineRule="auto"/>
              <w:jc w:val="center"/>
            </w:pPr>
            <w:r>
              <w:rPr>
                <w:sz w:val="17"/>
              </w:rPr>
              <w:t>2.3616</w:t>
            </w:r>
          </w:p>
        </w:tc>
        <w:tc>
          <w:tcPr>
            <w:tcW w:w="1134" w:type="dxa"/>
          </w:tcPr>
          <w:p w14:paraId="25A27158" w14:textId="77777777" w:rsidR="00D02DEB" w:rsidRDefault="00A6498E">
            <w:pPr>
              <w:keepNext/>
              <w:spacing w:before="20" w:after="20" w:line="240" w:lineRule="auto"/>
              <w:jc w:val="center"/>
            </w:pPr>
            <w:r>
              <w:rPr>
                <w:sz w:val="17"/>
              </w:rPr>
              <w:t>**</w:t>
            </w:r>
          </w:p>
        </w:tc>
      </w:tr>
      <w:tr w:rsidR="00D02DEB" w14:paraId="2D93DF25" w14:textId="77777777">
        <w:trPr>
          <w:cantSplit/>
          <w:jc w:val="center"/>
        </w:trPr>
        <w:tc>
          <w:tcPr>
            <w:tcW w:w="1134" w:type="dxa"/>
          </w:tcPr>
          <w:p w14:paraId="19117ED5" w14:textId="77777777" w:rsidR="00D02DEB" w:rsidRDefault="00A6498E">
            <w:pPr>
              <w:keepNext/>
              <w:spacing w:before="20" w:after="20" w:line="240" w:lineRule="auto"/>
              <w:jc w:val="left"/>
            </w:pPr>
            <w:r>
              <w:rPr>
                <w:sz w:val="17"/>
              </w:rPr>
              <w:t>High living expense</w:t>
            </w:r>
          </w:p>
        </w:tc>
        <w:tc>
          <w:tcPr>
            <w:tcW w:w="1134" w:type="dxa"/>
          </w:tcPr>
          <w:p w14:paraId="4F3B6ED2" w14:textId="77777777" w:rsidR="00D02DEB" w:rsidRDefault="00A6498E">
            <w:pPr>
              <w:keepNext/>
              <w:spacing w:before="20" w:after="20" w:line="240" w:lineRule="auto"/>
              <w:jc w:val="center"/>
            </w:pPr>
            <w:r>
              <w:rPr>
                <w:sz w:val="17"/>
              </w:rPr>
              <w:t>1.2214</w:t>
            </w:r>
          </w:p>
        </w:tc>
        <w:tc>
          <w:tcPr>
            <w:tcW w:w="1134" w:type="dxa"/>
          </w:tcPr>
          <w:p w14:paraId="36174608" w14:textId="77777777" w:rsidR="00D02DEB" w:rsidRDefault="00A6498E">
            <w:pPr>
              <w:keepNext/>
              <w:spacing w:before="20" w:after="20" w:line="240" w:lineRule="auto"/>
              <w:jc w:val="center"/>
            </w:pPr>
            <w:r>
              <w:rPr>
                <w:sz w:val="17"/>
              </w:rPr>
              <w:t>0.5758</w:t>
            </w:r>
          </w:p>
        </w:tc>
        <w:tc>
          <w:tcPr>
            <w:tcW w:w="1134" w:type="dxa"/>
          </w:tcPr>
          <w:p w14:paraId="35E66F48" w14:textId="77777777" w:rsidR="00D02DEB" w:rsidRDefault="00A6498E">
            <w:pPr>
              <w:keepNext/>
              <w:spacing w:before="20" w:after="20" w:line="240" w:lineRule="auto"/>
              <w:jc w:val="center"/>
            </w:pPr>
            <w:r>
              <w:rPr>
                <w:sz w:val="17"/>
              </w:rPr>
              <w:t>2.1214</w:t>
            </w:r>
          </w:p>
        </w:tc>
        <w:tc>
          <w:tcPr>
            <w:tcW w:w="1134" w:type="dxa"/>
          </w:tcPr>
          <w:p w14:paraId="6447F6D8" w14:textId="77777777" w:rsidR="00D02DEB" w:rsidRDefault="00A6498E">
            <w:pPr>
              <w:keepNext/>
              <w:spacing w:before="20" w:after="20" w:line="240" w:lineRule="auto"/>
              <w:jc w:val="center"/>
            </w:pPr>
            <w:r>
              <w:rPr>
                <w:sz w:val="17"/>
              </w:rPr>
              <w:t>0.0339</w:t>
            </w:r>
          </w:p>
        </w:tc>
        <w:tc>
          <w:tcPr>
            <w:tcW w:w="1134" w:type="dxa"/>
          </w:tcPr>
          <w:p w14:paraId="37D5A691" w14:textId="77777777" w:rsidR="00D02DEB" w:rsidRDefault="00A6498E">
            <w:pPr>
              <w:keepNext/>
              <w:spacing w:before="20" w:after="20" w:line="240" w:lineRule="auto"/>
              <w:jc w:val="center"/>
            </w:pPr>
            <w:r>
              <w:rPr>
                <w:sz w:val="17"/>
              </w:rPr>
              <w:t>0.0929</w:t>
            </w:r>
          </w:p>
        </w:tc>
        <w:tc>
          <w:tcPr>
            <w:tcW w:w="1134" w:type="dxa"/>
          </w:tcPr>
          <w:p w14:paraId="1A63EA4F" w14:textId="77777777" w:rsidR="00D02DEB" w:rsidRDefault="00A6498E">
            <w:pPr>
              <w:keepNext/>
              <w:spacing w:before="20" w:after="20" w:line="240" w:lineRule="auto"/>
              <w:jc w:val="center"/>
            </w:pPr>
            <w:r>
              <w:rPr>
                <w:sz w:val="17"/>
              </w:rPr>
              <w:t>2.3500</w:t>
            </w:r>
          </w:p>
        </w:tc>
        <w:tc>
          <w:tcPr>
            <w:tcW w:w="1134" w:type="dxa"/>
          </w:tcPr>
          <w:p w14:paraId="0620A62E" w14:textId="77777777" w:rsidR="00D02DEB" w:rsidRDefault="00A6498E">
            <w:pPr>
              <w:keepNext/>
              <w:spacing w:before="20" w:after="20" w:line="240" w:lineRule="auto"/>
              <w:jc w:val="center"/>
            </w:pPr>
            <w:r>
              <w:rPr>
                <w:sz w:val="17"/>
              </w:rPr>
              <w:t>**</w:t>
            </w:r>
          </w:p>
        </w:tc>
      </w:tr>
      <w:tr w:rsidR="00D02DEB" w14:paraId="5E29AB50" w14:textId="77777777">
        <w:trPr>
          <w:cantSplit/>
          <w:jc w:val="center"/>
        </w:trPr>
        <w:tc>
          <w:tcPr>
            <w:tcW w:w="1134" w:type="dxa"/>
          </w:tcPr>
          <w:p w14:paraId="1CE45D45" w14:textId="77777777" w:rsidR="00D02DEB" w:rsidRDefault="00A6498E">
            <w:pPr>
              <w:keepNext/>
              <w:spacing w:before="20" w:after="20" w:line="240" w:lineRule="auto"/>
              <w:jc w:val="left"/>
            </w:pPr>
            <w:r>
              <w:rPr>
                <w:sz w:val="17"/>
              </w:rPr>
              <w:t>Lower-middle class</w:t>
            </w:r>
          </w:p>
        </w:tc>
        <w:tc>
          <w:tcPr>
            <w:tcW w:w="1134" w:type="dxa"/>
          </w:tcPr>
          <w:p w14:paraId="7FDAD6D6" w14:textId="77777777" w:rsidR="00D02DEB" w:rsidRDefault="00A6498E">
            <w:pPr>
              <w:keepNext/>
              <w:spacing w:before="20" w:after="20" w:line="240" w:lineRule="auto"/>
              <w:jc w:val="center"/>
            </w:pPr>
            <w:r>
              <w:rPr>
                <w:sz w:val="17"/>
              </w:rPr>
              <w:t>0.0204</w:t>
            </w:r>
          </w:p>
        </w:tc>
        <w:tc>
          <w:tcPr>
            <w:tcW w:w="1134" w:type="dxa"/>
          </w:tcPr>
          <w:p w14:paraId="0970C77B" w14:textId="77777777" w:rsidR="00D02DEB" w:rsidRDefault="00A6498E">
            <w:pPr>
              <w:keepNext/>
              <w:spacing w:before="20" w:after="20" w:line="240" w:lineRule="auto"/>
              <w:jc w:val="center"/>
            </w:pPr>
            <w:r>
              <w:rPr>
                <w:sz w:val="17"/>
              </w:rPr>
              <w:t>0.6015</w:t>
            </w:r>
          </w:p>
        </w:tc>
        <w:tc>
          <w:tcPr>
            <w:tcW w:w="1134" w:type="dxa"/>
          </w:tcPr>
          <w:p w14:paraId="46A17759" w14:textId="77777777" w:rsidR="00D02DEB" w:rsidRDefault="00A6498E">
            <w:pPr>
              <w:keepNext/>
              <w:spacing w:before="20" w:after="20" w:line="240" w:lineRule="auto"/>
              <w:jc w:val="center"/>
            </w:pPr>
            <w:r>
              <w:rPr>
                <w:sz w:val="17"/>
              </w:rPr>
              <w:t>0.0338</w:t>
            </w:r>
          </w:p>
        </w:tc>
        <w:tc>
          <w:tcPr>
            <w:tcW w:w="1134" w:type="dxa"/>
          </w:tcPr>
          <w:p w14:paraId="3B6C7DFB" w14:textId="77777777" w:rsidR="00D02DEB" w:rsidRDefault="00A6498E">
            <w:pPr>
              <w:keepNext/>
              <w:spacing w:before="20" w:after="20" w:line="240" w:lineRule="auto"/>
              <w:jc w:val="center"/>
            </w:pPr>
            <w:r>
              <w:rPr>
                <w:sz w:val="17"/>
              </w:rPr>
              <w:t>0.9730</w:t>
            </w:r>
          </w:p>
        </w:tc>
        <w:tc>
          <w:tcPr>
            <w:tcW w:w="1134" w:type="dxa"/>
          </w:tcPr>
          <w:p w14:paraId="4C29C832" w14:textId="77777777" w:rsidR="00D02DEB" w:rsidRDefault="00A6498E">
            <w:pPr>
              <w:keepNext/>
              <w:spacing w:before="20" w:after="20" w:line="240" w:lineRule="auto"/>
              <w:jc w:val="center"/>
            </w:pPr>
            <w:r>
              <w:rPr>
                <w:sz w:val="17"/>
              </w:rPr>
              <w:t>-1.1587</w:t>
            </w:r>
          </w:p>
        </w:tc>
        <w:tc>
          <w:tcPr>
            <w:tcW w:w="1134" w:type="dxa"/>
          </w:tcPr>
          <w:p w14:paraId="79F200F9" w14:textId="77777777" w:rsidR="00D02DEB" w:rsidRDefault="00A6498E">
            <w:pPr>
              <w:keepNext/>
              <w:spacing w:before="20" w:after="20" w:line="240" w:lineRule="auto"/>
              <w:jc w:val="center"/>
            </w:pPr>
            <w:r>
              <w:rPr>
                <w:sz w:val="17"/>
              </w:rPr>
              <w:t>1.1994</w:t>
            </w:r>
          </w:p>
        </w:tc>
        <w:tc>
          <w:tcPr>
            <w:tcW w:w="1134" w:type="dxa"/>
          </w:tcPr>
          <w:p w14:paraId="541C565A" w14:textId="77777777" w:rsidR="00D02DEB" w:rsidRDefault="00D02DEB">
            <w:pPr>
              <w:keepNext/>
              <w:spacing w:before="20" w:after="20" w:line="240" w:lineRule="auto"/>
              <w:jc w:val="center"/>
            </w:pPr>
          </w:p>
        </w:tc>
      </w:tr>
      <w:tr w:rsidR="00D02DEB" w14:paraId="3257C440" w14:textId="77777777">
        <w:trPr>
          <w:cantSplit/>
          <w:jc w:val="center"/>
        </w:trPr>
        <w:tc>
          <w:tcPr>
            <w:tcW w:w="1134" w:type="dxa"/>
          </w:tcPr>
          <w:p w14:paraId="7F9DF61F" w14:textId="77777777" w:rsidR="00D02DEB" w:rsidRDefault="00A6498E">
            <w:pPr>
              <w:keepNext/>
              <w:spacing w:before="20" w:after="20" w:line="240" w:lineRule="auto"/>
              <w:jc w:val="left"/>
            </w:pPr>
            <w:r>
              <w:rPr>
                <w:sz w:val="17"/>
              </w:rPr>
              <w:t>Rich class</w:t>
            </w:r>
          </w:p>
        </w:tc>
        <w:tc>
          <w:tcPr>
            <w:tcW w:w="1134" w:type="dxa"/>
          </w:tcPr>
          <w:p w14:paraId="69F81033" w14:textId="77777777" w:rsidR="00D02DEB" w:rsidRDefault="00A6498E">
            <w:pPr>
              <w:keepNext/>
              <w:spacing w:before="20" w:after="20" w:line="240" w:lineRule="auto"/>
              <w:jc w:val="center"/>
            </w:pPr>
            <w:r>
              <w:rPr>
                <w:sz w:val="17"/>
              </w:rPr>
              <w:t>-0.8066</w:t>
            </w:r>
          </w:p>
        </w:tc>
        <w:tc>
          <w:tcPr>
            <w:tcW w:w="1134" w:type="dxa"/>
          </w:tcPr>
          <w:p w14:paraId="6C9267FD" w14:textId="77777777" w:rsidR="00D02DEB" w:rsidRDefault="00A6498E">
            <w:pPr>
              <w:keepNext/>
              <w:spacing w:before="20" w:after="20" w:line="240" w:lineRule="auto"/>
              <w:jc w:val="center"/>
            </w:pPr>
            <w:r>
              <w:rPr>
                <w:sz w:val="17"/>
              </w:rPr>
              <w:t>0.5128</w:t>
            </w:r>
          </w:p>
        </w:tc>
        <w:tc>
          <w:tcPr>
            <w:tcW w:w="1134" w:type="dxa"/>
          </w:tcPr>
          <w:p w14:paraId="47AC5197" w14:textId="77777777" w:rsidR="00D02DEB" w:rsidRDefault="00A6498E">
            <w:pPr>
              <w:keepNext/>
              <w:spacing w:before="20" w:after="20" w:line="240" w:lineRule="auto"/>
              <w:jc w:val="center"/>
            </w:pPr>
            <w:r>
              <w:rPr>
                <w:sz w:val="17"/>
              </w:rPr>
              <w:t>-1.5731</w:t>
            </w:r>
          </w:p>
        </w:tc>
        <w:tc>
          <w:tcPr>
            <w:tcW w:w="1134" w:type="dxa"/>
          </w:tcPr>
          <w:p w14:paraId="38C2F149" w14:textId="77777777" w:rsidR="00D02DEB" w:rsidRDefault="00A6498E">
            <w:pPr>
              <w:keepNext/>
              <w:spacing w:before="20" w:after="20" w:line="240" w:lineRule="auto"/>
              <w:jc w:val="center"/>
            </w:pPr>
            <w:r>
              <w:rPr>
                <w:sz w:val="17"/>
              </w:rPr>
              <w:t>0.1157</w:t>
            </w:r>
          </w:p>
        </w:tc>
        <w:tc>
          <w:tcPr>
            <w:tcW w:w="1134" w:type="dxa"/>
          </w:tcPr>
          <w:p w14:paraId="29AF58C9" w14:textId="77777777" w:rsidR="00D02DEB" w:rsidRDefault="00A6498E">
            <w:pPr>
              <w:keepNext/>
              <w:spacing w:before="20" w:after="20" w:line="240" w:lineRule="auto"/>
              <w:jc w:val="center"/>
            </w:pPr>
            <w:r>
              <w:rPr>
                <w:sz w:val="17"/>
              </w:rPr>
              <w:t>-1.8117</w:t>
            </w:r>
          </w:p>
        </w:tc>
        <w:tc>
          <w:tcPr>
            <w:tcW w:w="1134" w:type="dxa"/>
          </w:tcPr>
          <w:p w14:paraId="46EDD3A3" w14:textId="77777777" w:rsidR="00D02DEB" w:rsidRDefault="00A6498E">
            <w:pPr>
              <w:keepNext/>
              <w:spacing w:before="20" w:after="20" w:line="240" w:lineRule="auto"/>
              <w:jc w:val="center"/>
            </w:pPr>
            <w:r>
              <w:rPr>
                <w:sz w:val="17"/>
              </w:rPr>
              <w:t>0.1984</w:t>
            </w:r>
          </w:p>
        </w:tc>
        <w:tc>
          <w:tcPr>
            <w:tcW w:w="1134" w:type="dxa"/>
          </w:tcPr>
          <w:p w14:paraId="2CDCEC08" w14:textId="77777777" w:rsidR="00D02DEB" w:rsidRDefault="00D02DEB">
            <w:pPr>
              <w:keepNext/>
              <w:spacing w:before="20" w:after="20" w:line="240" w:lineRule="auto"/>
              <w:jc w:val="center"/>
            </w:pPr>
          </w:p>
        </w:tc>
      </w:tr>
      <w:tr w:rsidR="00D02DEB" w14:paraId="2C329592" w14:textId="77777777">
        <w:trPr>
          <w:cantSplit/>
          <w:jc w:val="center"/>
        </w:trPr>
        <w:tc>
          <w:tcPr>
            <w:tcW w:w="1134" w:type="dxa"/>
          </w:tcPr>
          <w:p w14:paraId="6C10A0D1" w14:textId="77777777" w:rsidR="00D02DEB" w:rsidRDefault="00A6498E">
            <w:pPr>
              <w:keepNext/>
              <w:spacing w:before="20" w:after="20" w:line="240" w:lineRule="auto"/>
              <w:jc w:val="left"/>
            </w:pPr>
            <w:r>
              <w:rPr>
                <w:sz w:val="17"/>
              </w:rPr>
              <w:t>Single</w:t>
            </w:r>
          </w:p>
        </w:tc>
        <w:tc>
          <w:tcPr>
            <w:tcW w:w="1134" w:type="dxa"/>
          </w:tcPr>
          <w:p w14:paraId="54F65C66" w14:textId="77777777" w:rsidR="00D02DEB" w:rsidRDefault="00A6498E">
            <w:pPr>
              <w:keepNext/>
              <w:spacing w:before="20" w:after="20" w:line="240" w:lineRule="auto"/>
              <w:jc w:val="center"/>
            </w:pPr>
            <w:r>
              <w:rPr>
                <w:sz w:val="17"/>
              </w:rPr>
              <w:t>2.4750</w:t>
            </w:r>
          </w:p>
        </w:tc>
        <w:tc>
          <w:tcPr>
            <w:tcW w:w="1134" w:type="dxa"/>
          </w:tcPr>
          <w:p w14:paraId="0A43933E" w14:textId="77777777" w:rsidR="00D02DEB" w:rsidRDefault="00A6498E">
            <w:pPr>
              <w:keepNext/>
              <w:spacing w:before="20" w:after="20" w:line="240" w:lineRule="auto"/>
              <w:jc w:val="center"/>
            </w:pPr>
            <w:r>
              <w:rPr>
                <w:sz w:val="17"/>
              </w:rPr>
              <w:t>0.3995</w:t>
            </w:r>
          </w:p>
        </w:tc>
        <w:tc>
          <w:tcPr>
            <w:tcW w:w="1134" w:type="dxa"/>
          </w:tcPr>
          <w:p w14:paraId="5D74715C" w14:textId="77777777" w:rsidR="00D02DEB" w:rsidRDefault="00A6498E">
            <w:pPr>
              <w:keepNext/>
              <w:spacing w:before="20" w:after="20" w:line="240" w:lineRule="auto"/>
              <w:jc w:val="center"/>
            </w:pPr>
            <w:r>
              <w:rPr>
                <w:sz w:val="17"/>
              </w:rPr>
              <w:t>6.1950</w:t>
            </w:r>
          </w:p>
        </w:tc>
        <w:tc>
          <w:tcPr>
            <w:tcW w:w="1134" w:type="dxa"/>
          </w:tcPr>
          <w:p w14:paraId="572DCD55" w14:textId="77777777" w:rsidR="00D02DEB" w:rsidRDefault="00A6498E">
            <w:pPr>
              <w:keepNext/>
              <w:spacing w:before="20" w:after="20" w:line="240" w:lineRule="auto"/>
              <w:jc w:val="center"/>
            </w:pPr>
            <w:r>
              <w:rPr>
                <w:sz w:val="17"/>
              </w:rPr>
              <w:t>&lt;0.001</w:t>
            </w:r>
          </w:p>
        </w:tc>
        <w:tc>
          <w:tcPr>
            <w:tcW w:w="1134" w:type="dxa"/>
          </w:tcPr>
          <w:p w14:paraId="132B19D6" w14:textId="77777777" w:rsidR="00D02DEB" w:rsidRDefault="00A6498E">
            <w:pPr>
              <w:keepNext/>
              <w:spacing w:before="20" w:after="20" w:line="240" w:lineRule="auto"/>
              <w:jc w:val="center"/>
            </w:pPr>
            <w:r>
              <w:rPr>
                <w:sz w:val="17"/>
              </w:rPr>
              <w:t>1.6920</w:t>
            </w:r>
          </w:p>
        </w:tc>
        <w:tc>
          <w:tcPr>
            <w:tcW w:w="1134" w:type="dxa"/>
          </w:tcPr>
          <w:p w14:paraId="778AE60E" w14:textId="77777777" w:rsidR="00D02DEB" w:rsidRDefault="00A6498E">
            <w:pPr>
              <w:keepNext/>
              <w:spacing w:before="20" w:after="20" w:line="240" w:lineRule="auto"/>
              <w:jc w:val="center"/>
            </w:pPr>
            <w:r>
              <w:rPr>
                <w:sz w:val="17"/>
              </w:rPr>
              <w:t>3.2581</w:t>
            </w:r>
          </w:p>
        </w:tc>
        <w:tc>
          <w:tcPr>
            <w:tcW w:w="1134" w:type="dxa"/>
          </w:tcPr>
          <w:p w14:paraId="26A89395" w14:textId="77777777" w:rsidR="00D02DEB" w:rsidRDefault="00A6498E">
            <w:pPr>
              <w:keepNext/>
              <w:spacing w:before="20" w:after="20" w:line="240" w:lineRule="auto"/>
              <w:jc w:val="center"/>
            </w:pPr>
            <w:r>
              <w:rPr>
                <w:sz w:val="17"/>
              </w:rPr>
              <w:t>***</w:t>
            </w:r>
          </w:p>
        </w:tc>
      </w:tr>
      <w:tr w:rsidR="00D02DEB" w14:paraId="42CAB593" w14:textId="77777777">
        <w:trPr>
          <w:cantSplit/>
          <w:jc w:val="center"/>
        </w:trPr>
        <w:tc>
          <w:tcPr>
            <w:tcW w:w="1134" w:type="dxa"/>
          </w:tcPr>
          <w:p w14:paraId="2BA0BEBC" w14:textId="77777777" w:rsidR="00D02DEB" w:rsidRDefault="00A6498E">
            <w:pPr>
              <w:keepNext/>
              <w:spacing w:before="20" w:after="20" w:line="240" w:lineRule="auto"/>
              <w:jc w:val="left"/>
            </w:pPr>
            <w:r>
              <w:rPr>
                <w:sz w:val="17"/>
              </w:rPr>
              <w:t>Lives with family</w:t>
            </w:r>
          </w:p>
        </w:tc>
        <w:tc>
          <w:tcPr>
            <w:tcW w:w="1134" w:type="dxa"/>
          </w:tcPr>
          <w:p w14:paraId="50C1EAB8" w14:textId="77777777" w:rsidR="00D02DEB" w:rsidRDefault="00A6498E">
            <w:pPr>
              <w:keepNext/>
              <w:spacing w:before="20" w:after="20" w:line="240" w:lineRule="auto"/>
              <w:jc w:val="center"/>
            </w:pPr>
            <w:r>
              <w:rPr>
                <w:sz w:val="17"/>
              </w:rPr>
              <w:t>-0.2524</w:t>
            </w:r>
          </w:p>
        </w:tc>
        <w:tc>
          <w:tcPr>
            <w:tcW w:w="1134" w:type="dxa"/>
          </w:tcPr>
          <w:p w14:paraId="3A566611" w14:textId="77777777" w:rsidR="00D02DEB" w:rsidRDefault="00A6498E">
            <w:pPr>
              <w:keepNext/>
              <w:spacing w:before="20" w:after="20" w:line="240" w:lineRule="auto"/>
              <w:jc w:val="center"/>
            </w:pPr>
            <w:r>
              <w:rPr>
                <w:sz w:val="17"/>
              </w:rPr>
              <w:t>0.3629</w:t>
            </w:r>
          </w:p>
        </w:tc>
        <w:tc>
          <w:tcPr>
            <w:tcW w:w="1134" w:type="dxa"/>
          </w:tcPr>
          <w:p w14:paraId="1F96701F" w14:textId="77777777" w:rsidR="00D02DEB" w:rsidRDefault="00A6498E">
            <w:pPr>
              <w:keepNext/>
              <w:spacing w:before="20" w:after="20" w:line="240" w:lineRule="auto"/>
              <w:jc w:val="center"/>
            </w:pPr>
            <w:r>
              <w:rPr>
                <w:sz w:val="17"/>
              </w:rPr>
              <w:t>-0.6953</w:t>
            </w:r>
          </w:p>
        </w:tc>
        <w:tc>
          <w:tcPr>
            <w:tcW w:w="1134" w:type="dxa"/>
          </w:tcPr>
          <w:p w14:paraId="695815D9" w14:textId="77777777" w:rsidR="00D02DEB" w:rsidRDefault="00A6498E">
            <w:pPr>
              <w:keepNext/>
              <w:spacing w:before="20" w:after="20" w:line="240" w:lineRule="auto"/>
              <w:jc w:val="center"/>
            </w:pPr>
            <w:r>
              <w:rPr>
                <w:sz w:val="17"/>
              </w:rPr>
              <w:t>0.4868</w:t>
            </w:r>
          </w:p>
        </w:tc>
        <w:tc>
          <w:tcPr>
            <w:tcW w:w="1134" w:type="dxa"/>
          </w:tcPr>
          <w:p w14:paraId="734B15B2" w14:textId="77777777" w:rsidR="00D02DEB" w:rsidRDefault="00A6498E">
            <w:pPr>
              <w:keepNext/>
              <w:spacing w:before="20" w:after="20" w:line="240" w:lineRule="auto"/>
              <w:jc w:val="center"/>
            </w:pPr>
            <w:r>
              <w:rPr>
                <w:sz w:val="17"/>
              </w:rPr>
              <w:t>-0.9637</w:t>
            </w:r>
          </w:p>
        </w:tc>
        <w:tc>
          <w:tcPr>
            <w:tcW w:w="1134" w:type="dxa"/>
          </w:tcPr>
          <w:p w14:paraId="228C5523" w14:textId="77777777" w:rsidR="00D02DEB" w:rsidRDefault="00A6498E">
            <w:pPr>
              <w:keepNext/>
              <w:spacing w:before="20" w:after="20" w:line="240" w:lineRule="auto"/>
              <w:jc w:val="center"/>
            </w:pPr>
            <w:r>
              <w:rPr>
                <w:sz w:val="17"/>
              </w:rPr>
              <w:t>0.4590</w:t>
            </w:r>
          </w:p>
        </w:tc>
        <w:tc>
          <w:tcPr>
            <w:tcW w:w="1134" w:type="dxa"/>
          </w:tcPr>
          <w:p w14:paraId="7CAAE2C6" w14:textId="77777777" w:rsidR="00D02DEB" w:rsidRDefault="00D02DEB">
            <w:pPr>
              <w:keepNext/>
              <w:spacing w:before="20" w:after="20" w:line="240" w:lineRule="auto"/>
              <w:jc w:val="center"/>
            </w:pPr>
          </w:p>
        </w:tc>
      </w:tr>
      <w:tr w:rsidR="00D02DEB" w14:paraId="1F20B8DB" w14:textId="77777777">
        <w:trPr>
          <w:cantSplit/>
          <w:jc w:val="center"/>
        </w:trPr>
        <w:tc>
          <w:tcPr>
            <w:tcW w:w="1134" w:type="dxa"/>
            <w:tcBorders>
              <w:bottom w:val="single" w:sz="12" w:space="0" w:color="000000"/>
            </w:tcBorders>
          </w:tcPr>
          <w:p w14:paraId="75A494C0" w14:textId="77777777" w:rsidR="00D02DEB" w:rsidRDefault="00A6498E">
            <w:pPr>
              <w:keepNext/>
              <w:spacing w:before="20" w:after="20" w:line="240" w:lineRule="auto"/>
              <w:jc w:val="left"/>
            </w:pPr>
            <w:r>
              <w:rPr>
                <w:sz w:val="17"/>
              </w:rPr>
              <w:t>Has friend circle</w:t>
            </w:r>
          </w:p>
        </w:tc>
        <w:tc>
          <w:tcPr>
            <w:tcW w:w="1134" w:type="dxa"/>
            <w:tcBorders>
              <w:bottom w:val="single" w:sz="12" w:space="0" w:color="000000"/>
            </w:tcBorders>
          </w:tcPr>
          <w:p w14:paraId="45EB8D79" w14:textId="77777777" w:rsidR="00D02DEB" w:rsidRDefault="00A6498E">
            <w:pPr>
              <w:keepNext/>
              <w:spacing w:before="20" w:after="20" w:line="240" w:lineRule="auto"/>
              <w:jc w:val="center"/>
            </w:pPr>
            <w:r>
              <w:rPr>
                <w:sz w:val="17"/>
              </w:rPr>
              <w:t>-0.0988</w:t>
            </w:r>
          </w:p>
        </w:tc>
        <w:tc>
          <w:tcPr>
            <w:tcW w:w="1134" w:type="dxa"/>
            <w:tcBorders>
              <w:bottom w:val="single" w:sz="12" w:space="0" w:color="000000"/>
            </w:tcBorders>
          </w:tcPr>
          <w:p w14:paraId="789F4162" w14:textId="77777777" w:rsidR="00D02DEB" w:rsidRDefault="00A6498E">
            <w:pPr>
              <w:keepNext/>
              <w:spacing w:before="20" w:after="20" w:line="240" w:lineRule="auto"/>
              <w:jc w:val="center"/>
            </w:pPr>
            <w:r>
              <w:rPr>
                <w:sz w:val="17"/>
              </w:rPr>
              <w:t>0.3268</w:t>
            </w:r>
          </w:p>
        </w:tc>
        <w:tc>
          <w:tcPr>
            <w:tcW w:w="1134" w:type="dxa"/>
            <w:tcBorders>
              <w:bottom w:val="single" w:sz="12" w:space="0" w:color="000000"/>
            </w:tcBorders>
          </w:tcPr>
          <w:p w14:paraId="109C320F" w14:textId="77777777" w:rsidR="00D02DEB" w:rsidRDefault="00A6498E">
            <w:pPr>
              <w:keepNext/>
              <w:spacing w:before="20" w:after="20" w:line="240" w:lineRule="auto"/>
              <w:jc w:val="center"/>
            </w:pPr>
            <w:r>
              <w:rPr>
                <w:sz w:val="17"/>
              </w:rPr>
              <w:t>-0.3023</w:t>
            </w:r>
          </w:p>
        </w:tc>
        <w:tc>
          <w:tcPr>
            <w:tcW w:w="1134" w:type="dxa"/>
            <w:tcBorders>
              <w:bottom w:val="single" w:sz="12" w:space="0" w:color="000000"/>
            </w:tcBorders>
          </w:tcPr>
          <w:p w14:paraId="53391AD3" w14:textId="77777777" w:rsidR="00D02DEB" w:rsidRDefault="00A6498E">
            <w:pPr>
              <w:keepNext/>
              <w:spacing w:before="20" w:after="20" w:line="240" w:lineRule="auto"/>
              <w:jc w:val="center"/>
            </w:pPr>
            <w:r>
              <w:rPr>
                <w:sz w:val="17"/>
              </w:rPr>
              <w:t>0.7624</w:t>
            </w:r>
          </w:p>
        </w:tc>
        <w:tc>
          <w:tcPr>
            <w:tcW w:w="1134" w:type="dxa"/>
            <w:tcBorders>
              <w:bottom w:val="single" w:sz="12" w:space="0" w:color="000000"/>
            </w:tcBorders>
          </w:tcPr>
          <w:p w14:paraId="50C70564" w14:textId="77777777" w:rsidR="00D02DEB" w:rsidRDefault="00A6498E">
            <w:pPr>
              <w:keepNext/>
              <w:spacing w:before="20" w:after="20" w:line="240" w:lineRule="auto"/>
              <w:jc w:val="center"/>
            </w:pPr>
            <w:r>
              <w:rPr>
                <w:sz w:val="17"/>
              </w:rPr>
              <w:t>-0.7394</w:t>
            </w:r>
          </w:p>
        </w:tc>
        <w:tc>
          <w:tcPr>
            <w:tcW w:w="1134" w:type="dxa"/>
            <w:tcBorders>
              <w:bottom w:val="single" w:sz="12" w:space="0" w:color="000000"/>
            </w:tcBorders>
          </w:tcPr>
          <w:p w14:paraId="7E26A704" w14:textId="77777777" w:rsidR="00D02DEB" w:rsidRDefault="00A6498E">
            <w:pPr>
              <w:keepNext/>
              <w:spacing w:before="20" w:after="20" w:line="240" w:lineRule="auto"/>
              <w:jc w:val="center"/>
            </w:pPr>
            <w:r>
              <w:rPr>
                <w:sz w:val="17"/>
              </w:rPr>
              <w:t>0.5418</w:t>
            </w:r>
          </w:p>
        </w:tc>
        <w:tc>
          <w:tcPr>
            <w:tcW w:w="1134" w:type="dxa"/>
            <w:tcBorders>
              <w:bottom w:val="single" w:sz="12" w:space="0" w:color="000000"/>
            </w:tcBorders>
          </w:tcPr>
          <w:p w14:paraId="2BE22E8E" w14:textId="77777777" w:rsidR="00D02DEB" w:rsidRDefault="00D02DEB">
            <w:pPr>
              <w:keepNext/>
              <w:spacing w:before="20" w:after="20" w:line="240" w:lineRule="auto"/>
              <w:jc w:val="center"/>
            </w:pPr>
          </w:p>
        </w:tc>
      </w:tr>
    </w:tbl>
    <w:p w14:paraId="45607709" w14:textId="77777777" w:rsidR="00D02DEB" w:rsidRDefault="00A6498E">
      <w:pPr>
        <w:pStyle w:val="TableCaption"/>
      </w:pPr>
      <w:bookmarkStart w:id="58" w:name="_Toc242306376"/>
      <w:r>
        <w:rPr>
          <w:b/>
        </w:rPr>
        <w:t xml:space="preserve">Table 4.5: </w:t>
      </w:r>
      <w:r>
        <w:t>Binary logit estimates (N = 317; dependent variable: depression)</w:t>
      </w:r>
      <w:bookmarkEnd w:id="58"/>
    </w:p>
    <w:p w14:paraId="20C36711" w14:textId="77777777" w:rsidR="00D02DEB" w:rsidRDefault="00A6498E">
      <w:r>
        <w:rPr>
          <w:sz w:val="20"/>
        </w:rPr>
        <w:t>Significance levels: *** p &lt; 0.01, ** p &lt; 0.05, * p &lt; 0.10.</w:t>
      </w:r>
    </w:p>
    <w:p w14:paraId="0355C601" w14:textId="77777777" w:rsidR="00D02DEB" w:rsidRDefault="00A6498E">
      <w:pPr>
        <w:pStyle w:val="Heading3"/>
      </w:pPr>
      <w:bookmarkStart w:id="59" w:name="_Toc242306321"/>
      <w:r>
        <w:lastRenderedPageBreak/>
        <w:t>4.6.1   Interpretation of Coefficients</w:t>
      </w:r>
      <w:bookmarkEnd w:id="59"/>
    </w:p>
    <w:p w14:paraId="0C99CB24" w14:textId="77777777" w:rsidR="00D02DEB" w:rsidRDefault="00A6498E">
      <w:pPr>
        <w:pStyle w:val="ListBullet"/>
        <w:spacing w:after="60"/>
      </w:pPr>
      <w:r>
        <w:rPr>
          <w:b/>
        </w:rPr>
        <w:t>Single (β = 2.475, p &lt; 0.001):</w:t>
      </w:r>
      <w:r>
        <w:t xml:space="preserve"> the strongest and most significant effect. Holding all other factors constant, single students are much more likely to be depressed than students in a relationship.</w:t>
      </w:r>
    </w:p>
    <w:p w14:paraId="0312CF17" w14:textId="77777777" w:rsidR="00D02DEB" w:rsidRDefault="00A6498E">
      <w:pPr>
        <w:pStyle w:val="ListBullet"/>
        <w:spacing w:after="60"/>
      </w:pPr>
      <w:r>
        <w:rPr>
          <w:b/>
        </w:rPr>
        <w:t>Mid living expense (β = 1.208, p = 0.040) and high living expense (β = 1.221, p = 0.034):</w:t>
      </w:r>
      <w:r>
        <w:t xml:space="preserve"> students whose monthly living expense is mid or high are significantly more likely to be depressed than students with a low expense. The two coefficients are almost equal.</w:t>
      </w:r>
    </w:p>
    <w:p w14:paraId="039F62E0" w14:textId="77777777" w:rsidR="00D02DEB" w:rsidRDefault="00A6498E">
      <w:pPr>
        <w:pStyle w:val="ListBullet"/>
        <w:spacing w:after="60"/>
      </w:pPr>
      <w:r>
        <w:rPr>
          <w:b/>
        </w:rPr>
        <w:t>Male (β = -0.873, p = 0.011):</w:t>
      </w:r>
      <w:r>
        <w:t xml:space="preserve"> male students are significantly less likely to be depressed than female students once other factors are controlled.</w:t>
      </w:r>
    </w:p>
    <w:p w14:paraId="14A0E3BA" w14:textId="77777777" w:rsidR="00D02DEB" w:rsidRDefault="00A6498E">
      <w:pPr>
        <w:pStyle w:val="ListBullet"/>
        <w:spacing w:after="60"/>
      </w:pPr>
      <w:r>
        <w:rPr>
          <w:b/>
        </w:rPr>
        <w:t>Rich class (β = -0.807, p = 0.116):</w:t>
      </w:r>
      <w:r>
        <w:t xml:space="preserve"> the coefficient is negative, as expected, but not significant once living expense is controlled for.</w:t>
      </w:r>
    </w:p>
    <w:p w14:paraId="7B4D1174" w14:textId="77777777" w:rsidR="00D02DEB" w:rsidRDefault="00A6498E">
      <w:pPr>
        <w:pStyle w:val="ListBullet"/>
        <w:spacing w:after="60"/>
      </w:pPr>
      <w:r>
        <w:rPr>
          <w:b/>
        </w:rPr>
        <w:t>CGPA, age, semester, lower-middle class, living with family and friend circle</w:t>
      </w:r>
      <w:r>
        <w:t xml:space="preserve"> are not statistically significant: once the other variables are held constant, they do not explain differences in depression.</w:t>
      </w:r>
    </w:p>
    <w:p w14:paraId="56A37741" w14:textId="77777777" w:rsidR="00D02DEB" w:rsidRDefault="00A6498E">
      <w:pPr>
        <w:pStyle w:val="Heading3"/>
      </w:pPr>
      <w:bookmarkStart w:id="60" w:name="_Toc242306322"/>
      <w:r>
        <w:t>4.6.2   Odds Ratios</w:t>
      </w:r>
      <w:bookmarkEnd w:id="60"/>
    </w:p>
    <w:p w14:paraId="5822CE41" w14:textId="77777777" w:rsidR="00D02DEB" w:rsidRDefault="00A6498E">
      <w:r>
        <w:t>Table 4.6 and Figure 4.6 report the odds ratios. The odds of depression for single students are 11.9 times those of students in a relationship (95% CI 5.4–26.0). Students with a mid or high living expense have 3.3 and 3.4 times the odds of students with a low expense, although the confidence intervals are wide. Male students have 58% lower odds than female students.</w:t>
      </w:r>
    </w:p>
    <w:tbl>
      <w:tblPr>
        <w:tblW w:w="0" w:type="auto"/>
        <w:jc w:val="center"/>
        <w:tblLook w:val="04A0" w:firstRow="1" w:lastRow="0" w:firstColumn="1" w:lastColumn="0" w:noHBand="0" w:noVBand="1"/>
      </w:tblPr>
      <w:tblGrid>
        <w:gridCol w:w="1512"/>
        <w:gridCol w:w="1512"/>
        <w:gridCol w:w="1512"/>
        <w:gridCol w:w="1512"/>
        <w:gridCol w:w="1512"/>
        <w:gridCol w:w="1512"/>
      </w:tblGrid>
      <w:tr w:rsidR="00D02DEB" w14:paraId="2495D31F" w14:textId="77777777">
        <w:trPr>
          <w:cantSplit/>
          <w:jc w:val="center"/>
        </w:trPr>
        <w:tc>
          <w:tcPr>
            <w:tcW w:w="1512" w:type="dxa"/>
            <w:tcBorders>
              <w:top w:val="single" w:sz="12" w:space="0" w:color="000000"/>
              <w:bottom w:val="single" w:sz="6" w:space="0" w:color="000000"/>
            </w:tcBorders>
          </w:tcPr>
          <w:p w14:paraId="4A4F850E" w14:textId="77777777" w:rsidR="00D02DEB" w:rsidRDefault="00A6498E">
            <w:pPr>
              <w:keepNext/>
              <w:spacing w:before="20" w:after="20" w:line="240" w:lineRule="auto"/>
              <w:jc w:val="left"/>
            </w:pPr>
            <w:r>
              <w:rPr>
                <w:b/>
                <w:sz w:val="18"/>
              </w:rPr>
              <w:t>Variable</w:t>
            </w:r>
          </w:p>
        </w:tc>
        <w:tc>
          <w:tcPr>
            <w:tcW w:w="1512" w:type="dxa"/>
            <w:tcBorders>
              <w:top w:val="single" w:sz="12" w:space="0" w:color="000000"/>
              <w:bottom w:val="single" w:sz="6" w:space="0" w:color="000000"/>
            </w:tcBorders>
          </w:tcPr>
          <w:p w14:paraId="67B04413" w14:textId="77777777" w:rsidR="00D02DEB" w:rsidRDefault="00A6498E">
            <w:pPr>
              <w:keepNext/>
              <w:spacing w:before="20" w:after="20" w:line="240" w:lineRule="auto"/>
              <w:jc w:val="center"/>
            </w:pPr>
            <w:r>
              <w:rPr>
                <w:b/>
                <w:sz w:val="18"/>
              </w:rPr>
              <w:t>Odds ratio</w:t>
            </w:r>
          </w:p>
        </w:tc>
        <w:tc>
          <w:tcPr>
            <w:tcW w:w="1512" w:type="dxa"/>
            <w:tcBorders>
              <w:top w:val="single" w:sz="12" w:space="0" w:color="000000"/>
              <w:bottom w:val="single" w:sz="6" w:space="0" w:color="000000"/>
            </w:tcBorders>
          </w:tcPr>
          <w:p w14:paraId="70306C82" w14:textId="77777777" w:rsidR="00D02DEB" w:rsidRDefault="00A6498E">
            <w:pPr>
              <w:keepNext/>
              <w:spacing w:before="20" w:after="20" w:line="240" w:lineRule="auto"/>
              <w:jc w:val="center"/>
            </w:pPr>
            <w:r>
              <w:rPr>
                <w:b/>
                <w:sz w:val="18"/>
              </w:rPr>
              <w:t>95% CI lower</w:t>
            </w:r>
          </w:p>
        </w:tc>
        <w:tc>
          <w:tcPr>
            <w:tcW w:w="1512" w:type="dxa"/>
            <w:tcBorders>
              <w:top w:val="single" w:sz="12" w:space="0" w:color="000000"/>
              <w:bottom w:val="single" w:sz="6" w:space="0" w:color="000000"/>
            </w:tcBorders>
          </w:tcPr>
          <w:p w14:paraId="0CBFAEBE" w14:textId="77777777" w:rsidR="00D02DEB" w:rsidRDefault="00A6498E">
            <w:pPr>
              <w:keepNext/>
              <w:spacing w:before="20" w:after="20" w:line="240" w:lineRule="auto"/>
              <w:jc w:val="center"/>
            </w:pPr>
            <w:r>
              <w:rPr>
                <w:b/>
                <w:sz w:val="18"/>
              </w:rPr>
              <w:t>95% CI upper</w:t>
            </w:r>
          </w:p>
        </w:tc>
        <w:tc>
          <w:tcPr>
            <w:tcW w:w="1512" w:type="dxa"/>
            <w:tcBorders>
              <w:top w:val="single" w:sz="12" w:space="0" w:color="000000"/>
              <w:bottom w:val="single" w:sz="6" w:space="0" w:color="000000"/>
            </w:tcBorders>
          </w:tcPr>
          <w:p w14:paraId="309F57B6" w14:textId="77777777" w:rsidR="00D02DEB" w:rsidRDefault="00A6498E">
            <w:pPr>
              <w:keepNext/>
              <w:spacing w:before="20" w:after="20" w:line="240" w:lineRule="auto"/>
              <w:jc w:val="center"/>
            </w:pPr>
            <w:r>
              <w:rPr>
                <w:b/>
                <w:sz w:val="18"/>
              </w:rPr>
              <w:t>P&gt;|z|</w:t>
            </w:r>
          </w:p>
        </w:tc>
        <w:tc>
          <w:tcPr>
            <w:tcW w:w="1512" w:type="dxa"/>
            <w:tcBorders>
              <w:top w:val="single" w:sz="12" w:space="0" w:color="000000"/>
              <w:bottom w:val="single" w:sz="6" w:space="0" w:color="000000"/>
            </w:tcBorders>
          </w:tcPr>
          <w:p w14:paraId="6BF4ACCB" w14:textId="77777777" w:rsidR="00D02DEB" w:rsidRDefault="00A6498E">
            <w:pPr>
              <w:keepNext/>
              <w:spacing w:before="20" w:after="20" w:line="240" w:lineRule="auto"/>
              <w:jc w:val="center"/>
            </w:pPr>
            <w:r>
              <w:rPr>
                <w:b/>
                <w:sz w:val="18"/>
              </w:rPr>
              <w:t>Sig.</w:t>
            </w:r>
          </w:p>
        </w:tc>
      </w:tr>
      <w:tr w:rsidR="00D02DEB" w14:paraId="795F28DE" w14:textId="77777777">
        <w:trPr>
          <w:cantSplit/>
          <w:jc w:val="center"/>
        </w:trPr>
        <w:tc>
          <w:tcPr>
            <w:tcW w:w="1512" w:type="dxa"/>
          </w:tcPr>
          <w:p w14:paraId="22D10AFB" w14:textId="77777777" w:rsidR="00D02DEB" w:rsidRDefault="00A6498E">
            <w:pPr>
              <w:keepNext/>
              <w:spacing w:before="20" w:after="20" w:line="240" w:lineRule="auto"/>
              <w:jc w:val="left"/>
            </w:pPr>
            <w:r>
              <w:rPr>
                <w:sz w:val="18"/>
              </w:rPr>
              <w:t>Constant</w:t>
            </w:r>
          </w:p>
        </w:tc>
        <w:tc>
          <w:tcPr>
            <w:tcW w:w="1512" w:type="dxa"/>
          </w:tcPr>
          <w:p w14:paraId="489EF3EF" w14:textId="77777777" w:rsidR="00D02DEB" w:rsidRDefault="00A6498E">
            <w:pPr>
              <w:keepNext/>
              <w:spacing w:before="20" w:after="20" w:line="240" w:lineRule="auto"/>
              <w:jc w:val="center"/>
            </w:pPr>
            <w:r>
              <w:rPr>
                <w:sz w:val="18"/>
              </w:rPr>
              <w:t>0.339</w:t>
            </w:r>
          </w:p>
        </w:tc>
        <w:tc>
          <w:tcPr>
            <w:tcW w:w="1512" w:type="dxa"/>
          </w:tcPr>
          <w:p w14:paraId="1500ECDF" w14:textId="77777777" w:rsidR="00D02DEB" w:rsidRDefault="00A6498E">
            <w:pPr>
              <w:keepNext/>
              <w:spacing w:before="20" w:after="20" w:line="240" w:lineRule="auto"/>
              <w:jc w:val="center"/>
            </w:pPr>
            <w:r>
              <w:rPr>
                <w:sz w:val="18"/>
              </w:rPr>
              <w:t>0.002</w:t>
            </w:r>
          </w:p>
        </w:tc>
        <w:tc>
          <w:tcPr>
            <w:tcW w:w="1512" w:type="dxa"/>
          </w:tcPr>
          <w:p w14:paraId="5F8BE0B4" w14:textId="77777777" w:rsidR="00D02DEB" w:rsidRDefault="00A6498E">
            <w:pPr>
              <w:keepNext/>
              <w:spacing w:before="20" w:after="20" w:line="240" w:lineRule="auto"/>
              <w:jc w:val="center"/>
            </w:pPr>
            <w:r>
              <w:rPr>
                <w:sz w:val="18"/>
              </w:rPr>
              <w:t>61.625</w:t>
            </w:r>
          </w:p>
        </w:tc>
        <w:tc>
          <w:tcPr>
            <w:tcW w:w="1512" w:type="dxa"/>
          </w:tcPr>
          <w:p w14:paraId="1438545A" w14:textId="77777777" w:rsidR="00D02DEB" w:rsidRDefault="00A6498E">
            <w:pPr>
              <w:keepNext/>
              <w:spacing w:before="20" w:after="20" w:line="240" w:lineRule="auto"/>
              <w:jc w:val="center"/>
            </w:pPr>
            <w:r>
              <w:rPr>
                <w:sz w:val="18"/>
              </w:rPr>
              <w:t>0.683</w:t>
            </w:r>
          </w:p>
        </w:tc>
        <w:tc>
          <w:tcPr>
            <w:tcW w:w="1512" w:type="dxa"/>
          </w:tcPr>
          <w:p w14:paraId="5008B6F1" w14:textId="77777777" w:rsidR="00D02DEB" w:rsidRDefault="00D02DEB">
            <w:pPr>
              <w:keepNext/>
              <w:spacing w:before="20" w:after="20" w:line="240" w:lineRule="auto"/>
              <w:jc w:val="center"/>
            </w:pPr>
          </w:p>
        </w:tc>
      </w:tr>
      <w:tr w:rsidR="00D02DEB" w14:paraId="290EF06E" w14:textId="77777777">
        <w:trPr>
          <w:cantSplit/>
          <w:jc w:val="center"/>
        </w:trPr>
        <w:tc>
          <w:tcPr>
            <w:tcW w:w="1512" w:type="dxa"/>
          </w:tcPr>
          <w:p w14:paraId="52AFCD60" w14:textId="77777777" w:rsidR="00D02DEB" w:rsidRDefault="00A6498E">
            <w:pPr>
              <w:keepNext/>
              <w:spacing w:before="20" w:after="20" w:line="240" w:lineRule="auto"/>
              <w:jc w:val="left"/>
            </w:pPr>
            <w:r>
              <w:rPr>
                <w:sz w:val="18"/>
              </w:rPr>
              <w:t>Male</w:t>
            </w:r>
          </w:p>
        </w:tc>
        <w:tc>
          <w:tcPr>
            <w:tcW w:w="1512" w:type="dxa"/>
          </w:tcPr>
          <w:p w14:paraId="3D66B81D" w14:textId="77777777" w:rsidR="00D02DEB" w:rsidRDefault="00A6498E">
            <w:pPr>
              <w:keepNext/>
              <w:spacing w:before="20" w:after="20" w:line="240" w:lineRule="auto"/>
              <w:jc w:val="center"/>
            </w:pPr>
            <w:r>
              <w:rPr>
                <w:sz w:val="18"/>
              </w:rPr>
              <w:t>0.418</w:t>
            </w:r>
          </w:p>
        </w:tc>
        <w:tc>
          <w:tcPr>
            <w:tcW w:w="1512" w:type="dxa"/>
          </w:tcPr>
          <w:p w14:paraId="28B1FB04" w14:textId="77777777" w:rsidR="00D02DEB" w:rsidRDefault="00A6498E">
            <w:pPr>
              <w:keepNext/>
              <w:spacing w:before="20" w:after="20" w:line="240" w:lineRule="auto"/>
              <w:jc w:val="center"/>
            </w:pPr>
            <w:r>
              <w:rPr>
                <w:sz w:val="18"/>
              </w:rPr>
              <w:t>0.213</w:t>
            </w:r>
          </w:p>
        </w:tc>
        <w:tc>
          <w:tcPr>
            <w:tcW w:w="1512" w:type="dxa"/>
          </w:tcPr>
          <w:p w14:paraId="4EF7910F" w14:textId="77777777" w:rsidR="00D02DEB" w:rsidRDefault="00A6498E">
            <w:pPr>
              <w:keepNext/>
              <w:spacing w:before="20" w:after="20" w:line="240" w:lineRule="auto"/>
              <w:jc w:val="center"/>
            </w:pPr>
            <w:r>
              <w:rPr>
                <w:sz w:val="18"/>
              </w:rPr>
              <w:t>0.821</w:t>
            </w:r>
          </w:p>
        </w:tc>
        <w:tc>
          <w:tcPr>
            <w:tcW w:w="1512" w:type="dxa"/>
          </w:tcPr>
          <w:p w14:paraId="0A84C6AB" w14:textId="77777777" w:rsidR="00D02DEB" w:rsidRDefault="00A6498E">
            <w:pPr>
              <w:keepNext/>
              <w:spacing w:before="20" w:after="20" w:line="240" w:lineRule="auto"/>
              <w:jc w:val="center"/>
            </w:pPr>
            <w:r>
              <w:rPr>
                <w:sz w:val="18"/>
              </w:rPr>
              <w:t>0.011</w:t>
            </w:r>
          </w:p>
        </w:tc>
        <w:tc>
          <w:tcPr>
            <w:tcW w:w="1512" w:type="dxa"/>
          </w:tcPr>
          <w:p w14:paraId="22C635E9" w14:textId="77777777" w:rsidR="00D02DEB" w:rsidRDefault="00A6498E">
            <w:pPr>
              <w:keepNext/>
              <w:spacing w:before="20" w:after="20" w:line="240" w:lineRule="auto"/>
              <w:jc w:val="center"/>
            </w:pPr>
            <w:r>
              <w:rPr>
                <w:sz w:val="18"/>
              </w:rPr>
              <w:t>**</w:t>
            </w:r>
          </w:p>
        </w:tc>
      </w:tr>
      <w:tr w:rsidR="00D02DEB" w14:paraId="10AAF50F" w14:textId="77777777">
        <w:trPr>
          <w:cantSplit/>
          <w:jc w:val="center"/>
        </w:trPr>
        <w:tc>
          <w:tcPr>
            <w:tcW w:w="1512" w:type="dxa"/>
          </w:tcPr>
          <w:p w14:paraId="3D2A7C0F" w14:textId="77777777" w:rsidR="00D02DEB" w:rsidRDefault="00A6498E">
            <w:pPr>
              <w:keepNext/>
              <w:spacing w:before="20" w:after="20" w:line="240" w:lineRule="auto"/>
              <w:jc w:val="left"/>
            </w:pPr>
            <w:r>
              <w:rPr>
                <w:sz w:val="18"/>
              </w:rPr>
              <w:t>Age (years)</w:t>
            </w:r>
          </w:p>
        </w:tc>
        <w:tc>
          <w:tcPr>
            <w:tcW w:w="1512" w:type="dxa"/>
          </w:tcPr>
          <w:p w14:paraId="21E62BF6" w14:textId="77777777" w:rsidR="00D02DEB" w:rsidRDefault="00A6498E">
            <w:pPr>
              <w:keepNext/>
              <w:spacing w:before="20" w:after="20" w:line="240" w:lineRule="auto"/>
              <w:jc w:val="center"/>
            </w:pPr>
            <w:r>
              <w:rPr>
                <w:sz w:val="18"/>
              </w:rPr>
              <w:t>1.024</w:t>
            </w:r>
          </w:p>
        </w:tc>
        <w:tc>
          <w:tcPr>
            <w:tcW w:w="1512" w:type="dxa"/>
          </w:tcPr>
          <w:p w14:paraId="16312E0C" w14:textId="77777777" w:rsidR="00D02DEB" w:rsidRDefault="00A6498E">
            <w:pPr>
              <w:keepNext/>
              <w:spacing w:before="20" w:after="20" w:line="240" w:lineRule="auto"/>
              <w:jc w:val="center"/>
            </w:pPr>
            <w:r>
              <w:rPr>
                <w:sz w:val="18"/>
              </w:rPr>
              <w:t>0.839</w:t>
            </w:r>
          </w:p>
        </w:tc>
        <w:tc>
          <w:tcPr>
            <w:tcW w:w="1512" w:type="dxa"/>
          </w:tcPr>
          <w:p w14:paraId="77C0463E" w14:textId="77777777" w:rsidR="00D02DEB" w:rsidRDefault="00A6498E">
            <w:pPr>
              <w:keepNext/>
              <w:spacing w:before="20" w:after="20" w:line="240" w:lineRule="auto"/>
              <w:jc w:val="center"/>
            </w:pPr>
            <w:r>
              <w:rPr>
                <w:sz w:val="18"/>
              </w:rPr>
              <w:t>1.250</w:t>
            </w:r>
          </w:p>
        </w:tc>
        <w:tc>
          <w:tcPr>
            <w:tcW w:w="1512" w:type="dxa"/>
          </w:tcPr>
          <w:p w14:paraId="2653A818" w14:textId="77777777" w:rsidR="00D02DEB" w:rsidRDefault="00A6498E">
            <w:pPr>
              <w:keepNext/>
              <w:spacing w:before="20" w:after="20" w:line="240" w:lineRule="auto"/>
              <w:jc w:val="center"/>
            </w:pPr>
            <w:r>
              <w:rPr>
                <w:sz w:val="18"/>
              </w:rPr>
              <w:t>0.815</w:t>
            </w:r>
          </w:p>
        </w:tc>
        <w:tc>
          <w:tcPr>
            <w:tcW w:w="1512" w:type="dxa"/>
          </w:tcPr>
          <w:p w14:paraId="72646606" w14:textId="77777777" w:rsidR="00D02DEB" w:rsidRDefault="00D02DEB">
            <w:pPr>
              <w:keepNext/>
              <w:spacing w:before="20" w:after="20" w:line="240" w:lineRule="auto"/>
              <w:jc w:val="center"/>
            </w:pPr>
          </w:p>
        </w:tc>
      </w:tr>
      <w:tr w:rsidR="00D02DEB" w14:paraId="7FED8BC0" w14:textId="77777777">
        <w:trPr>
          <w:cantSplit/>
          <w:jc w:val="center"/>
        </w:trPr>
        <w:tc>
          <w:tcPr>
            <w:tcW w:w="1512" w:type="dxa"/>
          </w:tcPr>
          <w:p w14:paraId="0988041D" w14:textId="77777777" w:rsidR="00D02DEB" w:rsidRDefault="00A6498E">
            <w:pPr>
              <w:keepNext/>
              <w:spacing w:before="20" w:after="20" w:line="240" w:lineRule="auto"/>
              <w:jc w:val="left"/>
            </w:pPr>
            <w:r>
              <w:rPr>
                <w:sz w:val="18"/>
              </w:rPr>
              <w:t>CGPA</w:t>
            </w:r>
          </w:p>
        </w:tc>
        <w:tc>
          <w:tcPr>
            <w:tcW w:w="1512" w:type="dxa"/>
          </w:tcPr>
          <w:p w14:paraId="421280D6" w14:textId="77777777" w:rsidR="00D02DEB" w:rsidRDefault="00A6498E">
            <w:pPr>
              <w:keepNext/>
              <w:spacing w:before="20" w:after="20" w:line="240" w:lineRule="auto"/>
              <w:jc w:val="center"/>
            </w:pPr>
            <w:r>
              <w:rPr>
                <w:sz w:val="18"/>
              </w:rPr>
              <w:t>0.781</w:t>
            </w:r>
          </w:p>
        </w:tc>
        <w:tc>
          <w:tcPr>
            <w:tcW w:w="1512" w:type="dxa"/>
          </w:tcPr>
          <w:p w14:paraId="5AE56356" w14:textId="77777777" w:rsidR="00D02DEB" w:rsidRDefault="00A6498E">
            <w:pPr>
              <w:keepNext/>
              <w:spacing w:before="20" w:after="20" w:line="240" w:lineRule="auto"/>
              <w:jc w:val="center"/>
            </w:pPr>
            <w:r>
              <w:rPr>
                <w:sz w:val="18"/>
              </w:rPr>
              <w:t>0.555</w:t>
            </w:r>
          </w:p>
        </w:tc>
        <w:tc>
          <w:tcPr>
            <w:tcW w:w="1512" w:type="dxa"/>
          </w:tcPr>
          <w:p w14:paraId="2D20D307" w14:textId="77777777" w:rsidR="00D02DEB" w:rsidRDefault="00A6498E">
            <w:pPr>
              <w:keepNext/>
              <w:spacing w:before="20" w:after="20" w:line="240" w:lineRule="auto"/>
              <w:jc w:val="center"/>
            </w:pPr>
            <w:r>
              <w:rPr>
                <w:sz w:val="18"/>
              </w:rPr>
              <w:t>1.100</w:t>
            </w:r>
          </w:p>
        </w:tc>
        <w:tc>
          <w:tcPr>
            <w:tcW w:w="1512" w:type="dxa"/>
          </w:tcPr>
          <w:p w14:paraId="5F4C85E3" w14:textId="77777777" w:rsidR="00D02DEB" w:rsidRDefault="00A6498E">
            <w:pPr>
              <w:keepNext/>
              <w:spacing w:before="20" w:after="20" w:line="240" w:lineRule="auto"/>
              <w:jc w:val="center"/>
            </w:pPr>
            <w:r>
              <w:rPr>
                <w:sz w:val="18"/>
              </w:rPr>
              <w:t>0.158</w:t>
            </w:r>
          </w:p>
        </w:tc>
        <w:tc>
          <w:tcPr>
            <w:tcW w:w="1512" w:type="dxa"/>
          </w:tcPr>
          <w:p w14:paraId="15B94735" w14:textId="77777777" w:rsidR="00D02DEB" w:rsidRDefault="00D02DEB">
            <w:pPr>
              <w:keepNext/>
              <w:spacing w:before="20" w:after="20" w:line="240" w:lineRule="auto"/>
              <w:jc w:val="center"/>
            </w:pPr>
          </w:p>
        </w:tc>
      </w:tr>
      <w:tr w:rsidR="00D02DEB" w14:paraId="1ABE2649" w14:textId="77777777">
        <w:trPr>
          <w:cantSplit/>
          <w:jc w:val="center"/>
        </w:trPr>
        <w:tc>
          <w:tcPr>
            <w:tcW w:w="1512" w:type="dxa"/>
          </w:tcPr>
          <w:p w14:paraId="57173A3D" w14:textId="77777777" w:rsidR="00D02DEB" w:rsidRDefault="00A6498E">
            <w:pPr>
              <w:keepNext/>
              <w:spacing w:before="20" w:after="20" w:line="240" w:lineRule="auto"/>
              <w:jc w:val="left"/>
            </w:pPr>
            <w:r>
              <w:rPr>
                <w:sz w:val="18"/>
              </w:rPr>
              <w:t>Current semester</w:t>
            </w:r>
          </w:p>
        </w:tc>
        <w:tc>
          <w:tcPr>
            <w:tcW w:w="1512" w:type="dxa"/>
          </w:tcPr>
          <w:p w14:paraId="312208CF" w14:textId="77777777" w:rsidR="00D02DEB" w:rsidRDefault="00A6498E">
            <w:pPr>
              <w:keepNext/>
              <w:spacing w:before="20" w:after="20" w:line="240" w:lineRule="auto"/>
              <w:jc w:val="center"/>
            </w:pPr>
            <w:r>
              <w:rPr>
                <w:sz w:val="18"/>
              </w:rPr>
              <w:t>0.980</w:t>
            </w:r>
          </w:p>
        </w:tc>
        <w:tc>
          <w:tcPr>
            <w:tcW w:w="1512" w:type="dxa"/>
          </w:tcPr>
          <w:p w14:paraId="01B8AE17" w14:textId="77777777" w:rsidR="00D02DEB" w:rsidRDefault="00A6498E">
            <w:pPr>
              <w:keepNext/>
              <w:spacing w:before="20" w:after="20" w:line="240" w:lineRule="auto"/>
              <w:jc w:val="center"/>
            </w:pPr>
            <w:r>
              <w:rPr>
                <w:sz w:val="18"/>
              </w:rPr>
              <w:t>0.854</w:t>
            </w:r>
          </w:p>
        </w:tc>
        <w:tc>
          <w:tcPr>
            <w:tcW w:w="1512" w:type="dxa"/>
          </w:tcPr>
          <w:p w14:paraId="24FB675F" w14:textId="77777777" w:rsidR="00D02DEB" w:rsidRDefault="00A6498E">
            <w:pPr>
              <w:keepNext/>
              <w:spacing w:before="20" w:after="20" w:line="240" w:lineRule="auto"/>
              <w:jc w:val="center"/>
            </w:pPr>
            <w:r>
              <w:rPr>
                <w:sz w:val="18"/>
              </w:rPr>
              <w:t>1.125</w:t>
            </w:r>
          </w:p>
        </w:tc>
        <w:tc>
          <w:tcPr>
            <w:tcW w:w="1512" w:type="dxa"/>
          </w:tcPr>
          <w:p w14:paraId="5BB97823" w14:textId="77777777" w:rsidR="00D02DEB" w:rsidRDefault="00A6498E">
            <w:pPr>
              <w:keepNext/>
              <w:spacing w:before="20" w:after="20" w:line="240" w:lineRule="auto"/>
              <w:jc w:val="center"/>
            </w:pPr>
            <w:r>
              <w:rPr>
                <w:sz w:val="18"/>
              </w:rPr>
              <w:t>0.776</w:t>
            </w:r>
          </w:p>
        </w:tc>
        <w:tc>
          <w:tcPr>
            <w:tcW w:w="1512" w:type="dxa"/>
          </w:tcPr>
          <w:p w14:paraId="7542B246" w14:textId="77777777" w:rsidR="00D02DEB" w:rsidRDefault="00D02DEB">
            <w:pPr>
              <w:keepNext/>
              <w:spacing w:before="20" w:after="20" w:line="240" w:lineRule="auto"/>
              <w:jc w:val="center"/>
            </w:pPr>
          </w:p>
        </w:tc>
      </w:tr>
      <w:tr w:rsidR="00D02DEB" w14:paraId="30C1E31B" w14:textId="77777777">
        <w:trPr>
          <w:cantSplit/>
          <w:jc w:val="center"/>
        </w:trPr>
        <w:tc>
          <w:tcPr>
            <w:tcW w:w="1512" w:type="dxa"/>
          </w:tcPr>
          <w:p w14:paraId="0BCF85EE" w14:textId="77777777" w:rsidR="00D02DEB" w:rsidRDefault="00A6498E">
            <w:pPr>
              <w:keepNext/>
              <w:spacing w:before="20" w:after="20" w:line="240" w:lineRule="auto"/>
              <w:jc w:val="left"/>
            </w:pPr>
            <w:r>
              <w:rPr>
                <w:sz w:val="18"/>
              </w:rPr>
              <w:t>Mid living expense</w:t>
            </w:r>
          </w:p>
        </w:tc>
        <w:tc>
          <w:tcPr>
            <w:tcW w:w="1512" w:type="dxa"/>
          </w:tcPr>
          <w:p w14:paraId="3351B2E9" w14:textId="77777777" w:rsidR="00D02DEB" w:rsidRDefault="00A6498E">
            <w:pPr>
              <w:keepNext/>
              <w:spacing w:before="20" w:after="20" w:line="240" w:lineRule="auto"/>
              <w:jc w:val="center"/>
            </w:pPr>
            <w:r>
              <w:rPr>
                <w:sz w:val="18"/>
              </w:rPr>
              <w:t>3.348</w:t>
            </w:r>
          </w:p>
        </w:tc>
        <w:tc>
          <w:tcPr>
            <w:tcW w:w="1512" w:type="dxa"/>
          </w:tcPr>
          <w:p w14:paraId="60495801" w14:textId="77777777" w:rsidR="00D02DEB" w:rsidRDefault="00A6498E">
            <w:pPr>
              <w:keepNext/>
              <w:spacing w:before="20" w:after="20" w:line="240" w:lineRule="auto"/>
              <w:jc w:val="center"/>
            </w:pPr>
            <w:r>
              <w:rPr>
                <w:sz w:val="18"/>
              </w:rPr>
              <w:t>1.057</w:t>
            </w:r>
          </w:p>
        </w:tc>
        <w:tc>
          <w:tcPr>
            <w:tcW w:w="1512" w:type="dxa"/>
          </w:tcPr>
          <w:p w14:paraId="78C20383" w14:textId="77777777" w:rsidR="00D02DEB" w:rsidRDefault="00A6498E">
            <w:pPr>
              <w:keepNext/>
              <w:spacing w:before="20" w:after="20" w:line="240" w:lineRule="auto"/>
              <w:jc w:val="center"/>
            </w:pPr>
            <w:r>
              <w:rPr>
                <w:sz w:val="18"/>
              </w:rPr>
              <w:t>10.608</w:t>
            </w:r>
          </w:p>
        </w:tc>
        <w:tc>
          <w:tcPr>
            <w:tcW w:w="1512" w:type="dxa"/>
          </w:tcPr>
          <w:p w14:paraId="460DC109" w14:textId="77777777" w:rsidR="00D02DEB" w:rsidRDefault="00A6498E">
            <w:pPr>
              <w:keepNext/>
              <w:spacing w:before="20" w:after="20" w:line="240" w:lineRule="auto"/>
              <w:jc w:val="center"/>
            </w:pPr>
            <w:r>
              <w:rPr>
                <w:sz w:val="18"/>
              </w:rPr>
              <w:t>0.040</w:t>
            </w:r>
          </w:p>
        </w:tc>
        <w:tc>
          <w:tcPr>
            <w:tcW w:w="1512" w:type="dxa"/>
          </w:tcPr>
          <w:p w14:paraId="18B34745" w14:textId="77777777" w:rsidR="00D02DEB" w:rsidRDefault="00A6498E">
            <w:pPr>
              <w:keepNext/>
              <w:spacing w:before="20" w:after="20" w:line="240" w:lineRule="auto"/>
              <w:jc w:val="center"/>
            </w:pPr>
            <w:r>
              <w:rPr>
                <w:sz w:val="18"/>
              </w:rPr>
              <w:t>**</w:t>
            </w:r>
          </w:p>
        </w:tc>
      </w:tr>
      <w:tr w:rsidR="00D02DEB" w14:paraId="4551DA0A" w14:textId="77777777">
        <w:trPr>
          <w:cantSplit/>
          <w:jc w:val="center"/>
        </w:trPr>
        <w:tc>
          <w:tcPr>
            <w:tcW w:w="1512" w:type="dxa"/>
          </w:tcPr>
          <w:p w14:paraId="19324FC3" w14:textId="77777777" w:rsidR="00D02DEB" w:rsidRDefault="00A6498E">
            <w:pPr>
              <w:keepNext/>
              <w:spacing w:before="20" w:after="20" w:line="240" w:lineRule="auto"/>
              <w:jc w:val="left"/>
            </w:pPr>
            <w:r>
              <w:rPr>
                <w:sz w:val="18"/>
              </w:rPr>
              <w:t>High living expense</w:t>
            </w:r>
          </w:p>
        </w:tc>
        <w:tc>
          <w:tcPr>
            <w:tcW w:w="1512" w:type="dxa"/>
          </w:tcPr>
          <w:p w14:paraId="3A2AB439" w14:textId="77777777" w:rsidR="00D02DEB" w:rsidRDefault="00A6498E">
            <w:pPr>
              <w:keepNext/>
              <w:spacing w:before="20" w:after="20" w:line="240" w:lineRule="auto"/>
              <w:jc w:val="center"/>
            </w:pPr>
            <w:r>
              <w:rPr>
                <w:sz w:val="18"/>
              </w:rPr>
              <w:t>3.392</w:t>
            </w:r>
          </w:p>
        </w:tc>
        <w:tc>
          <w:tcPr>
            <w:tcW w:w="1512" w:type="dxa"/>
          </w:tcPr>
          <w:p w14:paraId="1350B405" w14:textId="77777777" w:rsidR="00D02DEB" w:rsidRDefault="00A6498E">
            <w:pPr>
              <w:keepNext/>
              <w:spacing w:before="20" w:after="20" w:line="240" w:lineRule="auto"/>
              <w:jc w:val="center"/>
            </w:pPr>
            <w:r>
              <w:rPr>
                <w:sz w:val="18"/>
              </w:rPr>
              <w:t>1.097</w:t>
            </w:r>
          </w:p>
        </w:tc>
        <w:tc>
          <w:tcPr>
            <w:tcW w:w="1512" w:type="dxa"/>
          </w:tcPr>
          <w:p w14:paraId="1A16D7F8" w14:textId="77777777" w:rsidR="00D02DEB" w:rsidRDefault="00A6498E">
            <w:pPr>
              <w:keepNext/>
              <w:spacing w:before="20" w:after="20" w:line="240" w:lineRule="auto"/>
              <w:jc w:val="center"/>
            </w:pPr>
            <w:r>
              <w:rPr>
                <w:sz w:val="18"/>
              </w:rPr>
              <w:t>10.485</w:t>
            </w:r>
          </w:p>
        </w:tc>
        <w:tc>
          <w:tcPr>
            <w:tcW w:w="1512" w:type="dxa"/>
          </w:tcPr>
          <w:p w14:paraId="796808C0" w14:textId="77777777" w:rsidR="00D02DEB" w:rsidRDefault="00A6498E">
            <w:pPr>
              <w:keepNext/>
              <w:spacing w:before="20" w:after="20" w:line="240" w:lineRule="auto"/>
              <w:jc w:val="center"/>
            </w:pPr>
            <w:r>
              <w:rPr>
                <w:sz w:val="18"/>
              </w:rPr>
              <w:t>0.034</w:t>
            </w:r>
          </w:p>
        </w:tc>
        <w:tc>
          <w:tcPr>
            <w:tcW w:w="1512" w:type="dxa"/>
          </w:tcPr>
          <w:p w14:paraId="2724AEC7" w14:textId="77777777" w:rsidR="00D02DEB" w:rsidRDefault="00A6498E">
            <w:pPr>
              <w:keepNext/>
              <w:spacing w:before="20" w:after="20" w:line="240" w:lineRule="auto"/>
              <w:jc w:val="center"/>
            </w:pPr>
            <w:r>
              <w:rPr>
                <w:sz w:val="18"/>
              </w:rPr>
              <w:t>**</w:t>
            </w:r>
          </w:p>
        </w:tc>
      </w:tr>
      <w:tr w:rsidR="00D02DEB" w14:paraId="2D741BDF" w14:textId="77777777">
        <w:trPr>
          <w:cantSplit/>
          <w:jc w:val="center"/>
        </w:trPr>
        <w:tc>
          <w:tcPr>
            <w:tcW w:w="1512" w:type="dxa"/>
          </w:tcPr>
          <w:p w14:paraId="702691FD" w14:textId="77777777" w:rsidR="00D02DEB" w:rsidRDefault="00A6498E">
            <w:pPr>
              <w:keepNext/>
              <w:spacing w:before="20" w:after="20" w:line="240" w:lineRule="auto"/>
              <w:jc w:val="left"/>
            </w:pPr>
            <w:r>
              <w:rPr>
                <w:sz w:val="18"/>
              </w:rPr>
              <w:t>Lower-middle class</w:t>
            </w:r>
          </w:p>
        </w:tc>
        <w:tc>
          <w:tcPr>
            <w:tcW w:w="1512" w:type="dxa"/>
          </w:tcPr>
          <w:p w14:paraId="12BB8761" w14:textId="77777777" w:rsidR="00D02DEB" w:rsidRDefault="00A6498E">
            <w:pPr>
              <w:keepNext/>
              <w:spacing w:before="20" w:after="20" w:line="240" w:lineRule="auto"/>
              <w:jc w:val="center"/>
            </w:pPr>
            <w:r>
              <w:rPr>
                <w:sz w:val="18"/>
              </w:rPr>
              <w:t>1.021</w:t>
            </w:r>
          </w:p>
        </w:tc>
        <w:tc>
          <w:tcPr>
            <w:tcW w:w="1512" w:type="dxa"/>
          </w:tcPr>
          <w:p w14:paraId="3F456071" w14:textId="77777777" w:rsidR="00D02DEB" w:rsidRDefault="00A6498E">
            <w:pPr>
              <w:keepNext/>
              <w:spacing w:before="20" w:after="20" w:line="240" w:lineRule="auto"/>
              <w:jc w:val="center"/>
            </w:pPr>
            <w:r>
              <w:rPr>
                <w:sz w:val="18"/>
              </w:rPr>
              <w:t>0.314</w:t>
            </w:r>
          </w:p>
        </w:tc>
        <w:tc>
          <w:tcPr>
            <w:tcW w:w="1512" w:type="dxa"/>
          </w:tcPr>
          <w:p w14:paraId="63919E79" w14:textId="77777777" w:rsidR="00D02DEB" w:rsidRDefault="00A6498E">
            <w:pPr>
              <w:keepNext/>
              <w:spacing w:before="20" w:after="20" w:line="240" w:lineRule="auto"/>
              <w:jc w:val="center"/>
            </w:pPr>
            <w:r>
              <w:rPr>
                <w:sz w:val="18"/>
              </w:rPr>
              <w:t>3.318</w:t>
            </w:r>
          </w:p>
        </w:tc>
        <w:tc>
          <w:tcPr>
            <w:tcW w:w="1512" w:type="dxa"/>
          </w:tcPr>
          <w:p w14:paraId="64797679" w14:textId="77777777" w:rsidR="00D02DEB" w:rsidRDefault="00A6498E">
            <w:pPr>
              <w:keepNext/>
              <w:spacing w:before="20" w:after="20" w:line="240" w:lineRule="auto"/>
              <w:jc w:val="center"/>
            </w:pPr>
            <w:r>
              <w:rPr>
                <w:sz w:val="18"/>
              </w:rPr>
              <w:t>0.973</w:t>
            </w:r>
          </w:p>
        </w:tc>
        <w:tc>
          <w:tcPr>
            <w:tcW w:w="1512" w:type="dxa"/>
          </w:tcPr>
          <w:p w14:paraId="22C2FD17" w14:textId="77777777" w:rsidR="00D02DEB" w:rsidRDefault="00D02DEB">
            <w:pPr>
              <w:keepNext/>
              <w:spacing w:before="20" w:after="20" w:line="240" w:lineRule="auto"/>
              <w:jc w:val="center"/>
            </w:pPr>
          </w:p>
        </w:tc>
      </w:tr>
      <w:tr w:rsidR="00D02DEB" w14:paraId="7130A87F" w14:textId="77777777">
        <w:trPr>
          <w:cantSplit/>
          <w:jc w:val="center"/>
        </w:trPr>
        <w:tc>
          <w:tcPr>
            <w:tcW w:w="1512" w:type="dxa"/>
          </w:tcPr>
          <w:p w14:paraId="5A5DFC8C" w14:textId="77777777" w:rsidR="00D02DEB" w:rsidRDefault="00A6498E">
            <w:pPr>
              <w:keepNext/>
              <w:spacing w:before="20" w:after="20" w:line="240" w:lineRule="auto"/>
              <w:jc w:val="left"/>
            </w:pPr>
            <w:r>
              <w:rPr>
                <w:sz w:val="18"/>
              </w:rPr>
              <w:t>Rich class</w:t>
            </w:r>
          </w:p>
        </w:tc>
        <w:tc>
          <w:tcPr>
            <w:tcW w:w="1512" w:type="dxa"/>
          </w:tcPr>
          <w:p w14:paraId="62AE6C16" w14:textId="77777777" w:rsidR="00D02DEB" w:rsidRDefault="00A6498E">
            <w:pPr>
              <w:keepNext/>
              <w:spacing w:before="20" w:after="20" w:line="240" w:lineRule="auto"/>
              <w:jc w:val="center"/>
            </w:pPr>
            <w:r>
              <w:rPr>
                <w:sz w:val="18"/>
              </w:rPr>
              <w:t>0.446</w:t>
            </w:r>
          </w:p>
        </w:tc>
        <w:tc>
          <w:tcPr>
            <w:tcW w:w="1512" w:type="dxa"/>
          </w:tcPr>
          <w:p w14:paraId="5875710A" w14:textId="77777777" w:rsidR="00D02DEB" w:rsidRDefault="00A6498E">
            <w:pPr>
              <w:keepNext/>
              <w:spacing w:before="20" w:after="20" w:line="240" w:lineRule="auto"/>
              <w:jc w:val="center"/>
            </w:pPr>
            <w:r>
              <w:rPr>
                <w:sz w:val="18"/>
              </w:rPr>
              <w:t>0.163</w:t>
            </w:r>
          </w:p>
        </w:tc>
        <w:tc>
          <w:tcPr>
            <w:tcW w:w="1512" w:type="dxa"/>
          </w:tcPr>
          <w:p w14:paraId="2C7E7FCD" w14:textId="77777777" w:rsidR="00D02DEB" w:rsidRDefault="00A6498E">
            <w:pPr>
              <w:keepNext/>
              <w:spacing w:before="20" w:after="20" w:line="240" w:lineRule="auto"/>
              <w:jc w:val="center"/>
            </w:pPr>
            <w:r>
              <w:rPr>
                <w:sz w:val="18"/>
              </w:rPr>
              <w:t>1.219</w:t>
            </w:r>
          </w:p>
        </w:tc>
        <w:tc>
          <w:tcPr>
            <w:tcW w:w="1512" w:type="dxa"/>
          </w:tcPr>
          <w:p w14:paraId="0BF995EC" w14:textId="77777777" w:rsidR="00D02DEB" w:rsidRDefault="00A6498E">
            <w:pPr>
              <w:keepNext/>
              <w:spacing w:before="20" w:after="20" w:line="240" w:lineRule="auto"/>
              <w:jc w:val="center"/>
            </w:pPr>
            <w:r>
              <w:rPr>
                <w:sz w:val="18"/>
              </w:rPr>
              <w:t>0.116</w:t>
            </w:r>
          </w:p>
        </w:tc>
        <w:tc>
          <w:tcPr>
            <w:tcW w:w="1512" w:type="dxa"/>
          </w:tcPr>
          <w:p w14:paraId="00F925ED" w14:textId="77777777" w:rsidR="00D02DEB" w:rsidRDefault="00D02DEB">
            <w:pPr>
              <w:keepNext/>
              <w:spacing w:before="20" w:after="20" w:line="240" w:lineRule="auto"/>
              <w:jc w:val="center"/>
            </w:pPr>
          </w:p>
        </w:tc>
      </w:tr>
      <w:tr w:rsidR="00D02DEB" w14:paraId="0CF1EB5C" w14:textId="77777777">
        <w:trPr>
          <w:cantSplit/>
          <w:jc w:val="center"/>
        </w:trPr>
        <w:tc>
          <w:tcPr>
            <w:tcW w:w="1512" w:type="dxa"/>
          </w:tcPr>
          <w:p w14:paraId="72BD0134" w14:textId="77777777" w:rsidR="00D02DEB" w:rsidRDefault="00A6498E">
            <w:pPr>
              <w:keepNext/>
              <w:spacing w:before="20" w:after="20" w:line="240" w:lineRule="auto"/>
              <w:jc w:val="left"/>
            </w:pPr>
            <w:r>
              <w:rPr>
                <w:sz w:val="18"/>
              </w:rPr>
              <w:t>Single</w:t>
            </w:r>
          </w:p>
        </w:tc>
        <w:tc>
          <w:tcPr>
            <w:tcW w:w="1512" w:type="dxa"/>
          </w:tcPr>
          <w:p w14:paraId="57E41104" w14:textId="77777777" w:rsidR="00D02DEB" w:rsidRDefault="00A6498E">
            <w:pPr>
              <w:keepNext/>
              <w:spacing w:before="20" w:after="20" w:line="240" w:lineRule="auto"/>
              <w:jc w:val="center"/>
            </w:pPr>
            <w:r>
              <w:rPr>
                <w:sz w:val="18"/>
              </w:rPr>
              <w:t>11.882</w:t>
            </w:r>
          </w:p>
        </w:tc>
        <w:tc>
          <w:tcPr>
            <w:tcW w:w="1512" w:type="dxa"/>
          </w:tcPr>
          <w:p w14:paraId="636D9A4C" w14:textId="77777777" w:rsidR="00D02DEB" w:rsidRDefault="00A6498E">
            <w:pPr>
              <w:keepNext/>
              <w:spacing w:before="20" w:after="20" w:line="240" w:lineRule="auto"/>
              <w:jc w:val="center"/>
            </w:pPr>
            <w:r>
              <w:rPr>
                <w:sz w:val="18"/>
              </w:rPr>
              <w:t>5.430</w:t>
            </w:r>
          </w:p>
        </w:tc>
        <w:tc>
          <w:tcPr>
            <w:tcW w:w="1512" w:type="dxa"/>
          </w:tcPr>
          <w:p w14:paraId="7EC53943" w14:textId="77777777" w:rsidR="00D02DEB" w:rsidRDefault="00A6498E">
            <w:pPr>
              <w:keepNext/>
              <w:spacing w:before="20" w:after="20" w:line="240" w:lineRule="auto"/>
              <w:jc w:val="center"/>
            </w:pPr>
            <w:r>
              <w:rPr>
                <w:sz w:val="18"/>
              </w:rPr>
              <w:t>26.000</w:t>
            </w:r>
          </w:p>
        </w:tc>
        <w:tc>
          <w:tcPr>
            <w:tcW w:w="1512" w:type="dxa"/>
          </w:tcPr>
          <w:p w14:paraId="6F32AF81" w14:textId="77777777" w:rsidR="00D02DEB" w:rsidRDefault="00A6498E">
            <w:pPr>
              <w:keepNext/>
              <w:spacing w:before="20" w:after="20" w:line="240" w:lineRule="auto"/>
              <w:jc w:val="center"/>
            </w:pPr>
            <w:r>
              <w:rPr>
                <w:sz w:val="18"/>
              </w:rPr>
              <w:t>&lt;0.001</w:t>
            </w:r>
          </w:p>
        </w:tc>
        <w:tc>
          <w:tcPr>
            <w:tcW w:w="1512" w:type="dxa"/>
          </w:tcPr>
          <w:p w14:paraId="0683E4EC" w14:textId="77777777" w:rsidR="00D02DEB" w:rsidRDefault="00A6498E">
            <w:pPr>
              <w:keepNext/>
              <w:spacing w:before="20" w:after="20" w:line="240" w:lineRule="auto"/>
              <w:jc w:val="center"/>
            </w:pPr>
            <w:r>
              <w:rPr>
                <w:sz w:val="18"/>
              </w:rPr>
              <w:t>***</w:t>
            </w:r>
          </w:p>
        </w:tc>
      </w:tr>
      <w:tr w:rsidR="00D02DEB" w14:paraId="622768AD" w14:textId="77777777">
        <w:trPr>
          <w:cantSplit/>
          <w:jc w:val="center"/>
        </w:trPr>
        <w:tc>
          <w:tcPr>
            <w:tcW w:w="1512" w:type="dxa"/>
          </w:tcPr>
          <w:p w14:paraId="37DECFAF" w14:textId="77777777" w:rsidR="00D02DEB" w:rsidRDefault="00A6498E">
            <w:pPr>
              <w:keepNext/>
              <w:spacing w:before="20" w:after="20" w:line="240" w:lineRule="auto"/>
              <w:jc w:val="left"/>
            </w:pPr>
            <w:r>
              <w:rPr>
                <w:sz w:val="18"/>
              </w:rPr>
              <w:t>Lives with family</w:t>
            </w:r>
          </w:p>
        </w:tc>
        <w:tc>
          <w:tcPr>
            <w:tcW w:w="1512" w:type="dxa"/>
          </w:tcPr>
          <w:p w14:paraId="79D24D4E" w14:textId="77777777" w:rsidR="00D02DEB" w:rsidRDefault="00A6498E">
            <w:pPr>
              <w:keepNext/>
              <w:spacing w:before="20" w:after="20" w:line="240" w:lineRule="auto"/>
              <w:jc w:val="center"/>
            </w:pPr>
            <w:r>
              <w:rPr>
                <w:sz w:val="18"/>
              </w:rPr>
              <w:t>0.777</w:t>
            </w:r>
          </w:p>
        </w:tc>
        <w:tc>
          <w:tcPr>
            <w:tcW w:w="1512" w:type="dxa"/>
          </w:tcPr>
          <w:p w14:paraId="13EC9649" w14:textId="77777777" w:rsidR="00D02DEB" w:rsidRDefault="00A6498E">
            <w:pPr>
              <w:keepNext/>
              <w:spacing w:before="20" w:after="20" w:line="240" w:lineRule="auto"/>
              <w:jc w:val="center"/>
            </w:pPr>
            <w:r>
              <w:rPr>
                <w:sz w:val="18"/>
              </w:rPr>
              <w:t>0.382</w:t>
            </w:r>
          </w:p>
        </w:tc>
        <w:tc>
          <w:tcPr>
            <w:tcW w:w="1512" w:type="dxa"/>
          </w:tcPr>
          <w:p w14:paraId="764E2630" w14:textId="77777777" w:rsidR="00D02DEB" w:rsidRDefault="00A6498E">
            <w:pPr>
              <w:keepNext/>
              <w:spacing w:before="20" w:after="20" w:line="240" w:lineRule="auto"/>
              <w:jc w:val="center"/>
            </w:pPr>
            <w:r>
              <w:rPr>
                <w:sz w:val="18"/>
              </w:rPr>
              <w:t>1.582</w:t>
            </w:r>
          </w:p>
        </w:tc>
        <w:tc>
          <w:tcPr>
            <w:tcW w:w="1512" w:type="dxa"/>
          </w:tcPr>
          <w:p w14:paraId="2F1BFE11" w14:textId="77777777" w:rsidR="00D02DEB" w:rsidRDefault="00A6498E">
            <w:pPr>
              <w:keepNext/>
              <w:spacing w:before="20" w:after="20" w:line="240" w:lineRule="auto"/>
              <w:jc w:val="center"/>
            </w:pPr>
            <w:r>
              <w:rPr>
                <w:sz w:val="18"/>
              </w:rPr>
              <w:t>0.487</w:t>
            </w:r>
          </w:p>
        </w:tc>
        <w:tc>
          <w:tcPr>
            <w:tcW w:w="1512" w:type="dxa"/>
          </w:tcPr>
          <w:p w14:paraId="5FEEAB1D" w14:textId="77777777" w:rsidR="00D02DEB" w:rsidRDefault="00D02DEB">
            <w:pPr>
              <w:keepNext/>
              <w:spacing w:before="20" w:after="20" w:line="240" w:lineRule="auto"/>
              <w:jc w:val="center"/>
            </w:pPr>
          </w:p>
        </w:tc>
      </w:tr>
      <w:tr w:rsidR="00D02DEB" w14:paraId="4CA39D4F" w14:textId="77777777">
        <w:trPr>
          <w:cantSplit/>
          <w:jc w:val="center"/>
        </w:trPr>
        <w:tc>
          <w:tcPr>
            <w:tcW w:w="1512" w:type="dxa"/>
            <w:tcBorders>
              <w:bottom w:val="single" w:sz="12" w:space="0" w:color="000000"/>
            </w:tcBorders>
          </w:tcPr>
          <w:p w14:paraId="1CE79954" w14:textId="77777777" w:rsidR="00D02DEB" w:rsidRDefault="00A6498E">
            <w:pPr>
              <w:keepNext/>
              <w:spacing w:before="20" w:after="20" w:line="240" w:lineRule="auto"/>
              <w:jc w:val="left"/>
            </w:pPr>
            <w:r>
              <w:rPr>
                <w:sz w:val="18"/>
              </w:rPr>
              <w:t>Has friend circle</w:t>
            </w:r>
          </w:p>
        </w:tc>
        <w:tc>
          <w:tcPr>
            <w:tcW w:w="1512" w:type="dxa"/>
            <w:tcBorders>
              <w:bottom w:val="single" w:sz="12" w:space="0" w:color="000000"/>
            </w:tcBorders>
          </w:tcPr>
          <w:p w14:paraId="7BF1F53E" w14:textId="77777777" w:rsidR="00D02DEB" w:rsidRDefault="00A6498E">
            <w:pPr>
              <w:keepNext/>
              <w:spacing w:before="20" w:after="20" w:line="240" w:lineRule="auto"/>
              <w:jc w:val="center"/>
            </w:pPr>
            <w:r>
              <w:rPr>
                <w:sz w:val="18"/>
              </w:rPr>
              <w:t>0.906</w:t>
            </w:r>
          </w:p>
        </w:tc>
        <w:tc>
          <w:tcPr>
            <w:tcW w:w="1512" w:type="dxa"/>
            <w:tcBorders>
              <w:bottom w:val="single" w:sz="12" w:space="0" w:color="000000"/>
            </w:tcBorders>
          </w:tcPr>
          <w:p w14:paraId="0C5A418A" w14:textId="77777777" w:rsidR="00D02DEB" w:rsidRDefault="00A6498E">
            <w:pPr>
              <w:keepNext/>
              <w:spacing w:before="20" w:after="20" w:line="240" w:lineRule="auto"/>
              <w:jc w:val="center"/>
            </w:pPr>
            <w:r>
              <w:rPr>
                <w:sz w:val="18"/>
              </w:rPr>
              <w:t>0.477</w:t>
            </w:r>
          </w:p>
        </w:tc>
        <w:tc>
          <w:tcPr>
            <w:tcW w:w="1512" w:type="dxa"/>
            <w:tcBorders>
              <w:bottom w:val="single" w:sz="12" w:space="0" w:color="000000"/>
            </w:tcBorders>
          </w:tcPr>
          <w:p w14:paraId="7D9101E7" w14:textId="77777777" w:rsidR="00D02DEB" w:rsidRDefault="00A6498E">
            <w:pPr>
              <w:keepNext/>
              <w:spacing w:before="20" w:after="20" w:line="240" w:lineRule="auto"/>
              <w:jc w:val="center"/>
            </w:pPr>
            <w:r>
              <w:rPr>
                <w:sz w:val="18"/>
              </w:rPr>
              <w:t>1.719</w:t>
            </w:r>
          </w:p>
        </w:tc>
        <w:tc>
          <w:tcPr>
            <w:tcW w:w="1512" w:type="dxa"/>
            <w:tcBorders>
              <w:bottom w:val="single" w:sz="12" w:space="0" w:color="000000"/>
            </w:tcBorders>
          </w:tcPr>
          <w:p w14:paraId="3F02F2A7" w14:textId="77777777" w:rsidR="00D02DEB" w:rsidRDefault="00A6498E">
            <w:pPr>
              <w:keepNext/>
              <w:spacing w:before="20" w:after="20" w:line="240" w:lineRule="auto"/>
              <w:jc w:val="center"/>
            </w:pPr>
            <w:r>
              <w:rPr>
                <w:sz w:val="18"/>
              </w:rPr>
              <w:t>0.762</w:t>
            </w:r>
          </w:p>
        </w:tc>
        <w:tc>
          <w:tcPr>
            <w:tcW w:w="1512" w:type="dxa"/>
            <w:tcBorders>
              <w:bottom w:val="single" w:sz="12" w:space="0" w:color="000000"/>
            </w:tcBorders>
          </w:tcPr>
          <w:p w14:paraId="6F23D4B2" w14:textId="77777777" w:rsidR="00D02DEB" w:rsidRDefault="00D02DEB">
            <w:pPr>
              <w:keepNext/>
              <w:spacing w:before="20" w:after="20" w:line="240" w:lineRule="auto"/>
              <w:jc w:val="center"/>
            </w:pPr>
          </w:p>
        </w:tc>
      </w:tr>
    </w:tbl>
    <w:p w14:paraId="3BD6C83A" w14:textId="77777777" w:rsidR="00D02DEB" w:rsidRDefault="00A6498E">
      <w:pPr>
        <w:pStyle w:val="TableCaption"/>
      </w:pPr>
      <w:bookmarkStart w:id="61" w:name="_Toc242306377"/>
      <w:r>
        <w:rPr>
          <w:b/>
        </w:rPr>
        <w:t xml:space="preserve">Table 4.6: </w:t>
      </w:r>
      <w:r>
        <w:t>Odds ratios from the logit model</w:t>
      </w:r>
      <w:bookmarkEnd w:id="61"/>
    </w:p>
    <w:p w14:paraId="39CC1B75" w14:textId="77777777" w:rsidR="00D02DEB" w:rsidRDefault="00A6498E">
      <w:pPr>
        <w:keepNext/>
        <w:jc w:val="center"/>
      </w:pPr>
      <w:r>
        <w:rPr>
          <w:noProof/>
        </w:rPr>
        <w:lastRenderedPageBreak/>
        <w:drawing>
          <wp:inline distT="0" distB="0" distL="0" distR="0" wp14:anchorId="7C26CD64" wp14:editId="77A281BE">
            <wp:extent cx="5040000" cy="3162221"/>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logit_odds_ratios.png"/>
                    <pic:cNvPicPr/>
                  </pic:nvPicPr>
                  <pic:blipFill>
                    <a:blip r:embed="rId16"/>
                    <a:stretch>
                      <a:fillRect/>
                    </a:stretch>
                  </pic:blipFill>
                  <pic:spPr>
                    <a:xfrm>
                      <a:off x="0" y="0"/>
                      <a:ext cx="5040000" cy="3162221"/>
                    </a:xfrm>
                    <a:prstGeom prst="rect">
                      <a:avLst/>
                    </a:prstGeom>
                  </pic:spPr>
                </pic:pic>
              </a:graphicData>
            </a:graphic>
          </wp:inline>
        </w:drawing>
      </w:r>
    </w:p>
    <w:p w14:paraId="66462ECB" w14:textId="77777777" w:rsidR="00D02DEB" w:rsidRDefault="00A6498E">
      <w:pPr>
        <w:pStyle w:val="FigureCaption"/>
      </w:pPr>
      <w:bookmarkStart w:id="62" w:name="_Toc242306365"/>
      <w:r>
        <w:rPr>
          <w:b/>
        </w:rPr>
        <w:t xml:space="preserve">Figure 4.6: </w:t>
      </w:r>
      <w:r>
        <w:t>Odds ratios with 95% confidence intervals (log scale)</w:t>
      </w:r>
      <w:bookmarkEnd w:id="62"/>
    </w:p>
    <w:p w14:paraId="2D7E130A" w14:textId="77777777" w:rsidR="00D02DEB" w:rsidRDefault="00A6498E">
      <w:pPr>
        <w:pStyle w:val="Heading2"/>
      </w:pPr>
      <w:bookmarkStart w:id="63" w:name="_Toc242306323"/>
      <w:r>
        <w:t>4.7   Marginal Effects Analysis (Logit)</w:t>
      </w:r>
      <w:bookmarkEnd w:id="63"/>
    </w:p>
    <w:p w14:paraId="58AD32AF" w14:textId="77777777" w:rsidR="00D02DEB" w:rsidRDefault="00A6498E">
      <w:r>
        <w:t>Coefficients and odds ratios show the direction and relative strength of effects, but marginal effects are easier to interpret because they are expressed in probability terms. Table 4.7 and Figure 4.7 report the average marginal effects. For reference, the predicted probability of depression for a student with average characteristics is 22.0%.</w:t>
      </w:r>
    </w:p>
    <w:tbl>
      <w:tblPr>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D02DEB" w14:paraId="23F6B049" w14:textId="77777777">
        <w:trPr>
          <w:cantSplit/>
          <w:jc w:val="center"/>
        </w:trPr>
        <w:tc>
          <w:tcPr>
            <w:tcW w:w="1134" w:type="dxa"/>
            <w:tcBorders>
              <w:top w:val="single" w:sz="12" w:space="0" w:color="000000"/>
              <w:bottom w:val="single" w:sz="6" w:space="0" w:color="000000"/>
            </w:tcBorders>
          </w:tcPr>
          <w:p w14:paraId="077E4B6E" w14:textId="77777777" w:rsidR="00D02DEB" w:rsidRDefault="00A6498E">
            <w:pPr>
              <w:keepNext/>
              <w:spacing w:before="20" w:after="20" w:line="240" w:lineRule="auto"/>
              <w:jc w:val="left"/>
            </w:pPr>
            <w:r>
              <w:rPr>
                <w:b/>
                <w:sz w:val="17"/>
              </w:rPr>
              <w:t>Variable</w:t>
            </w:r>
          </w:p>
        </w:tc>
        <w:tc>
          <w:tcPr>
            <w:tcW w:w="1134" w:type="dxa"/>
            <w:tcBorders>
              <w:top w:val="single" w:sz="12" w:space="0" w:color="000000"/>
              <w:bottom w:val="single" w:sz="6" w:space="0" w:color="000000"/>
            </w:tcBorders>
          </w:tcPr>
          <w:p w14:paraId="13206500" w14:textId="77777777" w:rsidR="00D02DEB" w:rsidRDefault="00A6498E">
            <w:pPr>
              <w:keepNext/>
              <w:spacing w:before="20" w:after="20" w:line="240" w:lineRule="auto"/>
              <w:jc w:val="center"/>
            </w:pPr>
            <w:r>
              <w:rPr>
                <w:b/>
                <w:sz w:val="17"/>
              </w:rPr>
              <w:t>dy/dx</w:t>
            </w:r>
          </w:p>
        </w:tc>
        <w:tc>
          <w:tcPr>
            <w:tcW w:w="1134" w:type="dxa"/>
            <w:tcBorders>
              <w:top w:val="single" w:sz="12" w:space="0" w:color="000000"/>
              <w:bottom w:val="single" w:sz="6" w:space="0" w:color="000000"/>
            </w:tcBorders>
          </w:tcPr>
          <w:p w14:paraId="5CCF60A7" w14:textId="77777777" w:rsidR="00D02DEB" w:rsidRDefault="00A6498E">
            <w:pPr>
              <w:keepNext/>
              <w:spacing w:before="20" w:after="20" w:line="240" w:lineRule="auto"/>
              <w:jc w:val="center"/>
            </w:pPr>
            <w:r>
              <w:rPr>
                <w:b/>
                <w:sz w:val="17"/>
              </w:rPr>
              <w:t>Std. err.</w:t>
            </w:r>
          </w:p>
        </w:tc>
        <w:tc>
          <w:tcPr>
            <w:tcW w:w="1134" w:type="dxa"/>
            <w:tcBorders>
              <w:top w:val="single" w:sz="12" w:space="0" w:color="000000"/>
              <w:bottom w:val="single" w:sz="6" w:space="0" w:color="000000"/>
            </w:tcBorders>
          </w:tcPr>
          <w:p w14:paraId="1ABBD497" w14:textId="77777777" w:rsidR="00D02DEB" w:rsidRDefault="00A6498E">
            <w:pPr>
              <w:keepNext/>
              <w:spacing w:before="20" w:after="20" w:line="240" w:lineRule="auto"/>
              <w:jc w:val="center"/>
            </w:pPr>
            <w:r>
              <w:rPr>
                <w:b/>
                <w:sz w:val="17"/>
              </w:rPr>
              <w:t>z</w:t>
            </w:r>
          </w:p>
        </w:tc>
        <w:tc>
          <w:tcPr>
            <w:tcW w:w="1134" w:type="dxa"/>
            <w:tcBorders>
              <w:top w:val="single" w:sz="12" w:space="0" w:color="000000"/>
              <w:bottom w:val="single" w:sz="6" w:space="0" w:color="000000"/>
            </w:tcBorders>
          </w:tcPr>
          <w:p w14:paraId="32D76A3D" w14:textId="77777777" w:rsidR="00D02DEB" w:rsidRDefault="00A6498E">
            <w:pPr>
              <w:keepNext/>
              <w:spacing w:before="20" w:after="20" w:line="240" w:lineRule="auto"/>
              <w:jc w:val="center"/>
            </w:pPr>
            <w:r>
              <w:rPr>
                <w:b/>
                <w:sz w:val="17"/>
              </w:rPr>
              <w:t>P&gt;|z|</w:t>
            </w:r>
          </w:p>
        </w:tc>
        <w:tc>
          <w:tcPr>
            <w:tcW w:w="1134" w:type="dxa"/>
            <w:tcBorders>
              <w:top w:val="single" w:sz="12" w:space="0" w:color="000000"/>
              <w:bottom w:val="single" w:sz="6" w:space="0" w:color="000000"/>
            </w:tcBorders>
          </w:tcPr>
          <w:p w14:paraId="0D1387A5" w14:textId="77777777" w:rsidR="00D02DEB" w:rsidRDefault="00A6498E">
            <w:pPr>
              <w:keepNext/>
              <w:spacing w:before="20" w:after="20" w:line="240" w:lineRule="auto"/>
              <w:jc w:val="center"/>
            </w:pPr>
            <w:r>
              <w:rPr>
                <w:b/>
                <w:sz w:val="17"/>
              </w:rPr>
              <w:t>95% CI lower</w:t>
            </w:r>
          </w:p>
        </w:tc>
        <w:tc>
          <w:tcPr>
            <w:tcW w:w="1134" w:type="dxa"/>
            <w:tcBorders>
              <w:top w:val="single" w:sz="12" w:space="0" w:color="000000"/>
              <w:bottom w:val="single" w:sz="6" w:space="0" w:color="000000"/>
            </w:tcBorders>
          </w:tcPr>
          <w:p w14:paraId="4147847B" w14:textId="77777777" w:rsidR="00D02DEB" w:rsidRDefault="00A6498E">
            <w:pPr>
              <w:keepNext/>
              <w:spacing w:before="20" w:after="20" w:line="240" w:lineRule="auto"/>
              <w:jc w:val="center"/>
            </w:pPr>
            <w:r>
              <w:rPr>
                <w:b/>
                <w:sz w:val="17"/>
              </w:rPr>
              <w:t>95% CI upper</w:t>
            </w:r>
          </w:p>
        </w:tc>
        <w:tc>
          <w:tcPr>
            <w:tcW w:w="1134" w:type="dxa"/>
            <w:tcBorders>
              <w:top w:val="single" w:sz="12" w:space="0" w:color="000000"/>
              <w:bottom w:val="single" w:sz="6" w:space="0" w:color="000000"/>
            </w:tcBorders>
          </w:tcPr>
          <w:p w14:paraId="6FB23DB8" w14:textId="77777777" w:rsidR="00D02DEB" w:rsidRDefault="00A6498E">
            <w:pPr>
              <w:keepNext/>
              <w:spacing w:before="20" w:after="20" w:line="240" w:lineRule="auto"/>
              <w:jc w:val="center"/>
            </w:pPr>
            <w:r>
              <w:rPr>
                <w:b/>
                <w:sz w:val="17"/>
              </w:rPr>
              <w:t>Sig.</w:t>
            </w:r>
          </w:p>
        </w:tc>
      </w:tr>
      <w:tr w:rsidR="00D02DEB" w14:paraId="39B38B5D" w14:textId="77777777">
        <w:trPr>
          <w:cantSplit/>
          <w:jc w:val="center"/>
        </w:trPr>
        <w:tc>
          <w:tcPr>
            <w:tcW w:w="1134" w:type="dxa"/>
          </w:tcPr>
          <w:p w14:paraId="49D59E7C" w14:textId="77777777" w:rsidR="00D02DEB" w:rsidRDefault="00A6498E">
            <w:pPr>
              <w:keepNext/>
              <w:spacing w:before="20" w:after="20" w:line="240" w:lineRule="auto"/>
              <w:jc w:val="left"/>
            </w:pPr>
            <w:r>
              <w:rPr>
                <w:sz w:val="17"/>
              </w:rPr>
              <w:t>Male</w:t>
            </w:r>
          </w:p>
        </w:tc>
        <w:tc>
          <w:tcPr>
            <w:tcW w:w="1134" w:type="dxa"/>
          </w:tcPr>
          <w:p w14:paraId="232DDD34" w14:textId="77777777" w:rsidR="00D02DEB" w:rsidRDefault="00A6498E">
            <w:pPr>
              <w:keepNext/>
              <w:spacing w:before="20" w:after="20" w:line="240" w:lineRule="auto"/>
              <w:jc w:val="center"/>
            </w:pPr>
            <w:r>
              <w:rPr>
                <w:sz w:val="17"/>
              </w:rPr>
              <w:t>-0.1403</w:t>
            </w:r>
          </w:p>
        </w:tc>
        <w:tc>
          <w:tcPr>
            <w:tcW w:w="1134" w:type="dxa"/>
          </w:tcPr>
          <w:p w14:paraId="318BEBC8" w14:textId="77777777" w:rsidR="00D02DEB" w:rsidRDefault="00A6498E">
            <w:pPr>
              <w:keepNext/>
              <w:spacing w:before="20" w:after="20" w:line="240" w:lineRule="auto"/>
              <w:jc w:val="center"/>
            </w:pPr>
            <w:r>
              <w:rPr>
                <w:sz w:val="17"/>
              </w:rPr>
              <w:t>0.0523</w:t>
            </w:r>
          </w:p>
        </w:tc>
        <w:tc>
          <w:tcPr>
            <w:tcW w:w="1134" w:type="dxa"/>
          </w:tcPr>
          <w:p w14:paraId="5FE133F7" w14:textId="77777777" w:rsidR="00D02DEB" w:rsidRDefault="00A6498E">
            <w:pPr>
              <w:keepNext/>
              <w:spacing w:before="20" w:after="20" w:line="240" w:lineRule="auto"/>
              <w:jc w:val="center"/>
            </w:pPr>
            <w:r>
              <w:rPr>
                <w:sz w:val="17"/>
              </w:rPr>
              <w:t>-2.6851</w:t>
            </w:r>
          </w:p>
        </w:tc>
        <w:tc>
          <w:tcPr>
            <w:tcW w:w="1134" w:type="dxa"/>
          </w:tcPr>
          <w:p w14:paraId="5D93828A" w14:textId="77777777" w:rsidR="00D02DEB" w:rsidRDefault="00A6498E">
            <w:pPr>
              <w:keepNext/>
              <w:spacing w:before="20" w:after="20" w:line="240" w:lineRule="auto"/>
              <w:jc w:val="center"/>
            </w:pPr>
            <w:r>
              <w:rPr>
                <w:sz w:val="17"/>
              </w:rPr>
              <w:t>0.0073</w:t>
            </w:r>
          </w:p>
        </w:tc>
        <w:tc>
          <w:tcPr>
            <w:tcW w:w="1134" w:type="dxa"/>
          </w:tcPr>
          <w:p w14:paraId="7F03D2FA" w14:textId="77777777" w:rsidR="00D02DEB" w:rsidRDefault="00A6498E">
            <w:pPr>
              <w:keepNext/>
              <w:spacing w:before="20" w:after="20" w:line="240" w:lineRule="auto"/>
              <w:jc w:val="center"/>
            </w:pPr>
            <w:r>
              <w:rPr>
                <w:sz w:val="17"/>
              </w:rPr>
              <w:t>-0.2427</w:t>
            </w:r>
          </w:p>
        </w:tc>
        <w:tc>
          <w:tcPr>
            <w:tcW w:w="1134" w:type="dxa"/>
          </w:tcPr>
          <w:p w14:paraId="50C1C1C5" w14:textId="77777777" w:rsidR="00D02DEB" w:rsidRDefault="00A6498E">
            <w:pPr>
              <w:keepNext/>
              <w:spacing w:before="20" w:after="20" w:line="240" w:lineRule="auto"/>
              <w:jc w:val="center"/>
            </w:pPr>
            <w:r>
              <w:rPr>
                <w:sz w:val="17"/>
              </w:rPr>
              <w:t>-0.0379</w:t>
            </w:r>
          </w:p>
        </w:tc>
        <w:tc>
          <w:tcPr>
            <w:tcW w:w="1134" w:type="dxa"/>
          </w:tcPr>
          <w:p w14:paraId="343393A2" w14:textId="77777777" w:rsidR="00D02DEB" w:rsidRDefault="00A6498E">
            <w:pPr>
              <w:keepNext/>
              <w:spacing w:before="20" w:after="20" w:line="240" w:lineRule="auto"/>
              <w:jc w:val="center"/>
            </w:pPr>
            <w:r>
              <w:rPr>
                <w:sz w:val="17"/>
              </w:rPr>
              <w:t>***</w:t>
            </w:r>
          </w:p>
        </w:tc>
      </w:tr>
      <w:tr w:rsidR="00D02DEB" w14:paraId="21CCEBD3" w14:textId="77777777">
        <w:trPr>
          <w:cantSplit/>
          <w:jc w:val="center"/>
        </w:trPr>
        <w:tc>
          <w:tcPr>
            <w:tcW w:w="1134" w:type="dxa"/>
          </w:tcPr>
          <w:p w14:paraId="37F63CA3" w14:textId="77777777" w:rsidR="00D02DEB" w:rsidRDefault="00A6498E">
            <w:pPr>
              <w:keepNext/>
              <w:spacing w:before="20" w:after="20" w:line="240" w:lineRule="auto"/>
              <w:jc w:val="left"/>
            </w:pPr>
            <w:r>
              <w:rPr>
                <w:sz w:val="17"/>
              </w:rPr>
              <w:t>Age (years)</w:t>
            </w:r>
          </w:p>
        </w:tc>
        <w:tc>
          <w:tcPr>
            <w:tcW w:w="1134" w:type="dxa"/>
          </w:tcPr>
          <w:p w14:paraId="7C81087C" w14:textId="77777777" w:rsidR="00D02DEB" w:rsidRDefault="00A6498E">
            <w:pPr>
              <w:keepNext/>
              <w:spacing w:before="20" w:after="20" w:line="240" w:lineRule="auto"/>
              <w:jc w:val="center"/>
            </w:pPr>
            <w:r>
              <w:rPr>
                <w:sz w:val="17"/>
              </w:rPr>
              <w:t>0.0039</w:t>
            </w:r>
          </w:p>
        </w:tc>
        <w:tc>
          <w:tcPr>
            <w:tcW w:w="1134" w:type="dxa"/>
          </w:tcPr>
          <w:p w14:paraId="7D2F83FD" w14:textId="77777777" w:rsidR="00D02DEB" w:rsidRDefault="00A6498E">
            <w:pPr>
              <w:keepNext/>
              <w:spacing w:before="20" w:after="20" w:line="240" w:lineRule="auto"/>
              <w:jc w:val="center"/>
            </w:pPr>
            <w:r>
              <w:rPr>
                <w:sz w:val="17"/>
              </w:rPr>
              <w:t>0.0166</w:t>
            </w:r>
          </w:p>
        </w:tc>
        <w:tc>
          <w:tcPr>
            <w:tcW w:w="1134" w:type="dxa"/>
          </w:tcPr>
          <w:p w14:paraId="22E7865C" w14:textId="77777777" w:rsidR="00D02DEB" w:rsidRDefault="00A6498E">
            <w:pPr>
              <w:keepNext/>
              <w:spacing w:before="20" w:after="20" w:line="240" w:lineRule="auto"/>
              <w:jc w:val="center"/>
            </w:pPr>
            <w:r>
              <w:rPr>
                <w:sz w:val="17"/>
              </w:rPr>
              <w:t>0.2345</w:t>
            </w:r>
          </w:p>
        </w:tc>
        <w:tc>
          <w:tcPr>
            <w:tcW w:w="1134" w:type="dxa"/>
          </w:tcPr>
          <w:p w14:paraId="271A3E3B" w14:textId="77777777" w:rsidR="00D02DEB" w:rsidRDefault="00A6498E">
            <w:pPr>
              <w:keepNext/>
              <w:spacing w:before="20" w:after="20" w:line="240" w:lineRule="auto"/>
              <w:jc w:val="center"/>
            </w:pPr>
            <w:r>
              <w:rPr>
                <w:sz w:val="17"/>
              </w:rPr>
              <w:t>0.8146</w:t>
            </w:r>
          </w:p>
        </w:tc>
        <w:tc>
          <w:tcPr>
            <w:tcW w:w="1134" w:type="dxa"/>
          </w:tcPr>
          <w:p w14:paraId="34D229DD" w14:textId="77777777" w:rsidR="00D02DEB" w:rsidRDefault="00A6498E">
            <w:pPr>
              <w:keepNext/>
              <w:spacing w:before="20" w:after="20" w:line="240" w:lineRule="auto"/>
              <w:jc w:val="center"/>
            </w:pPr>
            <w:r>
              <w:rPr>
                <w:sz w:val="17"/>
              </w:rPr>
              <w:t>-0.0287</w:t>
            </w:r>
          </w:p>
        </w:tc>
        <w:tc>
          <w:tcPr>
            <w:tcW w:w="1134" w:type="dxa"/>
          </w:tcPr>
          <w:p w14:paraId="7D9CC13F" w14:textId="77777777" w:rsidR="00D02DEB" w:rsidRDefault="00A6498E">
            <w:pPr>
              <w:keepNext/>
              <w:spacing w:before="20" w:after="20" w:line="240" w:lineRule="auto"/>
              <w:jc w:val="center"/>
            </w:pPr>
            <w:r>
              <w:rPr>
                <w:sz w:val="17"/>
              </w:rPr>
              <w:t>0.0365</w:t>
            </w:r>
          </w:p>
        </w:tc>
        <w:tc>
          <w:tcPr>
            <w:tcW w:w="1134" w:type="dxa"/>
          </w:tcPr>
          <w:p w14:paraId="01AE9669" w14:textId="77777777" w:rsidR="00D02DEB" w:rsidRDefault="00D02DEB">
            <w:pPr>
              <w:keepNext/>
              <w:spacing w:before="20" w:after="20" w:line="240" w:lineRule="auto"/>
              <w:jc w:val="center"/>
            </w:pPr>
          </w:p>
        </w:tc>
      </w:tr>
      <w:tr w:rsidR="00D02DEB" w14:paraId="578AF772" w14:textId="77777777">
        <w:trPr>
          <w:cantSplit/>
          <w:jc w:val="center"/>
        </w:trPr>
        <w:tc>
          <w:tcPr>
            <w:tcW w:w="1134" w:type="dxa"/>
          </w:tcPr>
          <w:p w14:paraId="4D7FC18A" w14:textId="77777777" w:rsidR="00D02DEB" w:rsidRDefault="00A6498E">
            <w:pPr>
              <w:keepNext/>
              <w:spacing w:before="20" w:after="20" w:line="240" w:lineRule="auto"/>
              <w:jc w:val="left"/>
            </w:pPr>
            <w:r>
              <w:rPr>
                <w:sz w:val="17"/>
              </w:rPr>
              <w:t>CGPA</w:t>
            </w:r>
          </w:p>
        </w:tc>
        <w:tc>
          <w:tcPr>
            <w:tcW w:w="1134" w:type="dxa"/>
          </w:tcPr>
          <w:p w14:paraId="3930AB57" w14:textId="77777777" w:rsidR="00D02DEB" w:rsidRDefault="00A6498E">
            <w:pPr>
              <w:keepNext/>
              <w:spacing w:before="20" w:after="20" w:line="240" w:lineRule="auto"/>
              <w:jc w:val="center"/>
            </w:pPr>
            <w:r>
              <w:rPr>
                <w:sz w:val="17"/>
              </w:rPr>
              <w:t>-0.0403</w:t>
            </w:r>
          </w:p>
        </w:tc>
        <w:tc>
          <w:tcPr>
            <w:tcW w:w="1134" w:type="dxa"/>
          </w:tcPr>
          <w:p w14:paraId="1B2A0B24" w14:textId="77777777" w:rsidR="00D02DEB" w:rsidRDefault="00A6498E">
            <w:pPr>
              <w:keepNext/>
              <w:spacing w:before="20" w:after="20" w:line="240" w:lineRule="auto"/>
              <w:jc w:val="center"/>
            </w:pPr>
            <w:r>
              <w:rPr>
                <w:sz w:val="17"/>
              </w:rPr>
              <w:t>0.0282</w:t>
            </w:r>
          </w:p>
        </w:tc>
        <w:tc>
          <w:tcPr>
            <w:tcW w:w="1134" w:type="dxa"/>
          </w:tcPr>
          <w:p w14:paraId="36FA1216" w14:textId="77777777" w:rsidR="00D02DEB" w:rsidRDefault="00A6498E">
            <w:pPr>
              <w:keepNext/>
              <w:spacing w:before="20" w:after="20" w:line="240" w:lineRule="auto"/>
              <w:jc w:val="center"/>
            </w:pPr>
            <w:r>
              <w:rPr>
                <w:sz w:val="17"/>
              </w:rPr>
              <w:t>-1.4290</w:t>
            </w:r>
          </w:p>
        </w:tc>
        <w:tc>
          <w:tcPr>
            <w:tcW w:w="1134" w:type="dxa"/>
          </w:tcPr>
          <w:p w14:paraId="32949DB3" w14:textId="77777777" w:rsidR="00D02DEB" w:rsidRDefault="00A6498E">
            <w:pPr>
              <w:keepNext/>
              <w:spacing w:before="20" w:after="20" w:line="240" w:lineRule="auto"/>
              <w:jc w:val="center"/>
            </w:pPr>
            <w:r>
              <w:rPr>
                <w:sz w:val="17"/>
              </w:rPr>
              <w:t>0.1530</w:t>
            </w:r>
          </w:p>
        </w:tc>
        <w:tc>
          <w:tcPr>
            <w:tcW w:w="1134" w:type="dxa"/>
          </w:tcPr>
          <w:p w14:paraId="0A72AF5A" w14:textId="77777777" w:rsidR="00D02DEB" w:rsidRDefault="00A6498E">
            <w:pPr>
              <w:keepNext/>
              <w:spacing w:before="20" w:after="20" w:line="240" w:lineRule="auto"/>
              <w:jc w:val="center"/>
            </w:pPr>
            <w:r>
              <w:rPr>
                <w:sz w:val="17"/>
              </w:rPr>
              <w:t>-0.0956</w:t>
            </w:r>
          </w:p>
        </w:tc>
        <w:tc>
          <w:tcPr>
            <w:tcW w:w="1134" w:type="dxa"/>
          </w:tcPr>
          <w:p w14:paraId="6CBDC292" w14:textId="77777777" w:rsidR="00D02DEB" w:rsidRDefault="00A6498E">
            <w:pPr>
              <w:keepNext/>
              <w:spacing w:before="20" w:after="20" w:line="240" w:lineRule="auto"/>
              <w:jc w:val="center"/>
            </w:pPr>
            <w:r>
              <w:rPr>
                <w:sz w:val="17"/>
              </w:rPr>
              <w:t>0.0150</w:t>
            </w:r>
          </w:p>
        </w:tc>
        <w:tc>
          <w:tcPr>
            <w:tcW w:w="1134" w:type="dxa"/>
          </w:tcPr>
          <w:p w14:paraId="46DE41B1" w14:textId="77777777" w:rsidR="00D02DEB" w:rsidRDefault="00D02DEB">
            <w:pPr>
              <w:keepNext/>
              <w:spacing w:before="20" w:after="20" w:line="240" w:lineRule="auto"/>
              <w:jc w:val="center"/>
            </w:pPr>
          </w:p>
        </w:tc>
      </w:tr>
      <w:tr w:rsidR="00D02DEB" w14:paraId="1435727F" w14:textId="77777777">
        <w:trPr>
          <w:cantSplit/>
          <w:jc w:val="center"/>
        </w:trPr>
        <w:tc>
          <w:tcPr>
            <w:tcW w:w="1134" w:type="dxa"/>
          </w:tcPr>
          <w:p w14:paraId="0943A995" w14:textId="77777777" w:rsidR="00D02DEB" w:rsidRDefault="00A6498E">
            <w:pPr>
              <w:keepNext/>
              <w:spacing w:before="20" w:after="20" w:line="240" w:lineRule="auto"/>
              <w:jc w:val="left"/>
            </w:pPr>
            <w:r>
              <w:rPr>
                <w:sz w:val="17"/>
              </w:rPr>
              <w:t>Current semester</w:t>
            </w:r>
          </w:p>
        </w:tc>
        <w:tc>
          <w:tcPr>
            <w:tcW w:w="1134" w:type="dxa"/>
          </w:tcPr>
          <w:p w14:paraId="03CD7274" w14:textId="77777777" w:rsidR="00D02DEB" w:rsidRDefault="00A6498E">
            <w:pPr>
              <w:keepNext/>
              <w:spacing w:before="20" w:after="20" w:line="240" w:lineRule="auto"/>
              <w:jc w:val="center"/>
            </w:pPr>
            <w:r>
              <w:rPr>
                <w:sz w:val="17"/>
              </w:rPr>
              <w:t>-0.0033</w:t>
            </w:r>
          </w:p>
        </w:tc>
        <w:tc>
          <w:tcPr>
            <w:tcW w:w="1134" w:type="dxa"/>
          </w:tcPr>
          <w:p w14:paraId="7BAC7DE4" w14:textId="77777777" w:rsidR="00D02DEB" w:rsidRDefault="00A6498E">
            <w:pPr>
              <w:keepNext/>
              <w:spacing w:before="20" w:after="20" w:line="240" w:lineRule="auto"/>
              <w:jc w:val="center"/>
            </w:pPr>
            <w:r>
              <w:rPr>
                <w:sz w:val="17"/>
              </w:rPr>
              <w:t>0.0115</w:t>
            </w:r>
          </w:p>
        </w:tc>
        <w:tc>
          <w:tcPr>
            <w:tcW w:w="1134" w:type="dxa"/>
          </w:tcPr>
          <w:p w14:paraId="2366850C" w14:textId="77777777" w:rsidR="00D02DEB" w:rsidRDefault="00A6498E">
            <w:pPr>
              <w:keepNext/>
              <w:spacing w:before="20" w:after="20" w:line="240" w:lineRule="auto"/>
              <w:jc w:val="center"/>
            </w:pPr>
            <w:r>
              <w:rPr>
                <w:sz w:val="17"/>
              </w:rPr>
              <w:t>-0.2852</w:t>
            </w:r>
          </w:p>
        </w:tc>
        <w:tc>
          <w:tcPr>
            <w:tcW w:w="1134" w:type="dxa"/>
          </w:tcPr>
          <w:p w14:paraId="2F0AE285" w14:textId="77777777" w:rsidR="00D02DEB" w:rsidRDefault="00A6498E">
            <w:pPr>
              <w:keepNext/>
              <w:spacing w:before="20" w:after="20" w:line="240" w:lineRule="auto"/>
              <w:jc w:val="center"/>
            </w:pPr>
            <w:r>
              <w:rPr>
                <w:sz w:val="17"/>
              </w:rPr>
              <w:t>0.7755</w:t>
            </w:r>
          </w:p>
        </w:tc>
        <w:tc>
          <w:tcPr>
            <w:tcW w:w="1134" w:type="dxa"/>
          </w:tcPr>
          <w:p w14:paraId="4FA0D4E4" w14:textId="77777777" w:rsidR="00D02DEB" w:rsidRDefault="00A6498E">
            <w:pPr>
              <w:keepNext/>
              <w:spacing w:before="20" w:after="20" w:line="240" w:lineRule="auto"/>
              <w:jc w:val="center"/>
            </w:pPr>
            <w:r>
              <w:rPr>
                <w:sz w:val="17"/>
              </w:rPr>
              <w:t>-0.0258</w:t>
            </w:r>
          </w:p>
        </w:tc>
        <w:tc>
          <w:tcPr>
            <w:tcW w:w="1134" w:type="dxa"/>
          </w:tcPr>
          <w:p w14:paraId="68142117" w14:textId="77777777" w:rsidR="00D02DEB" w:rsidRDefault="00A6498E">
            <w:pPr>
              <w:keepNext/>
              <w:spacing w:before="20" w:after="20" w:line="240" w:lineRule="auto"/>
              <w:jc w:val="center"/>
            </w:pPr>
            <w:r>
              <w:rPr>
                <w:sz w:val="17"/>
              </w:rPr>
              <w:t>0.0192</w:t>
            </w:r>
          </w:p>
        </w:tc>
        <w:tc>
          <w:tcPr>
            <w:tcW w:w="1134" w:type="dxa"/>
          </w:tcPr>
          <w:p w14:paraId="67466FA1" w14:textId="77777777" w:rsidR="00D02DEB" w:rsidRDefault="00D02DEB">
            <w:pPr>
              <w:keepNext/>
              <w:spacing w:before="20" w:after="20" w:line="240" w:lineRule="auto"/>
              <w:jc w:val="center"/>
            </w:pPr>
          </w:p>
        </w:tc>
      </w:tr>
      <w:tr w:rsidR="00D02DEB" w14:paraId="3827F9DD" w14:textId="77777777">
        <w:trPr>
          <w:cantSplit/>
          <w:jc w:val="center"/>
        </w:trPr>
        <w:tc>
          <w:tcPr>
            <w:tcW w:w="1134" w:type="dxa"/>
          </w:tcPr>
          <w:p w14:paraId="6176210A" w14:textId="77777777" w:rsidR="00D02DEB" w:rsidRDefault="00A6498E">
            <w:pPr>
              <w:keepNext/>
              <w:spacing w:before="20" w:after="20" w:line="240" w:lineRule="auto"/>
              <w:jc w:val="left"/>
            </w:pPr>
            <w:r>
              <w:rPr>
                <w:sz w:val="17"/>
              </w:rPr>
              <w:t>Mid living expense</w:t>
            </w:r>
          </w:p>
        </w:tc>
        <w:tc>
          <w:tcPr>
            <w:tcW w:w="1134" w:type="dxa"/>
          </w:tcPr>
          <w:p w14:paraId="0BDE7199" w14:textId="77777777" w:rsidR="00D02DEB" w:rsidRDefault="00A6498E">
            <w:pPr>
              <w:keepNext/>
              <w:spacing w:before="20" w:after="20" w:line="240" w:lineRule="auto"/>
              <w:jc w:val="center"/>
            </w:pPr>
            <w:r>
              <w:rPr>
                <w:sz w:val="17"/>
              </w:rPr>
              <w:t>0.2014</w:t>
            </w:r>
          </w:p>
        </w:tc>
        <w:tc>
          <w:tcPr>
            <w:tcW w:w="1134" w:type="dxa"/>
          </w:tcPr>
          <w:p w14:paraId="6FB8C2CF" w14:textId="77777777" w:rsidR="00D02DEB" w:rsidRDefault="00A6498E">
            <w:pPr>
              <w:keepNext/>
              <w:spacing w:before="20" w:after="20" w:line="240" w:lineRule="auto"/>
              <w:jc w:val="center"/>
            </w:pPr>
            <w:r>
              <w:rPr>
                <w:sz w:val="17"/>
              </w:rPr>
              <w:t>0.0941</w:t>
            </w:r>
          </w:p>
        </w:tc>
        <w:tc>
          <w:tcPr>
            <w:tcW w:w="1134" w:type="dxa"/>
          </w:tcPr>
          <w:p w14:paraId="1E16834D" w14:textId="77777777" w:rsidR="00D02DEB" w:rsidRDefault="00A6498E">
            <w:pPr>
              <w:keepNext/>
              <w:spacing w:before="20" w:after="20" w:line="240" w:lineRule="auto"/>
              <w:jc w:val="center"/>
            </w:pPr>
            <w:r>
              <w:rPr>
                <w:sz w:val="17"/>
              </w:rPr>
              <w:t>2.1416</w:t>
            </w:r>
          </w:p>
        </w:tc>
        <w:tc>
          <w:tcPr>
            <w:tcW w:w="1134" w:type="dxa"/>
          </w:tcPr>
          <w:p w14:paraId="60B7DD70" w14:textId="77777777" w:rsidR="00D02DEB" w:rsidRDefault="00A6498E">
            <w:pPr>
              <w:keepNext/>
              <w:spacing w:before="20" w:after="20" w:line="240" w:lineRule="auto"/>
              <w:jc w:val="center"/>
            </w:pPr>
            <w:r>
              <w:rPr>
                <w:sz w:val="17"/>
              </w:rPr>
              <w:t>0.0322</w:t>
            </w:r>
          </w:p>
        </w:tc>
        <w:tc>
          <w:tcPr>
            <w:tcW w:w="1134" w:type="dxa"/>
          </w:tcPr>
          <w:p w14:paraId="08B701EF" w14:textId="77777777" w:rsidR="00D02DEB" w:rsidRDefault="00A6498E">
            <w:pPr>
              <w:keepNext/>
              <w:spacing w:before="20" w:after="20" w:line="240" w:lineRule="auto"/>
              <w:jc w:val="center"/>
            </w:pPr>
            <w:r>
              <w:rPr>
                <w:sz w:val="17"/>
              </w:rPr>
              <w:t>0.0171</w:t>
            </w:r>
          </w:p>
        </w:tc>
        <w:tc>
          <w:tcPr>
            <w:tcW w:w="1134" w:type="dxa"/>
          </w:tcPr>
          <w:p w14:paraId="6FD1E50B" w14:textId="77777777" w:rsidR="00D02DEB" w:rsidRDefault="00A6498E">
            <w:pPr>
              <w:keepNext/>
              <w:spacing w:before="20" w:after="20" w:line="240" w:lineRule="auto"/>
              <w:jc w:val="center"/>
            </w:pPr>
            <w:r>
              <w:rPr>
                <w:sz w:val="17"/>
              </w:rPr>
              <w:t>0.3858</w:t>
            </w:r>
          </w:p>
        </w:tc>
        <w:tc>
          <w:tcPr>
            <w:tcW w:w="1134" w:type="dxa"/>
          </w:tcPr>
          <w:p w14:paraId="624CD22D" w14:textId="77777777" w:rsidR="00D02DEB" w:rsidRDefault="00A6498E">
            <w:pPr>
              <w:keepNext/>
              <w:spacing w:before="20" w:after="20" w:line="240" w:lineRule="auto"/>
              <w:jc w:val="center"/>
            </w:pPr>
            <w:r>
              <w:rPr>
                <w:sz w:val="17"/>
              </w:rPr>
              <w:t>**</w:t>
            </w:r>
          </w:p>
        </w:tc>
      </w:tr>
      <w:tr w:rsidR="00D02DEB" w14:paraId="12596C80" w14:textId="77777777">
        <w:trPr>
          <w:cantSplit/>
          <w:jc w:val="center"/>
        </w:trPr>
        <w:tc>
          <w:tcPr>
            <w:tcW w:w="1134" w:type="dxa"/>
          </w:tcPr>
          <w:p w14:paraId="70A9743D" w14:textId="77777777" w:rsidR="00D02DEB" w:rsidRDefault="00A6498E">
            <w:pPr>
              <w:keepNext/>
              <w:spacing w:before="20" w:after="20" w:line="240" w:lineRule="auto"/>
              <w:jc w:val="left"/>
            </w:pPr>
            <w:r>
              <w:rPr>
                <w:sz w:val="17"/>
              </w:rPr>
              <w:t>High living expense</w:t>
            </w:r>
          </w:p>
        </w:tc>
        <w:tc>
          <w:tcPr>
            <w:tcW w:w="1134" w:type="dxa"/>
          </w:tcPr>
          <w:p w14:paraId="2FDD4A03" w14:textId="77777777" w:rsidR="00D02DEB" w:rsidRDefault="00A6498E">
            <w:pPr>
              <w:keepNext/>
              <w:spacing w:before="20" w:after="20" w:line="240" w:lineRule="auto"/>
              <w:jc w:val="center"/>
            </w:pPr>
            <w:r>
              <w:rPr>
                <w:sz w:val="17"/>
              </w:rPr>
              <w:t>0.1998</w:t>
            </w:r>
          </w:p>
        </w:tc>
        <w:tc>
          <w:tcPr>
            <w:tcW w:w="1134" w:type="dxa"/>
          </w:tcPr>
          <w:p w14:paraId="576D26B0" w14:textId="77777777" w:rsidR="00D02DEB" w:rsidRDefault="00A6498E">
            <w:pPr>
              <w:keepNext/>
              <w:spacing w:before="20" w:after="20" w:line="240" w:lineRule="auto"/>
              <w:jc w:val="center"/>
            </w:pPr>
            <w:r>
              <w:rPr>
                <w:sz w:val="17"/>
              </w:rPr>
              <w:t>0.0882</w:t>
            </w:r>
          </w:p>
        </w:tc>
        <w:tc>
          <w:tcPr>
            <w:tcW w:w="1134" w:type="dxa"/>
          </w:tcPr>
          <w:p w14:paraId="1172005D" w14:textId="77777777" w:rsidR="00D02DEB" w:rsidRDefault="00A6498E">
            <w:pPr>
              <w:keepNext/>
              <w:spacing w:before="20" w:after="20" w:line="240" w:lineRule="auto"/>
              <w:jc w:val="center"/>
            </w:pPr>
            <w:r>
              <w:rPr>
                <w:sz w:val="17"/>
              </w:rPr>
              <w:t>2.2646</w:t>
            </w:r>
          </w:p>
        </w:tc>
        <w:tc>
          <w:tcPr>
            <w:tcW w:w="1134" w:type="dxa"/>
          </w:tcPr>
          <w:p w14:paraId="5D849BC4" w14:textId="77777777" w:rsidR="00D02DEB" w:rsidRDefault="00A6498E">
            <w:pPr>
              <w:keepNext/>
              <w:spacing w:before="20" w:after="20" w:line="240" w:lineRule="auto"/>
              <w:jc w:val="center"/>
            </w:pPr>
            <w:r>
              <w:rPr>
                <w:sz w:val="17"/>
              </w:rPr>
              <w:t>0.0235</w:t>
            </w:r>
          </w:p>
        </w:tc>
        <w:tc>
          <w:tcPr>
            <w:tcW w:w="1134" w:type="dxa"/>
          </w:tcPr>
          <w:p w14:paraId="43589FF2" w14:textId="77777777" w:rsidR="00D02DEB" w:rsidRDefault="00A6498E">
            <w:pPr>
              <w:keepNext/>
              <w:spacing w:before="20" w:after="20" w:line="240" w:lineRule="auto"/>
              <w:jc w:val="center"/>
            </w:pPr>
            <w:r>
              <w:rPr>
                <w:sz w:val="17"/>
              </w:rPr>
              <w:t>0.0269</w:t>
            </w:r>
          </w:p>
        </w:tc>
        <w:tc>
          <w:tcPr>
            <w:tcW w:w="1134" w:type="dxa"/>
          </w:tcPr>
          <w:p w14:paraId="39FCD66A" w14:textId="77777777" w:rsidR="00D02DEB" w:rsidRDefault="00A6498E">
            <w:pPr>
              <w:keepNext/>
              <w:spacing w:before="20" w:after="20" w:line="240" w:lineRule="auto"/>
              <w:jc w:val="center"/>
            </w:pPr>
            <w:r>
              <w:rPr>
                <w:sz w:val="17"/>
              </w:rPr>
              <w:t>0.3728</w:t>
            </w:r>
          </w:p>
        </w:tc>
        <w:tc>
          <w:tcPr>
            <w:tcW w:w="1134" w:type="dxa"/>
          </w:tcPr>
          <w:p w14:paraId="33BA6FA2" w14:textId="77777777" w:rsidR="00D02DEB" w:rsidRDefault="00A6498E">
            <w:pPr>
              <w:keepNext/>
              <w:spacing w:before="20" w:after="20" w:line="240" w:lineRule="auto"/>
              <w:jc w:val="center"/>
            </w:pPr>
            <w:r>
              <w:rPr>
                <w:sz w:val="17"/>
              </w:rPr>
              <w:t>**</w:t>
            </w:r>
          </w:p>
        </w:tc>
      </w:tr>
      <w:tr w:rsidR="00D02DEB" w14:paraId="27C37A28" w14:textId="77777777">
        <w:trPr>
          <w:cantSplit/>
          <w:jc w:val="center"/>
        </w:trPr>
        <w:tc>
          <w:tcPr>
            <w:tcW w:w="1134" w:type="dxa"/>
          </w:tcPr>
          <w:p w14:paraId="0BA42B64" w14:textId="77777777" w:rsidR="00D02DEB" w:rsidRDefault="00A6498E">
            <w:pPr>
              <w:keepNext/>
              <w:spacing w:before="20" w:after="20" w:line="240" w:lineRule="auto"/>
              <w:jc w:val="left"/>
            </w:pPr>
            <w:r>
              <w:rPr>
                <w:sz w:val="17"/>
              </w:rPr>
              <w:t>Lower-middle class</w:t>
            </w:r>
          </w:p>
        </w:tc>
        <w:tc>
          <w:tcPr>
            <w:tcW w:w="1134" w:type="dxa"/>
          </w:tcPr>
          <w:p w14:paraId="34215A58" w14:textId="77777777" w:rsidR="00D02DEB" w:rsidRDefault="00A6498E">
            <w:pPr>
              <w:keepNext/>
              <w:spacing w:before="20" w:after="20" w:line="240" w:lineRule="auto"/>
              <w:jc w:val="center"/>
            </w:pPr>
            <w:r>
              <w:rPr>
                <w:sz w:val="17"/>
              </w:rPr>
              <w:t>0.0033</w:t>
            </w:r>
          </w:p>
        </w:tc>
        <w:tc>
          <w:tcPr>
            <w:tcW w:w="1134" w:type="dxa"/>
          </w:tcPr>
          <w:p w14:paraId="7E93B297" w14:textId="77777777" w:rsidR="00D02DEB" w:rsidRDefault="00A6498E">
            <w:pPr>
              <w:keepNext/>
              <w:spacing w:before="20" w:after="20" w:line="240" w:lineRule="auto"/>
              <w:jc w:val="center"/>
            </w:pPr>
            <w:r>
              <w:rPr>
                <w:sz w:val="17"/>
              </w:rPr>
              <w:t>0.0985</w:t>
            </w:r>
          </w:p>
        </w:tc>
        <w:tc>
          <w:tcPr>
            <w:tcW w:w="1134" w:type="dxa"/>
          </w:tcPr>
          <w:p w14:paraId="033735C8" w14:textId="77777777" w:rsidR="00D02DEB" w:rsidRDefault="00A6498E">
            <w:pPr>
              <w:keepNext/>
              <w:spacing w:before="20" w:after="20" w:line="240" w:lineRule="auto"/>
              <w:jc w:val="center"/>
            </w:pPr>
            <w:r>
              <w:rPr>
                <w:sz w:val="17"/>
              </w:rPr>
              <w:t>0.0338</w:t>
            </w:r>
          </w:p>
        </w:tc>
        <w:tc>
          <w:tcPr>
            <w:tcW w:w="1134" w:type="dxa"/>
          </w:tcPr>
          <w:p w14:paraId="7816F4EC" w14:textId="77777777" w:rsidR="00D02DEB" w:rsidRDefault="00A6498E">
            <w:pPr>
              <w:keepNext/>
              <w:spacing w:before="20" w:after="20" w:line="240" w:lineRule="auto"/>
              <w:jc w:val="center"/>
            </w:pPr>
            <w:r>
              <w:rPr>
                <w:sz w:val="17"/>
              </w:rPr>
              <w:t>0.9730</w:t>
            </w:r>
          </w:p>
        </w:tc>
        <w:tc>
          <w:tcPr>
            <w:tcW w:w="1134" w:type="dxa"/>
          </w:tcPr>
          <w:p w14:paraId="23BEF594" w14:textId="77777777" w:rsidR="00D02DEB" w:rsidRDefault="00A6498E">
            <w:pPr>
              <w:keepNext/>
              <w:spacing w:before="20" w:after="20" w:line="240" w:lineRule="auto"/>
              <w:jc w:val="center"/>
            </w:pPr>
            <w:r>
              <w:rPr>
                <w:sz w:val="17"/>
              </w:rPr>
              <w:t>-0.1898</w:t>
            </w:r>
          </w:p>
        </w:tc>
        <w:tc>
          <w:tcPr>
            <w:tcW w:w="1134" w:type="dxa"/>
          </w:tcPr>
          <w:p w14:paraId="6FDFF246" w14:textId="77777777" w:rsidR="00D02DEB" w:rsidRDefault="00A6498E">
            <w:pPr>
              <w:keepNext/>
              <w:spacing w:before="20" w:after="20" w:line="240" w:lineRule="auto"/>
              <w:jc w:val="center"/>
            </w:pPr>
            <w:r>
              <w:rPr>
                <w:sz w:val="17"/>
              </w:rPr>
              <w:t>0.1964</w:t>
            </w:r>
          </w:p>
        </w:tc>
        <w:tc>
          <w:tcPr>
            <w:tcW w:w="1134" w:type="dxa"/>
          </w:tcPr>
          <w:p w14:paraId="7D5E5A84" w14:textId="77777777" w:rsidR="00D02DEB" w:rsidRDefault="00D02DEB">
            <w:pPr>
              <w:keepNext/>
              <w:spacing w:before="20" w:after="20" w:line="240" w:lineRule="auto"/>
              <w:jc w:val="center"/>
            </w:pPr>
          </w:p>
        </w:tc>
      </w:tr>
      <w:tr w:rsidR="00D02DEB" w14:paraId="63BA822C" w14:textId="77777777">
        <w:trPr>
          <w:cantSplit/>
          <w:jc w:val="center"/>
        </w:trPr>
        <w:tc>
          <w:tcPr>
            <w:tcW w:w="1134" w:type="dxa"/>
          </w:tcPr>
          <w:p w14:paraId="11322248" w14:textId="77777777" w:rsidR="00D02DEB" w:rsidRDefault="00A6498E">
            <w:pPr>
              <w:keepNext/>
              <w:spacing w:before="20" w:after="20" w:line="240" w:lineRule="auto"/>
              <w:jc w:val="left"/>
            </w:pPr>
            <w:r>
              <w:rPr>
                <w:sz w:val="17"/>
              </w:rPr>
              <w:t>Rich class</w:t>
            </w:r>
          </w:p>
        </w:tc>
        <w:tc>
          <w:tcPr>
            <w:tcW w:w="1134" w:type="dxa"/>
          </w:tcPr>
          <w:p w14:paraId="4B59DE26" w14:textId="77777777" w:rsidR="00D02DEB" w:rsidRDefault="00A6498E">
            <w:pPr>
              <w:keepNext/>
              <w:spacing w:before="20" w:after="20" w:line="240" w:lineRule="auto"/>
              <w:jc w:val="center"/>
            </w:pPr>
            <w:r>
              <w:rPr>
                <w:sz w:val="17"/>
              </w:rPr>
              <w:t>-0.1202</w:t>
            </w:r>
          </w:p>
        </w:tc>
        <w:tc>
          <w:tcPr>
            <w:tcW w:w="1134" w:type="dxa"/>
          </w:tcPr>
          <w:p w14:paraId="51AC4845" w14:textId="77777777" w:rsidR="00D02DEB" w:rsidRDefault="00A6498E">
            <w:pPr>
              <w:keepNext/>
              <w:spacing w:before="20" w:after="20" w:line="240" w:lineRule="auto"/>
              <w:jc w:val="center"/>
            </w:pPr>
            <w:r>
              <w:rPr>
                <w:sz w:val="17"/>
              </w:rPr>
              <w:t>0.0672</w:t>
            </w:r>
          </w:p>
        </w:tc>
        <w:tc>
          <w:tcPr>
            <w:tcW w:w="1134" w:type="dxa"/>
          </w:tcPr>
          <w:p w14:paraId="595D718E" w14:textId="77777777" w:rsidR="00D02DEB" w:rsidRDefault="00A6498E">
            <w:pPr>
              <w:keepNext/>
              <w:spacing w:before="20" w:after="20" w:line="240" w:lineRule="auto"/>
              <w:jc w:val="center"/>
            </w:pPr>
            <w:r>
              <w:rPr>
                <w:sz w:val="17"/>
              </w:rPr>
              <w:t>-1.7881</w:t>
            </w:r>
          </w:p>
        </w:tc>
        <w:tc>
          <w:tcPr>
            <w:tcW w:w="1134" w:type="dxa"/>
          </w:tcPr>
          <w:p w14:paraId="70DA4367" w14:textId="77777777" w:rsidR="00D02DEB" w:rsidRDefault="00A6498E">
            <w:pPr>
              <w:keepNext/>
              <w:spacing w:before="20" w:after="20" w:line="240" w:lineRule="auto"/>
              <w:jc w:val="center"/>
            </w:pPr>
            <w:r>
              <w:rPr>
                <w:sz w:val="17"/>
              </w:rPr>
              <w:t>0.0738</w:t>
            </w:r>
          </w:p>
        </w:tc>
        <w:tc>
          <w:tcPr>
            <w:tcW w:w="1134" w:type="dxa"/>
          </w:tcPr>
          <w:p w14:paraId="0058B910" w14:textId="77777777" w:rsidR="00D02DEB" w:rsidRDefault="00A6498E">
            <w:pPr>
              <w:keepNext/>
              <w:spacing w:before="20" w:after="20" w:line="240" w:lineRule="auto"/>
              <w:jc w:val="center"/>
            </w:pPr>
            <w:r>
              <w:rPr>
                <w:sz w:val="17"/>
              </w:rPr>
              <w:t>-0.2519</w:t>
            </w:r>
          </w:p>
        </w:tc>
        <w:tc>
          <w:tcPr>
            <w:tcW w:w="1134" w:type="dxa"/>
          </w:tcPr>
          <w:p w14:paraId="66C04AFD" w14:textId="77777777" w:rsidR="00D02DEB" w:rsidRDefault="00A6498E">
            <w:pPr>
              <w:keepNext/>
              <w:spacing w:before="20" w:after="20" w:line="240" w:lineRule="auto"/>
              <w:jc w:val="center"/>
            </w:pPr>
            <w:r>
              <w:rPr>
                <w:sz w:val="17"/>
              </w:rPr>
              <w:t>0.0115</w:t>
            </w:r>
          </w:p>
        </w:tc>
        <w:tc>
          <w:tcPr>
            <w:tcW w:w="1134" w:type="dxa"/>
          </w:tcPr>
          <w:p w14:paraId="7A09C43E" w14:textId="77777777" w:rsidR="00D02DEB" w:rsidRDefault="00A6498E">
            <w:pPr>
              <w:keepNext/>
              <w:spacing w:before="20" w:after="20" w:line="240" w:lineRule="auto"/>
              <w:jc w:val="center"/>
            </w:pPr>
            <w:r>
              <w:rPr>
                <w:sz w:val="17"/>
              </w:rPr>
              <w:t>*</w:t>
            </w:r>
          </w:p>
        </w:tc>
      </w:tr>
      <w:tr w:rsidR="00D02DEB" w14:paraId="1012995E" w14:textId="77777777">
        <w:trPr>
          <w:cantSplit/>
          <w:jc w:val="center"/>
        </w:trPr>
        <w:tc>
          <w:tcPr>
            <w:tcW w:w="1134" w:type="dxa"/>
          </w:tcPr>
          <w:p w14:paraId="0520B15F" w14:textId="77777777" w:rsidR="00D02DEB" w:rsidRDefault="00A6498E">
            <w:pPr>
              <w:keepNext/>
              <w:spacing w:before="20" w:after="20" w:line="240" w:lineRule="auto"/>
              <w:jc w:val="left"/>
            </w:pPr>
            <w:r>
              <w:rPr>
                <w:sz w:val="17"/>
              </w:rPr>
              <w:t>Single</w:t>
            </w:r>
          </w:p>
        </w:tc>
        <w:tc>
          <w:tcPr>
            <w:tcW w:w="1134" w:type="dxa"/>
          </w:tcPr>
          <w:p w14:paraId="524145C1" w14:textId="77777777" w:rsidR="00D02DEB" w:rsidRDefault="00A6498E">
            <w:pPr>
              <w:keepNext/>
              <w:spacing w:before="20" w:after="20" w:line="240" w:lineRule="auto"/>
              <w:jc w:val="center"/>
            </w:pPr>
            <w:r>
              <w:rPr>
                <w:sz w:val="17"/>
              </w:rPr>
              <w:t>0.3664</w:t>
            </w:r>
          </w:p>
        </w:tc>
        <w:tc>
          <w:tcPr>
            <w:tcW w:w="1134" w:type="dxa"/>
          </w:tcPr>
          <w:p w14:paraId="2D1DD874" w14:textId="77777777" w:rsidR="00D02DEB" w:rsidRDefault="00A6498E">
            <w:pPr>
              <w:keepNext/>
              <w:spacing w:before="20" w:after="20" w:line="240" w:lineRule="auto"/>
              <w:jc w:val="center"/>
            </w:pPr>
            <w:r>
              <w:rPr>
                <w:sz w:val="17"/>
              </w:rPr>
              <w:t>0.0425</w:t>
            </w:r>
          </w:p>
        </w:tc>
        <w:tc>
          <w:tcPr>
            <w:tcW w:w="1134" w:type="dxa"/>
          </w:tcPr>
          <w:p w14:paraId="6D059DB9" w14:textId="77777777" w:rsidR="00D02DEB" w:rsidRDefault="00A6498E">
            <w:pPr>
              <w:keepNext/>
              <w:spacing w:before="20" w:after="20" w:line="240" w:lineRule="auto"/>
              <w:jc w:val="center"/>
            </w:pPr>
            <w:r>
              <w:rPr>
                <w:sz w:val="17"/>
              </w:rPr>
              <w:t>8.6233</w:t>
            </w:r>
          </w:p>
        </w:tc>
        <w:tc>
          <w:tcPr>
            <w:tcW w:w="1134" w:type="dxa"/>
          </w:tcPr>
          <w:p w14:paraId="0B80BC45" w14:textId="77777777" w:rsidR="00D02DEB" w:rsidRDefault="00A6498E">
            <w:pPr>
              <w:keepNext/>
              <w:spacing w:before="20" w:after="20" w:line="240" w:lineRule="auto"/>
              <w:jc w:val="center"/>
            </w:pPr>
            <w:r>
              <w:rPr>
                <w:sz w:val="17"/>
              </w:rPr>
              <w:t>&lt;0.001</w:t>
            </w:r>
          </w:p>
        </w:tc>
        <w:tc>
          <w:tcPr>
            <w:tcW w:w="1134" w:type="dxa"/>
          </w:tcPr>
          <w:p w14:paraId="64C3527E" w14:textId="77777777" w:rsidR="00D02DEB" w:rsidRDefault="00A6498E">
            <w:pPr>
              <w:keepNext/>
              <w:spacing w:before="20" w:after="20" w:line="240" w:lineRule="auto"/>
              <w:jc w:val="center"/>
            </w:pPr>
            <w:r>
              <w:rPr>
                <w:sz w:val="17"/>
              </w:rPr>
              <w:t>0.2831</w:t>
            </w:r>
          </w:p>
        </w:tc>
        <w:tc>
          <w:tcPr>
            <w:tcW w:w="1134" w:type="dxa"/>
          </w:tcPr>
          <w:p w14:paraId="3440AB27" w14:textId="77777777" w:rsidR="00D02DEB" w:rsidRDefault="00A6498E">
            <w:pPr>
              <w:keepNext/>
              <w:spacing w:before="20" w:after="20" w:line="240" w:lineRule="auto"/>
              <w:jc w:val="center"/>
            </w:pPr>
            <w:r>
              <w:rPr>
                <w:sz w:val="17"/>
              </w:rPr>
              <w:t>0.4496</w:t>
            </w:r>
          </w:p>
        </w:tc>
        <w:tc>
          <w:tcPr>
            <w:tcW w:w="1134" w:type="dxa"/>
          </w:tcPr>
          <w:p w14:paraId="2FF2C8EB" w14:textId="77777777" w:rsidR="00D02DEB" w:rsidRDefault="00A6498E">
            <w:pPr>
              <w:keepNext/>
              <w:spacing w:before="20" w:after="20" w:line="240" w:lineRule="auto"/>
              <w:jc w:val="center"/>
            </w:pPr>
            <w:r>
              <w:rPr>
                <w:sz w:val="17"/>
              </w:rPr>
              <w:t>***</w:t>
            </w:r>
          </w:p>
        </w:tc>
      </w:tr>
      <w:tr w:rsidR="00D02DEB" w14:paraId="502D7845" w14:textId="77777777">
        <w:trPr>
          <w:cantSplit/>
          <w:jc w:val="center"/>
        </w:trPr>
        <w:tc>
          <w:tcPr>
            <w:tcW w:w="1134" w:type="dxa"/>
          </w:tcPr>
          <w:p w14:paraId="34927541" w14:textId="77777777" w:rsidR="00D02DEB" w:rsidRDefault="00A6498E">
            <w:pPr>
              <w:keepNext/>
              <w:spacing w:before="20" w:after="20" w:line="240" w:lineRule="auto"/>
              <w:jc w:val="left"/>
            </w:pPr>
            <w:r>
              <w:rPr>
                <w:sz w:val="17"/>
              </w:rPr>
              <w:t>Lives with family</w:t>
            </w:r>
          </w:p>
        </w:tc>
        <w:tc>
          <w:tcPr>
            <w:tcW w:w="1134" w:type="dxa"/>
          </w:tcPr>
          <w:p w14:paraId="71A90ABD" w14:textId="77777777" w:rsidR="00D02DEB" w:rsidRDefault="00A6498E">
            <w:pPr>
              <w:keepNext/>
              <w:spacing w:before="20" w:after="20" w:line="240" w:lineRule="auto"/>
              <w:jc w:val="center"/>
            </w:pPr>
            <w:r>
              <w:rPr>
                <w:sz w:val="17"/>
              </w:rPr>
              <w:t>-0.0410</w:t>
            </w:r>
          </w:p>
        </w:tc>
        <w:tc>
          <w:tcPr>
            <w:tcW w:w="1134" w:type="dxa"/>
          </w:tcPr>
          <w:p w14:paraId="7D0DE37A" w14:textId="77777777" w:rsidR="00D02DEB" w:rsidRDefault="00A6498E">
            <w:pPr>
              <w:keepNext/>
              <w:spacing w:before="20" w:after="20" w:line="240" w:lineRule="auto"/>
              <w:jc w:val="center"/>
            </w:pPr>
            <w:r>
              <w:rPr>
                <w:sz w:val="17"/>
              </w:rPr>
              <w:t>0.0584</w:t>
            </w:r>
          </w:p>
        </w:tc>
        <w:tc>
          <w:tcPr>
            <w:tcW w:w="1134" w:type="dxa"/>
          </w:tcPr>
          <w:p w14:paraId="18DCB20A" w14:textId="77777777" w:rsidR="00D02DEB" w:rsidRDefault="00A6498E">
            <w:pPr>
              <w:keepNext/>
              <w:spacing w:before="20" w:after="20" w:line="240" w:lineRule="auto"/>
              <w:jc w:val="center"/>
            </w:pPr>
            <w:r>
              <w:rPr>
                <w:sz w:val="17"/>
              </w:rPr>
              <w:t>-0.7026</w:t>
            </w:r>
          </w:p>
        </w:tc>
        <w:tc>
          <w:tcPr>
            <w:tcW w:w="1134" w:type="dxa"/>
          </w:tcPr>
          <w:p w14:paraId="65A6E0B4" w14:textId="77777777" w:rsidR="00D02DEB" w:rsidRDefault="00A6498E">
            <w:pPr>
              <w:keepNext/>
              <w:spacing w:before="20" w:after="20" w:line="240" w:lineRule="auto"/>
              <w:jc w:val="center"/>
            </w:pPr>
            <w:r>
              <w:rPr>
                <w:sz w:val="17"/>
              </w:rPr>
              <w:t>0.4823</w:t>
            </w:r>
          </w:p>
        </w:tc>
        <w:tc>
          <w:tcPr>
            <w:tcW w:w="1134" w:type="dxa"/>
          </w:tcPr>
          <w:p w14:paraId="4E0746A3" w14:textId="77777777" w:rsidR="00D02DEB" w:rsidRDefault="00A6498E">
            <w:pPr>
              <w:keepNext/>
              <w:spacing w:before="20" w:after="20" w:line="240" w:lineRule="auto"/>
              <w:jc w:val="center"/>
            </w:pPr>
            <w:r>
              <w:rPr>
                <w:sz w:val="17"/>
              </w:rPr>
              <w:t>-0.1554</w:t>
            </w:r>
          </w:p>
        </w:tc>
        <w:tc>
          <w:tcPr>
            <w:tcW w:w="1134" w:type="dxa"/>
          </w:tcPr>
          <w:p w14:paraId="082DAE9D" w14:textId="77777777" w:rsidR="00D02DEB" w:rsidRDefault="00A6498E">
            <w:pPr>
              <w:keepNext/>
              <w:spacing w:before="20" w:after="20" w:line="240" w:lineRule="auto"/>
              <w:jc w:val="center"/>
            </w:pPr>
            <w:r>
              <w:rPr>
                <w:sz w:val="17"/>
              </w:rPr>
              <w:t>0.0734</w:t>
            </w:r>
          </w:p>
        </w:tc>
        <w:tc>
          <w:tcPr>
            <w:tcW w:w="1134" w:type="dxa"/>
          </w:tcPr>
          <w:p w14:paraId="5B9076E1" w14:textId="77777777" w:rsidR="00D02DEB" w:rsidRDefault="00D02DEB">
            <w:pPr>
              <w:keepNext/>
              <w:spacing w:before="20" w:after="20" w:line="240" w:lineRule="auto"/>
              <w:jc w:val="center"/>
            </w:pPr>
          </w:p>
        </w:tc>
      </w:tr>
      <w:tr w:rsidR="00D02DEB" w14:paraId="3FFD5A3A" w14:textId="77777777">
        <w:trPr>
          <w:cantSplit/>
          <w:jc w:val="center"/>
        </w:trPr>
        <w:tc>
          <w:tcPr>
            <w:tcW w:w="1134" w:type="dxa"/>
            <w:tcBorders>
              <w:bottom w:val="single" w:sz="12" w:space="0" w:color="000000"/>
            </w:tcBorders>
          </w:tcPr>
          <w:p w14:paraId="7B6BC36F" w14:textId="77777777" w:rsidR="00D02DEB" w:rsidRDefault="00A6498E">
            <w:pPr>
              <w:keepNext/>
              <w:spacing w:before="20" w:after="20" w:line="240" w:lineRule="auto"/>
              <w:jc w:val="left"/>
            </w:pPr>
            <w:r>
              <w:rPr>
                <w:sz w:val="17"/>
              </w:rPr>
              <w:t>Has friend circle</w:t>
            </w:r>
          </w:p>
        </w:tc>
        <w:tc>
          <w:tcPr>
            <w:tcW w:w="1134" w:type="dxa"/>
            <w:tcBorders>
              <w:bottom w:val="single" w:sz="12" w:space="0" w:color="000000"/>
            </w:tcBorders>
          </w:tcPr>
          <w:p w14:paraId="70356764" w14:textId="77777777" w:rsidR="00D02DEB" w:rsidRDefault="00A6498E">
            <w:pPr>
              <w:keepNext/>
              <w:spacing w:before="20" w:after="20" w:line="240" w:lineRule="auto"/>
              <w:jc w:val="center"/>
            </w:pPr>
            <w:r>
              <w:rPr>
                <w:sz w:val="17"/>
              </w:rPr>
              <w:t>-0.0162</w:t>
            </w:r>
          </w:p>
        </w:tc>
        <w:tc>
          <w:tcPr>
            <w:tcW w:w="1134" w:type="dxa"/>
            <w:tcBorders>
              <w:bottom w:val="single" w:sz="12" w:space="0" w:color="000000"/>
            </w:tcBorders>
          </w:tcPr>
          <w:p w14:paraId="4BCC6116" w14:textId="77777777" w:rsidR="00D02DEB" w:rsidRDefault="00A6498E">
            <w:pPr>
              <w:keepNext/>
              <w:spacing w:before="20" w:after="20" w:line="240" w:lineRule="auto"/>
              <w:jc w:val="center"/>
            </w:pPr>
            <w:r>
              <w:rPr>
                <w:sz w:val="17"/>
              </w:rPr>
              <w:t>0.0539</w:t>
            </w:r>
          </w:p>
        </w:tc>
        <w:tc>
          <w:tcPr>
            <w:tcW w:w="1134" w:type="dxa"/>
            <w:tcBorders>
              <w:bottom w:val="single" w:sz="12" w:space="0" w:color="000000"/>
            </w:tcBorders>
          </w:tcPr>
          <w:p w14:paraId="7AB56946" w14:textId="77777777" w:rsidR="00D02DEB" w:rsidRDefault="00A6498E">
            <w:pPr>
              <w:keepNext/>
              <w:spacing w:before="20" w:after="20" w:line="240" w:lineRule="auto"/>
              <w:jc w:val="center"/>
            </w:pPr>
            <w:r>
              <w:rPr>
                <w:sz w:val="17"/>
              </w:rPr>
              <w:t>-0.3013</w:t>
            </w:r>
          </w:p>
        </w:tc>
        <w:tc>
          <w:tcPr>
            <w:tcW w:w="1134" w:type="dxa"/>
            <w:tcBorders>
              <w:bottom w:val="single" w:sz="12" w:space="0" w:color="000000"/>
            </w:tcBorders>
          </w:tcPr>
          <w:p w14:paraId="1C948BEE" w14:textId="77777777" w:rsidR="00D02DEB" w:rsidRDefault="00A6498E">
            <w:pPr>
              <w:keepNext/>
              <w:spacing w:before="20" w:after="20" w:line="240" w:lineRule="auto"/>
              <w:jc w:val="center"/>
            </w:pPr>
            <w:r>
              <w:rPr>
                <w:sz w:val="17"/>
              </w:rPr>
              <w:t>0.7632</w:t>
            </w:r>
          </w:p>
        </w:tc>
        <w:tc>
          <w:tcPr>
            <w:tcW w:w="1134" w:type="dxa"/>
            <w:tcBorders>
              <w:bottom w:val="single" w:sz="12" w:space="0" w:color="000000"/>
            </w:tcBorders>
          </w:tcPr>
          <w:p w14:paraId="09C8F9B6" w14:textId="77777777" w:rsidR="00D02DEB" w:rsidRDefault="00A6498E">
            <w:pPr>
              <w:keepNext/>
              <w:spacing w:before="20" w:after="20" w:line="240" w:lineRule="auto"/>
              <w:jc w:val="center"/>
            </w:pPr>
            <w:r>
              <w:rPr>
                <w:sz w:val="17"/>
              </w:rPr>
              <w:t>-0.1218</w:t>
            </w:r>
          </w:p>
        </w:tc>
        <w:tc>
          <w:tcPr>
            <w:tcW w:w="1134" w:type="dxa"/>
            <w:tcBorders>
              <w:bottom w:val="single" w:sz="12" w:space="0" w:color="000000"/>
            </w:tcBorders>
          </w:tcPr>
          <w:p w14:paraId="7E208332" w14:textId="77777777" w:rsidR="00D02DEB" w:rsidRDefault="00A6498E">
            <w:pPr>
              <w:keepNext/>
              <w:spacing w:before="20" w:after="20" w:line="240" w:lineRule="auto"/>
              <w:jc w:val="center"/>
            </w:pPr>
            <w:r>
              <w:rPr>
                <w:sz w:val="17"/>
              </w:rPr>
              <w:t>0.0893</w:t>
            </w:r>
          </w:p>
        </w:tc>
        <w:tc>
          <w:tcPr>
            <w:tcW w:w="1134" w:type="dxa"/>
            <w:tcBorders>
              <w:bottom w:val="single" w:sz="12" w:space="0" w:color="000000"/>
            </w:tcBorders>
          </w:tcPr>
          <w:p w14:paraId="40560B54" w14:textId="77777777" w:rsidR="00D02DEB" w:rsidRDefault="00D02DEB">
            <w:pPr>
              <w:keepNext/>
              <w:spacing w:before="20" w:after="20" w:line="240" w:lineRule="auto"/>
              <w:jc w:val="center"/>
            </w:pPr>
          </w:p>
        </w:tc>
      </w:tr>
    </w:tbl>
    <w:p w14:paraId="757B2C33" w14:textId="77777777" w:rsidR="00D02DEB" w:rsidRDefault="00A6498E">
      <w:pPr>
        <w:pStyle w:val="TableCaption"/>
      </w:pPr>
      <w:bookmarkStart w:id="64" w:name="_Toc242306378"/>
      <w:r>
        <w:rPr>
          <w:b/>
        </w:rPr>
        <w:t xml:space="preserve">Table 4.7: </w:t>
      </w:r>
      <w:r>
        <w:t>Average marginal effects after logit (dy/dx)</w:t>
      </w:r>
      <w:bookmarkEnd w:id="64"/>
    </w:p>
    <w:p w14:paraId="115B8529" w14:textId="77777777" w:rsidR="00D02DEB" w:rsidRDefault="00A6498E">
      <w:pPr>
        <w:keepNext/>
        <w:jc w:val="center"/>
      </w:pPr>
      <w:r>
        <w:rPr>
          <w:noProof/>
        </w:rPr>
        <w:lastRenderedPageBreak/>
        <w:drawing>
          <wp:inline distT="0" distB="0" distL="0" distR="0" wp14:anchorId="30583F26" wp14:editId="447B68A6">
            <wp:extent cx="5040000" cy="315547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logit_marginal_effects.png"/>
                    <pic:cNvPicPr/>
                  </pic:nvPicPr>
                  <pic:blipFill>
                    <a:blip r:embed="rId17"/>
                    <a:stretch>
                      <a:fillRect/>
                    </a:stretch>
                  </pic:blipFill>
                  <pic:spPr>
                    <a:xfrm>
                      <a:off x="0" y="0"/>
                      <a:ext cx="5040000" cy="3155478"/>
                    </a:xfrm>
                    <a:prstGeom prst="rect">
                      <a:avLst/>
                    </a:prstGeom>
                  </pic:spPr>
                </pic:pic>
              </a:graphicData>
            </a:graphic>
          </wp:inline>
        </w:drawing>
      </w:r>
    </w:p>
    <w:p w14:paraId="7F102745" w14:textId="77777777" w:rsidR="00D02DEB" w:rsidRDefault="00A6498E">
      <w:pPr>
        <w:pStyle w:val="FigureCaption"/>
      </w:pPr>
      <w:bookmarkStart w:id="65" w:name="_Toc242306366"/>
      <w:r>
        <w:rPr>
          <w:b/>
        </w:rPr>
        <w:t xml:space="preserve">Figure 4.7: </w:t>
      </w:r>
      <w:r>
        <w:t>Average marginal effects after logit with 95% confidence intervals</w:t>
      </w:r>
      <w:bookmarkEnd w:id="65"/>
    </w:p>
    <w:p w14:paraId="29BF76CE" w14:textId="77777777" w:rsidR="00D02DEB" w:rsidRDefault="00A6498E">
      <w:pPr>
        <w:pStyle w:val="Heading3"/>
      </w:pPr>
      <w:bookmarkStart w:id="66" w:name="_Toc242306324"/>
      <w:r>
        <w:t>4.7.1   Interpretation of Marginal Effects</w:t>
      </w:r>
      <w:bookmarkEnd w:id="66"/>
    </w:p>
    <w:p w14:paraId="313D96AD" w14:textId="77777777" w:rsidR="00D02DEB" w:rsidRDefault="00A6498E">
      <w:pPr>
        <w:pStyle w:val="ListBullet"/>
        <w:spacing w:after="60"/>
      </w:pPr>
      <w:r>
        <w:t xml:space="preserve">Being </w:t>
      </w:r>
      <w:r>
        <w:rPr>
          <w:b/>
        </w:rPr>
        <w:t>single</w:t>
      </w:r>
      <w:r>
        <w:t xml:space="preserve"> raises the probability of depression by 36.6 percentage points (p &lt; 0.001) — by far the largest effect in the model.</w:t>
      </w:r>
    </w:p>
    <w:p w14:paraId="22CA3C86" w14:textId="77777777" w:rsidR="00D02DEB" w:rsidRDefault="00A6498E">
      <w:pPr>
        <w:pStyle w:val="ListBullet"/>
        <w:spacing w:after="60"/>
      </w:pPr>
      <w:r>
        <w:t xml:space="preserve">Compared with a low living expense, a </w:t>
      </w:r>
      <w:r>
        <w:rPr>
          <w:b/>
        </w:rPr>
        <w:t>mid expense</w:t>
      </w:r>
      <w:r>
        <w:t xml:space="preserve"> raises the probability by 20.1 percentage points (p = 0.032) and a </w:t>
      </w:r>
      <w:r>
        <w:rPr>
          <w:b/>
        </w:rPr>
        <w:t>high expense</w:t>
      </w:r>
      <w:r>
        <w:t xml:space="preserve"> by 20.0 points (p = 0.024). Because the two effects are almost equal, the risk rises in one step from low to any higher expense rather than increasing steadily.</w:t>
      </w:r>
    </w:p>
    <w:p w14:paraId="438093B5" w14:textId="77777777" w:rsidR="00D02DEB" w:rsidRDefault="00A6498E">
      <w:pPr>
        <w:pStyle w:val="ListBullet"/>
        <w:spacing w:after="60"/>
      </w:pPr>
      <w:r>
        <w:rPr>
          <w:b/>
        </w:rPr>
        <w:t>Male</w:t>
      </w:r>
      <w:r>
        <w:t xml:space="preserve"> students are 14.0 percentage points less likely to be depressed than female students (p = 0.007).</w:t>
      </w:r>
    </w:p>
    <w:p w14:paraId="36AF54FB" w14:textId="77777777" w:rsidR="00D02DEB" w:rsidRDefault="00A6498E">
      <w:pPr>
        <w:pStyle w:val="ListBullet"/>
        <w:spacing w:after="60"/>
      </w:pPr>
      <w:r>
        <w:t xml:space="preserve">Coming from a </w:t>
      </w:r>
      <w:r>
        <w:rPr>
          <w:b/>
        </w:rPr>
        <w:t>rich family</w:t>
      </w:r>
      <w:r>
        <w:t xml:space="preserve"> lowers the probability by 12.0 percentage points relative to a middle-class family, significant only at the 10% level (p = 0.074); a </w:t>
      </w:r>
      <w:r>
        <w:rPr>
          <w:b/>
        </w:rPr>
        <w:t>lower-middle class</w:t>
      </w:r>
      <w:r>
        <w:t xml:space="preserve"> background makes almost no difference (+0.3 percentage points, p = 0.973).</w:t>
      </w:r>
    </w:p>
    <w:p w14:paraId="7F5BECEF" w14:textId="77777777" w:rsidR="00D02DEB" w:rsidRDefault="00A6498E">
      <w:pPr>
        <w:pStyle w:val="ListBullet"/>
        <w:spacing w:after="60"/>
      </w:pPr>
      <w:r>
        <w:t xml:space="preserve">A one-point increase in </w:t>
      </w:r>
      <w:r>
        <w:rPr>
          <w:b/>
        </w:rPr>
        <w:t>CGPA</w:t>
      </w:r>
      <w:r>
        <w:t xml:space="preserve"> (on the 10-point scale) changes the probability by only -4.0 percentage points and is not significant (p = 0.153); having a </w:t>
      </w:r>
      <w:r>
        <w:rPr>
          <w:b/>
        </w:rPr>
        <w:t>friend circle</w:t>
      </w:r>
      <w:r>
        <w:t xml:space="preserve"> is also not significant (p = 0.763).</w:t>
      </w:r>
    </w:p>
    <w:p w14:paraId="049D7F2B" w14:textId="77777777" w:rsidR="00D02DEB" w:rsidRDefault="00A6498E">
      <w:r>
        <w:t>Marginal effects at the means of all variables (equivalent to Stata's older mfx command) give very similar conclusions and are reported in the Excel workbook accompanying this report.</w:t>
      </w:r>
    </w:p>
    <w:p w14:paraId="29244F4B" w14:textId="77777777" w:rsidR="00D02DEB" w:rsidRDefault="00A6498E">
      <w:pPr>
        <w:pStyle w:val="Heading2"/>
      </w:pPr>
      <w:bookmarkStart w:id="67" w:name="_Toc242306325"/>
      <w:r>
        <w:lastRenderedPageBreak/>
        <w:t>4.8   Binary Probit Regression</w:t>
      </w:r>
      <w:bookmarkEnd w:id="67"/>
    </w:p>
    <w:p w14:paraId="7102AC56" w14:textId="77777777" w:rsidR="00D02DEB" w:rsidRDefault="00A6498E">
      <w:r>
        <w:t>Table 4.8 reports the probit estimates. The model is again highly significant (LR χ²(11) = 72.61, p &lt; 0.001) with a pseudo-R² of 0.190, almost identical to the logit model. Probit coefficients are on a different scale (roughly the logit coefficients divided by 1.6–1.8), but the signs and significance pattern are the same.</w:t>
      </w:r>
    </w:p>
    <w:tbl>
      <w:tblPr>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D02DEB" w14:paraId="591DA5AD" w14:textId="77777777">
        <w:trPr>
          <w:cantSplit/>
          <w:jc w:val="center"/>
        </w:trPr>
        <w:tc>
          <w:tcPr>
            <w:tcW w:w="1134" w:type="dxa"/>
            <w:tcBorders>
              <w:top w:val="single" w:sz="12" w:space="0" w:color="000000"/>
              <w:bottom w:val="single" w:sz="6" w:space="0" w:color="000000"/>
            </w:tcBorders>
          </w:tcPr>
          <w:p w14:paraId="0E9A5302" w14:textId="77777777" w:rsidR="00D02DEB" w:rsidRDefault="00A6498E">
            <w:pPr>
              <w:keepNext/>
              <w:spacing w:before="20" w:after="20" w:line="240" w:lineRule="auto"/>
              <w:jc w:val="left"/>
            </w:pPr>
            <w:r>
              <w:rPr>
                <w:b/>
                <w:sz w:val="17"/>
              </w:rPr>
              <w:t>Variable</w:t>
            </w:r>
          </w:p>
        </w:tc>
        <w:tc>
          <w:tcPr>
            <w:tcW w:w="1134" w:type="dxa"/>
            <w:tcBorders>
              <w:top w:val="single" w:sz="12" w:space="0" w:color="000000"/>
              <w:bottom w:val="single" w:sz="6" w:space="0" w:color="000000"/>
            </w:tcBorders>
          </w:tcPr>
          <w:p w14:paraId="516F3FA1" w14:textId="77777777" w:rsidR="00D02DEB" w:rsidRDefault="00A6498E">
            <w:pPr>
              <w:keepNext/>
              <w:spacing w:before="20" w:after="20" w:line="240" w:lineRule="auto"/>
              <w:jc w:val="center"/>
            </w:pPr>
            <w:r>
              <w:rPr>
                <w:b/>
                <w:sz w:val="17"/>
              </w:rPr>
              <w:t>Coefficient</w:t>
            </w:r>
          </w:p>
        </w:tc>
        <w:tc>
          <w:tcPr>
            <w:tcW w:w="1134" w:type="dxa"/>
            <w:tcBorders>
              <w:top w:val="single" w:sz="12" w:space="0" w:color="000000"/>
              <w:bottom w:val="single" w:sz="6" w:space="0" w:color="000000"/>
            </w:tcBorders>
          </w:tcPr>
          <w:p w14:paraId="33E8DD67" w14:textId="77777777" w:rsidR="00D02DEB" w:rsidRDefault="00A6498E">
            <w:pPr>
              <w:keepNext/>
              <w:spacing w:before="20" w:after="20" w:line="240" w:lineRule="auto"/>
              <w:jc w:val="center"/>
            </w:pPr>
            <w:r>
              <w:rPr>
                <w:b/>
                <w:sz w:val="17"/>
              </w:rPr>
              <w:t>Std. err.</w:t>
            </w:r>
          </w:p>
        </w:tc>
        <w:tc>
          <w:tcPr>
            <w:tcW w:w="1134" w:type="dxa"/>
            <w:tcBorders>
              <w:top w:val="single" w:sz="12" w:space="0" w:color="000000"/>
              <w:bottom w:val="single" w:sz="6" w:space="0" w:color="000000"/>
            </w:tcBorders>
          </w:tcPr>
          <w:p w14:paraId="07829110" w14:textId="77777777" w:rsidR="00D02DEB" w:rsidRDefault="00A6498E">
            <w:pPr>
              <w:keepNext/>
              <w:spacing w:before="20" w:after="20" w:line="240" w:lineRule="auto"/>
              <w:jc w:val="center"/>
            </w:pPr>
            <w:r>
              <w:rPr>
                <w:b/>
                <w:sz w:val="17"/>
              </w:rPr>
              <w:t>z</w:t>
            </w:r>
          </w:p>
        </w:tc>
        <w:tc>
          <w:tcPr>
            <w:tcW w:w="1134" w:type="dxa"/>
            <w:tcBorders>
              <w:top w:val="single" w:sz="12" w:space="0" w:color="000000"/>
              <w:bottom w:val="single" w:sz="6" w:space="0" w:color="000000"/>
            </w:tcBorders>
          </w:tcPr>
          <w:p w14:paraId="3703C1B8" w14:textId="77777777" w:rsidR="00D02DEB" w:rsidRDefault="00A6498E">
            <w:pPr>
              <w:keepNext/>
              <w:spacing w:before="20" w:after="20" w:line="240" w:lineRule="auto"/>
              <w:jc w:val="center"/>
            </w:pPr>
            <w:r>
              <w:rPr>
                <w:b/>
                <w:sz w:val="17"/>
              </w:rPr>
              <w:t>P&gt;|z|</w:t>
            </w:r>
          </w:p>
        </w:tc>
        <w:tc>
          <w:tcPr>
            <w:tcW w:w="1134" w:type="dxa"/>
            <w:tcBorders>
              <w:top w:val="single" w:sz="12" w:space="0" w:color="000000"/>
              <w:bottom w:val="single" w:sz="6" w:space="0" w:color="000000"/>
            </w:tcBorders>
          </w:tcPr>
          <w:p w14:paraId="262B7E72" w14:textId="77777777" w:rsidR="00D02DEB" w:rsidRDefault="00A6498E">
            <w:pPr>
              <w:keepNext/>
              <w:spacing w:before="20" w:after="20" w:line="240" w:lineRule="auto"/>
              <w:jc w:val="center"/>
            </w:pPr>
            <w:r>
              <w:rPr>
                <w:b/>
                <w:sz w:val="17"/>
              </w:rPr>
              <w:t>95% CI lower</w:t>
            </w:r>
          </w:p>
        </w:tc>
        <w:tc>
          <w:tcPr>
            <w:tcW w:w="1134" w:type="dxa"/>
            <w:tcBorders>
              <w:top w:val="single" w:sz="12" w:space="0" w:color="000000"/>
              <w:bottom w:val="single" w:sz="6" w:space="0" w:color="000000"/>
            </w:tcBorders>
          </w:tcPr>
          <w:p w14:paraId="6D9EA3A4" w14:textId="77777777" w:rsidR="00D02DEB" w:rsidRDefault="00A6498E">
            <w:pPr>
              <w:keepNext/>
              <w:spacing w:before="20" w:after="20" w:line="240" w:lineRule="auto"/>
              <w:jc w:val="center"/>
            </w:pPr>
            <w:r>
              <w:rPr>
                <w:b/>
                <w:sz w:val="17"/>
              </w:rPr>
              <w:t>95% CI upper</w:t>
            </w:r>
          </w:p>
        </w:tc>
        <w:tc>
          <w:tcPr>
            <w:tcW w:w="1134" w:type="dxa"/>
            <w:tcBorders>
              <w:top w:val="single" w:sz="12" w:space="0" w:color="000000"/>
              <w:bottom w:val="single" w:sz="6" w:space="0" w:color="000000"/>
            </w:tcBorders>
          </w:tcPr>
          <w:p w14:paraId="79F8CEAC" w14:textId="77777777" w:rsidR="00D02DEB" w:rsidRDefault="00A6498E">
            <w:pPr>
              <w:keepNext/>
              <w:spacing w:before="20" w:after="20" w:line="240" w:lineRule="auto"/>
              <w:jc w:val="center"/>
            </w:pPr>
            <w:r>
              <w:rPr>
                <w:b/>
                <w:sz w:val="17"/>
              </w:rPr>
              <w:t>Sig.</w:t>
            </w:r>
          </w:p>
        </w:tc>
      </w:tr>
      <w:tr w:rsidR="00D02DEB" w14:paraId="1D911576" w14:textId="77777777">
        <w:trPr>
          <w:cantSplit/>
          <w:jc w:val="center"/>
        </w:trPr>
        <w:tc>
          <w:tcPr>
            <w:tcW w:w="1134" w:type="dxa"/>
          </w:tcPr>
          <w:p w14:paraId="6169CE2A" w14:textId="77777777" w:rsidR="00D02DEB" w:rsidRDefault="00A6498E">
            <w:pPr>
              <w:keepNext/>
              <w:spacing w:before="20" w:after="20" w:line="240" w:lineRule="auto"/>
              <w:jc w:val="left"/>
            </w:pPr>
            <w:r>
              <w:rPr>
                <w:sz w:val="17"/>
              </w:rPr>
              <w:t>Constant</w:t>
            </w:r>
          </w:p>
        </w:tc>
        <w:tc>
          <w:tcPr>
            <w:tcW w:w="1134" w:type="dxa"/>
          </w:tcPr>
          <w:p w14:paraId="331705D0" w14:textId="77777777" w:rsidR="00D02DEB" w:rsidRDefault="00A6498E">
            <w:pPr>
              <w:keepNext/>
              <w:spacing w:before="20" w:after="20" w:line="240" w:lineRule="auto"/>
              <w:jc w:val="center"/>
            </w:pPr>
            <w:r>
              <w:rPr>
                <w:sz w:val="17"/>
              </w:rPr>
              <w:t>-0.7478</w:t>
            </w:r>
          </w:p>
        </w:tc>
        <w:tc>
          <w:tcPr>
            <w:tcW w:w="1134" w:type="dxa"/>
          </w:tcPr>
          <w:p w14:paraId="1546CD43" w14:textId="77777777" w:rsidR="00D02DEB" w:rsidRDefault="00A6498E">
            <w:pPr>
              <w:keepNext/>
              <w:spacing w:before="20" w:after="20" w:line="240" w:lineRule="auto"/>
              <w:jc w:val="center"/>
            </w:pPr>
            <w:r>
              <w:rPr>
                <w:sz w:val="17"/>
              </w:rPr>
              <w:t>1.6031</w:t>
            </w:r>
          </w:p>
        </w:tc>
        <w:tc>
          <w:tcPr>
            <w:tcW w:w="1134" w:type="dxa"/>
          </w:tcPr>
          <w:p w14:paraId="583D4EDE" w14:textId="77777777" w:rsidR="00D02DEB" w:rsidRDefault="00A6498E">
            <w:pPr>
              <w:keepNext/>
              <w:spacing w:before="20" w:after="20" w:line="240" w:lineRule="auto"/>
              <w:jc w:val="center"/>
            </w:pPr>
            <w:r>
              <w:rPr>
                <w:sz w:val="17"/>
              </w:rPr>
              <w:t>-0.4665</w:t>
            </w:r>
          </w:p>
        </w:tc>
        <w:tc>
          <w:tcPr>
            <w:tcW w:w="1134" w:type="dxa"/>
          </w:tcPr>
          <w:p w14:paraId="43077816" w14:textId="77777777" w:rsidR="00D02DEB" w:rsidRDefault="00A6498E">
            <w:pPr>
              <w:keepNext/>
              <w:spacing w:before="20" w:after="20" w:line="240" w:lineRule="auto"/>
              <w:jc w:val="center"/>
            </w:pPr>
            <w:r>
              <w:rPr>
                <w:sz w:val="17"/>
              </w:rPr>
              <w:t>0.6409</w:t>
            </w:r>
          </w:p>
        </w:tc>
        <w:tc>
          <w:tcPr>
            <w:tcW w:w="1134" w:type="dxa"/>
          </w:tcPr>
          <w:p w14:paraId="1096AAE1" w14:textId="77777777" w:rsidR="00D02DEB" w:rsidRDefault="00A6498E">
            <w:pPr>
              <w:keepNext/>
              <w:spacing w:before="20" w:after="20" w:line="240" w:lineRule="auto"/>
              <w:jc w:val="center"/>
            </w:pPr>
            <w:r>
              <w:rPr>
                <w:sz w:val="17"/>
              </w:rPr>
              <w:t>-3.8898</w:t>
            </w:r>
          </w:p>
        </w:tc>
        <w:tc>
          <w:tcPr>
            <w:tcW w:w="1134" w:type="dxa"/>
          </w:tcPr>
          <w:p w14:paraId="7F2626C4" w14:textId="77777777" w:rsidR="00D02DEB" w:rsidRDefault="00A6498E">
            <w:pPr>
              <w:keepNext/>
              <w:spacing w:before="20" w:after="20" w:line="240" w:lineRule="auto"/>
              <w:jc w:val="center"/>
            </w:pPr>
            <w:r>
              <w:rPr>
                <w:sz w:val="17"/>
              </w:rPr>
              <w:t>2.3942</w:t>
            </w:r>
          </w:p>
        </w:tc>
        <w:tc>
          <w:tcPr>
            <w:tcW w:w="1134" w:type="dxa"/>
          </w:tcPr>
          <w:p w14:paraId="75AA33C5" w14:textId="77777777" w:rsidR="00D02DEB" w:rsidRDefault="00D02DEB">
            <w:pPr>
              <w:keepNext/>
              <w:spacing w:before="20" w:after="20" w:line="240" w:lineRule="auto"/>
              <w:jc w:val="center"/>
            </w:pPr>
          </w:p>
        </w:tc>
      </w:tr>
      <w:tr w:rsidR="00D02DEB" w14:paraId="61BA3016" w14:textId="77777777">
        <w:trPr>
          <w:cantSplit/>
          <w:jc w:val="center"/>
        </w:trPr>
        <w:tc>
          <w:tcPr>
            <w:tcW w:w="1134" w:type="dxa"/>
          </w:tcPr>
          <w:p w14:paraId="61F1244F" w14:textId="77777777" w:rsidR="00D02DEB" w:rsidRDefault="00A6498E">
            <w:pPr>
              <w:keepNext/>
              <w:spacing w:before="20" w:after="20" w:line="240" w:lineRule="auto"/>
              <w:jc w:val="left"/>
            </w:pPr>
            <w:r>
              <w:rPr>
                <w:sz w:val="17"/>
              </w:rPr>
              <w:t>Male</w:t>
            </w:r>
          </w:p>
        </w:tc>
        <w:tc>
          <w:tcPr>
            <w:tcW w:w="1134" w:type="dxa"/>
          </w:tcPr>
          <w:p w14:paraId="7B0ADFBC" w14:textId="77777777" w:rsidR="00D02DEB" w:rsidRDefault="00A6498E">
            <w:pPr>
              <w:keepNext/>
              <w:spacing w:before="20" w:after="20" w:line="240" w:lineRule="auto"/>
              <w:jc w:val="center"/>
            </w:pPr>
            <w:r>
              <w:rPr>
                <w:sz w:val="17"/>
              </w:rPr>
              <w:t>-0.5496</w:t>
            </w:r>
          </w:p>
        </w:tc>
        <w:tc>
          <w:tcPr>
            <w:tcW w:w="1134" w:type="dxa"/>
          </w:tcPr>
          <w:p w14:paraId="6B3624DB" w14:textId="77777777" w:rsidR="00D02DEB" w:rsidRDefault="00A6498E">
            <w:pPr>
              <w:keepNext/>
              <w:spacing w:before="20" w:after="20" w:line="240" w:lineRule="auto"/>
              <w:jc w:val="center"/>
            </w:pPr>
            <w:r>
              <w:rPr>
                <w:sz w:val="17"/>
              </w:rPr>
              <w:t>0.2034</w:t>
            </w:r>
          </w:p>
        </w:tc>
        <w:tc>
          <w:tcPr>
            <w:tcW w:w="1134" w:type="dxa"/>
          </w:tcPr>
          <w:p w14:paraId="1730E59D" w14:textId="77777777" w:rsidR="00D02DEB" w:rsidRDefault="00A6498E">
            <w:pPr>
              <w:keepNext/>
              <w:spacing w:before="20" w:after="20" w:line="240" w:lineRule="auto"/>
              <w:jc w:val="center"/>
            </w:pPr>
            <w:r>
              <w:rPr>
                <w:sz w:val="17"/>
              </w:rPr>
              <w:t>-2.7020</w:t>
            </w:r>
          </w:p>
        </w:tc>
        <w:tc>
          <w:tcPr>
            <w:tcW w:w="1134" w:type="dxa"/>
          </w:tcPr>
          <w:p w14:paraId="49E57BD8" w14:textId="77777777" w:rsidR="00D02DEB" w:rsidRDefault="00A6498E">
            <w:pPr>
              <w:keepNext/>
              <w:spacing w:before="20" w:after="20" w:line="240" w:lineRule="auto"/>
              <w:jc w:val="center"/>
            </w:pPr>
            <w:r>
              <w:rPr>
                <w:sz w:val="17"/>
              </w:rPr>
              <w:t>0.0069</w:t>
            </w:r>
          </w:p>
        </w:tc>
        <w:tc>
          <w:tcPr>
            <w:tcW w:w="1134" w:type="dxa"/>
          </w:tcPr>
          <w:p w14:paraId="03CCF613" w14:textId="77777777" w:rsidR="00D02DEB" w:rsidRDefault="00A6498E">
            <w:pPr>
              <w:keepNext/>
              <w:spacing w:before="20" w:after="20" w:line="240" w:lineRule="auto"/>
              <w:jc w:val="center"/>
            </w:pPr>
            <w:r>
              <w:rPr>
                <w:sz w:val="17"/>
              </w:rPr>
              <w:t>-0.9483</w:t>
            </w:r>
          </w:p>
        </w:tc>
        <w:tc>
          <w:tcPr>
            <w:tcW w:w="1134" w:type="dxa"/>
          </w:tcPr>
          <w:p w14:paraId="6908D9E4" w14:textId="77777777" w:rsidR="00D02DEB" w:rsidRDefault="00A6498E">
            <w:pPr>
              <w:keepNext/>
              <w:spacing w:before="20" w:after="20" w:line="240" w:lineRule="auto"/>
              <w:jc w:val="center"/>
            </w:pPr>
            <w:r>
              <w:rPr>
                <w:sz w:val="17"/>
              </w:rPr>
              <w:t>-0.1509</w:t>
            </w:r>
          </w:p>
        </w:tc>
        <w:tc>
          <w:tcPr>
            <w:tcW w:w="1134" w:type="dxa"/>
          </w:tcPr>
          <w:p w14:paraId="139BF95D" w14:textId="77777777" w:rsidR="00D02DEB" w:rsidRDefault="00A6498E">
            <w:pPr>
              <w:keepNext/>
              <w:spacing w:before="20" w:after="20" w:line="240" w:lineRule="auto"/>
              <w:jc w:val="center"/>
            </w:pPr>
            <w:r>
              <w:rPr>
                <w:sz w:val="17"/>
              </w:rPr>
              <w:t>***</w:t>
            </w:r>
          </w:p>
        </w:tc>
      </w:tr>
      <w:tr w:rsidR="00D02DEB" w14:paraId="05D35E77" w14:textId="77777777">
        <w:trPr>
          <w:cantSplit/>
          <w:jc w:val="center"/>
        </w:trPr>
        <w:tc>
          <w:tcPr>
            <w:tcW w:w="1134" w:type="dxa"/>
          </w:tcPr>
          <w:p w14:paraId="3ED3AAE3" w14:textId="77777777" w:rsidR="00D02DEB" w:rsidRDefault="00A6498E">
            <w:pPr>
              <w:keepNext/>
              <w:spacing w:before="20" w:after="20" w:line="240" w:lineRule="auto"/>
              <w:jc w:val="left"/>
            </w:pPr>
            <w:r>
              <w:rPr>
                <w:sz w:val="17"/>
              </w:rPr>
              <w:t>Age (years)</w:t>
            </w:r>
          </w:p>
        </w:tc>
        <w:tc>
          <w:tcPr>
            <w:tcW w:w="1134" w:type="dxa"/>
          </w:tcPr>
          <w:p w14:paraId="594F99B5" w14:textId="77777777" w:rsidR="00D02DEB" w:rsidRDefault="00A6498E">
            <w:pPr>
              <w:keepNext/>
              <w:spacing w:before="20" w:after="20" w:line="240" w:lineRule="auto"/>
              <w:jc w:val="center"/>
            </w:pPr>
            <w:r>
              <w:rPr>
                <w:sz w:val="17"/>
              </w:rPr>
              <w:t>0.0177</w:t>
            </w:r>
          </w:p>
        </w:tc>
        <w:tc>
          <w:tcPr>
            <w:tcW w:w="1134" w:type="dxa"/>
          </w:tcPr>
          <w:p w14:paraId="5DC8AD63" w14:textId="77777777" w:rsidR="00D02DEB" w:rsidRDefault="00A6498E">
            <w:pPr>
              <w:keepNext/>
              <w:spacing w:before="20" w:after="20" w:line="240" w:lineRule="auto"/>
              <w:jc w:val="center"/>
            </w:pPr>
            <w:r>
              <w:rPr>
                <w:sz w:val="17"/>
              </w:rPr>
              <w:t>0.0605</w:t>
            </w:r>
          </w:p>
        </w:tc>
        <w:tc>
          <w:tcPr>
            <w:tcW w:w="1134" w:type="dxa"/>
          </w:tcPr>
          <w:p w14:paraId="76B099BC" w14:textId="77777777" w:rsidR="00D02DEB" w:rsidRDefault="00A6498E">
            <w:pPr>
              <w:keepNext/>
              <w:spacing w:before="20" w:after="20" w:line="240" w:lineRule="auto"/>
              <w:jc w:val="center"/>
            </w:pPr>
            <w:r>
              <w:rPr>
                <w:sz w:val="17"/>
              </w:rPr>
              <w:t>0.2931</w:t>
            </w:r>
          </w:p>
        </w:tc>
        <w:tc>
          <w:tcPr>
            <w:tcW w:w="1134" w:type="dxa"/>
          </w:tcPr>
          <w:p w14:paraId="7006BB47" w14:textId="77777777" w:rsidR="00D02DEB" w:rsidRDefault="00A6498E">
            <w:pPr>
              <w:keepNext/>
              <w:spacing w:before="20" w:after="20" w:line="240" w:lineRule="auto"/>
              <w:jc w:val="center"/>
            </w:pPr>
            <w:r>
              <w:rPr>
                <w:sz w:val="17"/>
              </w:rPr>
              <w:t>0.7695</w:t>
            </w:r>
          </w:p>
        </w:tc>
        <w:tc>
          <w:tcPr>
            <w:tcW w:w="1134" w:type="dxa"/>
          </w:tcPr>
          <w:p w14:paraId="4D4B87E8" w14:textId="77777777" w:rsidR="00D02DEB" w:rsidRDefault="00A6498E">
            <w:pPr>
              <w:keepNext/>
              <w:spacing w:before="20" w:after="20" w:line="240" w:lineRule="auto"/>
              <w:jc w:val="center"/>
            </w:pPr>
            <w:r>
              <w:rPr>
                <w:sz w:val="17"/>
              </w:rPr>
              <w:t>-0.1009</w:t>
            </w:r>
          </w:p>
        </w:tc>
        <w:tc>
          <w:tcPr>
            <w:tcW w:w="1134" w:type="dxa"/>
          </w:tcPr>
          <w:p w14:paraId="65A9A586" w14:textId="77777777" w:rsidR="00D02DEB" w:rsidRDefault="00A6498E">
            <w:pPr>
              <w:keepNext/>
              <w:spacing w:before="20" w:after="20" w:line="240" w:lineRule="auto"/>
              <w:jc w:val="center"/>
            </w:pPr>
            <w:r>
              <w:rPr>
                <w:sz w:val="17"/>
              </w:rPr>
              <w:t>0.1363</w:t>
            </w:r>
          </w:p>
        </w:tc>
        <w:tc>
          <w:tcPr>
            <w:tcW w:w="1134" w:type="dxa"/>
          </w:tcPr>
          <w:p w14:paraId="383FE224" w14:textId="77777777" w:rsidR="00D02DEB" w:rsidRDefault="00D02DEB">
            <w:pPr>
              <w:keepNext/>
              <w:spacing w:before="20" w:after="20" w:line="240" w:lineRule="auto"/>
              <w:jc w:val="center"/>
            </w:pPr>
          </w:p>
        </w:tc>
      </w:tr>
      <w:tr w:rsidR="00D02DEB" w14:paraId="2447AC5E" w14:textId="77777777">
        <w:trPr>
          <w:cantSplit/>
          <w:jc w:val="center"/>
        </w:trPr>
        <w:tc>
          <w:tcPr>
            <w:tcW w:w="1134" w:type="dxa"/>
          </w:tcPr>
          <w:p w14:paraId="18DBB77A" w14:textId="77777777" w:rsidR="00D02DEB" w:rsidRDefault="00A6498E">
            <w:pPr>
              <w:keepNext/>
              <w:spacing w:before="20" w:after="20" w:line="240" w:lineRule="auto"/>
              <w:jc w:val="left"/>
            </w:pPr>
            <w:r>
              <w:rPr>
                <w:sz w:val="17"/>
              </w:rPr>
              <w:t>CGPA</w:t>
            </w:r>
          </w:p>
        </w:tc>
        <w:tc>
          <w:tcPr>
            <w:tcW w:w="1134" w:type="dxa"/>
          </w:tcPr>
          <w:p w14:paraId="401A784C" w14:textId="77777777" w:rsidR="00D02DEB" w:rsidRDefault="00A6498E">
            <w:pPr>
              <w:keepNext/>
              <w:spacing w:before="20" w:after="20" w:line="240" w:lineRule="auto"/>
              <w:jc w:val="center"/>
            </w:pPr>
            <w:r>
              <w:rPr>
                <w:sz w:val="17"/>
              </w:rPr>
              <w:t>-0.1410</w:t>
            </w:r>
          </w:p>
        </w:tc>
        <w:tc>
          <w:tcPr>
            <w:tcW w:w="1134" w:type="dxa"/>
          </w:tcPr>
          <w:p w14:paraId="5285BF32" w14:textId="77777777" w:rsidR="00D02DEB" w:rsidRDefault="00A6498E">
            <w:pPr>
              <w:keepNext/>
              <w:spacing w:before="20" w:after="20" w:line="240" w:lineRule="auto"/>
              <w:jc w:val="center"/>
            </w:pPr>
            <w:r>
              <w:rPr>
                <w:sz w:val="17"/>
              </w:rPr>
              <w:t>0.1025</w:t>
            </w:r>
          </w:p>
        </w:tc>
        <w:tc>
          <w:tcPr>
            <w:tcW w:w="1134" w:type="dxa"/>
          </w:tcPr>
          <w:p w14:paraId="7004B4DB" w14:textId="77777777" w:rsidR="00D02DEB" w:rsidRDefault="00A6498E">
            <w:pPr>
              <w:keepNext/>
              <w:spacing w:before="20" w:after="20" w:line="240" w:lineRule="auto"/>
              <w:jc w:val="center"/>
            </w:pPr>
            <w:r>
              <w:rPr>
                <w:sz w:val="17"/>
              </w:rPr>
              <w:t>-1.3761</w:t>
            </w:r>
          </w:p>
        </w:tc>
        <w:tc>
          <w:tcPr>
            <w:tcW w:w="1134" w:type="dxa"/>
          </w:tcPr>
          <w:p w14:paraId="7F9B31A3" w14:textId="77777777" w:rsidR="00D02DEB" w:rsidRDefault="00A6498E">
            <w:pPr>
              <w:keepNext/>
              <w:spacing w:before="20" w:after="20" w:line="240" w:lineRule="auto"/>
              <w:jc w:val="center"/>
            </w:pPr>
            <w:r>
              <w:rPr>
                <w:sz w:val="17"/>
              </w:rPr>
              <w:t>0.1688</w:t>
            </w:r>
          </w:p>
        </w:tc>
        <w:tc>
          <w:tcPr>
            <w:tcW w:w="1134" w:type="dxa"/>
          </w:tcPr>
          <w:p w14:paraId="7FCC329F" w14:textId="77777777" w:rsidR="00D02DEB" w:rsidRDefault="00A6498E">
            <w:pPr>
              <w:keepNext/>
              <w:spacing w:before="20" w:after="20" w:line="240" w:lineRule="auto"/>
              <w:jc w:val="center"/>
            </w:pPr>
            <w:r>
              <w:rPr>
                <w:sz w:val="17"/>
              </w:rPr>
              <w:t>-0.3418</w:t>
            </w:r>
          </w:p>
        </w:tc>
        <w:tc>
          <w:tcPr>
            <w:tcW w:w="1134" w:type="dxa"/>
          </w:tcPr>
          <w:p w14:paraId="57BEFA11" w14:textId="77777777" w:rsidR="00D02DEB" w:rsidRDefault="00A6498E">
            <w:pPr>
              <w:keepNext/>
              <w:spacing w:before="20" w:after="20" w:line="240" w:lineRule="auto"/>
              <w:jc w:val="center"/>
            </w:pPr>
            <w:r>
              <w:rPr>
                <w:sz w:val="17"/>
              </w:rPr>
              <w:t>0.0598</w:t>
            </w:r>
          </w:p>
        </w:tc>
        <w:tc>
          <w:tcPr>
            <w:tcW w:w="1134" w:type="dxa"/>
          </w:tcPr>
          <w:p w14:paraId="548C4534" w14:textId="77777777" w:rsidR="00D02DEB" w:rsidRDefault="00D02DEB">
            <w:pPr>
              <w:keepNext/>
              <w:spacing w:before="20" w:after="20" w:line="240" w:lineRule="auto"/>
              <w:jc w:val="center"/>
            </w:pPr>
          </w:p>
        </w:tc>
      </w:tr>
      <w:tr w:rsidR="00D02DEB" w14:paraId="29836FCF" w14:textId="77777777">
        <w:trPr>
          <w:cantSplit/>
          <w:jc w:val="center"/>
        </w:trPr>
        <w:tc>
          <w:tcPr>
            <w:tcW w:w="1134" w:type="dxa"/>
          </w:tcPr>
          <w:p w14:paraId="6CAC48C5" w14:textId="77777777" w:rsidR="00D02DEB" w:rsidRDefault="00A6498E">
            <w:pPr>
              <w:keepNext/>
              <w:spacing w:before="20" w:after="20" w:line="240" w:lineRule="auto"/>
              <w:jc w:val="left"/>
            </w:pPr>
            <w:r>
              <w:rPr>
                <w:sz w:val="17"/>
              </w:rPr>
              <w:t>Current semester</w:t>
            </w:r>
          </w:p>
        </w:tc>
        <w:tc>
          <w:tcPr>
            <w:tcW w:w="1134" w:type="dxa"/>
          </w:tcPr>
          <w:p w14:paraId="2870975E" w14:textId="77777777" w:rsidR="00D02DEB" w:rsidRDefault="00A6498E">
            <w:pPr>
              <w:keepNext/>
              <w:spacing w:before="20" w:after="20" w:line="240" w:lineRule="auto"/>
              <w:jc w:val="center"/>
            </w:pPr>
            <w:r>
              <w:rPr>
                <w:sz w:val="17"/>
              </w:rPr>
              <w:t>-0.0093</w:t>
            </w:r>
          </w:p>
        </w:tc>
        <w:tc>
          <w:tcPr>
            <w:tcW w:w="1134" w:type="dxa"/>
          </w:tcPr>
          <w:p w14:paraId="026BB6E9" w14:textId="77777777" w:rsidR="00D02DEB" w:rsidRDefault="00A6498E">
            <w:pPr>
              <w:keepNext/>
              <w:spacing w:before="20" w:after="20" w:line="240" w:lineRule="auto"/>
              <w:jc w:val="center"/>
            </w:pPr>
            <w:r>
              <w:rPr>
                <w:sz w:val="17"/>
              </w:rPr>
              <w:t>0.0405</w:t>
            </w:r>
          </w:p>
        </w:tc>
        <w:tc>
          <w:tcPr>
            <w:tcW w:w="1134" w:type="dxa"/>
          </w:tcPr>
          <w:p w14:paraId="7954C03D" w14:textId="77777777" w:rsidR="00D02DEB" w:rsidRDefault="00A6498E">
            <w:pPr>
              <w:keepNext/>
              <w:spacing w:before="20" w:after="20" w:line="240" w:lineRule="auto"/>
              <w:jc w:val="center"/>
            </w:pPr>
            <w:r>
              <w:rPr>
                <w:sz w:val="17"/>
              </w:rPr>
              <w:t>-0.2301</w:t>
            </w:r>
          </w:p>
        </w:tc>
        <w:tc>
          <w:tcPr>
            <w:tcW w:w="1134" w:type="dxa"/>
          </w:tcPr>
          <w:p w14:paraId="435FDBD3" w14:textId="77777777" w:rsidR="00D02DEB" w:rsidRDefault="00A6498E">
            <w:pPr>
              <w:keepNext/>
              <w:spacing w:before="20" w:after="20" w:line="240" w:lineRule="auto"/>
              <w:jc w:val="center"/>
            </w:pPr>
            <w:r>
              <w:rPr>
                <w:sz w:val="17"/>
              </w:rPr>
              <w:t>0.8180</w:t>
            </w:r>
          </w:p>
        </w:tc>
        <w:tc>
          <w:tcPr>
            <w:tcW w:w="1134" w:type="dxa"/>
          </w:tcPr>
          <w:p w14:paraId="4F80FB34" w14:textId="77777777" w:rsidR="00D02DEB" w:rsidRDefault="00A6498E">
            <w:pPr>
              <w:keepNext/>
              <w:spacing w:before="20" w:after="20" w:line="240" w:lineRule="auto"/>
              <w:jc w:val="center"/>
            </w:pPr>
            <w:r>
              <w:rPr>
                <w:sz w:val="17"/>
              </w:rPr>
              <w:t>-0.0887</w:t>
            </w:r>
          </w:p>
        </w:tc>
        <w:tc>
          <w:tcPr>
            <w:tcW w:w="1134" w:type="dxa"/>
          </w:tcPr>
          <w:p w14:paraId="2231D3A8" w14:textId="77777777" w:rsidR="00D02DEB" w:rsidRDefault="00A6498E">
            <w:pPr>
              <w:keepNext/>
              <w:spacing w:before="20" w:after="20" w:line="240" w:lineRule="auto"/>
              <w:jc w:val="center"/>
            </w:pPr>
            <w:r>
              <w:rPr>
                <w:sz w:val="17"/>
              </w:rPr>
              <w:t>0.0701</w:t>
            </w:r>
          </w:p>
        </w:tc>
        <w:tc>
          <w:tcPr>
            <w:tcW w:w="1134" w:type="dxa"/>
          </w:tcPr>
          <w:p w14:paraId="6C919EBB" w14:textId="77777777" w:rsidR="00D02DEB" w:rsidRDefault="00D02DEB">
            <w:pPr>
              <w:keepNext/>
              <w:spacing w:before="20" w:after="20" w:line="240" w:lineRule="auto"/>
              <w:jc w:val="center"/>
            </w:pPr>
          </w:p>
        </w:tc>
      </w:tr>
      <w:tr w:rsidR="00D02DEB" w14:paraId="2BB84FF8" w14:textId="77777777">
        <w:trPr>
          <w:cantSplit/>
          <w:jc w:val="center"/>
        </w:trPr>
        <w:tc>
          <w:tcPr>
            <w:tcW w:w="1134" w:type="dxa"/>
          </w:tcPr>
          <w:p w14:paraId="3265260D" w14:textId="77777777" w:rsidR="00D02DEB" w:rsidRDefault="00A6498E">
            <w:pPr>
              <w:keepNext/>
              <w:spacing w:before="20" w:after="20" w:line="240" w:lineRule="auto"/>
              <w:jc w:val="left"/>
            </w:pPr>
            <w:r>
              <w:rPr>
                <w:sz w:val="17"/>
              </w:rPr>
              <w:t>Mid living expense</w:t>
            </w:r>
          </w:p>
        </w:tc>
        <w:tc>
          <w:tcPr>
            <w:tcW w:w="1134" w:type="dxa"/>
          </w:tcPr>
          <w:p w14:paraId="6D718FFF" w14:textId="77777777" w:rsidR="00D02DEB" w:rsidRDefault="00A6498E">
            <w:pPr>
              <w:keepNext/>
              <w:spacing w:before="20" w:after="20" w:line="240" w:lineRule="auto"/>
              <w:jc w:val="center"/>
            </w:pPr>
            <w:r>
              <w:rPr>
                <w:sz w:val="17"/>
              </w:rPr>
              <w:t>0.7374</w:t>
            </w:r>
          </w:p>
        </w:tc>
        <w:tc>
          <w:tcPr>
            <w:tcW w:w="1134" w:type="dxa"/>
          </w:tcPr>
          <w:p w14:paraId="38AE0A38" w14:textId="77777777" w:rsidR="00D02DEB" w:rsidRDefault="00A6498E">
            <w:pPr>
              <w:keepNext/>
              <w:spacing w:before="20" w:after="20" w:line="240" w:lineRule="auto"/>
              <w:jc w:val="center"/>
            </w:pPr>
            <w:r>
              <w:rPr>
                <w:sz w:val="17"/>
              </w:rPr>
              <w:t>0.3536</w:t>
            </w:r>
          </w:p>
        </w:tc>
        <w:tc>
          <w:tcPr>
            <w:tcW w:w="1134" w:type="dxa"/>
          </w:tcPr>
          <w:p w14:paraId="07CAE56E" w14:textId="77777777" w:rsidR="00D02DEB" w:rsidRDefault="00A6498E">
            <w:pPr>
              <w:keepNext/>
              <w:spacing w:before="20" w:after="20" w:line="240" w:lineRule="auto"/>
              <w:jc w:val="center"/>
            </w:pPr>
            <w:r>
              <w:rPr>
                <w:sz w:val="17"/>
              </w:rPr>
              <w:t>2.0856</w:t>
            </w:r>
          </w:p>
        </w:tc>
        <w:tc>
          <w:tcPr>
            <w:tcW w:w="1134" w:type="dxa"/>
          </w:tcPr>
          <w:p w14:paraId="0DD073B2" w14:textId="77777777" w:rsidR="00D02DEB" w:rsidRDefault="00A6498E">
            <w:pPr>
              <w:keepNext/>
              <w:spacing w:before="20" w:after="20" w:line="240" w:lineRule="auto"/>
              <w:jc w:val="center"/>
            </w:pPr>
            <w:r>
              <w:rPr>
                <w:sz w:val="17"/>
              </w:rPr>
              <w:t>0.0370</w:t>
            </w:r>
          </w:p>
        </w:tc>
        <w:tc>
          <w:tcPr>
            <w:tcW w:w="1134" w:type="dxa"/>
          </w:tcPr>
          <w:p w14:paraId="10F33920" w14:textId="77777777" w:rsidR="00D02DEB" w:rsidRDefault="00A6498E">
            <w:pPr>
              <w:keepNext/>
              <w:spacing w:before="20" w:after="20" w:line="240" w:lineRule="auto"/>
              <w:jc w:val="center"/>
            </w:pPr>
            <w:r>
              <w:rPr>
                <w:sz w:val="17"/>
              </w:rPr>
              <w:t>0.0444</w:t>
            </w:r>
          </w:p>
        </w:tc>
        <w:tc>
          <w:tcPr>
            <w:tcW w:w="1134" w:type="dxa"/>
          </w:tcPr>
          <w:p w14:paraId="5DE342B6" w14:textId="77777777" w:rsidR="00D02DEB" w:rsidRDefault="00A6498E">
            <w:pPr>
              <w:keepNext/>
              <w:spacing w:before="20" w:after="20" w:line="240" w:lineRule="auto"/>
              <w:jc w:val="center"/>
            </w:pPr>
            <w:r>
              <w:rPr>
                <w:sz w:val="17"/>
              </w:rPr>
              <w:t>1.4303</w:t>
            </w:r>
          </w:p>
        </w:tc>
        <w:tc>
          <w:tcPr>
            <w:tcW w:w="1134" w:type="dxa"/>
          </w:tcPr>
          <w:p w14:paraId="728321E5" w14:textId="77777777" w:rsidR="00D02DEB" w:rsidRDefault="00A6498E">
            <w:pPr>
              <w:keepNext/>
              <w:spacing w:before="20" w:after="20" w:line="240" w:lineRule="auto"/>
              <w:jc w:val="center"/>
            </w:pPr>
            <w:r>
              <w:rPr>
                <w:sz w:val="17"/>
              </w:rPr>
              <w:t>**</w:t>
            </w:r>
          </w:p>
        </w:tc>
      </w:tr>
      <w:tr w:rsidR="00D02DEB" w14:paraId="111969EC" w14:textId="77777777">
        <w:trPr>
          <w:cantSplit/>
          <w:jc w:val="center"/>
        </w:trPr>
        <w:tc>
          <w:tcPr>
            <w:tcW w:w="1134" w:type="dxa"/>
          </w:tcPr>
          <w:p w14:paraId="58E0A7A5" w14:textId="77777777" w:rsidR="00D02DEB" w:rsidRDefault="00A6498E">
            <w:pPr>
              <w:keepNext/>
              <w:spacing w:before="20" w:after="20" w:line="240" w:lineRule="auto"/>
              <w:jc w:val="left"/>
            </w:pPr>
            <w:r>
              <w:rPr>
                <w:sz w:val="17"/>
              </w:rPr>
              <w:t>High living expense</w:t>
            </w:r>
          </w:p>
        </w:tc>
        <w:tc>
          <w:tcPr>
            <w:tcW w:w="1134" w:type="dxa"/>
          </w:tcPr>
          <w:p w14:paraId="3D8C5AE1" w14:textId="77777777" w:rsidR="00D02DEB" w:rsidRDefault="00A6498E">
            <w:pPr>
              <w:keepNext/>
              <w:spacing w:before="20" w:after="20" w:line="240" w:lineRule="auto"/>
              <w:jc w:val="center"/>
            </w:pPr>
            <w:r>
              <w:rPr>
                <w:sz w:val="17"/>
              </w:rPr>
              <w:t>0.7417</w:t>
            </w:r>
          </w:p>
        </w:tc>
        <w:tc>
          <w:tcPr>
            <w:tcW w:w="1134" w:type="dxa"/>
          </w:tcPr>
          <w:p w14:paraId="4C873FD5" w14:textId="77777777" w:rsidR="00D02DEB" w:rsidRDefault="00A6498E">
            <w:pPr>
              <w:keepNext/>
              <w:spacing w:before="20" w:after="20" w:line="240" w:lineRule="auto"/>
              <w:jc w:val="center"/>
            </w:pPr>
            <w:r>
              <w:rPr>
                <w:sz w:val="17"/>
              </w:rPr>
              <w:t>0.3416</w:t>
            </w:r>
          </w:p>
        </w:tc>
        <w:tc>
          <w:tcPr>
            <w:tcW w:w="1134" w:type="dxa"/>
          </w:tcPr>
          <w:p w14:paraId="7BA89CE7" w14:textId="77777777" w:rsidR="00D02DEB" w:rsidRDefault="00A6498E">
            <w:pPr>
              <w:keepNext/>
              <w:spacing w:before="20" w:after="20" w:line="240" w:lineRule="auto"/>
              <w:jc w:val="center"/>
            </w:pPr>
            <w:r>
              <w:rPr>
                <w:sz w:val="17"/>
              </w:rPr>
              <w:t>2.1713</w:t>
            </w:r>
          </w:p>
        </w:tc>
        <w:tc>
          <w:tcPr>
            <w:tcW w:w="1134" w:type="dxa"/>
          </w:tcPr>
          <w:p w14:paraId="0E98318C" w14:textId="77777777" w:rsidR="00D02DEB" w:rsidRDefault="00A6498E">
            <w:pPr>
              <w:keepNext/>
              <w:spacing w:before="20" w:after="20" w:line="240" w:lineRule="auto"/>
              <w:jc w:val="center"/>
            </w:pPr>
            <w:r>
              <w:rPr>
                <w:sz w:val="17"/>
              </w:rPr>
              <w:t>0.0299</w:t>
            </w:r>
          </w:p>
        </w:tc>
        <w:tc>
          <w:tcPr>
            <w:tcW w:w="1134" w:type="dxa"/>
          </w:tcPr>
          <w:p w14:paraId="7FB1836C" w14:textId="77777777" w:rsidR="00D02DEB" w:rsidRDefault="00A6498E">
            <w:pPr>
              <w:keepNext/>
              <w:spacing w:before="20" w:after="20" w:line="240" w:lineRule="auto"/>
              <w:jc w:val="center"/>
            </w:pPr>
            <w:r>
              <w:rPr>
                <w:sz w:val="17"/>
              </w:rPr>
              <w:t>0.0722</w:t>
            </w:r>
          </w:p>
        </w:tc>
        <w:tc>
          <w:tcPr>
            <w:tcW w:w="1134" w:type="dxa"/>
          </w:tcPr>
          <w:p w14:paraId="580BD5F2" w14:textId="77777777" w:rsidR="00D02DEB" w:rsidRDefault="00A6498E">
            <w:pPr>
              <w:keepNext/>
              <w:spacing w:before="20" w:after="20" w:line="240" w:lineRule="auto"/>
              <w:jc w:val="center"/>
            </w:pPr>
            <w:r>
              <w:rPr>
                <w:sz w:val="17"/>
              </w:rPr>
              <w:t>1.4112</w:t>
            </w:r>
          </w:p>
        </w:tc>
        <w:tc>
          <w:tcPr>
            <w:tcW w:w="1134" w:type="dxa"/>
          </w:tcPr>
          <w:p w14:paraId="591B8DBD" w14:textId="77777777" w:rsidR="00D02DEB" w:rsidRDefault="00A6498E">
            <w:pPr>
              <w:keepNext/>
              <w:spacing w:before="20" w:after="20" w:line="240" w:lineRule="auto"/>
              <w:jc w:val="center"/>
            </w:pPr>
            <w:r>
              <w:rPr>
                <w:sz w:val="17"/>
              </w:rPr>
              <w:t>**</w:t>
            </w:r>
          </w:p>
        </w:tc>
      </w:tr>
      <w:tr w:rsidR="00D02DEB" w14:paraId="6932B2F6" w14:textId="77777777">
        <w:trPr>
          <w:cantSplit/>
          <w:jc w:val="center"/>
        </w:trPr>
        <w:tc>
          <w:tcPr>
            <w:tcW w:w="1134" w:type="dxa"/>
          </w:tcPr>
          <w:p w14:paraId="1701498B" w14:textId="77777777" w:rsidR="00D02DEB" w:rsidRDefault="00A6498E">
            <w:pPr>
              <w:keepNext/>
              <w:spacing w:before="20" w:after="20" w:line="240" w:lineRule="auto"/>
              <w:jc w:val="left"/>
            </w:pPr>
            <w:r>
              <w:rPr>
                <w:sz w:val="17"/>
              </w:rPr>
              <w:t>Lower-middle class</w:t>
            </w:r>
          </w:p>
        </w:tc>
        <w:tc>
          <w:tcPr>
            <w:tcW w:w="1134" w:type="dxa"/>
          </w:tcPr>
          <w:p w14:paraId="276F25ED" w14:textId="77777777" w:rsidR="00D02DEB" w:rsidRDefault="00A6498E">
            <w:pPr>
              <w:keepNext/>
              <w:spacing w:before="20" w:after="20" w:line="240" w:lineRule="auto"/>
              <w:jc w:val="center"/>
            </w:pPr>
            <w:r>
              <w:rPr>
                <w:sz w:val="17"/>
              </w:rPr>
              <w:t>0.0291</w:t>
            </w:r>
          </w:p>
        </w:tc>
        <w:tc>
          <w:tcPr>
            <w:tcW w:w="1134" w:type="dxa"/>
          </w:tcPr>
          <w:p w14:paraId="6E0EB310" w14:textId="77777777" w:rsidR="00D02DEB" w:rsidRDefault="00A6498E">
            <w:pPr>
              <w:keepNext/>
              <w:spacing w:before="20" w:after="20" w:line="240" w:lineRule="auto"/>
              <w:jc w:val="center"/>
            </w:pPr>
            <w:r>
              <w:rPr>
                <w:sz w:val="17"/>
              </w:rPr>
              <w:t>0.3598</w:t>
            </w:r>
          </w:p>
        </w:tc>
        <w:tc>
          <w:tcPr>
            <w:tcW w:w="1134" w:type="dxa"/>
          </w:tcPr>
          <w:p w14:paraId="44F84EF8" w14:textId="77777777" w:rsidR="00D02DEB" w:rsidRDefault="00A6498E">
            <w:pPr>
              <w:keepNext/>
              <w:spacing w:before="20" w:after="20" w:line="240" w:lineRule="auto"/>
              <w:jc w:val="center"/>
            </w:pPr>
            <w:r>
              <w:rPr>
                <w:sz w:val="17"/>
              </w:rPr>
              <w:t>0.0810</w:t>
            </w:r>
          </w:p>
        </w:tc>
        <w:tc>
          <w:tcPr>
            <w:tcW w:w="1134" w:type="dxa"/>
          </w:tcPr>
          <w:p w14:paraId="04FA5823" w14:textId="77777777" w:rsidR="00D02DEB" w:rsidRDefault="00A6498E">
            <w:pPr>
              <w:keepNext/>
              <w:spacing w:before="20" w:after="20" w:line="240" w:lineRule="auto"/>
              <w:jc w:val="center"/>
            </w:pPr>
            <w:r>
              <w:rPr>
                <w:sz w:val="17"/>
              </w:rPr>
              <w:t>0.9354</w:t>
            </w:r>
          </w:p>
        </w:tc>
        <w:tc>
          <w:tcPr>
            <w:tcW w:w="1134" w:type="dxa"/>
          </w:tcPr>
          <w:p w14:paraId="1313FA9A" w14:textId="77777777" w:rsidR="00D02DEB" w:rsidRDefault="00A6498E">
            <w:pPr>
              <w:keepNext/>
              <w:spacing w:before="20" w:after="20" w:line="240" w:lineRule="auto"/>
              <w:jc w:val="center"/>
            </w:pPr>
            <w:r>
              <w:rPr>
                <w:sz w:val="17"/>
              </w:rPr>
              <w:t>-0.6760</w:t>
            </w:r>
          </w:p>
        </w:tc>
        <w:tc>
          <w:tcPr>
            <w:tcW w:w="1134" w:type="dxa"/>
          </w:tcPr>
          <w:p w14:paraId="0081AF28" w14:textId="77777777" w:rsidR="00D02DEB" w:rsidRDefault="00A6498E">
            <w:pPr>
              <w:keepNext/>
              <w:spacing w:before="20" w:after="20" w:line="240" w:lineRule="auto"/>
              <w:jc w:val="center"/>
            </w:pPr>
            <w:r>
              <w:rPr>
                <w:sz w:val="17"/>
              </w:rPr>
              <w:t>0.7343</w:t>
            </w:r>
          </w:p>
        </w:tc>
        <w:tc>
          <w:tcPr>
            <w:tcW w:w="1134" w:type="dxa"/>
          </w:tcPr>
          <w:p w14:paraId="0A293068" w14:textId="77777777" w:rsidR="00D02DEB" w:rsidRDefault="00D02DEB">
            <w:pPr>
              <w:keepNext/>
              <w:spacing w:before="20" w:after="20" w:line="240" w:lineRule="auto"/>
              <w:jc w:val="center"/>
            </w:pPr>
          </w:p>
        </w:tc>
      </w:tr>
      <w:tr w:rsidR="00D02DEB" w14:paraId="3544EC7A" w14:textId="77777777">
        <w:trPr>
          <w:cantSplit/>
          <w:jc w:val="center"/>
        </w:trPr>
        <w:tc>
          <w:tcPr>
            <w:tcW w:w="1134" w:type="dxa"/>
          </w:tcPr>
          <w:p w14:paraId="59088103" w14:textId="77777777" w:rsidR="00D02DEB" w:rsidRDefault="00A6498E">
            <w:pPr>
              <w:keepNext/>
              <w:spacing w:before="20" w:after="20" w:line="240" w:lineRule="auto"/>
              <w:jc w:val="left"/>
            </w:pPr>
            <w:r>
              <w:rPr>
                <w:sz w:val="17"/>
              </w:rPr>
              <w:t>Rich class</w:t>
            </w:r>
          </w:p>
        </w:tc>
        <w:tc>
          <w:tcPr>
            <w:tcW w:w="1134" w:type="dxa"/>
          </w:tcPr>
          <w:p w14:paraId="364A38FE" w14:textId="77777777" w:rsidR="00D02DEB" w:rsidRDefault="00A6498E">
            <w:pPr>
              <w:keepNext/>
              <w:spacing w:before="20" w:after="20" w:line="240" w:lineRule="auto"/>
              <w:jc w:val="center"/>
            </w:pPr>
            <w:r>
              <w:rPr>
                <w:sz w:val="17"/>
              </w:rPr>
              <w:t>-0.3668</w:t>
            </w:r>
          </w:p>
        </w:tc>
        <w:tc>
          <w:tcPr>
            <w:tcW w:w="1134" w:type="dxa"/>
          </w:tcPr>
          <w:p w14:paraId="58792723" w14:textId="77777777" w:rsidR="00D02DEB" w:rsidRDefault="00A6498E">
            <w:pPr>
              <w:keepNext/>
              <w:spacing w:before="20" w:after="20" w:line="240" w:lineRule="auto"/>
              <w:jc w:val="center"/>
            </w:pPr>
            <w:r>
              <w:rPr>
                <w:sz w:val="17"/>
              </w:rPr>
              <w:t>0.2833</w:t>
            </w:r>
          </w:p>
        </w:tc>
        <w:tc>
          <w:tcPr>
            <w:tcW w:w="1134" w:type="dxa"/>
          </w:tcPr>
          <w:p w14:paraId="3ADF52C4" w14:textId="77777777" w:rsidR="00D02DEB" w:rsidRDefault="00A6498E">
            <w:pPr>
              <w:keepNext/>
              <w:spacing w:before="20" w:after="20" w:line="240" w:lineRule="auto"/>
              <w:jc w:val="center"/>
            </w:pPr>
            <w:r>
              <w:rPr>
                <w:sz w:val="17"/>
              </w:rPr>
              <w:t>-1.2946</w:t>
            </w:r>
          </w:p>
        </w:tc>
        <w:tc>
          <w:tcPr>
            <w:tcW w:w="1134" w:type="dxa"/>
          </w:tcPr>
          <w:p w14:paraId="2476F602" w14:textId="77777777" w:rsidR="00D02DEB" w:rsidRDefault="00A6498E">
            <w:pPr>
              <w:keepNext/>
              <w:spacing w:before="20" w:after="20" w:line="240" w:lineRule="auto"/>
              <w:jc w:val="center"/>
            </w:pPr>
            <w:r>
              <w:rPr>
                <w:sz w:val="17"/>
              </w:rPr>
              <w:t>0.1955</w:t>
            </w:r>
          </w:p>
        </w:tc>
        <w:tc>
          <w:tcPr>
            <w:tcW w:w="1134" w:type="dxa"/>
          </w:tcPr>
          <w:p w14:paraId="02C8652D" w14:textId="77777777" w:rsidR="00D02DEB" w:rsidRDefault="00A6498E">
            <w:pPr>
              <w:keepNext/>
              <w:spacing w:before="20" w:after="20" w:line="240" w:lineRule="auto"/>
              <w:jc w:val="center"/>
            </w:pPr>
            <w:r>
              <w:rPr>
                <w:sz w:val="17"/>
              </w:rPr>
              <w:t>-0.9221</w:t>
            </w:r>
          </w:p>
        </w:tc>
        <w:tc>
          <w:tcPr>
            <w:tcW w:w="1134" w:type="dxa"/>
          </w:tcPr>
          <w:p w14:paraId="5CDE1689" w14:textId="77777777" w:rsidR="00D02DEB" w:rsidRDefault="00A6498E">
            <w:pPr>
              <w:keepNext/>
              <w:spacing w:before="20" w:after="20" w:line="240" w:lineRule="auto"/>
              <w:jc w:val="center"/>
            </w:pPr>
            <w:r>
              <w:rPr>
                <w:sz w:val="17"/>
              </w:rPr>
              <w:t>0.1885</w:t>
            </w:r>
          </w:p>
        </w:tc>
        <w:tc>
          <w:tcPr>
            <w:tcW w:w="1134" w:type="dxa"/>
          </w:tcPr>
          <w:p w14:paraId="4F135F89" w14:textId="77777777" w:rsidR="00D02DEB" w:rsidRDefault="00D02DEB">
            <w:pPr>
              <w:keepNext/>
              <w:spacing w:before="20" w:after="20" w:line="240" w:lineRule="auto"/>
              <w:jc w:val="center"/>
            </w:pPr>
          </w:p>
        </w:tc>
      </w:tr>
      <w:tr w:rsidR="00D02DEB" w14:paraId="2DE6468C" w14:textId="77777777">
        <w:trPr>
          <w:cantSplit/>
          <w:jc w:val="center"/>
        </w:trPr>
        <w:tc>
          <w:tcPr>
            <w:tcW w:w="1134" w:type="dxa"/>
          </w:tcPr>
          <w:p w14:paraId="3030D8C4" w14:textId="77777777" w:rsidR="00D02DEB" w:rsidRDefault="00A6498E">
            <w:pPr>
              <w:keepNext/>
              <w:spacing w:before="20" w:after="20" w:line="240" w:lineRule="auto"/>
              <w:jc w:val="left"/>
            </w:pPr>
            <w:r>
              <w:rPr>
                <w:sz w:val="17"/>
              </w:rPr>
              <w:t>Single</w:t>
            </w:r>
          </w:p>
        </w:tc>
        <w:tc>
          <w:tcPr>
            <w:tcW w:w="1134" w:type="dxa"/>
          </w:tcPr>
          <w:p w14:paraId="5CF8A5E0" w14:textId="77777777" w:rsidR="00D02DEB" w:rsidRDefault="00A6498E">
            <w:pPr>
              <w:keepNext/>
              <w:spacing w:before="20" w:after="20" w:line="240" w:lineRule="auto"/>
              <w:jc w:val="center"/>
            </w:pPr>
            <w:r>
              <w:rPr>
                <w:sz w:val="17"/>
              </w:rPr>
              <w:t>1.4319</w:t>
            </w:r>
          </w:p>
        </w:tc>
        <w:tc>
          <w:tcPr>
            <w:tcW w:w="1134" w:type="dxa"/>
          </w:tcPr>
          <w:p w14:paraId="4A0077F0" w14:textId="77777777" w:rsidR="00D02DEB" w:rsidRDefault="00A6498E">
            <w:pPr>
              <w:keepNext/>
              <w:spacing w:before="20" w:after="20" w:line="240" w:lineRule="auto"/>
              <w:jc w:val="center"/>
            </w:pPr>
            <w:r>
              <w:rPr>
                <w:sz w:val="17"/>
              </w:rPr>
              <w:t>0.2166</w:t>
            </w:r>
          </w:p>
        </w:tc>
        <w:tc>
          <w:tcPr>
            <w:tcW w:w="1134" w:type="dxa"/>
          </w:tcPr>
          <w:p w14:paraId="0F060BCE" w14:textId="77777777" w:rsidR="00D02DEB" w:rsidRDefault="00A6498E">
            <w:pPr>
              <w:keepNext/>
              <w:spacing w:before="20" w:after="20" w:line="240" w:lineRule="auto"/>
              <w:jc w:val="center"/>
            </w:pPr>
            <w:r>
              <w:rPr>
                <w:sz w:val="17"/>
              </w:rPr>
              <w:t>6.6114</w:t>
            </w:r>
          </w:p>
        </w:tc>
        <w:tc>
          <w:tcPr>
            <w:tcW w:w="1134" w:type="dxa"/>
          </w:tcPr>
          <w:p w14:paraId="75FF9A9A" w14:textId="77777777" w:rsidR="00D02DEB" w:rsidRDefault="00A6498E">
            <w:pPr>
              <w:keepNext/>
              <w:spacing w:before="20" w:after="20" w:line="240" w:lineRule="auto"/>
              <w:jc w:val="center"/>
            </w:pPr>
            <w:r>
              <w:rPr>
                <w:sz w:val="17"/>
              </w:rPr>
              <w:t>&lt;0.001</w:t>
            </w:r>
          </w:p>
        </w:tc>
        <w:tc>
          <w:tcPr>
            <w:tcW w:w="1134" w:type="dxa"/>
          </w:tcPr>
          <w:p w14:paraId="69DAEBB2" w14:textId="77777777" w:rsidR="00D02DEB" w:rsidRDefault="00A6498E">
            <w:pPr>
              <w:keepNext/>
              <w:spacing w:before="20" w:after="20" w:line="240" w:lineRule="auto"/>
              <w:jc w:val="center"/>
            </w:pPr>
            <w:r>
              <w:rPr>
                <w:sz w:val="17"/>
              </w:rPr>
              <w:t>1.0074</w:t>
            </w:r>
          </w:p>
        </w:tc>
        <w:tc>
          <w:tcPr>
            <w:tcW w:w="1134" w:type="dxa"/>
          </w:tcPr>
          <w:p w14:paraId="0E90FF48" w14:textId="77777777" w:rsidR="00D02DEB" w:rsidRDefault="00A6498E">
            <w:pPr>
              <w:keepNext/>
              <w:spacing w:before="20" w:after="20" w:line="240" w:lineRule="auto"/>
              <w:jc w:val="center"/>
            </w:pPr>
            <w:r>
              <w:rPr>
                <w:sz w:val="17"/>
              </w:rPr>
              <w:t>1.8564</w:t>
            </w:r>
          </w:p>
        </w:tc>
        <w:tc>
          <w:tcPr>
            <w:tcW w:w="1134" w:type="dxa"/>
          </w:tcPr>
          <w:p w14:paraId="6B9E2B0B" w14:textId="77777777" w:rsidR="00D02DEB" w:rsidRDefault="00A6498E">
            <w:pPr>
              <w:keepNext/>
              <w:spacing w:before="20" w:after="20" w:line="240" w:lineRule="auto"/>
              <w:jc w:val="center"/>
            </w:pPr>
            <w:r>
              <w:rPr>
                <w:sz w:val="17"/>
              </w:rPr>
              <w:t>***</w:t>
            </w:r>
          </w:p>
        </w:tc>
      </w:tr>
      <w:tr w:rsidR="00D02DEB" w14:paraId="28E6ACEF" w14:textId="77777777">
        <w:trPr>
          <w:cantSplit/>
          <w:jc w:val="center"/>
        </w:trPr>
        <w:tc>
          <w:tcPr>
            <w:tcW w:w="1134" w:type="dxa"/>
          </w:tcPr>
          <w:p w14:paraId="762D44F1" w14:textId="77777777" w:rsidR="00D02DEB" w:rsidRDefault="00A6498E">
            <w:pPr>
              <w:keepNext/>
              <w:spacing w:before="20" w:after="20" w:line="240" w:lineRule="auto"/>
              <w:jc w:val="left"/>
            </w:pPr>
            <w:r>
              <w:rPr>
                <w:sz w:val="17"/>
              </w:rPr>
              <w:t>Lives with family</w:t>
            </w:r>
          </w:p>
        </w:tc>
        <w:tc>
          <w:tcPr>
            <w:tcW w:w="1134" w:type="dxa"/>
          </w:tcPr>
          <w:p w14:paraId="41BADAD2" w14:textId="77777777" w:rsidR="00D02DEB" w:rsidRDefault="00A6498E">
            <w:pPr>
              <w:keepNext/>
              <w:spacing w:before="20" w:after="20" w:line="240" w:lineRule="auto"/>
              <w:jc w:val="center"/>
            </w:pPr>
            <w:r>
              <w:rPr>
                <w:sz w:val="17"/>
              </w:rPr>
              <w:t>-0.1806</w:t>
            </w:r>
          </w:p>
        </w:tc>
        <w:tc>
          <w:tcPr>
            <w:tcW w:w="1134" w:type="dxa"/>
          </w:tcPr>
          <w:p w14:paraId="38697B23" w14:textId="77777777" w:rsidR="00D02DEB" w:rsidRDefault="00A6498E">
            <w:pPr>
              <w:keepNext/>
              <w:spacing w:before="20" w:after="20" w:line="240" w:lineRule="auto"/>
              <w:jc w:val="center"/>
            </w:pPr>
            <w:r>
              <w:rPr>
                <w:sz w:val="17"/>
              </w:rPr>
              <w:t>0.2100</w:t>
            </w:r>
          </w:p>
        </w:tc>
        <w:tc>
          <w:tcPr>
            <w:tcW w:w="1134" w:type="dxa"/>
          </w:tcPr>
          <w:p w14:paraId="41A5C72E" w14:textId="77777777" w:rsidR="00D02DEB" w:rsidRDefault="00A6498E">
            <w:pPr>
              <w:keepNext/>
              <w:spacing w:before="20" w:after="20" w:line="240" w:lineRule="auto"/>
              <w:jc w:val="center"/>
            </w:pPr>
            <w:r>
              <w:rPr>
                <w:sz w:val="17"/>
              </w:rPr>
              <w:t>-0.8600</w:t>
            </w:r>
          </w:p>
        </w:tc>
        <w:tc>
          <w:tcPr>
            <w:tcW w:w="1134" w:type="dxa"/>
          </w:tcPr>
          <w:p w14:paraId="0FD704E8" w14:textId="77777777" w:rsidR="00D02DEB" w:rsidRDefault="00A6498E">
            <w:pPr>
              <w:keepNext/>
              <w:spacing w:before="20" w:after="20" w:line="240" w:lineRule="auto"/>
              <w:jc w:val="center"/>
            </w:pPr>
            <w:r>
              <w:rPr>
                <w:sz w:val="17"/>
              </w:rPr>
              <w:t>0.3898</w:t>
            </w:r>
          </w:p>
        </w:tc>
        <w:tc>
          <w:tcPr>
            <w:tcW w:w="1134" w:type="dxa"/>
          </w:tcPr>
          <w:p w14:paraId="46E3FFEA" w14:textId="77777777" w:rsidR="00D02DEB" w:rsidRDefault="00A6498E">
            <w:pPr>
              <w:keepNext/>
              <w:spacing w:before="20" w:after="20" w:line="240" w:lineRule="auto"/>
              <w:jc w:val="center"/>
            </w:pPr>
            <w:r>
              <w:rPr>
                <w:sz w:val="17"/>
              </w:rPr>
              <w:t>-0.5922</w:t>
            </w:r>
          </w:p>
        </w:tc>
        <w:tc>
          <w:tcPr>
            <w:tcW w:w="1134" w:type="dxa"/>
          </w:tcPr>
          <w:p w14:paraId="33DD805C" w14:textId="77777777" w:rsidR="00D02DEB" w:rsidRDefault="00A6498E">
            <w:pPr>
              <w:keepNext/>
              <w:spacing w:before="20" w:after="20" w:line="240" w:lineRule="auto"/>
              <w:jc w:val="center"/>
            </w:pPr>
            <w:r>
              <w:rPr>
                <w:sz w:val="17"/>
              </w:rPr>
              <w:t>0.2310</w:t>
            </w:r>
          </w:p>
        </w:tc>
        <w:tc>
          <w:tcPr>
            <w:tcW w:w="1134" w:type="dxa"/>
          </w:tcPr>
          <w:p w14:paraId="539226C8" w14:textId="77777777" w:rsidR="00D02DEB" w:rsidRDefault="00D02DEB">
            <w:pPr>
              <w:keepNext/>
              <w:spacing w:before="20" w:after="20" w:line="240" w:lineRule="auto"/>
              <w:jc w:val="center"/>
            </w:pPr>
          </w:p>
        </w:tc>
      </w:tr>
      <w:tr w:rsidR="00D02DEB" w14:paraId="730E376A" w14:textId="77777777">
        <w:trPr>
          <w:cantSplit/>
          <w:jc w:val="center"/>
        </w:trPr>
        <w:tc>
          <w:tcPr>
            <w:tcW w:w="1134" w:type="dxa"/>
            <w:tcBorders>
              <w:bottom w:val="single" w:sz="12" w:space="0" w:color="000000"/>
            </w:tcBorders>
          </w:tcPr>
          <w:p w14:paraId="34852457" w14:textId="77777777" w:rsidR="00D02DEB" w:rsidRDefault="00A6498E">
            <w:pPr>
              <w:keepNext/>
              <w:spacing w:before="20" w:after="20" w:line="240" w:lineRule="auto"/>
              <w:jc w:val="left"/>
            </w:pPr>
            <w:r>
              <w:rPr>
                <w:sz w:val="17"/>
              </w:rPr>
              <w:t>Has friend circle</w:t>
            </w:r>
          </w:p>
        </w:tc>
        <w:tc>
          <w:tcPr>
            <w:tcW w:w="1134" w:type="dxa"/>
            <w:tcBorders>
              <w:bottom w:val="single" w:sz="12" w:space="0" w:color="000000"/>
            </w:tcBorders>
          </w:tcPr>
          <w:p w14:paraId="72CFFD70" w14:textId="77777777" w:rsidR="00D02DEB" w:rsidRDefault="00A6498E">
            <w:pPr>
              <w:keepNext/>
              <w:spacing w:before="20" w:after="20" w:line="240" w:lineRule="auto"/>
              <w:jc w:val="center"/>
            </w:pPr>
            <w:r>
              <w:rPr>
                <w:sz w:val="17"/>
              </w:rPr>
              <w:t>-0.0621</w:t>
            </w:r>
          </w:p>
        </w:tc>
        <w:tc>
          <w:tcPr>
            <w:tcW w:w="1134" w:type="dxa"/>
            <w:tcBorders>
              <w:bottom w:val="single" w:sz="12" w:space="0" w:color="000000"/>
            </w:tcBorders>
          </w:tcPr>
          <w:p w14:paraId="303A97BE" w14:textId="77777777" w:rsidR="00D02DEB" w:rsidRDefault="00A6498E">
            <w:pPr>
              <w:keepNext/>
              <w:spacing w:before="20" w:after="20" w:line="240" w:lineRule="auto"/>
              <w:jc w:val="center"/>
            </w:pPr>
            <w:r>
              <w:rPr>
                <w:sz w:val="17"/>
              </w:rPr>
              <w:t>0.1932</w:t>
            </w:r>
          </w:p>
        </w:tc>
        <w:tc>
          <w:tcPr>
            <w:tcW w:w="1134" w:type="dxa"/>
            <w:tcBorders>
              <w:bottom w:val="single" w:sz="12" w:space="0" w:color="000000"/>
            </w:tcBorders>
          </w:tcPr>
          <w:p w14:paraId="52DC16C9" w14:textId="77777777" w:rsidR="00D02DEB" w:rsidRDefault="00A6498E">
            <w:pPr>
              <w:keepNext/>
              <w:spacing w:before="20" w:after="20" w:line="240" w:lineRule="auto"/>
              <w:jc w:val="center"/>
            </w:pPr>
            <w:r>
              <w:rPr>
                <w:sz w:val="17"/>
              </w:rPr>
              <w:t>-0.3216</w:t>
            </w:r>
          </w:p>
        </w:tc>
        <w:tc>
          <w:tcPr>
            <w:tcW w:w="1134" w:type="dxa"/>
            <w:tcBorders>
              <w:bottom w:val="single" w:sz="12" w:space="0" w:color="000000"/>
            </w:tcBorders>
          </w:tcPr>
          <w:p w14:paraId="6062F0CA" w14:textId="77777777" w:rsidR="00D02DEB" w:rsidRDefault="00A6498E">
            <w:pPr>
              <w:keepNext/>
              <w:spacing w:before="20" w:after="20" w:line="240" w:lineRule="auto"/>
              <w:jc w:val="center"/>
            </w:pPr>
            <w:r>
              <w:rPr>
                <w:sz w:val="17"/>
              </w:rPr>
              <w:t>0.7478</w:t>
            </w:r>
          </w:p>
        </w:tc>
        <w:tc>
          <w:tcPr>
            <w:tcW w:w="1134" w:type="dxa"/>
            <w:tcBorders>
              <w:bottom w:val="single" w:sz="12" w:space="0" w:color="000000"/>
            </w:tcBorders>
          </w:tcPr>
          <w:p w14:paraId="4EBC5212" w14:textId="77777777" w:rsidR="00D02DEB" w:rsidRDefault="00A6498E">
            <w:pPr>
              <w:keepNext/>
              <w:spacing w:before="20" w:after="20" w:line="240" w:lineRule="auto"/>
              <w:jc w:val="center"/>
            </w:pPr>
            <w:r>
              <w:rPr>
                <w:sz w:val="17"/>
              </w:rPr>
              <w:t>-0.4409</w:t>
            </w:r>
          </w:p>
        </w:tc>
        <w:tc>
          <w:tcPr>
            <w:tcW w:w="1134" w:type="dxa"/>
            <w:tcBorders>
              <w:bottom w:val="single" w:sz="12" w:space="0" w:color="000000"/>
            </w:tcBorders>
          </w:tcPr>
          <w:p w14:paraId="29A54A77" w14:textId="77777777" w:rsidR="00D02DEB" w:rsidRDefault="00A6498E">
            <w:pPr>
              <w:keepNext/>
              <w:spacing w:before="20" w:after="20" w:line="240" w:lineRule="auto"/>
              <w:jc w:val="center"/>
            </w:pPr>
            <w:r>
              <w:rPr>
                <w:sz w:val="17"/>
              </w:rPr>
              <w:t>0.3166</w:t>
            </w:r>
          </w:p>
        </w:tc>
        <w:tc>
          <w:tcPr>
            <w:tcW w:w="1134" w:type="dxa"/>
            <w:tcBorders>
              <w:bottom w:val="single" w:sz="12" w:space="0" w:color="000000"/>
            </w:tcBorders>
          </w:tcPr>
          <w:p w14:paraId="45268D79" w14:textId="77777777" w:rsidR="00D02DEB" w:rsidRDefault="00D02DEB">
            <w:pPr>
              <w:keepNext/>
              <w:spacing w:before="20" w:after="20" w:line="240" w:lineRule="auto"/>
              <w:jc w:val="center"/>
            </w:pPr>
          </w:p>
        </w:tc>
      </w:tr>
    </w:tbl>
    <w:p w14:paraId="0370E342" w14:textId="77777777" w:rsidR="00D02DEB" w:rsidRDefault="00A6498E">
      <w:pPr>
        <w:pStyle w:val="TableCaption"/>
      </w:pPr>
      <w:bookmarkStart w:id="68" w:name="_Toc242306379"/>
      <w:r>
        <w:rPr>
          <w:b/>
        </w:rPr>
        <w:t xml:space="preserve">Table 4.8: </w:t>
      </w:r>
      <w:r>
        <w:t>Binary probit estimates (N = 317; dependent variable: depression)</w:t>
      </w:r>
      <w:bookmarkEnd w:id="68"/>
    </w:p>
    <w:p w14:paraId="1CCB174C" w14:textId="77777777" w:rsidR="00D02DEB" w:rsidRDefault="00A6498E">
      <w:pPr>
        <w:pStyle w:val="Heading3"/>
      </w:pPr>
      <w:bookmarkStart w:id="69" w:name="_Toc242306326"/>
      <w:r>
        <w:t>4.8.1   Interpretation of Coefficients</w:t>
      </w:r>
      <w:bookmarkEnd w:id="69"/>
    </w:p>
    <w:p w14:paraId="36497A8E" w14:textId="77777777" w:rsidR="00D02DEB" w:rsidRDefault="00A6498E">
      <w:r>
        <w:t>Single status remains strongly positive and highly significant. Mid and high living expense remain positive and significant (p = 0.037 and p = 0.030), and the male coefficient remains negative and significant (p = 0.007). Rich family background is again negative but not significant (p = 0.196). CGPA, age, semester, lower-middle class, living with family and friend circle remain insignificant.</w:t>
      </w:r>
    </w:p>
    <w:p w14:paraId="3BEF590D" w14:textId="77777777" w:rsidR="00D02DEB" w:rsidRDefault="00A6498E">
      <w:pPr>
        <w:pStyle w:val="Heading2"/>
      </w:pPr>
      <w:bookmarkStart w:id="70" w:name="_Toc242306327"/>
      <w:r>
        <w:t>4.9   Marginal Effects (Probit)</w:t>
      </w:r>
      <w:bookmarkEnd w:id="70"/>
    </w:p>
    <w:p w14:paraId="68381BCA" w14:textId="77777777" w:rsidR="00D02DEB" w:rsidRDefault="00A6498E">
      <w:r>
        <w:t>Table 4.9 reports the average marginal effects after probit.</w:t>
      </w:r>
    </w:p>
    <w:tbl>
      <w:tblPr>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D02DEB" w14:paraId="4987B788" w14:textId="77777777">
        <w:trPr>
          <w:cantSplit/>
          <w:jc w:val="center"/>
        </w:trPr>
        <w:tc>
          <w:tcPr>
            <w:tcW w:w="1134" w:type="dxa"/>
            <w:tcBorders>
              <w:top w:val="single" w:sz="12" w:space="0" w:color="000000"/>
              <w:bottom w:val="single" w:sz="6" w:space="0" w:color="000000"/>
            </w:tcBorders>
          </w:tcPr>
          <w:p w14:paraId="4B8F0CF1" w14:textId="77777777" w:rsidR="00D02DEB" w:rsidRDefault="00A6498E">
            <w:pPr>
              <w:keepNext/>
              <w:spacing w:before="20" w:after="20" w:line="240" w:lineRule="auto"/>
              <w:jc w:val="left"/>
            </w:pPr>
            <w:r>
              <w:rPr>
                <w:b/>
                <w:sz w:val="17"/>
              </w:rPr>
              <w:lastRenderedPageBreak/>
              <w:t>Variable</w:t>
            </w:r>
          </w:p>
        </w:tc>
        <w:tc>
          <w:tcPr>
            <w:tcW w:w="1134" w:type="dxa"/>
            <w:tcBorders>
              <w:top w:val="single" w:sz="12" w:space="0" w:color="000000"/>
              <w:bottom w:val="single" w:sz="6" w:space="0" w:color="000000"/>
            </w:tcBorders>
          </w:tcPr>
          <w:p w14:paraId="49F05D5B" w14:textId="77777777" w:rsidR="00D02DEB" w:rsidRDefault="00A6498E">
            <w:pPr>
              <w:keepNext/>
              <w:spacing w:before="20" w:after="20" w:line="240" w:lineRule="auto"/>
              <w:jc w:val="center"/>
            </w:pPr>
            <w:r>
              <w:rPr>
                <w:b/>
                <w:sz w:val="17"/>
              </w:rPr>
              <w:t>dy/dx</w:t>
            </w:r>
          </w:p>
        </w:tc>
        <w:tc>
          <w:tcPr>
            <w:tcW w:w="1134" w:type="dxa"/>
            <w:tcBorders>
              <w:top w:val="single" w:sz="12" w:space="0" w:color="000000"/>
              <w:bottom w:val="single" w:sz="6" w:space="0" w:color="000000"/>
            </w:tcBorders>
          </w:tcPr>
          <w:p w14:paraId="253A43CD" w14:textId="77777777" w:rsidR="00D02DEB" w:rsidRDefault="00A6498E">
            <w:pPr>
              <w:keepNext/>
              <w:spacing w:before="20" w:after="20" w:line="240" w:lineRule="auto"/>
              <w:jc w:val="center"/>
            </w:pPr>
            <w:r>
              <w:rPr>
                <w:b/>
                <w:sz w:val="17"/>
              </w:rPr>
              <w:t>Std. err.</w:t>
            </w:r>
          </w:p>
        </w:tc>
        <w:tc>
          <w:tcPr>
            <w:tcW w:w="1134" w:type="dxa"/>
            <w:tcBorders>
              <w:top w:val="single" w:sz="12" w:space="0" w:color="000000"/>
              <w:bottom w:val="single" w:sz="6" w:space="0" w:color="000000"/>
            </w:tcBorders>
          </w:tcPr>
          <w:p w14:paraId="4747DDD9" w14:textId="77777777" w:rsidR="00D02DEB" w:rsidRDefault="00A6498E">
            <w:pPr>
              <w:keepNext/>
              <w:spacing w:before="20" w:after="20" w:line="240" w:lineRule="auto"/>
              <w:jc w:val="center"/>
            </w:pPr>
            <w:r>
              <w:rPr>
                <w:b/>
                <w:sz w:val="17"/>
              </w:rPr>
              <w:t>z</w:t>
            </w:r>
          </w:p>
        </w:tc>
        <w:tc>
          <w:tcPr>
            <w:tcW w:w="1134" w:type="dxa"/>
            <w:tcBorders>
              <w:top w:val="single" w:sz="12" w:space="0" w:color="000000"/>
              <w:bottom w:val="single" w:sz="6" w:space="0" w:color="000000"/>
            </w:tcBorders>
          </w:tcPr>
          <w:p w14:paraId="2B16A786" w14:textId="77777777" w:rsidR="00D02DEB" w:rsidRDefault="00A6498E">
            <w:pPr>
              <w:keepNext/>
              <w:spacing w:before="20" w:after="20" w:line="240" w:lineRule="auto"/>
              <w:jc w:val="center"/>
            </w:pPr>
            <w:r>
              <w:rPr>
                <w:b/>
                <w:sz w:val="17"/>
              </w:rPr>
              <w:t>P&gt;|z|</w:t>
            </w:r>
          </w:p>
        </w:tc>
        <w:tc>
          <w:tcPr>
            <w:tcW w:w="1134" w:type="dxa"/>
            <w:tcBorders>
              <w:top w:val="single" w:sz="12" w:space="0" w:color="000000"/>
              <w:bottom w:val="single" w:sz="6" w:space="0" w:color="000000"/>
            </w:tcBorders>
          </w:tcPr>
          <w:p w14:paraId="1F25836B" w14:textId="77777777" w:rsidR="00D02DEB" w:rsidRDefault="00A6498E">
            <w:pPr>
              <w:keepNext/>
              <w:spacing w:before="20" w:after="20" w:line="240" w:lineRule="auto"/>
              <w:jc w:val="center"/>
            </w:pPr>
            <w:r>
              <w:rPr>
                <w:b/>
                <w:sz w:val="17"/>
              </w:rPr>
              <w:t>95% CI lower</w:t>
            </w:r>
          </w:p>
        </w:tc>
        <w:tc>
          <w:tcPr>
            <w:tcW w:w="1134" w:type="dxa"/>
            <w:tcBorders>
              <w:top w:val="single" w:sz="12" w:space="0" w:color="000000"/>
              <w:bottom w:val="single" w:sz="6" w:space="0" w:color="000000"/>
            </w:tcBorders>
          </w:tcPr>
          <w:p w14:paraId="7D2F5B23" w14:textId="77777777" w:rsidR="00D02DEB" w:rsidRDefault="00A6498E">
            <w:pPr>
              <w:keepNext/>
              <w:spacing w:before="20" w:after="20" w:line="240" w:lineRule="auto"/>
              <w:jc w:val="center"/>
            </w:pPr>
            <w:r>
              <w:rPr>
                <w:b/>
                <w:sz w:val="17"/>
              </w:rPr>
              <w:t>95% CI upper</w:t>
            </w:r>
          </w:p>
        </w:tc>
        <w:tc>
          <w:tcPr>
            <w:tcW w:w="1134" w:type="dxa"/>
            <w:tcBorders>
              <w:top w:val="single" w:sz="12" w:space="0" w:color="000000"/>
              <w:bottom w:val="single" w:sz="6" w:space="0" w:color="000000"/>
            </w:tcBorders>
          </w:tcPr>
          <w:p w14:paraId="1CC8418E" w14:textId="77777777" w:rsidR="00D02DEB" w:rsidRDefault="00A6498E">
            <w:pPr>
              <w:keepNext/>
              <w:spacing w:before="20" w:after="20" w:line="240" w:lineRule="auto"/>
              <w:jc w:val="center"/>
            </w:pPr>
            <w:r>
              <w:rPr>
                <w:b/>
                <w:sz w:val="17"/>
              </w:rPr>
              <w:t>Sig.</w:t>
            </w:r>
          </w:p>
        </w:tc>
      </w:tr>
      <w:tr w:rsidR="00D02DEB" w14:paraId="0BFD4C52" w14:textId="77777777">
        <w:trPr>
          <w:cantSplit/>
          <w:jc w:val="center"/>
        </w:trPr>
        <w:tc>
          <w:tcPr>
            <w:tcW w:w="1134" w:type="dxa"/>
          </w:tcPr>
          <w:p w14:paraId="7698B92A" w14:textId="77777777" w:rsidR="00D02DEB" w:rsidRDefault="00A6498E">
            <w:pPr>
              <w:keepNext/>
              <w:spacing w:before="20" w:after="20" w:line="240" w:lineRule="auto"/>
              <w:jc w:val="left"/>
            </w:pPr>
            <w:r>
              <w:rPr>
                <w:sz w:val="17"/>
              </w:rPr>
              <w:t>Male</w:t>
            </w:r>
          </w:p>
        </w:tc>
        <w:tc>
          <w:tcPr>
            <w:tcW w:w="1134" w:type="dxa"/>
          </w:tcPr>
          <w:p w14:paraId="5C047B83" w14:textId="77777777" w:rsidR="00D02DEB" w:rsidRDefault="00A6498E">
            <w:pPr>
              <w:keepNext/>
              <w:spacing w:before="20" w:after="20" w:line="240" w:lineRule="auto"/>
              <w:jc w:val="center"/>
            </w:pPr>
            <w:r>
              <w:rPr>
                <w:sz w:val="17"/>
              </w:rPr>
              <w:t>-0.1481</w:t>
            </w:r>
          </w:p>
        </w:tc>
        <w:tc>
          <w:tcPr>
            <w:tcW w:w="1134" w:type="dxa"/>
          </w:tcPr>
          <w:p w14:paraId="33034927" w14:textId="77777777" w:rsidR="00D02DEB" w:rsidRDefault="00A6498E">
            <w:pPr>
              <w:keepNext/>
              <w:spacing w:before="20" w:after="20" w:line="240" w:lineRule="auto"/>
              <w:jc w:val="center"/>
            </w:pPr>
            <w:r>
              <w:rPr>
                <w:sz w:val="17"/>
              </w:rPr>
              <w:t>0.0517</w:t>
            </w:r>
          </w:p>
        </w:tc>
        <w:tc>
          <w:tcPr>
            <w:tcW w:w="1134" w:type="dxa"/>
          </w:tcPr>
          <w:p w14:paraId="201A1A9D" w14:textId="77777777" w:rsidR="00D02DEB" w:rsidRDefault="00A6498E">
            <w:pPr>
              <w:keepNext/>
              <w:spacing w:before="20" w:after="20" w:line="240" w:lineRule="auto"/>
              <w:jc w:val="center"/>
            </w:pPr>
            <w:r>
              <w:rPr>
                <w:sz w:val="17"/>
              </w:rPr>
              <w:t>-2.8665</w:t>
            </w:r>
          </w:p>
        </w:tc>
        <w:tc>
          <w:tcPr>
            <w:tcW w:w="1134" w:type="dxa"/>
          </w:tcPr>
          <w:p w14:paraId="247BAA6A" w14:textId="77777777" w:rsidR="00D02DEB" w:rsidRDefault="00A6498E">
            <w:pPr>
              <w:keepNext/>
              <w:spacing w:before="20" w:after="20" w:line="240" w:lineRule="auto"/>
              <w:jc w:val="center"/>
            </w:pPr>
            <w:r>
              <w:rPr>
                <w:sz w:val="17"/>
              </w:rPr>
              <w:t>0.0041</w:t>
            </w:r>
          </w:p>
        </w:tc>
        <w:tc>
          <w:tcPr>
            <w:tcW w:w="1134" w:type="dxa"/>
          </w:tcPr>
          <w:p w14:paraId="374572E2" w14:textId="77777777" w:rsidR="00D02DEB" w:rsidRDefault="00A6498E">
            <w:pPr>
              <w:keepNext/>
              <w:spacing w:before="20" w:after="20" w:line="240" w:lineRule="auto"/>
              <w:jc w:val="center"/>
            </w:pPr>
            <w:r>
              <w:rPr>
                <w:sz w:val="17"/>
              </w:rPr>
              <w:t>-0.2493</w:t>
            </w:r>
          </w:p>
        </w:tc>
        <w:tc>
          <w:tcPr>
            <w:tcW w:w="1134" w:type="dxa"/>
          </w:tcPr>
          <w:p w14:paraId="7E5521CA" w14:textId="77777777" w:rsidR="00D02DEB" w:rsidRDefault="00A6498E">
            <w:pPr>
              <w:keepNext/>
              <w:spacing w:before="20" w:after="20" w:line="240" w:lineRule="auto"/>
              <w:jc w:val="center"/>
            </w:pPr>
            <w:r>
              <w:rPr>
                <w:sz w:val="17"/>
              </w:rPr>
              <w:t>-0.0468</w:t>
            </w:r>
          </w:p>
        </w:tc>
        <w:tc>
          <w:tcPr>
            <w:tcW w:w="1134" w:type="dxa"/>
          </w:tcPr>
          <w:p w14:paraId="22FE2C7C" w14:textId="77777777" w:rsidR="00D02DEB" w:rsidRDefault="00A6498E">
            <w:pPr>
              <w:keepNext/>
              <w:spacing w:before="20" w:after="20" w:line="240" w:lineRule="auto"/>
              <w:jc w:val="center"/>
            </w:pPr>
            <w:r>
              <w:rPr>
                <w:sz w:val="17"/>
              </w:rPr>
              <w:t>***</w:t>
            </w:r>
          </w:p>
        </w:tc>
      </w:tr>
      <w:tr w:rsidR="00D02DEB" w14:paraId="154BE0F1" w14:textId="77777777">
        <w:trPr>
          <w:cantSplit/>
          <w:jc w:val="center"/>
        </w:trPr>
        <w:tc>
          <w:tcPr>
            <w:tcW w:w="1134" w:type="dxa"/>
          </w:tcPr>
          <w:p w14:paraId="0F658CE8" w14:textId="77777777" w:rsidR="00D02DEB" w:rsidRDefault="00A6498E">
            <w:pPr>
              <w:keepNext/>
              <w:spacing w:before="20" w:after="20" w:line="240" w:lineRule="auto"/>
              <w:jc w:val="left"/>
            </w:pPr>
            <w:r>
              <w:rPr>
                <w:sz w:val="17"/>
              </w:rPr>
              <w:t>Age (years)</w:t>
            </w:r>
          </w:p>
        </w:tc>
        <w:tc>
          <w:tcPr>
            <w:tcW w:w="1134" w:type="dxa"/>
          </w:tcPr>
          <w:p w14:paraId="45DB4CB7" w14:textId="77777777" w:rsidR="00D02DEB" w:rsidRDefault="00A6498E">
            <w:pPr>
              <w:keepNext/>
              <w:spacing w:before="20" w:after="20" w:line="240" w:lineRule="auto"/>
              <w:jc w:val="center"/>
            </w:pPr>
            <w:r>
              <w:rPr>
                <w:sz w:val="17"/>
              </w:rPr>
              <w:t>0.0049</w:t>
            </w:r>
          </w:p>
        </w:tc>
        <w:tc>
          <w:tcPr>
            <w:tcW w:w="1134" w:type="dxa"/>
          </w:tcPr>
          <w:p w14:paraId="091AD74F" w14:textId="77777777" w:rsidR="00D02DEB" w:rsidRDefault="00A6498E">
            <w:pPr>
              <w:keepNext/>
              <w:spacing w:before="20" w:after="20" w:line="240" w:lineRule="auto"/>
              <w:jc w:val="center"/>
            </w:pPr>
            <w:r>
              <w:rPr>
                <w:sz w:val="17"/>
              </w:rPr>
              <w:t>0.0166</w:t>
            </w:r>
          </w:p>
        </w:tc>
        <w:tc>
          <w:tcPr>
            <w:tcW w:w="1134" w:type="dxa"/>
          </w:tcPr>
          <w:p w14:paraId="65C2A878" w14:textId="77777777" w:rsidR="00D02DEB" w:rsidRDefault="00A6498E">
            <w:pPr>
              <w:keepNext/>
              <w:spacing w:before="20" w:after="20" w:line="240" w:lineRule="auto"/>
              <w:jc w:val="center"/>
            </w:pPr>
            <w:r>
              <w:rPr>
                <w:sz w:val="17"/>
              </w:rPr>
              <w:t>0.2933</w:t>
            </w:r>
          </w:p>
        </w:tc>
        <w:tc>
          <w:tcPr>
            <w:tcW w:w="1134" w:type="dxa"/>
          </w:tcPr>
          <w:p w14:paraId="77C5FB53" w14:textId="77777777" w:rsidR="00D02DEB" w:rsidRDefault="00A6498E">
            <w:pPr>
              <w:keepNext/>
              <w:spacing w:before="20" w:after="20" w:line="240" w:lineRule="auto"/>
              <w:jc w:val="center"/>
            </w:pPr>
            <w:r>
              <w:rPr>
                <w:sz w:val="17"/>
              </w:rPr>
              <w:t>0.7693</w:t>
            </w:r>
          </w:p>
        </w:tc>
        <w:tc>
          <w:tcPr>
            <w:tcW w:w="1134" w:type="dxa"/>
          </w:tcPr>
          <w:p w14:paraId="0147A966" w14:textId="77777777" w:rsidR="00D02DEB" w:rsidRDefault="00A6498E">
            <w:pPr>
              <w:keepNext/>
              <w:spacing w:before="20" w:after="20" w:line="240" w:lineRule="auto"/>
              <w:jc w:val="center"/>
            </w:pPr>
            <w:r>
              <w:rPr>
                <w:sz w:val="17"/>
              </w:rPr>
              <w:t>-0.0277</w:t>
            </w:r>
          </w:p>
        </w:tc>
        <w:tc>
          <w:tcPr>
            <w:tcW w:w="1134" w:type="dxa"/>
          </w:tcPr>
          <w:p w14:paraId="353A667A" w14:textId="77777777" w:rsidR="00D02DEB" w:rsidRDefault="00A6498E">
            <w:pPr>
              <w:keepNext/>
              <w:spacing w:before="20" w:after="20" w:line="240" w:lineRule="auto"/>
              <w:jc w:val="center"/>
            </w:pPr>
            <w:r>
              <w:rPr>
                <w:sz w:val="17"/>
              </w:rPr>
              <w:t>0.0374</w:t>
            </w:r>
          </w:p>
        </w:tc>
        <w:tc>
          <w:tcPr>
            <w:tcW w:w="1134" w:type="dxa"/>
          </w:tcPr>
          <w:p w14:paraId="1C7A278C" w14:textId="77777777" w:rsidR="00D02DEB" w:rsidRDefault="00D02DEB">
            <w:pPr>
              <w:keepNext/>
              <w:spacing w:before="20" w:after="20" w:line="240" w:lineRule="auto"/>
              <w:jc w:val="center"/>
            </w:pPr>
          </w:p>
        </w:tc>
      </w:tr>
      <w:tr w:rsidR="00D02DEB" w14:paraId="155A819C" w14:textId="77777777">
        <w:trPr>
          <w:cantSplit/>
          <w:jc w:val="center"/>
        </w:trPr>
        <w:tc>
          <w:tcPr>
            <w:tcW w:w="1134" w:type="dxa"/>
          </w:tcPr>
          <w:p w14:paraId="1B014CCA" w14:textId="77777777" w:rsidR="00D02DEB" w:rsidRDefault="00A6498E">
            <w:pPr>
              <w:keepNext/>
              <w:spacing w:before="20" w:after="20" w:line="240" w:lineRule="auto"/>
              <w:jc w:val="left"/>
            </w:pPr>
            <w:r>
              <w:rPr>
                <w:sz w:val="17"/>
              </w:rPr>
              <w:t>CGPA</w:t>
            </w:r>
          </w:p>
        </w:tc>
        <w:tc>
          <w:tcPr>
            <w:tcW w:w="1134" w:type="dxa"/>
          </w:tcPr>
          <w:p w14:paraId="1BEBAB4D" w14:textId="77777777" w:rsidR="00D02DEB" w:rsidRDefault="00A6498E">
            <w:pPr>
              <w:keepNext/>
              <w:spacing w:before="20" w:after="20" w:line="240" w:lineRule="auto"/>
              <w:jc w:val="center"/>
            </w:pPr>
            <w:r>
              <w:rPr>
                <w:sz w:val="17"/>
              </w:rPr>
              <w:t>-0.0387</w:t>
            </w:r>
          </w:p>
        </w:tc>
        <w:tc>
          <w:tcPr>
            <w:tcW w:w="1134" w:type="dxa"/>
          </w:tcPr>
          <w:p w14:paraId="3B1776DC" w14:textId="77777777" w:rsidR="00D02DEB" w:rsidRDefault="00A6498E">
            <w:pPr>
              <w:keepNext/>
              <w:spacing w:before="20" w:after="20" w:line="240" w:lineRule="auto"/>
              <w:jc w:val="center"/>
            </w:pPr>
            <w:r>
              <w:rPr>
                <w:sz w:val="17"/>
              </w:rPr>
              <w:t>0.0279</w:t>
            </w:r>
          </w:p>
        </w:tc>
        <w:tc>
          <w:tcPr>
            <w:tcW w:w="1134" w:type="dxa"/>
          </w:tcPr>
          <w:p w14:paraId="0E37BBDD" w14:textId="77777777" w:rsidR="00D02DEB" w:rsidRDefault="00A6498E">
            <w:pPr>
              <w:keepNext/>
              <w:spacing w:before="20" w:after="20" w:line="240" w:lineRule="auto"/>
              <w:jc w:val="center"/>
            </w:pPr>
            <w:r>
              <w:rPr>
                <w:sz w:val="17"/>
              </w:rPr>
              <w:t>-1.3874</w:t>
            </w:r>
          </w:p>
        </w:tc>
        <w:tc>
          <w:tcPr>
            <w:tcW w:w="1134" w:type="dxa"/>
          </w:tcPr>
          <w:p w14:paraId="0B2ED8AB" w14:textId="77777777" w:rsidR="00D02DEB" w:rsidRDefault="00A6498E">
            <w:pPr>
              <w:keepNext/>
              <w:spacing w:before="20" w:after="20" w:line="240" w:lineRule="auto"/>
              <w:jc w:val="center"/>
            </w:pPr>
            <w:r>
              <w:rPr>
                <w:sz w:val="17"/>
              </w:rPr>
              <w:t>0.1653</w:t>
            </w:r>
          </w:p>
        </w:tc>
        <w:tc>
          <w:tcPr>
            <w:tcW w:w="1134" w:type="dxa"/>
          </w:tcPr>
          <w:p w14:paraId="1F3AC142" w14:textId="77777777" w:rsidR="00D02DEB" w:rsidRDefault="00A6498E">
            <w:pPr>
              <w:keepNext/>
              <w:spacing w:before="20" w:after="20" w:line="240" w:lineRule="auto"/>
              <w:jc w:val="center"/>
            </w:pPr>
            <w:r>
              <w:rPr>
                <w:sz w:val="17"/>
              </w:rPr>
              <w:t>-0.0934</w:t>
            </w:r>
          </w:p>
        </w:tc>
        <w:tc>
          <w:tcPr>
            <w:tcW w:w="1134" w:type="dxa"/>
          </w:tcPr>
          <w:p w14:paraId="2C14D01A" w14:textId="77777777" w:rsidR="00D02DEB" w:rsidRDefault="00A6498E">
            <w:pPr>
              <w:keepNext/>
              <w:spacing w:before="20" w:after="20" w:line="240" w:lineRule="auto"/>
              <w:jc w:val="center"/>
            </w:pPr>
            <w:r>
              <w:rPr>
                <w:sz w:val="17"/>
              </w:rPr>
              <w:t>0.0160</w:t>
            </w:r>
          </w:p>
        </w:tc>
        <w:tc>
          <w:tcPr>
            <w:tcW w:w="1134" w:type="dxa"/>
          </w:tcPr>
          <w:p w14:paraId="35804818" w14:textId="77777777" w:rsidR="00D02DEB" w:rsidRDefault="00D02DEB">
            <w:pPr>
              <w:keepNext/>
              <w:spacing w:before="20" w:after="20" w:line="240" w:lineRule="auto"/>
              <w:jc w:val="center"/>
            </w:pPr>
          </w:p>
        </w:tc>
      </w:tr>
      <w:tr w:rsidR="00D02DEB" w14:paraId="289CBA31" w14:textId="77777777">
        <w:trPr>
          <w:cantSplit/>
          <w:jc w:val="center"/>
        </w:trPr>
        <w:tc>
          <w:tcPr>
            <w:tcW w:w="1134" w:type="dxa"/>
          </w:tcPr>
          <w:p w14:paraId="4C2AFCB0" w14:textId="77777777" w:rsidR="00D02DEB" w:rsidRDefault="00A6498E">
            <w:pPr>
              <w:keepNext/>
              <w:spacing w:before="20" w:after="20" w:line="240" w:lineRule="auto"/>
              <w:jc w:val="left"/>
            </w:pPr>
            <w:r>
              <w:rPr>
                <w:sz w:val="17"/>
              </w:rPr>
              <w:t>Current semester</w:t>
            </w:r>
          </w:p>
        </w:tc>
        <w:tc>
          <w:tcPr>
            <w:tcW w:w="1134" w:type="dxa"/>
          </w:tcPr>
          <w:p w14:paraId="282CBC90" w14:textId="77777777" w:rsidR="00D02DEB" w:rsidRDefault="00A6498E">
            <w:pPr>
              <w:keepNext/>
              <w:spacing w:before="20" w:after="20" w:line="240" w:lineRule="auto"/>
              <w:jc w:val="center"/>
            </w:pPr>
            <w:r>
              <w:rPr>
                <w:sz w:val="17"/>
              </w:rPr>
              <w:t>-0.0026</w:t>
            </w:r>
          </w:p>
        </w:tc>
        <w:tc>
          <w:tcPr>
            <w:tcW w:w="1134" w:type="dxa"/>
          </w:tcPr>
          <w:p w14:paraId="574AA4DF" w14:textId="77777777" w:rsidR="00D02DEB" w:rsidRDefault="00A6498E">
            <w:pPr>
              <w:keepNext/>
              <w:spacing w:before="20" w:after="20" w:line="240" w:lineRule="auto"/>
              <w:jc w:val="center"/>
            </w:pPr>
            <w:r>
              <w:rPr>
                <w:sz w:val="17"/>
              </w:rPr>
              <w:t>0.0111</w:t>
            </w:r>
          </w:p>
        </w:tc>
        <w:tc>
          <w:tcPr>
            <w:tcW w:w="1134" w:type="dxa"/>
          </w:tcPr>
          <w:p w14:paraId="65A3E091" w14:textId="77777777" w:rsidR="00D02DEB" w:rsidRDefault="00A6498E">
            <w:pPr>
              <w:keepNext/>
              <w:spacing w:before="20" w:after="20" w:line="240" w:lineRule="auto"/>
              <w:jc w:val="center"/>
            </w:pPr>
            <w:r>
              <w:rPr>
                <w:sz w:val="17"/>
              </w:rPr>
              <w:t>-0.2302</w:t>
            </w:r>
          </w:p>
        </w:tc>
        <w:tc>
          <w:tcPr>
            <w:tcW w:w="1134" w:type="dxa"/>
          </w:tcPr>
          <w:p w14:paraId="5AEB078C" w14:textId="77777777" w:rsidR="00D02DEB" w:rsidRDefault="00A6498E">
            <w:pPr>
              <w:keepNext/>
              <w:spacing w:before="20" w:after="20" w:line="240" w:lineRule="auto"/>
              <w:jc w:val="center"/>
            </w:pPr>
            <w:r>
              <w:rPr>
                <w:sz w:val="17"/>
              </w:rPr>
              <w:t>0.8180</w:t>
            </w:r>
          </w:p>
        </w:tc>
        <w:tc>
          <w:tcPr>
            <w:tcW w:w="1134" w:type="dxa"/>
          </w:tcPr>
          <w:p w14:paraId="058D5CC8" w14:textId="77777777" w:rsidR="00D02DEB" w:rsidRDefault="00A6498E">
            <w:pPr>
              <w:keepNext/>
              <w:spacing w:before="20" w:after="20" w:line="240" w:lineRule="auto"/>
              <w:jc w:val="center"/>
            </w:pPr>
            <w:r>
              <w:rPr>
                <w:sz w:val="17"/>
              </w:rPr>
              <w:t>-0.0244</w:t>
            </w:r>
          </w:p>
        </w:tc>
        <w:tc>
          <w:tcPr>
            <w:tcW w:w="1134" w:type="dxa"/>
          </w:tcPr>
          <w:p w14:paraId="1B2D0CBF" w14:textId="77777777" w:rsidR="00D02DEB" w:rsidRDefault="00A6498E">
            <w:pPr>
              <w:keepNext/>
              <w:spacing w:before="20" w:after="20" w:line="240" w:lineRule="auto"/>
              <w:jc w:val="center"/>
            </w:pPr>
            <w:r>
              <w:rPr>
                <w:sz w:val="17"/>
              </w:rPr>
              <w:t>0.0192</w:t>
            </w:r>
          </w:p>
        </w:tc>
        <w:tc>
          <w:tcPr>
            <w:tcW w:w="1134" w:type="dxa"/>
          </w:tcPr>
          <w:p w14:paraId="2A4EB5AF" w14:textId="77777777" w:rsidR="00D02DEB" w:rsidRDefault="00D02DEB">
            <w:pPr>
              <w:keepNext/>
              <w:spacing w:before="20" w:after="20" w:line="240" w:lineRule="auto"/>
              <w:jc w:val="center"/>
            </w:pPr>
          </w:p>
        </w:tc>
      </w:tr>
      <w:tr w:rsidR="00D02DEB" w14:paraId="12A3D7EF" w14:textId="77777777">
        <w:trPr>
          <w:cantSplit/>
          <w:jc w:val="center"/>
        </w:trPr>
        <w:tc>
          <w:tcPr>
            <w:tcW w:w="1134" w:type="dxa"/>
          </w:tcPr>
          <w:p w14:paraId="1F9FA572" w14:textId="77777777" w:rsidR="00D02DEB" w:rsidRDefault="00A6498E">
            <w:pPr>
              <w:keepNext/>
              <w:spacing w:before="20" w:after="20" w:line="240" w:lineRule="auto"/>
              <w:jc w:val="left"/>
            </w:pPr>
            <w:r>
              <w:rPr>
                <w:sz w:val="17"/>
              </w:rPr>
              <w:t>Mid living expense</w:t>
            </w:r>
          </w:p>
        </w:tc>
        <w:tc>
          <w:tcPr>
            <w:tcW w:w="1134" w:type="dxa"/>
          </w:tcPr>
          <w:p w14:paraId="4A9AD05E" w14:textId="77777777" w:rsidR="00D02DEB" w:rsidRDefault="00A6498E">
            <w:pPr>
              <w:keepNext/>
              <w:spacing w:before="20" w:after="20" w:line="240" w:lineRule="auto"/>
              <w:jc w:val="center"/>
            </w:pPr>
            <w:r>
              <w:rPr>
                <w:sz w:val="17"/>
              </w:rPr>
              <w:t>0.2077</w:t>
            </w:r>
          </w:p>
        </w:tc>
        <w:tc>
          <w:tcPr>
            <w:tcW w:w="1134" w:type="dxa"/>
          </w:tcPr>
          <w:p w14:paraId="30388AB4" w14:textId="77777777" w:rsidR="00D02DEB" w:rsidRDefault="00A6498E">
            <w:pPr>
              <w:keepNext/>
              <w:spacing w:before="20" w:after="20" w:line="240" w:lineRule="auto"/>
              <w:jc w:val="center"/>
            </w:pPr>
            <w:r>
              <w:rPr>
                <w:sz w:val="17"/>
              </w:rPr>
              <w:t>0.0963</w:t>
            </w:r>
          </w:p>
        </w:tc>
        <w:tc>
          <w:tcPr>
            <w:tcW w:w="1134" w:type="dxa"/>
          </w:tcPr>
          <w:p w14:paraId="042DEC18" w14:textId="77777777" w:rsidR="00D02DEB" w:rsidRDefault="00A6498E">
            <w:pPr>
              <w:keepNext/>
              <w:spacing w:before="20" w:after="20" w:line="240" w:lineRule="auto"/>
              <w:jc w:val="center"/>
            </w:pPr>
            <w:r>
              <w:rPr>
                <w:sz w:val="17"/>
              </w:rPr>
              <w:t>2.1568</w:t>
            </w:r>
          </w:p>
        </w:tc>
        <w:tc>
          <w:tcPr>
            <w:tcW w:w="1134" w:type="dxa"/>
          </w:tcPr>
          <w:p w14:paraId="70C6F9E1" w14:textId="77777777" w:rsidR="00D02DEB" w:rsidRDefault="00A6498E">
            <w:pPr>
              <w:keepNext/>
              <w:spacing w:before="20" w:after="20" w:line="240" w:lineRule="auto"/>
              <w:jc w:val="center"/>
            </w:pPr>
            <w:r>
              <w:rPr>
                <w:sz w:val="17"/>
              </w:rPr>
              <w:t>0.0310</w:t>
            </w:r>
          </w:p>
        </w:tc>
        <w:tc>
          <w:tcPr>
            <w:tcW w:w="1134" w:type="dxa"/>
          </w:tcPr>
          <w:p w14:paraId="1C6D308A" w14:textId="77777777" w:rsidR="00D02DEB" w:rsidRDefault="00A6498E">
            <w:pPr>
              <w:keepNext/>
              <w:spacing w:before="20" w:after="20" w:line="240" w:lineRule="auto"/>
              <w:jc w:val="center"/>
            </w:pPr>
            <w:r>
              <w:rPr>
                <w:sz w:val="17"/>
              </w:rPr>
              <w:t>0.0190</w:t>
            </w:r>
          </w:p>
        </w:tc>
        <w:tc>
          <w:tcPr>
            <w:tcW w:w="1134" w:type="dxa"/>
          </w:tcPr>
          <w:p w14:paraId="23EBE518" w14:textId="77777777" w:rsidR="00D02DEB" w:rsidRDefault="00A6498E">
            <w:pPr>
              <w:keepNext/>
              <w:spacing w:before="20" w:after="20" w:line="240" w:lineRule="auto"/>
              <w:jc w:val="center"/>
            </w:pPr>
            <w:r>
              <w:rPr>
                <w:sz w:val="17"/>
              </w:rPr>
              <w:t>0.3964</w:t>
            </w:r>
          </w:p>
        </w:tc>
        <w:tc>
          <w:tcPr>
            <w:tcW w:w="1134" w:type="dxa"/>
          </w:tcPr>
          <w:p w14:paraId="2BC07DB8" w14:textId="77777777" w:rsidR="00D02DEB" w:rsidRDefault="00A6498E">
            <w:pPr>
              <w:keepNext/>
              <w:spacing w:before="20" w:after="20" w:line="240" w:lineRule="auto"/>
              <w:jc w:val="center"/>
            </w:pPr>
            <w:r>
              <w:rPr>
                <w:sz w:val="17"/>
              </w:rPr>
              <w:t>**</w:t>
            </w:r>
          </w:p>
        </w:tc>
      </w:tr>
      <w:tr w:rsidR="00D02DEB" w14:paraId="2B8A4921" w14:textId="77777777">
        <w:trPr>
          <w:cantSplit/>
          <w:jc w:val="center"/>
        </w:trPr>
        <w:tc>
          <w:tcPr>
            <w:tcW w:w="1134" w:type="dxa"/>
          </w:tcPr>
          <w:p w14:paraId="329FA85E" w14:textId="77777777" w:rsidR="00D02DEB" w:rsidRDefault="00A6498E">
            <w:pPr>
              <w:keepNext/>
              <w:spacing w:before="20" w:after="20" w:line="240" w:lineRule="auto"/>
              <w:jc w:val="left"/>
            </w:pPr>
            <w:r>
              <w:rPr>
                <w:sz w:val="17"/>
              </w:rPr>
              <w:t>High living expense</w:t>
            </w:r>
          </w:p>
        </w:tc>
        <w:tc>
          <w:tcPr>
            <w:tcW w:w="1134" w:type="dxa"/>
          </w:tcPr>
          <w:p w14:paraId="320AEEFF" w14:textId="77777777" w:rsidR="00D02DEB" w:rsidRDefault="00A6498E">
            <w:pPr>
              <w:keepNext/>
              <w:spacing w:before="20" w:after="20" w:line="240" w:lineRule="auto"/>
              <w:jc w:val="center"/>
            </w:pPr>
            <w:r>
              <w:rPr>
                <w:sz w:val="17"/>
              </w:rPr>
              <w:t>0.2051</w:t>
            </w:r>
          </w:p>
        </w:tc>
        <w:tc>
          <w:tcPr>
            <w:tcW w:w="1134" w:type="dxa"/>
          </w:tcPr>
          <w:p w14:paraId="687F8619" w14:textId="77777777" w:rsidR="00D02DEB" w:rsidRDefault="00A6498E">
            <w:pPr>
              <w:keepNext/>
              <w:spacing w:before="20" w:after="20" w:line="240" w:lineRule="auto"/>
              <w:jc w:val="center"/>
            </w:pPr>
            <w:r>
              <w:rPr>
                <w:sz w:val="17"/>
              </w:rPr>
              <w:t>0.0893</w:t>
            </w:r>
          </w:p>
        </w:tc>
        <w:tc>
          <w:tcPr>
            <w:tcW w:w="1134" w:type="dxa"/>
          </w:tcPr>
          <w:p w14:paraId="7F4868A3" w14:textId="77777777" w:rsidR="00D02DEB" w:rsidRDefault="00A6498E">
            <w:pPr>
              <w:keepNext/>
              <w:spacing w:before="20" w:after="20" w:line="240" w:lineRule="auto"/>
              <w:jc w:val="center"/>
            </w:pPr>
            <w:r>
              <w:rPr>
                <w:sz w:val="17"/>
              </w:rPr>
              <w:t>2.2964</w:t>
            </w:r>
          </w:p>
        </w:tc>
        <w:tc>
          <w:tcPr>
            <w:tcW w:w="1134" w:type="dxa"/>
          </w:tcPr>
          <w:p w14:paraId="17E32336" w14:textId="77777777" w:rsidR="00D02DEB" w:rsidRDefault="00A6498E">
            <w:pPr>
              <w:keepNext/>
              <w:spacing w:before="20" w:after="20" w:line="240" w:lineRule="auto"/>
              <w:jc w:val="center"/>
            </w:pPr>
            <w:r>
              <w:rPr>
                <w:sz w:val="17"/>
              </w:rPr>
              <w:t>0.0217</w:t>
            </w:r>
          </w:p>
        </w:tc>
        <w:tc>
          <w:tcPr>
            <w:tcW w:w="1134" w:type="dxa"/>
          </w:tcPr>
          <w:p w14:paraId="7FCA9AF7" w14:textId="77777777" w:rsidR="00D02DEB" w:rsidRDefault="00A6498E">
            <w:pPr>
              <w:keepNext/>
              <w:spacing w:before="20" w:after="20" w:line="240" w:lineRule="auto"/>
              <w:jc w:val="center"/>
            </w:pPr>
            <w:r>
              <w:rPr>
                <w:sz w:val="17"/>
              </w:rPr>
              <w:t>0.0300</w:t>
            </w:r>
          </w:p>
        </w:tc>
        <w:tc>
          <w:tcPr>
            <w:tcW w:w="1134" w:type="dxa"/>
          </w:tcPr>
          <w:p w14:paraId="1AA7F975" w14:textId="77777777" w:rsidR="00D02DEB" w:rsidRDefault="00A6498E">
            <w:pPr>
              <w:keepNext/>
              <w:spacing w:before="20" w:after="20" w:line="240" w:lineRule="auto"/>
              <w:jc w:val="center"/>
            </w:pPr>
            <w:r>
              <w:rPr>
                <w:sz w:val="17"/>
              </w:rPr>
              <w:t>0.3802</w:t>
            </w:r>
          </w:p>
        </w:tc>
        <w:tc>
          <w:tcPr>
            <w:tcW w:w="1134" w:type="dxa"/>
          </w:tcPr>
          <w:p w14:paraId="3919BD91" w14:textId="77777777" w:rsidR="00D02DEB" w:rsidRDefault="00A6498E">
            <w:pPr>
              <w:keepNext/>
              <w:spacing w:before="20" w:after="20" w:line="240" w:lineRule="auto"/>
              <w:jc w:val="center"/>
            </w:pPr>
            <w:r>
              <w:rPr>
                <w:sz w:val="17"/>
              </w:rPr>
              <w:t>**</w:t>
            </w:r>
          </w:p>
        </w:tc>
      </w:tr>
      <w:tr w:rsidR="00D02DEB" w14:paraId="66E58BF7" w14:textId="77777777">
        <w:trPr>
          <w:cantSplit/>
          <w:jc w:val="center"/>
        </w:trPr>
        <w:tc>
          <w:tcPr>
            <w:tcW w:w="1134" w:type="dxa"/>
          </w:tcPr>
          <w:p w14:paraId="73244E94" w14:textId="77777777" w:rsidR="00D02DEB" w:rsidRDefault="00A6498E">
            <w:pPr>
              <w:keepNext/>
              <w:spacing w:before="20" w:after="20" w:line="240" w:lineRule="auto"/>
              <w:jc w:val="left"/>
            </w:pPr>
            <w:r>
              <w:rPr>
                <w:sz w:val="17"/>
              </w:rPr>
              <w:t>Lower-middle class</w:t>
            </w:r>
          </w:p>
        </w:tc>
        <w:tc>
          <w:tcPr>
            <w:tcW w:w="1134" w:type="dxa"/>
          </w:tcPr>
          <w:p w14:paraId="52E76A91" w14:textId="77777777" w:rsidR="00D02DEB" w:rsidRDefault="00A6498E">
            <w:pPr>
              <w:keepNext/>
              <w:spacing w:before="20" w:after="20" w:line="240" w:lineRule="auto"/>
              <w:jc w:val="center"/>
            </w:pPr>
            <w:r>
              <w:rPr>
                <w:sz w:val="17"/>
              </w:rPr>
              <w:t>0.0080</w:t>
            </w:r>
          </w:p>
        </w:tc>
        <w:tc>
          <w:tcPr>
            <w:tcW w:w="1134" w:type="dxa"/>
          </w:tcPr>
          <w:p w14:paraId="12F01E9C" w14:textId="77777777" w:rsidR="00D02DEB" w:rsidRDefault="00A6498E">
            <w:pPr>
              <w:keepNext/>
              <w:spacing w:before="20" w:after="20" w:line="240" w:lineRule="auto"/>
              <w:jc w:val="center"/>
            </w:pPr>
            <w:r>
              <w:rPr>
                <w:sz w:val="17"/>
              </w:rPr>
              <w:t>0.0992</w:t>
            </w:r>
          </w:p>
        </w:tc>
        <w:tc>
          <w:tcPr>
            <w:tcW w:w="1134" w:type="dxa"/>
          </w:tcPr>
          <w:p w14:paraId="20D309A9" w14:textId="77777777" w:rsidR="00D02DEB" w:rsidRDefault="00A6498E">
            <w:pPr>
              <w:keepNext/>
              <w:spacing w:before="20" w:after="20" w:line="240" w:lineRule="auto"/>
              <w:jc w:val="center"/>
            </w:pPr>
            <w:r>
              <w:rPr>
                <w:sz w:val="17"/>
              </w:rPr>
              <w:t>0.0809</w:t>
            </w:r>
          </w:p>
        </w:tc>
        <w:tc>
          <w:tcPr>
            <w:tcW w:w="1134" w:type="dxa"/>
          </w:tcPr>
          <w:p w14:paraId="5B265AB4" w14:textId="77777777" w:rsidR="00D02DEB" w:rsidRDefault="00A6498E">
            <w:pPr>
              <w:keepNext/>
              <w:spacing w:before="20" w:after="20" w:line="240" w:lineRule="auto"/>
              <w:jc w:val="center"/>
            </w:pPr>
            <w:r>
              <w:rPr>
                <w:sz w:val="17"/>
              </w:rPr>
              <w:t>0.9355</w:t>
            </w:r>
          </w:p>
        </w:tc>
        <w:tc>
          <w:tcPr>
            <w:tcW w:w="1134" w:type="dxa"/>
          </w:tcPr>
          <w:p w14:paraId="6972A213" w14:textId="77777777" w:rsidR="00D02DEB" w:rsidRDefault="00A6498E">
            <w:pPr>
              <w:keepNext/>
              <w:spacing w:before="20" w:after="20" w:line="240" w:lineRule="auto"/>
              <w:jc w:val="center"/>
            </w:pPr>
            <w:r>
              <w:rPr>
                <w:sz w:val="17"/>
              </w:rPr>
              <w:t>-0.1863</w:t>
            </w:r>
          </w:p>
        </w:tc>
        <w:tc>
          <w:tcPr>
            <w:tcW w:w="1134" w:type="dxa"/>
          </w:tcPr>
          <w:p w14:paraId="6DC0A850" w14:textId="77777777" w:rsidR="00D02DEB" w:rsidRDefault="00A6498E">
            <w:pPr>
              <w:keepNext/>
              <w:spacing w:before="20" w:after="20" w:line="240" w:lineRule="auto"/>
              <w:jc w:val="center"/>
            </w:pPr>
            <w:r>
              <w:rPr>
                <w:sz w:val="17"/>
              </w:rPr>
              <w:t>0.2024</w:t>
            </w:r>
          </w:p>
        </w:tc>
        <w:tc>
          <w:tcPr>
            <w:tcW w:w="1134" w:type="dxa"/>
          </w:tcPr>
          <w:p w14:paraId="1305F71B" w14:textId="77777777" w:rsidR="00D02DEB" w:rsidRDefault="00D02DEB">
            <w:pPr>
              <w:keepNext/>
              <w:spacing w:before="20" w:after="20" w:line="240" w:lineRule="auto"/>
              <w:jc w:val="center"/>
            </w:pPr>
          </w:p>
        </w:tc>
      </w:tr>
      <w:tr w:rsidR="00D02DEB" w14:paraId="7449E284" w14:textId="77777777">
        <w:trPr>
          <w:cantSplit/>
          <w:jc w:val="center"/>
        </w:trPr>
        <w:tc>
          <w:tcPr>
            <w:tcW w:w="1134" w:type="dxa"/>
          </w:tcPr>
          <w:p w14:paraId="0F3775AC" w14:textId="77777777" w:rsidR="00D02DEB" w:rsidRDefault="00A6498E">
            <w:pPr>
              <w:keepNext/>
              <w:spacing w:before="20" w:after="20" w:line="240" w:lineRule="auto"/>
              <w:jc w:val="left"/>
            </w:pPr>
            <w:r>
              <w:rPr>
                <w:sz w:val="17"/>
              </w:rPr>
              <w:t>Rich class</w:t>
            </w:r>
          </w:p>
        </w:tc>
        <w:tc>
          <w:tcPr>
            <w:tcW w:w="1134" w:type="dxa"/>
          </w:tcPr>
          <w:p w14:paraId="5DAA1363" w14:textId="77777777" w:rsidR="00D02DEB" w:rsidRDefault="00A6498E">
            <w:pPr>
              <w:keepNext/>
              <w:spacing w:before="20" w:after="20" w:line="240" w:lineRule="auto"/>
              <w:jc w:val="center"/>
            </w:pPr>
            <w:r>
              <w:rPr>
                <w:sz w:val="17"/>
              </w:rPr>
              <w:t>-0.0946</w:t>
            </w:r>
          </w:p>
        </w:tc>
        <w:tc>
          <w:tcPr>
            <w:tcW w:w="1134" w:type="dxa"/>
          </w:tcPr>
          <w:p w14:paraId="60B696E1" w14:textId="77777777" w:rsidR="00D02DEB" w:rsidRDefault="00A6498E">
            <w:pPr>
              <w:keepNext/>
              <w:spacing w:before="20" w:after="20" w:line="240" w:lineRule="auto"/>
              <w:jc w:val="center"/>
            </w:pPr>
            <w:r>
              <w:rPr>
                <w:sz w:val="17"/>
              </w:rPr>
              <w:t>0.0677</w:t>
            </w:r>
          </w:p>
        </w:tc>
        <w:tc>
          <w:tcPr>
            <w:tcW w:w="1134" w:type="dxa"/>
          </w:tcPr>
          <w:p w14:paraId="57C70E61" w14:textId="77777777" w:rsidR="00D02DEB" w:rsidRDefault="00A6498E">
            <w:pPr>
              <w:keepNext/>
              <w:spacing w:before="20" w:after="20" w:line="240" w:lineRule="auto"/>
              <w:jc w:val="center"/>
            </w:pPr>
            <w:r>
              <w:rPr>
                <w:sz w:val="17"/>
              </w:rPr>
              <w:t>-1.3971</w:t>
            </w:r>
          </w:p>
        </w:tc>
        <w:tc>
          <w:tcPr>
            <w:tcW w:w="1134" w:type="dxa"/>
          </w:tcPr>
          <w:p w14:paraId="0A7F7483" w14:textId="77777777" w:rsidR="00D02DEB" w:rsidRDefault="00A6498E">
            <w:pPr>
              <w:keepNext/>
              <w:spacing w:before="20" w:after="20" w:line="240" w:lineRule="auto"/>
              <w:jc w:val="center"/>
            </w:pPr>
            <w:r>
              <w:rPr>
                <w:sz w:val="17"/>
              </w:rPr>
              <w:t>0.1624</w:t>
            </w:r>
          </w:p>
        </w:tc>
        <w:tc>
          <w:tcPr>
            <w:tcW w:w="1134" w:type="dxa"/>
          </w:tcPr>
          <w:p w14:paraId="56A56DD3" w14:textId="77777777" w:rsidR="00D02DEB" w:rsidRDefault="00A6498E">
            <w:pPr>
              <w:keepNext/>
              <w:spacing w:before="20" w:after="20" w:line="240" w:lineRule="auto"/>
              <w:jc w:val="center"/>
            </w:pPr>
            <w:r>
              <w:rPr>
                <w:sz w:val="17"/>
              </w:rPr>
              <w:t>-0.2273</w:t>
            </w:r>
          </w:p>
        </w:tc>
        <w:tc>
          <w:tcPr>
            <w:tcW w:w="1134" w:type="dxa"/>
          </w:tcPr>
          <w:p w14:paraId="23732640" w14:textId="77777777" w:rsidR="00D02DEB" w:rsidRDefault="00A6498E">
            <w:pPr>
              <w:keepNext/>
              <w:spacing w:before="20" w:after="20" w:line="240" w:lineRule="auto"/>
              <w:jc w:val="center"/>
            </w:pPr>
            <w:r>
              <w:rPr>
                <w:sz w:val="17"/>
              </w:rPr>
              <w:t>0.0381</w:t>
            </w:r>
          </w:p>
        </w:tc>
        <w:tc>
          <w:tcPr>
            <w:tcW w:w="1134" w:type="dxa"/>
          </w:tcPr>
          <w:p w14:paraId="138F1CA0" w14:textId="77777777" w:rsidR="00D02DEB" w:rsidRDefault="00D02DEB">
            <w:pPr>
              <w:keepNext/>
              <w:spacing w:before="20" w:after="20" w:line="240" w:lineRule="auto"/>
              <w:jc w:val="center"/>
            </w:pPr>
          </w:p>
        </w:tc>
      </w:tr>
      <w:tr w:rsidR="00D02DEB" w14:paraId="0B012843" w14:textId="77777777">
        <w:trPr>
          <w:cantSplit/>
          <w:jc w:val="center"/>
        </w:trPr>
        <w:tc>
          <w:tcPr>
            <w:tcW w:w="1134" w:type="dxa"/>
          </w:tcPr>
          <w:p w14:paraId="5183CB3A" w14:textId="77777777" w:rsidR="00D02DEB" w:rsidRDefault="00A6498E">
            <w:pPr>
              <w:keepNext/>
              <w:spacing w:before="20" w:after="20" w:line="240" w:lineRule="auto"/>
              <w:jc w:val="left"/>
            </w:pPr>
            <w:r>
              <w:rPr>
                <w:sz w:val="17"/>
              </w:rPr>
              <w:t>Single</w:t>
            </w:r>
          </w:p>
        </w:tc>
        <w:tc>
          <w:tcPr>
            <w:tcW w:w="1134" w:type="dxa"/>
          </w:tcPr>
          <w:p w14:paraId="481851DA" w14:textId="77777777" w:rsidR="00D02DEB" w:rsidRDefault="00A6498E">
            <w:pPr>
              <w:keepNext/>
              <w:spacing w:before="20" w:after="20" w:line="240" w:lineRule="auto"/>
              <w:jc w:val="center"/>
            </w:pPr>
            <w:r>
              <w:rPr>
                <w:sz w:val="17"/>
              </w:rPr>
              <w:t>0.3689</w:t>
            </w:r>
          </w:p>
        </w:tc>
        <w:tc>
          <w:tcPr>
            <w:tcW w:w="1134" w:type="dxa"/>
          </w:tcPr>
          <w:p w14:paraId="6808F39B" w14:textId="77777777" w:rsidR="00D02DEB" w:rsidRDefault="00A6498E">
            <w:pPr>
              <w:keepNext/>
              <w:spacing w:before="20" w:after="20" w:line="240" w:lineRule="auto"/>
              <w:jc w:val="center"/>
            </w:pPr>
            <w:r>
              <w:rPr>
                <w:sz w:val="17"/>
              </w:rPr>
              <w:t>0.0430</w:t>
            </w:r>
          </w:p>
        </w:tc>
        <w:tc>
          <w:tcPr>
            <w:tcW w:w="1134" w:type="dxa"/>
          </w:tcPr>
          <w:p w14:paraId="3A76723A" w14:textId="77777777" w:rsidR="00D02DEB" w:rsidRDefault="00A6498E">
            <w:pPr>
              <w:keepNext/>
              <w:spacing w:before="20" w:after="20" w:line="240" w:lineRule="auto"/>
              <w:jc w:val="center"/>
            </w:pPr>
            <w:r>
              <w:rPr>
                <w:sz w:val="17"/>
              </w:rPr>
              <w:t>8.5863</w:t>
            </w:r>
          </w:p>
        </w:tc>
        <w:tc>
          <w:tcPr>
            <w:tcW w:w="1134" w:type="dxa"/>
          </w:tcPr>
          <w:p w14:paraId="6D08EAA4" w14:textId="77777777" w:rsidR="00D02DEB" w:rsidRDefault="00A6498E">
            <w:pPr>
              <w:keepNext/>
              <w:spacing w:before="20" w:after="20" w:line="240" w:lineRule="auto"/>
              <w:jc w:val="center"/>
            </w:pPr>
            <w:r>
              <w:rPr>
                <w:sz w:val="17"/>
              </w:rPr>
              <w:t>&lt;0.001</w:t>
            </w:r>
          </w:p>
        </w:tc>
        <w:tc>
          <w:tcPr>
            <w:tcW w:w="1134" w:type="dxa"/>
          </w:tcPr>
          <w:p w14:paraId="0A1E920A" w14:textId="77777777" w:rsidR="00D02DEB" w:rsidRDefault="00A6498E">
            <w:pPr>
              <w:keepNext/>
              <w:spacing w:before="20" w:after="20" w:line="240" w:lineRule="auto"/>
              <w:jc w:val="center"/>
            </w:pPr>
            <w:r>
              <w:rPr>
                <w:sz w:val="17"/>
              </w:rPr>
              <w:t>0.2847</w:t>
            </w:r>
          </w:p>
        </w:tc>
        <w:tc>
          <w:tcPr>
            <w:tcW w:w="1134" w:type="dxa"/>
          </w:tcPr>
          <w:p w14:paraId="51D531DE" w14:textId="77777777" w:rsidR="00D02DEB" w:rsidRDefault="00A6498E">
            <w:pPr>
              <w:keepNext/>
              <w:spacing w:before="20" w:after="20" w:line="240" w:lineRule="auto"/>
              <w:jc w:val="center"/>
            </w:pPr>
            <w:r>
              <w:rPr>
                <w:sz w:val="17"/>
              </w:rPr>
              <w:t>0.4531</w:t>
            </w:r>
          </w:p>
        </w:tc>
        <w:tc>
          <w:tcPr>
            <w:tcW w:w="1134" w:type="dxa"/>
          </w:tcPr>
          <w:p w14:paraId="7AE7003D" w14:textId="77777777" w:rsidR="00D02DEB" w:rsidRDefault="00A6498E">
            <w:pPr>
              <w:keepNext/>
              <w:spacing w:before="20" w:after="20" w:line="240" w:lineRule="auto"/>
              <w:jc w:val="center"/>
            </w:pPr>
            <w:r>
              <w:rPr>
                <w:sz w:val="17"/>
              </w:rPr>
              <w:t>***</w:t>
            </w:r>
          </w:p>
        </w:tc>
      </w:tr>
      <w:tr w:rsidR="00D02DEB" w14:paraId="03957043" w14:textId="77777777">
        <w:trPr>
          <w:cantSplit/>
          <w:jc w:val="center"/>
        </w:trPr>
        <w:tc>
          <w:tcPr>
            <w:tcW w:w="1134" w:type="dxa"/>
          </w:tcPr>
          <w:p w14:paraId="46724ECF" w14:textId="77777777" w:rsidR="00D02DEB" w:rsidRDefault="00A6498E">
            <w:pPr>
              <w:keepNext/>
              <w:spacing w:before="20" w:after="20" w:line="240" w:lineRule="auto"/>
              <w:jc w:val="left"/>
            </w:pPr>
            <w:r>
              <w:rPr>
                <w:sz w:val="17"/>
              </w:rPr>
              <w:t>Lives with family</w:t>
            </w:r>
          </w:p>
        </w:tc>
        <w:tc>
          <w:tcPr>
            <w:tcW w:w="1134" w:type="dxa"/>
          </w:tcPr>
          <w:p w14:paraId="2A462515" w14:textId="77777777" w:rsidR="00D02DEB" w:rsidRDefault="00A6498E">
            <w:pPr>
              <w:keepNext/>
              <w:spacing w:before="20" w:after="20" w:line="240" w:lineRule="auto"/>
              <w:jc w:val="center"/>
            </w:pPr>
            <w:r>
              <w:rPr>
                <w:sz w:val="17"/>
              </w:rPr>
              <w:t>-0.0493</w:t>
            </w:r>
          </w:p>
        </w:tc>
        <w:tc>
          <w:tcPr>
            <w:tcW w:w="1134" w:type="dxa"/>
          </w:tcPr>
          <w:p w14:paraId="60094DD9" w14:textId="77777777" w:rsidR="00D02DEB" w:rsidRDefault="00A6498E">
            <w:pPr>
              <w:keepNext/>
              <w:spacing w:before="20" w:after="20" w:line="240" w:lineRule="auto"/>
              <w:jc w:val="center"/>
            </w:pPr>
            <w:r>
              <w:rPr>
                <w:sz w:val="17"/>
              </w:rPr>
              <w:t>0.0567</w:t>
            </w:r>
          </w:p>
        </w:tc>
        <w:tc>
          <w:tcPr>
            <w:tcW w:w="1134" w:type="dxa"/>
          </w:tcPr>
          <w:p w14:paraId="5FFC7903" w14:textId="77777777" w:rsidR="00D02DEB" w:rsidRDefault="00A6498E">
            <w:pPr>
              <w:keepNext/>
              <w:spacing w:before="20" w:after="20" w:line="240" w:lineRule="auto"/>
              <w:jc w:val="center"/>
            </w:pPr>
            <w:r>
              <w:rPr>
                <w:sz w:val="17"/>
              </w:rPr>
              <w:t>-0.8697</w:t>
            </w:r>
          </w:p>
        </w:tc>
        <w:tc>
          <w:tcPr>
            <w:tcW w:w="1134" w:type="dxa"/>
          </w:tcPr>
          <w:p w14:paraId="73BB599A" w14:textId="77777777" w:rsidR="00D02DEB" w:rsidRDefault="00A6498E">
            <w:pPr>
              <w:keepNext/>
              <w:spacing w:before="20" w:after="20" w:line="240" w:lineRule="auto"/>
              <w:jc w:val="center"/>
            </w:pPr>
            <w:r>
              <w:rPr>
                <w:sz w:val="17"/>
              </w:rPr>
              <w:t>0.3845</w:t>
            </w:r>
          </w:p>
        </w:tc>
        <w:tc>
          <w:tcPr>
            <w:tcW w:w="1134" w:type="dxa"/>
          </w:tcPr>
          <w:p w14:paraId="75697043" w14:textId="77777777" w:rsidR="00D02DEB" w:rsidRDefault="00A6498E">
            <w:pPr>
              <w:keepNext/>
              <w:spacing w:before="20" w:after="20" w:line="240" w:lineRule="auto"/>
              <w:jc w:val="center"/>
            </w:pPr>
            <w:r>
              <w:rPr>
                <w:sz w:val="17"/>
              </w:rPr>
              <w:t>-0.1605</w:t>
            </w:r>
          </w:p>
        </w:tc>
        <w:tc>
          <w:tcPr>
            <w:tcW w:w="1134" w:type="dxa"/>
          </w:tcPr>
          <w:p w14:paraId="6904BC57" w14:textId="77777777" w:rsidR="00D02DEB" w:rsidRDefault="00A6498E">
            <w:pPr>
              <w:keepNext/>
              <w:spacing w:before="20" w:after="20" w:line="240" w:lineRule="auto"/>
              <w:jc w:val="center"/>
            </w:pPr>
            <w:r>
              <w:rPr>
                <w:sz w:val="17"/>
              </w:rPr>
              <w:t>0.0618</w:t>
            </w:r>
          </w:p>
        </w:tc>
        <w:tc>
          <w:tcPr>
            <w:tcW w:w="1134" w:type="dxa"/>
          </w:tcPr>
          <w:p w14:paraId="75BA3523" w14:textId="77777777" w:rsidR="00D02DEB" w:rsidRDefault="00D02DEB">
            <w:pPr>
              <w:keepNext/>
              <w:spacing w:before="20" w:after="20" w:line="240" w:lineRule="auto"/>
              <w:jc w:val="center"/>
            </w:pPr>
          </w:p>
        </w:tc>
      </w:tr>
      <w:tr w:rsidR="00D02DEB" w14:paraId="5EB22EA8" w14:textId="77777777">
        <w:trPr>
          <w:cantSplit/>
          <w:jc w:val="center"/>
        </w:trPr>
        <w:tc>
          <w:tcPr>
            <w:tcW w:w="1134" w:type="dxa"/>
            <w:tcBorders>
              <w:bottom w:val="single" w:sz="12" w:space="0" w:color="000000"/>
            </w:tcBorders>
          </w:tcPr>
          <w:p w14:paraId="1700673A" w14:textId="77777777" w:rsidR="00D02DEB" w:rsidRDefault="00A6498E">
            <w:pPr>
              <w:keepNext/>
              <w:spacing w:before="20" w:after="20" w:line="240" w:lineRule="auto"/>
              <w:jc w:val="left"/>
            </w:pPr>
            <w:r>
              <w:rPr>
                <w:sz w:val="17"/>
              </w:rPr>
              <w:t>Has friend circle</w:t>
            </w:r>
          </w:p>
        </w:tc>
        <w:tc>
          <w:tcPr>
            <w:tcW w:w="1134" w:type="dxa"/>
            <w:tcBorders>
              <w:bottom w:val="single" w:sz="12" w:space="0" w:color="000000"/>
            </w:tcBorders>
          </w:tcPr>
          <w:p w14:paraId="0584C7FB" w14:textId="77777777" w:rsidR="00D02DEB" w:rsidRDefault="00A6498E">
            <w:pPr>
              <w:keepNext/>
              <w:spacing w:before="20" w:after="20" w:line="240" w:lineRule="auto"/>
              <w:jc w:val="center"/>
            </w:pPr>
            <w:r>
              <w:rPr>
                <w:sz w:val="17"/>
              </w:rPr>
              <w:t>-0.0171</w:t>
            </w:r>
          </w:p>
        </w:tc>
        <w:tc>
          <w:tcPr>
            <w:tcW w:w="1134" w:type="dxa"/>
            <w:tcBorders>
              <w:bottom w:val="single" w:sz="12" w:space="0" w:color="000000"/>
            </w:tcBorders>
          </w:tcPr>
          <w:p w14:paraId="51F8AC98" w14:textId="77777777" w:rsidR="00D02DEB" w:rsidRDefault="00A6498E">
            <w:pPr>
              <w:keepNext/>
              <w:spacing w:before="20" w:after="20" w:line="240" w:lineRule="auto"/>
              <w:jc w:val="center"/>
            </w:pPr>
            <w:r>
              <w:rPr>
                <w:sz w:val="17"/>
              </w:rPr>
              <w:t>0.0535</w:t>
            </w:r>
          </w:p>
        </w:tc>
        <w:tc>
          <w:tcPr>
            <w:tcW w:w="1134" w:type="dxa"/>
            <w:tcBorders>
              <w:bottom w:val="single" w:sz="12" w:space="0" w:color="000000"/>
            </w:tcBorders>
          </w:tcPr>
          <w:p w14:paraId="4C0216D7" w14:textId="77777777" w:rsidR="00D02DEB" w:rsidRDefault="00A6498E">
            <w:pPr>
              <w:keepNext/>
              <w:spacing w:before="20" w:after="20" w:line="240" w:lineRule="auto"/>
              <w:jc w:val="center"/>
            </w:pPr>
            <w:r>
              <w:rPr>
                <w:sz w:val="17"/>
              </w:rPr>
              <w:t>-0.3205</w:t>
            </w:r>
          </w:p>
        </w:tc>
        <w:tc>
          <w:tcPr>
            <w:tcW w:w="1134" w:type="dxa"/>
            <w:tcBorders>
              <w:bottom w:val="single" w:sz="12" w:space="0" w:color="000000"/>
            </w:tcBorders>
          </w:tcPr>
          <w:p w14:paraId="073304DC" w14:textId="77777777" w:rsidR="00D02DEB" w:rsidRDefault="00A6498E">
            <w:pPr>
              <w:keepNext/>
              <w:spacing w:before="20" w:after="20" w:line="240" w:lineRule="auto"/>
              <w:jc w:val="center"/>
            </w:pPr>
            <w:r>
              <w:rPr>
                <w:sz w:val="17"/>
              </w:rPr>
              <w:t>0.7486</w:t>
            </w:r>
          </w:p>
        </w:tc>
        <w:tc>
          <w:tcPr>
            <w:tcW w:w="1134" w:type="dxa"/>
            <w:tcBorders>
              <w:bottom w:val="single" w:sz="12" w:space="0" w:color="000000"/>
            </w:tcBorders>
          </w:tcPr>
          <w:p w14:paraId="4B4E1BBA" w14:textId="77777777" w:rsidR="00D02DEB" w:rsidRDefault="00A6498E">
            <w:pPr>
              <w:keepNext/>
              <w:spacing w:before="20" w:after="20" w:line="240" w:lineRule="auto"/>
              <w:jc w:val="center"/>
            </w:pPr>
            <w:r>
              <w:rPr>
                <w:sz w:val="17"/>
              </w:rPr>
              <w:t>-0.1219</w:t>
            </w:r>
          </w:p>
        </w:tc>
        <w:tc>
          <w:tcPr>
            <w:tcW w:w="1134" w:type="dxa"/>
            <w:tcBorders>
              <w:bottom w:val="single" w:sz="12" w:space="0" w:color="000000"/>
            </w:tcBorders>
          </w:tcPr>
          <w:p w14:paraId="0E8A8411" w14:textId="77777777" w:rsidR="00D02DEB" w:rsidRDefault="00A6498E">
            <w:pPr>
              <w:keepNext/>
              <w:spacing w:before="20" w:after="20" w:line="240" w:lineRule="auto"/>
              <w:jc w:val="center"/>
            </w:pPr>
            <w:r>
              <w:rPr>
                <w:sz w:val="17"/>
              </w:rPr>
              <w:t>0.0877</w:t>
            </w:r>
          </w:p>
        </w:tc>
        <w:tc>
          <w:tcPr>
            <w:tcW w:w="1134" w:type="dxa"/>
            <w:tcBorders>
              <w:bottom w:val="single" w:sz="12" w:space="0" w:color="000000"/>
            </w:tcBorders>
          </w:tcPr>
          <w:p w14:paraId="72F93D51" w14:textId="77777777" w:rsidR="00D02DEB" w:rsidRDefault="00D02DEB">
            <w:pPr>
              <w:keepNext/>
              <w:spacing w:before="20" w:after="20" w:line="240" w:lineRule="auto"/>
              <w:jc w:val="center"/>
            </w:pPr>
          </w:p>
        </w:tc>
      </w:tr>
    </w:tbl>
    <w:p w14:paraId="74B4C1F6" w14:textId="77777777" w:rsidR="00D02DEB" w:rsidRDefault="00A6498E">
      <w:pPr>
        <w:pStyle w:val="TableCaption"/>
      </w:pPr>
      <w:bookmarkStart w:id="71" w:name="_Toc242306380"/>
      <w:r>
        <w:rPr>
          <w:b/>
        </w:rPr>
        <w:t xml:space="preserve">Table 4.9: </w:t>
      </w:r>
      <w:r>
        <w:t>Average marginal effects after probit (dy/dx)</w:t>
      </w:r>
      <w:bookmarkEnd w:id="71"/>
    </w:p>
    <w:p w14:paraId="5581FFE3" w14:textId="77777777" w:rsidR="00D02DEB" w:rsidRDefault="00A6498E">
      <w:r>
        <w:t>The probit marginal effects are almost identical to the logit ones: being single raises the probability of depression by 36.9 percentage points (logit: 36.6), a mid expense by 20.8 points (logit: 20.1), a high expense by 20.5 points (logit: 20.0), and being male lowers it by 14.8 points (logit: 14.0). The choice of link function therefore makes no practical difference to the conclusions.</w:t>
      </w:r>
    </w:p>
    <w:p w14:paraId="77429BAD" w14:textId="77777777" w:rsidR="00D02DEB" w:rsidRDefault="00A6498E">
      <w:pPr>
        <w:pStyle w:val="Heading2"/>
      </w:pPr>
      <w:bookmarkStart w:id="72" w:name="_Toc242306328"/>
      <w:r>
        <w:t>4.10   Goodness of Fit and Model Diagnostics</w:t>
      </w:r>
      <w:bookmarkEnd w:id="72"/>
    </w:p>
    <w:p w14:paraId="515B317C" w14:textId="77777777" w:rsidR="00D02DEB" w:rsidRDefault="00A6498E">
      <w:r>
        <w:t>Table 4.10 summarises the fit statistics of both models.</w:t>
      </w:r>
    </w:p>
    <w:tbl>
      <w:tblPr>
        <w:tblW w:w="0" w:type="auto"/>
        <w:jc w:val="center"/>
        <w:tblLook w:val="04A0" w:firstRow="1" w:lastRow="0" w:firstColumn="1" w:lastColumn="0" w:noHBand="0" w:noVBand="1"/>
      </w:tblPr>
      <w:tblGrid>
        <w:gridCol w:w="3024"/>
        <w:gridCol w:w="3024"/>
        <w:gridCol w:w="3024"/>
      </w:tblGrid>
      <w:tr w:rsidR="00D02DEB" w14:paraId="611B91B0" w14:textId="77777777">
        <w:trPr>
          <w:cantSplit/>
          <w:jc w:val="center"/>
        </w:trPr>
        <w:tc>
          <w:tcPr>
            <w:tcW w:w="3024" w:type="dxa"/>
            <w:tcBorders>
              <w:top w:val="single" w:sz="12" w:space="0" w:color="000000"/>
              <w:bottom w:val="single" w:sz="6" w:space="0" w:color="000000"/>
            </w:tcBorders>
          </w:tcPr>
          <w:p w14:paraId="328642C8" w14:textId="77777777" w:rsidR="00D02DEB" w:rsidRDefault="00A6498E">
            <w:pPr>
              <w:keepNext/>
              <w:spacing w:before="20" w:after="20" w:line="240" w:lineRule="auto"/>
              <w:jc w:val="left"/>
            </w:pPr>
            <w:r>
              <w:rPr>
                <w:b/>
                <w:sz w:val="18"/>
              </w:rPr>
              <w:t>Statistic</w:t>
            </w:r>
          </w:p>
        </w:tc>
        <w:tc>
          <w:tcPr>
            <w:tcW w:w="3024" w:type="dxa"/>
            <w:tcBorders>
              <w:top w:val="single" w:sz="12" w:space="0" w:color="000000"/>
              <w:bottom w:val="single" w:sz="6" w:space="0" w:color="000000"/>
            </w:tcBorders>
          </w:tcPr>
          <w:p w14:paraId="63BCB93D" w14:textId="77777777" w:rsidR="00D02DEB" w:rsidRDefault="00A6498E">
            <w:pPr>
              <w:keepNext/>
              <w:spacing w:before="20" w:after="20" w:line="240" w:lineRule="auto"/>
              <w:jc w:val="center"/>
            </w:pPr>
            <w:r>
              <w:rPr>
                <w:b/>
                <w:sz w:val="18"/>
              </w:rPr>
              <w:t>Logit</w:t>
            </w:r>
          </w:p>
        </w:tc>
        <w:tc>
          <w:tcPr>
            <w:tcW w:w="3024" w:type="dxa"/>
            <w:tcBorders>
              <w:top w:val="single" w:sz="12" w:space="0" w:color="000000"/>
              <w:bottom w:val="single" w:sz="6" w:space="0" w:color="000000"/>
            </w:tcBorders>
          </w:tcPr>
          <w:p w14:paraId="5A1B370B" w14:textId="77777777" w:rsidR="00D02DEB" w:rsidRDefault="00A6498E">
            <w:pPr>
              <w:keepNext/>
              <w:spacing w:before="20" w:after="20" w:line="240" w:lineRule="auto"/>
              <w:jc w:val="center"/>
            </w:pPr>
            <w:r>
              <w:rPr>
                <w:b/>
                <w:sz w:val="18"/>
              </w:rPr>
              <w:t>Probit</w:t>
            </w:r>
          </w:p>
        </w:tc>
      </w:tr>
      <w:tr w:rsidR="00D02DEB" w14:paraId="319608B2" w14:textId="77777777">
        <w:trPr>
          <w:cantSplit/>
          <w:jc w:val="center"/>
        </w:trPr>
        <w:tc>
          <w:tcPr>
            <w:tcW w:w="3024" w:type="dxa"/>
          </w:tcPr>
          <w:p w14:paraId="79B0EDF7" w14:textId="77777777" w:rsidR="00D02DEB" w:rsidRDefault="00A6498E">
            <w:pPr>
              <w:keepNext/>
              <w:spacing w:before="20" w:after="20" w:line="240" w:lineRule="auto"/>
              <w:jc w:val="left"/>
            </w:pPr>
            <w:r>
              <w:rPr>
                <w:sz w:val="18"/>
              </w:rPr>
              <w:t>Observations</w:t>
            </w:r>
          </w:p>
        </w:tc>
        <w:tc>
          <w:tcPr>
            <w:tcW w:w="3024" w:type="dxa"/>
          </w:tcPr>
          <w:p w14:paraId="13A6258D" w14:textId="77777777" w:rsidR="00D02DEB" w:rsidRDefault="00A6498E">
            <w:pPr>
              <w:keepNext/>
              <w:spacing w:before="20" w:after="20" w:line="240" w:lineRule="auto"/>
              <w:jc w:val="center"/>
            </w:pPr>
            <w:r>
              <w:rPr>
                <w:sz w:val="18"/>
              </w:rPr>
              <w:t>317.0000</w:t>
            </w:r>
          </w:p>
        </w:tc>
        <w:tc>
          <w:tcPr>
            <w:tcW w:w="3024" w:type="dxa"/>
          </w:tcPr>
          <w:p w14:paraId="67FB5FC5" w14:textId="77777777" w:rsidR="00D02DEB" w:rsidRDefault="00A6498E">
            <w:pPr>
              <w:keepNext/>
              <w:spacing w:before="20" w:after="20" w:line="240" w:lineRule="auto"/>
              <w:jc w:val="center"/>
            </w:pPr>
            <w:r>
              <w:rPr>
                <w:sz w:val="18"/>
              </w:rPr>
              <w:t>317.0000</w:t>
            </w:r>
          </w:p>
        </w:tc>
      </w:tr>
      <w:tr w:rsidR="00D02DEB" w14:paraId="65D7E33C" w14:textId="77777777">
        <w:trPr>
          <w:cantSplit/>
          <w:jc w:val="center"/>
        </w:trPr>
        <w:tc>
          <w:tcPr>
            <w:tcW w:w="3024" w:type="dxa"/>
          </w:tcPr>
          <w:p w14:paraId="63D85F5E" w14:textId="77777777" w:rsidR="00D02DEB" w:rsidRDefault="00A6498E">
            <w:pPr>
              <w:keepNext/>
              <w:spacing w:before="20" w:after="20" w:line="240" w:lineRule="auto"/>
              <w:jc w:val="left"/>
            </w:pPr>
            <w:r>
              <w:rPr>
                <w:sz w:val="18"/>
              </w:rPr>
              <w:t>Log likelihood</w:t>
            </w:r>
          </w:p>
        </w:tc>
        <w:tc>
          <w:tcPr>
            <w:tcW w:w="3024" w:type="dxa"/>
          </w:tcPr>
          <w:p w14:paraId="7ECF76A8" w14:textId="77777777" w:rsidR="00D02DEB" w:rsidRDefault="00A6498E">
            <w:pPr>
              <w:keepNext/>
              <w:spacing w:before="20" w:after="20" w:line="240" w:lineRule="auto"/>
              <w:jc w:val="center"/>
            </w:pPr>
            <w:r>
              <w:rPr>
                <w:sz w:val="18"/>
              </w:rPr>
              <w:t>-154.9392</w:t>
            </w:r>
          </w:p>
        </w:tc>
        <w:tc>
          <w:tcPr>
            <w:tcW w:w="3024" w:type="dxa"/>
          </w:tcPr>
          <w:p w14:paraId="7807FF3E" w14:textId="77777777" w:rsidR="00D02DEB" w:rsidRDefault="00A6498E">
            <w:pPr>
              <w:keepNext/>
              <w:spacing w:before="20" w:after="20" w:line="240" w:lineRule="auto"/>
              <w:jc w:val="center"/>
            </w:pPr>
            <w:r>
              <w:rPr>
                <w:sz w:val="18"/>
              </w:rPr>
              <w:t>-154.6391</w:t>
            </w:r>
          </w:p>
        </w:tc>
      </w:tr>
      <w:tr w:rsidR="00D02DEB" w14:paraId="0DD9C219" w14:textId="77777777">
        <w:trPr>
          <w:cantSplit/>
          <w:jc w:val="center"/>
        </w:trPr>
        <w:tc>
          <w:tcPr>
            <w:tcW w:w="3024" w:type="dxa"/>
          </w:tcPr>
          <w:p w14:paraId="26355C6D" w14:textId="77777777" w:rsidR="00D02DEB" w:rsidRDefault="00A6498E">
            <w:pPr>
              <w:keepNext/>
              <w:spacing w:before="20" w:after="20" w:line="240" w:lineRule="auto"/>
              <w:jc w:val="left"/>
            </w:pPr>
            <w:r>
              <w:rPr>
                <w:sz w:val="18"/>
              </w:rPr>
              <w:t>Log likelihood (null)</w:t>
            </w:r>
          </w:p>
        </w:tc>
        <w:tc>
          <w:tcPr>
            <w:tcW w:w="3024" w:type="dxa"/>
          </w:tcPr>
          <w:p w14:paraId="68277D17" w14:textId="77777777" w:rsidR="00D02DEB" w:rsidRDefault="00A6498E">
            <w:pPr>
              <w:keepNext/>
              <w:spacing w:before="20" w:after="20" w:line="240" w:lineRule="auto"/>
              <w:jc w:val="center"/>
            </w:pPr>
            <w:r>
              <w:rPr>
                <w:sz w:val="18"/>
              </w:rPr>
              <w:t>-190.9447</w:t>
            </w:r>
          </w:p>
        </w:tc>
        <w:tc>
          <w:tcPr>
            <w:tcW w:w="3024" w:type="dxa"/>
          </w:tcPr>
          <w:p w14:paraId="4DF6BDBC" w14:textId="77777777" w:rsidR="00D02DEB" w:rsidRDefault="00A6498E">
            <w:pPr>
              <w:keepNext/>
              <w:spacing w:before="20" w:after="20" w:line="240" w:lineRule="auto"/>
              <w:jc w:val="center"/>
            </w:pPr>
            <w:r>
              <w:rPr>
                <w:sz w:val="18"/>
              </w:rPr>
              <w:t>-190.9447</w:t>
            </w:r>
          </w:p>
        </w:tc>
      </w:tr>
      <w:tr w:rsidR="00D02DEB" w14:paraId="4F5DF75E" w14:textId="77777777">
        <w:trPr>
          <w:cantSplit/>
          <w:jc w:val="center"/>
        </w:trPr>
        <w:tc>
          <w:tcPr>
            <w:tcW w:w="3024" w:type="dxa"/>
          </w:tcPr>
          <w:p w14:paraId="75F7E2AA" w14:textId="77777777" w:rsidR="00D02DEB" w:rsidRDefault="00A6498E">
            <w:pPr>
              <w:keepNext/>
              <w:spacing w:before="20" w:after="20" w:line="240" w:lineRule="auto"/>
              <w:jc w:val="left"/>
            </w:pPr>
            <w:r>
              <w:rPr>
                <w:sz w:val="18"/>
              </w:rPr>
              <w:t>LR chi2</w:t>
            </w:r>
          </w:p>
        </w:tc>
        <w:tc>
          <w:tcPr>
            <w:tcW w:w="3024" w:type="dxa"/>
          </w:tcPr>
          <w:p w14:paraId="41BF8CB1" w14:textId="77777777" w:rsidR="00D02DEB" w:rsidRDefault="00A6498E">
            <w:pPr>
              <w:keepNext/>
              <w:spacing w:before="20" w:after="20" w:line="240" w:lineRule="auto"/>
              <w:jc w:val="center"/>
            </w:pPr>
            <w:r>
              <w:rPr>
                <w:sz w:val="18"/>
              </w:rPr>
              <w:t>72.0110</w:t>
            </w:r>
          </w:p>
        </w:tc>
        <w:tc>
          <w:tcPr>
            <w:tcW w:w="3024" w:type="dxa"/>
          </w:tcPr>
          <w:p w14:paraId="6C8542BB" w14:textId="77777777" w:rsidR="00D02DEB" w:rsidRDefault="00A6498E">
            <w:pPr>
              <w:keepNext/>
              <w:spacing w:before="20" w:after="20" w:line="240" w:lineRule="auto"/>
              <w:jc w:val="center"/>
            </w:pPr>
            <w:r>
              <w:rPr>
                <w:sz w:val="18"/>
              </w:rPr>
              <w:t>72.6112</w:t>
            </w:r>
          </w:p>
        </w:tc>
      </w:tr>
      <w:tr w:rsidR="00D02DEB" w14:paraId="1B16B295" w14:textId="77777777">
        <w:trPr>
          <w:cantSplit/>
          <w:jc w:val="center"/>
        </w:trPr>
        <w:tc>
          <w:tcPr>
            <w:tcW w:w="3024" w:type="dxa"/>
          </w:tcPr>
          <w:p w14:paraId="62E7BFAA" w14:textId="77777777" w:rsidR="00D02DEB" w:rsidRDefault="00A6498E">
            <w:pPr>
              <w:keepNext/>
              <w:spacing w:before="20" w:after="20" w:line="240" w:lineRule="auto"/>
              <w:jc w:val="left"/>
            </w:pPr>
            <w:r>
              <w:rPr>
                <w:sz w:val="18"/>
              </w:rPr>
              <w:t>LR df</w:t>
            </w:r>
          </w:p>
        </w:tc>
        <w:tc>
          <w:tcPr>
            <w:tcW w:w="3024" w:type="dxa"/>
          </w:tcPr>
          <w:p w14:paraId="6FB0D9E3" w14:textId="77777777" w:rsidR="00D02DEB" w:rsidRDefault="00A6498E">
            <w:pPr>
              <w:keepNext/>
              <w:spacing w:before="20" w:after="20" w:line="240" w:lineRule="auto"/>
              <w:jc w:val="center"/>
            </w:pPr>
            <w:r>
              <w:rPr>
                <w:sz w:val="18"/>
              </w:rPr>
              <w:t>11.0000</w:t>
            </w:r>
          </w:p>
        </w:tc>
        <w:tc>
          <w:tcPr>
            <w:tcW w:w="3024" w:type="dxa"/>
          </w:tcPr>
          <w:p w14:paraId="6EA3C057" w14:textId="77777777" w:rsidR="00D02DEB" w:rsidRDefault="00A6498E">
            <w:pPr>
              <w:keepNext/>
              <w:spacing w:before="20" w:after="20" w:line="240" w:lineRule="auto"/>
              <w:jc w:val="center"/>
            </w:pPr>
            <w:r>
              <w:rPr>
                <w:sz w:val="18"/>
              </w:rPr>
              <w:t>11.0000</w:t>
            </w:r>
          </w:p>
        </w:tc>
      </w:tr>
      <w:tr w:rsidR="00D02DEB" w14:paraId="6F08DD82" w14:textId="77777777">
        <w:trPr>
          <w:cantSplit/>
          <w:jc w:val="center"/>
        </w:trPr>
        <w:tc>
          <w:tcPr>
            <w:tcW w:w="3024" w:type="dxa"/>
          </w:tcPr>
          <w:p w14:paraId="50CDC409" w14:textId="77777777" w:rsidR="00D02DEB" w:rsidRDefault="00A6498E">
            <w:pPr>
              <w:keepNext/>
              <w:spacing w:before="20" w:after="20" w:line="240" w:lineRule="auto"/>
              <w:jc w:val="left"/>
            </w:pPr>
            <w:r>
              <w:rPr>
                <w:sz w:val="18"/>
              </w:rPr>
              <w:t>Prob &gt; chi2</w:t>
            </w:r>
          </w:p>
        </w:tc>
        <w:tc>
          <w:tcPr>
            <w:tcW w:w="3024" w:type="dxa"/>
          </w:tcPr>
          <w:p w14:paraId="00E6792C" w14:textId="77777777" w:rsidR="00D02DEB" w:rsidRDefault="00A6498E">
            <w:pPr>
              <w:keepNext/>
              <w:spacing w:before="20" w:after="20" w:line="240" w:lineRule="auto"/>
              <w:jc w:val="center"/>
            </w:pPr>
            <w:r>
              <w:rPr>
                <w:sz w:val="18"/>
              </w:rPr>
              <w:t>0.0000</w:t>
            </w:r>
          </w:p>
        </w:tc>
        <w:tc>
          <w:tcPr>
            <w:tcW w:w="3024" w:type="dxa"/>
          </w:tcPr>
          <w:p w14:paraId="24C32FAE" w14:textId="77777777" w:rsidR="00D02DEB" w:rsidRDefault="00A6498E">
            <w:pPr>
              <w:keepNext/>
              <w:spacing w:before="20" w:after="20" w:line="240" w:lineRule="auto"/>
              <w:jc w:val="center"/>
            </w:pPr>
            <w:r>
              <w:rPr>
                <w:sz w:val="18"/>
              </w:rPr>
              <w:t>0.0000</w:t>
            </w:r>
          </w:p>
        </w:tc>
      </w:tr>
      <w:tr w:rsidR="00D02DEB" w14:paraId="15DA752B" w14:textId="77777777">
        <w:trPr>
          <w:cantSplit/>
          <w:jc w:val="center"/>
        </w:trPr>
        <w:tc>
          <w:tcPr>
            <w:tcW w:w="3024" w:type="dxa"/>
          </w:tcPr>
          <w:p w14:paraId="4226AB84" w14:textId="77777777" w:rsidR="00D02DEB" w:rsidRDefault="00A6498E">
            <w:pPr>
              <w:keepNext/>
              <w:spacing w:before="20" w:after="20" w:line="240" w:lineRule="auto"/>
              <w:jc w:val="left"/>
            </w:pPr>
            <w:r>
              <w:rPr>
                <w:sz w:val="18"/>
              </w:rPr>
              <w:t>Pseudo R2 (McFadden)</w:t>
            </w:r>
          </w:p>
        </w:tc>
        <w:tc>
          <w:tcPr>
            <w:tcW w:w="3024" w:type="dxa"/>
          </w:tcPr>
          <w:p w14:paraId="608EBCBF" w14:textId="77777777" w:rsidR="00D02DEB" w:rsidRDefault="00A6498E">
            <w:pPr>
              <w:keepNext/>
              <w:spacing w:before="20" w:after="20" w:line="240" w:lineRule="auto"/>
              <w:jc w:val="center"/>
            </w:pPr>
            <w:r>
              <w:rPr>
                <w:sz w:val="18"/>
              </w:rPr>
              <w:t>0.1886</w:t>
            </w:r>
          </w:p>
        </w:tc>
        <w:tc>
          <w:tcPr>
            <w:tcW w:w="3024" w:type="dxa"/>
          </w:tcPr>
          <w:p w14:paraId="5EEBC466" w14:textId="77777777" w:rsidR="00D02DEB" w:rsidRDefault="00A6498E">
            <w:pPr>
              <w:keepNext/>
              <w:spacing w:before="20" w:after="20" w:line="240" w:lineRule="auto"/>
              <w:jc w:val="center"/>
            </w:pPr>
            <w:r>
              <w:rPr>
                <w:sz w:val="18"/>
              </w:rPr>
              <w:t>0.1901</w:t>
            </w:r>
          </w:p>
        </w:tc>
      </w:tr>
      <w:tr w:rsidR="00D02DEB" w14:paraId="0D82239A" w14:textId="77777777">
        <w:trPr>
          <w:cantSplit/>
          <w:jc w:val="center"/>
        </w:trPr>
        <w:tc>
          <w:tcPr>
            <w:tcW w:w="3024" w:type="dxa"/>
          </w:tcPr>
          <w:p w14:paraId="78CDAC9D" w14:textId="77777777" w:rsidR="00D02DEB" w:rsidRDefault="00A6498E">
            <w:pPr>
              <w:keepNext/>
              <w:spacing w:before="20" w:after="20" w:line="240" w:lineRule="auto"/>
              <w:jc w:val="left"/>
            </w:pPr>
            <w:r>
              <w:rPr>
                <w:sz w:val="18"/>
              </w:rPr>
              <w:t>AIC</w:t>
            </w:r>
          </w:p>
        </w:tc>
        <w:tc>
          <w:tcPr>
            <w:tcW w:w="3024" w:type="dxa"/>
          </w:tcPr>
          <w:p w14:paraId="0563F382" w14:textId="77777777" w:rsidR="00D02DEB" w:rsidRDefault="00A6498E">
            <w:pPr>
              <w:keepNext/>
              <w:spacing w:before="20" w:after="20" w:line="240" w:lineRule="auto"/>
              <w:jc w:val="center"/>
            </w:pPr>
            <w:r>
              <w:rPr>
                <w:sz w:val="18"/>
              </w:rPr>
              <w:t>333.8784</w:t>
            </w:r>
          </w:p>
        </w:tc>
        <w:tc>
          <w:tcPr>
            <w:tcW w:w="3024" w:type="dxa"/>
          </w:tcPr>
          <w:p w14:paraId="66816810" w14:textId="77777777" w:rsidR="00D02DEB" w:rsidRDefault="00A6498E">
            <w:pPr>
              <w:keepNext/>
              <w:spacing w:before="20" w:after="20" w:line="240" w:lineRule="auto"/>
              <w:jc w:val="center"/>
            </w:pPr>
            <w:r>
              <w:rPr>
                <w:sz w:val="18"/>
              </w:rPr>
              <w:t>333.2783</w:t>
            </w:r>
          </w:p>
        </w:tc>
      </w:tr>
      <w:tr w:rsidR="00D02DEB" w14:paraId="114A8BAD" w14:textId="77777777">
        <w:trPr>
          <w:cantSplit/>
          <w:jc w:val="center"/>
        </w:trPr>
        <w:tc>
          <w:tcPr>
            <w:tcW w:w="3024" w:type="dxa"/>
          </w:tcPr>
          <w:p w14:paraId="549C931A" w14:textId="77777777" w:rsidR="00D02DEB" w:rsidRDefault="00A6498E">
            <w:pPr>
              <w:keepNext/>
              <w:spacing w:before="20" w:after="20" w:line="240" w:lineRule="auto"/>
              <w:jc w:val="left"/>
            </w:pPr>
            <w:r>
              <w:rPr>
                <w:sz w:val="18"/>
              </w:rPr>
              <w:t>BIC</w:t>
            </w:r>
          </w:p>
        </w:tc>
        <w:tc>
          <w:tcPr>
            <w:tcW w:w="3024" w:type="dxa"/>
          </w:tcPr>
          <w:p w14:paraId="15C42337" w14:textId="77777777" w:rsidR="00D02DEB" w:rsidRDefault="00A6498E">
            <w:pPr>
              <w:keepNext/>
              <w:spacing w:before="20" w:after="20" w:line="240" w:lineRule="auto"/>
              <w:jc w:val="center"/>
            </w:pPr>
            <w:r>
              <w:rPr>
                <w:sz w:val="18"/>
              </w:rPr>
              <w:t>378.9853</w:t>
            </w:r>
          </w:p>
        </w:tc>
        <w:tc>
          <w:tcPr>
            <w:tcW w:w="3024" w:type="dxa"/>
          </w:tcPr>
          <w:p w14:paraId="2087B57F" w14:textId="77777777" w:rsidR="00D02DEB" w:rsidRDefault="00A6498E">
            <w:pPr>
              <w:keepNext/>
              <w:spacing w:before="20" w:after="20" w:line="240" w:lineRule="auto"/>
              <w:jc w:val="center"/>
            </w:pPr>
            <w:r>
              <w:rPr>
                <w:sz w:val="18"/>
              </w:rPr>
              <w:t>378.3851</w:t>
            </w:r>
          </w:p>
        </w:tc>
      </w:tr>
      <w:tr w:rsidR="00D02DEB" w14:paraId="04B60EC9" w14:textId="77777777">
        <w:trPr>
          <w:cantSplit/>
          <w:jc w:val="center"/>
        </w:trPr>
        <w:tc>
          <w:tcPr>
            <w:tcW w:w="3024" w:type="dxa"/>
          </w:tcPr>
          <w:p w14:paraId="73DD2AB6" w14:textId="77777777" w:rsidR="00D02DEB" w:rsidRDefault="00A6498E">
            <w:pPr>
              <w:keepNext/>
              <w:spacing w:before="20" w:after="20" w:line="240" w:lineRule="auto"/>
              <w:jc w:val="left"/>
            </w:pPr>
            <w:r>
              <w:rPr>
                <w:sz w:val="18"/>
              </w:rPr>
              <w:t>AUC (ROC)</w:t>
            </w:r>
          </w:p>
        </w:tc>
        <w:tc>
          <w:tcPr>
            <w:tcW w:w="3024" w:type="dxa"/>
          </w:tcPr>
          <w:p w14:paraId="06BC712C" w14:textId="77777777" w:rsidR="00D02DEB" w:rsidRDefault="00A6498E">
            <w:pPr>
              <w:keepNext/>
              <w:spacing w:before="20" w:after="20" w:line="240" w:lineRule="auto"/>
              <w:jc w:val="center"/>
            </w:pPr>
            <w:r>
              <w:rPr>
                <w:sz w:val="18"/>
              </w:rPr>
              <w:t>0.7825</w:t>
            </w:r>
          </w:p>
        </w:tc>
        <w:tc>
          <w:tcPr>
            <w:tcW w:w="3024" w:type="dxa"/>
          </w:tcPr>
          <w:p w14:paraId="064E4B94" w14:textId="77777777" w:rsidR="00D02DEB" w:rsidRDefault="00A6498E">
            <w:pPr>
              <w:keepNext/>
              <w:spacing w:before="20" w:after="20" w:line="240" w:lineRule="auto"/>
              <w:jc w:val="center"/>
            </w:pPr>
            <w:r>
              <w:rPr>
                <w:sz w:val="18"/>
              </w:rPr>
              <w:t>0.7820</w:t>
            </w:r>
          </w:p>
        </w:tc>
      </w:tr>
      <w:tr w:rsidR="00D02DEB" w14:paraId="2E598E57" w14:textId="77777777">
        <w:trPr>
          <w:cantSplit/>
          <w:jc w:val="center"/>
        </w:trPr>
        <w:tc>
          <w:tcPr>
            <w:tcW w:w="3024" w:type="dxa"/>
          </w:tcPr>
          <w:p w14:paraId="5761FA54" w14:textId="77777777" w:rsidR="00D02DEB" w:rsidRDefault="00A6498E">
            <w:pPr>
              <w:keepNext/>
              <w:spacing w:before="20" w:after="20" w:line="240" w:lineRule="auto"/>
              <w:jc w:val="left"/>
            </w:pPr>
            <w:r>
              <w:rPr>
                <w:sz w:val="18"/>
              </w:rPr>
              <w:t>Hosmer-Lemeshow chi2</w:t>
            </w:r>
          </w:p>
        </w:tc>
        <w:tc>
          <w:tcPr>
            <w:tcW w:w="3024" w:type="dxa"/>
          </w:tcPr>
          <w:p w14:paraId="64CD4307" w14:textId="77777777" w:rsidR="00D02DEB" w:rsidRDefault="00A6498E">
            <w:pPr>
              <w:keepNext/>
              <w:spacing w:before="20" w:after="20" w:line="240" w:lineRule="auto"/>
              <w:jc w:val="center"/>
            </w:pPr>
            <w:r>
              <w:rPr>
                <w:sz w:val="18"/>
              </w:rPr>
              <w:t>10.3476</w:t>
            </w:r>
          </w:p>
        </w:tc>
        <w:tc>
          <w:tcPr>
            <w:tcW w:w="3024" w:type="dxa"/>
          </w:tcPr>
          <w:p w14:paraId="31914D91" w14:textId="77777777" w:rsidR="00D02DEB" w:rsidRDefault="00A6498E">
            <w:pPr>
              <w:keepNext/>
              <w:spacing w:before="20" w:after="20" w:line="240" w:lineRule="auto"/>
              <w:jc w:val="center"/>
            </w:pPr>
            <w:r>
              <w:rPr>
                <w:sz w:val="18"/>
              </w:rPr>
              <w:t>19.4084</w:t>
            </w:r>
          </w:p>
        </w:tc>
      </w:tr>
      <w:tr w:rsidR="00D02DEB" w14:paraId="1ACA3486" w14:textId="77777777">
        <w:trPr>
          <w:cantSplit/>
          <w:jc w:val="center"/>
        </w:trPr>
        <w:tc>
          <w:tcPr>
            <w:tcW w:w="3024" w:type="dxa"/>
          </w:tcPr>
          <w:p w14:paraId="3CB67134" w14:textId="77777777" w:rsidR="00D02DEB" w:rsidRDefault="00A6498E">
            <w:pPr>
              <w:keepNext/>
              <w:spacing w:before="20" w:after="20" w:line="240" w:lineRule="auto"/>
              <w:jc w:val="left"/>
            </w:pPr>
            <w:r>
              <w:rPr>
                <w:sz w:val="18"/>
              </w:rPr>
              <w:t>HL df</w:t>
            </w:r>
          </w:p>
        </w:tc>
        <w:tc>
          <w:tcPr>
            <w:tcW w:w="3024" w:type="dxa"/>
          </w:tcPr>
          <w:p w14:paraId="3E21AA50" w14:textId="77777777" w:rsidR="00D02DEB" w:rsidRDefault="00A6498E">
            <w:pPr>
              <w:keepNext/>
              <w:spacing w:before="20" w:after="20" w:line="240" w:lineRule="auto"/>
              <w:jc w:val="center"/>
            </w:pPr>
            <w:r>
              <w:rPr>
                <w:sz w:val="18"/>
              </w:rPr>
              <w:t>8.0000</w:t>
            </w:r>
          </w:p>
        </w:tc>
        <w:tc>
          <w:tcPr>
            <w:tcW w:w="3024" w:type="dxa"/>
          </w:tcPr>
          <w:p w14:paraId="2C8F9169" w14:textId="77777777" w:rsidR="00D02DEB" w:rsidRDefault="00A6498E">
            <w:pPr>
              <w:keepNext/>
              <w:spacing w:before="20" w:after="20" w:line="240" w:lineRule="auto"/>
              <w:jc w:val="center"/>
            </w:pPr>
            <w:r>
              <w:rPr>
                <w:sz w:val="18"/>
              </w:rPr>
              <w:t>8.0000</w:t>
            </w:r>
          </w:p>
        </w:tc>
      </w:tr>
      <w:tr w:rsidR="00D02DEB" w14:paraId="5EA6044A" w14:textId="77777777">
        <w:trPr>
          <w:cantSplit/>
          <w:jc w:val="center"/>
        </w:trPr>
        <w:tc>
          <w:tcPr>
            <w:tcW w:w="3024" w:type="dxa"/>
            <w:tcBorders>
              <w:bottom w:val="single" w:sz="12" w:space="0" w:color="000000"/>
            </w:tcBorders>
          </w:tcPr>
          <w:p w14:paraId="5A4DC82D" w14:textId="77777777" w:rsidR="00D02DEB" w:rsidRDefault="00A6498E">
            <w:pPr>
              <w:keepNext/>
              <w:spacing w:before="20" w:after="20" w:line="240" w:lineRule="auto"/>
              <w:jc w:val="left"/>
            </w:pPr>
            <w:r>
              <w:rPr>
                <w:sz w:val="18"/>
              </w:rPr>
              <w:t>HL p-value</w:t>
            </w:r>
          </w:p>
        </w:tc>
        <w:tc>
          <w:tcPr>
            <w:tcW w:w="3024" w:type="dxa"/>
            <w:tcBorders>
              <w:bottom w:val="single" w:sz="12" w:space="0" w:color="000000"/>
            </w:tcBorders>
          </w:tcPr>
          <w:p w14:paraId="75055BD5" w14:textId="77777777" w:rsidR="00D02DEB" w:rsidRDefault="00A6498E">
            <w:pPr>
              <w:keepNext/>
              <w:spacing w:before="20" w:after="20" w:line="240" w:lineRule="auto"/>
              <w:jc w:val="center"/>
            </w:pPr>
            <w:r>
              <w:rPr>
                <w:sz w:val="18"/>
              </w:rPr>
              <w:t>0.2415</w:t>
            </w:r>
          </w:p>
        </w:tc>
        <w:tc>
          <w:tcPr>
            <w:tcW w:w="3024" w:type="dxa"/>
            <w:tcBorders>
              <w:bottom w:val="single" w:sz="12" w:space="0" w:color="000000"/>
            </w:tcBorders>
          </w:tcPr>
          <w:p w14:paraId="69A0F363" w14:textId="77777777" w:rsidR="00D02DEB" w:rsidRDefault="00A6498E">
            <w:pPr>
              <w:keepNext/>
              <w:spacing w:before="20" w:after="20" w:line="240" w:lineRule="auto"/>
              <w:jc w:val="center"/>
            </w:pPr>
            <w:r>
              <w:rPr>
                <w:sz w:val="18"/>
              </w:rPr>
              <w:t>0.0128</w:t>
            </w:r>
          </w:p>
        </w:tc>
      </w:tr>
    </w:tbl>
    <w:p w14:paraId="21FF773B" w14:textId="77777777" w:rsidR="00D02DEB" w:rsidRDefault="00A6498E">
      <w:pPr>
        <w:pStyle w:val="TableCaption"/>
      </w:pPr>
      <w:bookmarkStart w:id="73" w:name="_Toc242306381"/>
      <w:r>
        <w:rPr>
          <w:b/>
        </w:rPr>
        <w:t xml:space="preserve">Table 4.10: </w:t>
      </w:r>
      <w:r>
        <w:t>Goodness-of-fit statistics</w:t>
      </w:r>
      <w:bookmarkEnd w:id="73"/>
    </w:p>
    <w:p w14:paraId="608DDEEF" w14:textId="77777777" w:rsidR="00D02DEB" w:rsidRDefault="00A6498E">
      <w:r>
        <w:t xml:space="preserve">Both models have almost the same likelihood, AIC and AUC. The Hosmer–Lemeshow test does not reject the logit model (χ² = 10.35, p = 0.241), meaning that its predicted and observed depression rates agree across risk groups. For the probit model the test is </w:t>
      </w:r>
      <w:r>
        <w:lastRenderedPageBreak/>
        <w:t>rejected (p = 0.013), which supports keeping the logit as the main model. The AIC values of the two models ({R['logit_aic']:.2f} for logit, 333.28 for probit) differ only negligibly.</w:t>
      </w:r>
    </w:p>
    <w:p w14:paraId="3DAE621F" w14:textId="77777777" w:rsidR="00D02DEB" w:rsidRDefault="00A6498E">
      <w:r>
        <w:t>Table 4.11 shows the classification performance (equivalent to Stata's estat classification).</w:t>
      </w:r>
    </w:p>
    <w:tbl>
      <w:tblPr>
        <w:tblW w:w="0" w:type="auto"/>
        <w:jc w:val="center"/>
        <w:tblLook w:val="04A0" w:firstRow="1" w:lastRow="0" w:firstColumn="1" w:lastColumn="0" w:noHBand="0" w:noVBand="1"/>
      </w:tblPr>
      <w:tblGrid>
        <w:gridCol w:w="1008"/>
        <w:gridCol w:w="1008"/>
        <w:gridCol w:w="1008"/>
        <w:gridCol w:w="1008"/>
        <w:gridCol w:w="1008"/>
        <w:gridCol w:w="1008"/>
        <w:gridCol w:w="1008"/>
        <w:gridCol w:w="1008"/>
        <w:gridCol w:w="1008"/>
      </w:tblGrid>
      <w:tr w:rsidR="00D02DEB" w14:paraId="30FBB005" w14:textId="77777777">
        <w:trPr>
          <w:cantSplit/>
          <w:jc w:val="center"/>
        </w:trPr>
        <w:tc>
          <w:tcPr>
            <w:tcW w:w="1008" w:type="dxa"/>
            <w:tcBorders>
              <w:top w:val="single" w:sz="12" w:space="0" w:color="000000"/>
              <w:bottom w:val="single" w:sz="6" w:space="0" w:color="000000"/>
            </w:tcBorders>
          </w:tcPr>
          <w:p w14:paraId="65F71D4B" w14:textId="77777777" w:rsidR="00D02DEB" w:rsidRDefault="00A6498E">
            <w:pPr>
              <w:keepNext/>
              <w:spacing w:before="20" w:after="20" w:line="240" w:lineRule="auto"/>
              <w:jc w:val="left"/>
            </w:pPr>
            <w:r>
              <w:rPr>
                <w:b/>
                <w:sz w:val="16"/>
              </w:rPr>
              <w:t>Model</w:t>
            </w:r>
          </w:p>
        </w:tc>
        <w:tc>
          <w:tcPr>
            <w:tcW w:w="1008" w:type="dxa"/>
            <w:tcBorders>
              <w:top w:val="single" w:sz="12" w:space="0" w:color="000000"/>
              <w:bottom w:val="single" w:sz="6" w:space="0" w:color="000000"/>
            </w:tcBorders>
          </w:tcPr>
          <w:p w14:paraId="542BC4E0" w14:textId="77777777" w:rsidR="00D02DEB" w:rsidRDefault="00A6498E">
            <w:pPr>
              <w:keepNext/>
              <w:spacing w:before="20" w:after="20" w:line="240" w:lineRule="auto"/>
              <w:jc w:val="center"/>
            </w:pPr>
            <w:r>
              <w:rPr>
                <w:b/>
                <w:sz w:val="16"/>
              </w:rPr>
              <w:t>Cutoff</w:t>
            </w:r>
          </w:p>
        </w:tc>
        <w:tc>
          <w:tcPr>
            <w:tcW w:w="1008" w:type="dxa"/>
            <w:tcBorders>
              <w:top w:val="single" w:sz="12" w:space="0" w:color="000000"/>
              <w:bottom w:val="single" w:sz="6" w:space="0" w:color="000000"/>
            </w:tcBorders>
          </w:tcPr>
          <w:p w14:paraId="2E2C9E2B" w14:textId="77777777" w:rsidR="00D02DEB" w:rsidRDefault="00A6498E">
            <w:pPr>
              <w:keepNext/>
              <w:spacing w:before="20" w:after="20" w:line="240" w:lineRule="auto"/>
              <w:jc w:val="center"/>
            </w:pPr>
            <w:r>
              <w:rPr>
                <w:b/>
                <w:sz w:val="16"/>
              </w:rPr>
              <w:t>True positives</w:t>
            </w:r>
          </w:p>
        </w:tc>
        <w:tc>
          <w:tcPr>
            <w:tcW w:w="1008" w:type="dxa"/>
            <w:tcBorders>
              <w:top w:val="single" w:sz="12" w:space="0" w:color="000000"/>
              <w:bottom w:val="single" w:sz="6" w:space="0" w:color="000000"/>
            </w:tcBorders>
          </w:tcPr>
          <w:p w14:paraId="00BC9478" w14:textId="77777777" w:rsidR="00D02DEB" w:rsidRDefault="00A6498E">
            <w:pPr>
              <w:keepNext/>
              <w:spacing w:before="20" w:after="20" w:line="240" w:lineRule="auto"/>
              <w:jc w:val="center"/>
            </w:pPr>
            <w:r>
              <w:rPr>
                <w:b/>
                <w:sz w:val="16"/>
              </w:rPr>
              <w:t>False positives</w:t>
            </w:r>
          </w:p>
        </w:tc>
        <w:tc>
          <w:tcPr>
            <w:tcW w:w="1008" w:type="dxa"/>
            <w:tcBorders>
              <w:top w:val="single" w:sz="12" w:space="0" w:color="000000"/>
              <w:bottom w:val="single" w:sz="6" w:space="0" w:color="000000"/>
            </w:tcBorders>
          </w:tcPr>
          <w:p w14:paraId="5D985F96" w14:textId="77777777" w:rsidR="00D02DEB" w:rsidRDefault="00A6498E">
            <w:pPr>
              <w:keepNext/>
              <w:spacing w:before="20" w:after="20" w:line="240" w:lineRule="auto"/>
              <w:jc w:val="center"/>
            </w:pPr>
            <w:r>
              <w:rPr>
                <w:b/>
                <w:sz w:val="16"/>
              </w:rPr>
              <w:t>False negatives</w:t>
            </w:r>
          </w:p>
        </w:tc>
        <w:tc>
          <w:tcPr>
            <w:tcW w:w="1008" w:type="dxa"/>
            <w:tcBorders>
              <w:top w:val="single" w:sz="12" w:space="0" w:color="000000"/>
              <w:bottom w:val="single" w:sz="6" w:space="0" w:color="000000"/>
            </w:tcBorders>
          </w:tcPr>
          <w:p w14:paraId="3997ECD6" w14:textId="77777777" w:rsidR="00D02DEB" w:rsidRDefault="00A6498E">
            <w:pPr>
              <w:keepNext/>
              <w:spacing w:before="20" w:after="20" w:line="240" w:lineRule="auto"/>
              <w:jc w:val="center"/>
            </w:pPr>
            <w:r>
              <w:rPr>
                <w:b/>
                <w:sz w:val="16"/>
              </w:rPr>
              <w:t>True negatives</w:t>
            </w:r>
          </w:p>
        </w:tc>
        <w:tc>
          <w:tcPr>
            <w:tcW w:w="1008" w:type="dxa"/>
            <w:tcBorders>
              <w:top w:val="single" w:sz="12" w:space="0" w:color="000000"/>
              <w:bottom w:val="single" w:sz="6" w:space="0" w:color="000000"/>
            </w:tcBorders>
          </w:tcPr>
          <w:p w14:paraId="1465AFE7" w14:textId="77777777" w:rsidR="00D02DEB" w:rsidRDefault="00A6498E">
            <w:pPr>
              <w:keepNext/>
              <w:spacing w:before="20" w:after="20" w:line="240" w:lineRule="auto"/>
              <w:jc w:val="center"/>
            </w:pPr>
            <w:r>
              <w:rPr>
                <w:b/>
                <w:sz w:val="16"/>
              </w:rPr>
              <w:t>Sensitivity</w:t>
            </w:r>
          </w:p>
        </w:tc>
        <w:tc>
          <w:tcPr>
            <w:tcW w:w="1008" w:type="dxa"/>
            <w:tcBorders>
              <w:top w:val="single" w:sz="12" w:space="0" w:color="000000"/>
              <w:bottom w:val="single" w:sz="6" w:space="0" w:color="000000"/>
            </w:tcBorders>
          </w:tcPr>
          <w:p w14:paraId="1C19E273" w14:textId="77777777" w:rsidR="00D02DEB" w:rsidRDefault="00A6498E">
            <w:pPr>
              <w:keepNext/>
              <w:spacing w:before="20" w:after="20" w:line="240" w:lineRule="auto"/>
              <w:jc w:val="center"/>
            </w:pPr>
            <w:r>
              <w:rPr>
                <w:b/>
                <w:sz w:val="16"/>
              </w:rPr>
              <w:t>Specificity</w:t>
            </w:r>
          </w:p>
        </w:tc>
        <w:tc>
          <w:tcPr>
            <w:tcW w:w="1008" w:type="dxa"/>
            <w:tcBorders>
              <w:top w:val="single" w:sz="12" w:space="0" w:color="000000"/>
              <w:bottom w:val="single" w:sz="6" w:space="0" w:color="000000"/>
            </w:tcBorders>
          </w:tcPr>
          <w:p w14:paraId="28110BBA" w14:textId="77777777" w:rsidR="00D02DEB" w:rsidRDefault="00A6498E">
            <w:pPr>
              <w:keepNext/>
              <w:spacing w:before="20" w:after="20" w:line="240" w:lineRule="auto"/>
              <w:jc w:val="center"/>
            </w:pPr>
            <w:r>
              <w:rPr>
                <w:b/>
                <w:sz w:val="16"/>
              </w:rPr>
              <w:t>Correctly classified</w:t>
            </w:r>
          </w:p>
        </w:tc>
      </w:tr>
      <w:tr w:rsidR="00D02DEB" w14:paraId="1334EB20" w14:textId="77777777">
        <w:trPr>
          <w:cantSplit/>
          <w:jc w:val="center"/>
        </w:trPr>
        <w:tc>
          <w:tcPr>
            <w:tcW w:w="1008" w:type="dxa"/>
          </w:tcPr>
          <w:p w14:paraId="429C744D" w14:textId="77777777" w:rsidR="00D02DEB" w:rsidRDefault="00A6498E">
            <w:pPr>
              <w:keepNext/>
              <w:spacing w:before="20" w:after="20" w:line="240" w:lineRule="auto"/>
              <w:jc w:val="left"/>
            </w:pPr>
            <w:r>
              <w:rPr>
                <w:sz w:val="16"/>
              </w:rPr>
              <w:t>Logit</w:t>
            </w:r>
          </w:p>
        </w:tc>
        <w:tc>
          <w:tcPr>
            <w:tcW w:w="1008" w:type="dxa"/>
          </w:tcPr>
          <w:p w14:paraId="07268891" w14:textId="77777777" w:rsidR="00D02DEB" w:rsidRDefault="00A6498E">
            <w:pPr>
              <w:keepNext/>
              <w:spacing w:before="20" w:after="20" w:line="240" w:lineRule="auto"/>
              <w:jc w:val="center"/>
            </w:pPr>
            <w:r>
              <w:rPr>
                <w:sz w:val="16"/>
              </w:rPr>
              <w:t>0.500</w:t>
            </w:r>
          </w:p>
        </w:tc>
        <w:tc>
          <w:tcPr>
            <w:tcW w:w="1008" w:type="dxa"/>
          </w:tcPr>
          <w:p w14:paraId="6C51C6F0" w14:textId="77777777" w:rsidR="00D02DEB" w:rsidRDefault="00A6498E">
            <w:pPr>
              <w:keepNext/>
              <w:spacing w:before="20" w:after="20" w:line="240" w:lineRule="auto"/>
              <w:jc w:val="center"/>
            </w:pPr>
            <w:r>
              <w:rPr>
                <w:sz w:val="16"/>
              </w:rPr>
              <w:t>23</w:t>
            </w:r>
          </w:p>
        </w:tc>
        <w:tc>
          <w:tcPr>
            <w:tcW w:w="1008" w:type="dxa"/>
          </w:tcPr>
          <w:p w14:paraId="1849E219" w14:textId="77777777" w:rsidR="00D02DEB" w:rsidRDefault="00A6498E">
            <w:pPr>
              <w:keepNext/>
              <w:spacing w:before="20" w:after="20" w:line="240" w:lineRule="auto"/>
              <w:jc w:val="center"/>
            </w:pPr>
            <w:r>
              <w:rPr>
                <w:sz w:val="16"/>
              </w:rPr>
              <w:t>27</w:t>
            </w:r>
          </w:p>
        </w:tc>
        <w:tc>
          <w:tcPr>
            <w:tcW w:w="1008" w:type="dxa"/>
          </w:tcPr>
          <w:p w14:paraId="657384C3" w14:textId="77777777" w:rsidR="00D02DEB" w:rsidRDefault="00A6498E">
            <w:pPr>
              <w:keepNext/>
              <w:spacing w:before="20" w:after="20" w:line="240" w:lineRule="auto"/>
              <w:jc w:val="center"/>
            </w:pPr>
            <w:r>
              <w:rPr>
                <w:sz w:val="16"/>
              </w:rPr>
              <w:t>69</w:t>
            </w:r>
          </w:p>
        </w:tc>
        <w:tc>
          <w:tcPr>
            <w:tcW w:w="1008" w:type="dxa"/>
          </w:tcPr>
          <w:p w14:paraId="1BB92913" w14:textId="77777777" w:rsidR="00D02DEB" w:rsidRDefault="00A6498E">
            <w:pPr>
              <w:keepNext/>
              <w:spacing w:before="20" w:after="20" w:line="240" w:lineRule="auto"/>
              <w:jc w:val="center"/>
            </w:pPr>
            <w:r>
              <w:rPr>
                <w:sz w:val="16"/>
              </w:rPr>
              <w:t>198</w:t>
            </w:r>
          </w:p>
        </w:tc>
        <w:tc>
          <w:tcPr>
            <w:tcW w:w="1008" w:type="dxa"/>
          </w:tcPr>
          <w:p w14:paraId="29697786" w14:textId="77777777" w:rsidR="00D02DEB" w:rsidRDefault="00A6498E">
            <w:pPr>
              <w:keepNext/>
              <w:spacing w:before="20" w:after="20" w:line="240" w:lineRule="auto"/>
              <w:jc w:val="center"/>
            </w:pPr>
            <w:r>
              <w:rPr>
                <w:sz w:val="16"/>
              </w:rPr>
              <w:t>0.250</w:t>
            </w:r>
          </w:p>
        </w:tc>
        <w:tc>
          <w:tcPr>
            <w:tcW w:w="1008" w:type="dxa"/>
          </w:tcPr>
          <w:p w14:paraId="4E1B1D4E" w14:textId="77777777" w:rsidR="00D02DEB" w:rsidRDefault="00A6498E">
            <w:pPr>
              <w:keepNext/>
              <w:spacing w:before="20" w:after="20" w:line="240" w:lineRule="auto"/>
              <w:jc w:val="center"/>
            </w:pPr>
            <w:r>
              <w:rPr>
                <w:sz w:val="16"/>
              </w:rPr>
              <w:t>0.880</w:t>
            </w:r>
          </w:p>
        </w:tc>
        <w:tc>
          <w:tcPr>
            <w:tcW w:w="1008" w:type="dxa"/>
          </w:tcPr>
          <w:p w14:paraId="01401A13" w14:textId="77777777" w:rsidR="00D02DEB" w:rsidRDefault="00A6498E">
            <w:pPr>
              <w:keepNext/>
              <w:spacing w:before="20" w:after="20" w:line="240" w:lineRule="auto"/>
              <w:jc w:val="center"/>
            </w:pPr>
            <w:r>
              <w:rPr>
                <w:sz w:val="16"/>
              </w:rPr>
              <w:t>0.697</w:t>
            </w:r>
          </w:p>
        </w:tc>
      </w:tr>
      <w:tr w:rsidR="00D02DEB" w14:paraId="121CF97A" w14:textId="77777777">
        <w:trPr>
          <w:cantSplit/>
          <w:jc w:val="center"/>
        </w:trPr>
        <w:tc>
          <w:tcPr>
            <w:tcW w:w="1008" w:type="dxa"/>
          </w:tcPr>
          <w:p w14:paraId="702CE225" w14:textId="77777777" w:rsidR="00D02DEB" w:rsidRDefault="00A6498E">
            <w:pPr>
              <w:keepNext/>
              <w:spacing w:before="20" w:after="20" w:line="240" w:lineRule="auto"/>
              <w:jc w:val="left"/>
            </w:pPr>
            <w:r>
              <w:rPr>
                <w:sz w:val="16"/>
              </w:rPr>
              <w:t>Logit</w:t>
            </w:r>
          </w:p>
        </w:tc>
        <w:tc>
          <w:tcPr>
            <w:tcW w:w="1008" w:type="dxa"/>
          </w:tcPr>
          <w:p w14:paraId="04ECA1A4" w14:textId="77777777" w:rsidR="00D02DEB" w:rsidRDefault="00A6498E">
            <w:pPr>
              <w:keepNext/>
              <w:spacing w:before="20" w:after="20" w:line="240" w:lineRule="auto"/>
              <w:jc w:val="center"/>
            </w:pPr>
            <w:r>
              <w:rPr>
                <w:sz w:val="16"/>
              </w:rPr>
              <w:t>0.290</w:t>
            </w:r>
          </w:p>
        </w:tc>
        <w:tc>
          <w:tcPr>
            <w:tcW w:w="1008" w:type="dxa"/>
          </w:tcPr>
          <w:p w14:paraId="0501B393" w14:textId="77777777" w:rsidR="00D02DEB" w:rsidRDefault="00A6498E">
            <w:pPr>
              <w:keepNext/>
              <w:spacing w:before="20" w:after="20" w:line="240" w:lineRule="auto"/>
              <w:jc w:val="center"/>
            </w:pPr>
            <w:r>
              <w:rPr>
                <w:sz w:val="16"/>
              </w:rPr>
              <w:t>78</w:t>
            </w:r>
          </w:p>
        </w:tc>
        <w:tc>
          <w:tcPr>
            <w:tcW w:w="1008" w:type="dxa"/>
          </w:tcPr>
          <w:p w14:paraId="2D52BB36" w14:textId="77777777" w:rsidR="00D02DEB" w:rsidRDefault="00A6498E">
            <w:pPr>
              <w:keepNext/>
              <w:spacing w:before="20" w:after="20" w:line="240" w:lineRule="auto"/>
              <w:jc w:val="center"/>
            </w:pPr>
            <w:r>
              <w:rPr>
                <w:sz w:val="16"/>
              </w:rPr>
              <w:t>74</w:t>
            </w:r>
          </w:p>
        </w:tc>
        <w:tc>
          <w:tcPr>
            <w:tcW w:w="1008" w:type="dxa"/>
          </w:tcPr>
          <w:p w14:paraId="59E4D1EB" w14:textId="77777777" w:rsidR="00D02DEB" w:rsidRDefault="00A6498E">
            <w:pPr>
              <w:keepNext/>
              <w:spacing w:before="20" w:after="20" w:line="240" w:lineRule="auto"/>
              <w:jc w:val="center"/>
            </w:pPr>
            <w:r>
              <w:rPr>
                <w:sz w:val="16"/>
              </w:rPr>
              <w:t>14</w:t>
            </w:r>
          </w:p>
        </w:tc>
        <w:tc>
          <w:tcPr>
            <w:tcW w:w="1008" w:type="dxa"/>
          </w:tcPr>
          <w:p w14:paraId="3A561344" w14:textId="77777777" w:rsidR="00D02DEB" w:rsidRDefault="00A6498E">
            <w:pPr>
              <w:keepNext/>
              <w:spacing w:before="20" w:after="20" w:line="240" w:lineRule="auto"/>
              <w:jc w:val="center"/>
            </w:pPr>
            <w:r>
              <w:rPr>
                <w:sz w:val="16"/>
              </w:rPr>
              <w:t>151</w:t>
            </w:r>
          </w:p>
        </w:tc>
        <w:tc>
          <w:tcPr>
            <w:tcW w:w="1008" w:type="dxa"/>
          </w:tcPr>
          <w:p w14:paraId="132DEAF4" w14:textId="77777777" w:rsidR="00D02DEB" w:rsidRDefault="00A6498E">
            <w:pPr>
              <w:keepNext/>
              <w:spacing w:before="20" w:after="20" w:line="240" w:lineRule="auto"/>
              <w:jc w:val="center"/>
            </w:pPr>
            <w:r>
              <w:rPr>
                <w:sz w:val="16"/>
              </w:rPr>
              <w:t>0.848</w:t>
            </w:r>
          </w:p>
        </w:tc>
        <w:tc>
          <w:tcPr>
            <w:tcW w:w="1008" w:type="dxa"/>
          </w:tcPr>
          <w:p w14:paraId="639B3E8C" w14:textId="77777777" w:rsidR="00D02DEB" w:rsidRDefault="00A6498E">
            <w:pPr>
              <w:keepNext/>
              <w:spacing w:before="20" w:after="20" w:line="240" w:lineRule="auto"/>
              <w:jc w:val="center"/>
            </w:pPr>
            <w:r>
              <w:rPr>
                <w:sz w:val="16"/>
              </w:rPr>
              <w:t>0.671</w:t>
            </w:r>
          </w:p>
        </w:tc>
        <w:tc>
          <w:tcPr>
            <w:tcW w:w="1008" w:type="dxa"/>
          </w:tcPr>
          <w:p w14:paraId="55BB6BA2" w14:textId="77777777" w:rsidR="00D02DEB" w:rsidRDefault="00A6498E">
            <w:pPr>
              <w:keepNext/>
              <w:spacing w:before="20" w:after="20" w:line="240" w:lineRule="auto"/>
              <w:jc w:val="center"/>
            </w:pPr>
            <w:r>
              <w:rPr>
                <w:sz w:val="16"/>
              </w:rPr>
              <w:t>0.722</w:t>
            </w:r>
          </w:p>
        </w:tc>
      </w:tr>
      <w:tr w:rsidR="00D02DEB" w14:paraId="04E36BEE" w14:textId="77777777">
        <w:trPr>
          <w:cantSplit/>
          <w:jc w:val="center"/>
        </w:trPr>
        <w:tc>
          <w:tcPr>
            <w:tcW w:w="1008" w:type="dxa"/>
          </w:tcPr>
          <w:p w14:paraId="7C9B65B4" w14:textId="77777777" w:rsidR="00D02DEB" w:rsidRDefault="00A6498E">
            <w:pPr>
              <w:keepNext/>
              <w:spacing w:before="20" w:after="20" w:line="240" w:lineRule="auto"/>
              <w:jc w:val="left"/>
            </w:pPr>
            <w:r>
              <w:rPr>
                <w:sz w:val="16"/>
              </w:rPr>
              <w:t>Probit</w:t>
            </w:r>
          </w:p>
        </w:tc>
        <w:tc>
          <w:tcPr>
            <w:tcW w:w="1008" w:type="dxa"/>
          </w:tcPr>
          <w:p w14:paraId="7099A6EB" w14:textId="77777777" w:rsidR="00D02DEB" w:rsidRDefault="00A6498E">
            <w:pPr>
              <w:keepNext/>
              <w:spacing w:before="20" w:after="20" w:line="240" w:lineRule="auto"/>
              <w:jc w:val="center"/>
            </w:pPr>
            <w:r>
              <w:rPr>
                <w:sz w:val="16"/>
              </w:rPr>
              <w:t>0.500</w:t>
            </w:r>
          </w:p>
        </w:tc>
        <w:tc>
          <w:tcPr>
            <w:tcW w:w="1008" w:type="dxa"/>
          </w:tcPr>
          <w:p w14:paraId="51A58160" w14:textId="77777777" w:rsidR="00D02DEB" w:rsidRDefault="00A6498E">
            <w:pPr>
              <w:keepNext/>
              <w:spacing w:before="20" w:after="20" w:line="240" w:lineRule="auto"/>
              <w:jc w:val="center"/>
            </w:pPr>
            <w:r>
              <w:rPr>
                <w:sz w:val="16"/>
              </w:rPr>
              <w:t>24</w:t>
            </w:r>
          </w:p>
        </w:tc>
        <w:tc>
          <w:tcPr>
            <w:tcW w:w="1008" w:type="dxa"/>
          </w:tcPr>
          <w:p w14:paraId="55613164" w14:textId="77777777" w:rsidR="00D02DEB" w:rsidRDefault="00A6498E">
            <w:pPr>
              <w:keepNext/>
              <w:spacing w:before="20" w:after="20" w:line="240" w:lineRule="auto"/>
              <w:jc w:val="center"/>
            </w:pPr>
            <w:r>
              <w:rPr>
                <w:sz w:val="16"/>
              </w:rPr>
              <w:t>29</w:t>
            </w:r>
          </w:p>
        </w:tc>
        <w:tc>
          <w:tcPr>
            <w:tcW w:w="1008" w:type="dxa"/>
          </w:tcPr>
          <w:p w14:paraId="0CB0AA4A" w14:textId="77777777" w:rsidR="00D02DEB" w:rsidRDefault="00A6498E">
            <w:pPr>
              <w:keepNext/>
              <w:spacing w:before="20" w:after="20" w:line="240" w:lineRule="auto"/>
              <w:jc w:val="center"/>
            </w:pPr>
            <w:r>
              <w:rPr>
                <w:sz w:val="16"/>
              </w:rPr>
              <w:t>68</w:t>
            </w:r>
          </w:p>
        </w:tc>
        <w:tc>
          <w:tcPr>
            <w:tcW w:w="1008" w:type="dxa"/>
          </w:tcPr>
          <w:p w14:paraId="70818E01" w14:textId="77777777" w:rsidR="00D02DEB" w:rsidRDefault="00A6498E">
            <w:pPr>
              <w:keepNext/>
              <w:spacing w:before="20" w:after="20" w:line="240" w:lineRule="auto"/>
              <w:jc w:val="center"/>
            </w:pPr>
            <w:r>
              <w:rPr>
                <w:sz w:val="16"/>
              </w:rPr>
              <w:t>196</w:t>
            </w:r>
          </w:p>
        </w:tc>
        <w:tc>
          <w:tcPr>
            <w:tcW w:w="1008" w:type="dxa"/>
          </w:tcPr>
          <w:p w14:paraId="3531B440" w14:textId="77777777" w:rsidR="00D02DEB" w:rsidRDefault="00A6498E">
            <w:pPr>
              <w:keepNext/>
              <w:spacing w:before="20" w:after="20" w:line="240" w:lineRule="auto"/>
              <w:jc w:val="center"/>
            </w:pPr>
            <w:r>
              <w:rPr>
                <w:sz w:val="16"/>
              </w:rPr>
              <w:t>0.261</w:t>
            </w:r>
          </w:p>
        </w:tc>
        <w:tc>
          <w:tcPr>
            <w:tcW w:w="1008" w:type="dxa"/>
          </w:tcPr>
          <w:p w14:paraId="4EDCC6B4" w14:textId="77777777" w:rsidR="00D02DEB" w:rsidRDefault="00A6498E">
            <w:pPr>
              <w:keepNext/>
              <w:spacing w:before="20" w:after="20" w:line="240" w:lineRule="auto"/>
              <w:jc w:val="center"/>
            </w:pPr>
            <w:r>
              <w:rPr>
                <w:sz w:val="16"/>
              </w:rPr>
              <w:t>0.871</w:t>
            </w:r>
          </w:p>
        </w:tc>
        <w:tc>
          <w:tcPr>
            <w:tcW w:w="1008" w:type="dxa"/>
          </w:tcPr>
          <w:p w14:paraId="06BFBDDD" w14:textId="77777777" w:rsidR="00D02DEB" w:rsidRDefault="00A6498E">
            <w:pPr>
              <w:keepNext/>
              <w:spacing w:before="20" w:after="20" w:line="240" w:lineRule="auto"/>
              <w:jc w:val="center"/>
            </w:pPr>
            <w:r>
              <w:rPr>
                <w:sz w:val="16"/>
              </w:rPr>
              <w:t>0.694</w:t>
            </w:r>
          </w:p>
        </w:tc>
      </w:tr>
      <w:tr w:rsidR="00D02DEB" w14:paraId="79387344" w14:textId="77777777">
        <w:trPr>
          <w:cantSplit/>
          <w:jc w:val="center"/>
        </w:trPr>
        <w:tc>
          <w:tcPr>
            <w:tcW w:w="1008" w:type="dxa"/>
            <w:tcBorders>
              <w:bottom w:val="single" w:sz="12" w:space="0" w:color="000000"/>
            </w:tcBorders>
          </w:tcPr>
          <w:p w14:paraId="23B0361F" w14:textId="77777777" w:rsidR="00D02DEB" w:rsidRDefault="00A6498E">
            <w:pPr>
              <w:keepNext/>
              <w:spacing w:before="20" w:after="20" w:line="240" w:lineRule="auto"/>
              <w:jc w:val="left"/>
            </w:pPr>
            <w:r>
              <w:rPr>
                <w:sz w:val="16"/>
              </w:rPr>
              <w:t>Probit</w:t>
            </w:r>
          </w:p>
        </w:tc>
        <w:tc>
          <w:tcPr>
            <w:tcW w:w="1008" w:type="dxa"/>
            <w:tcBorders>
              <w:bottom w:val="single" w:sz="12" w:space="0" w:color="000000"/>
            </w:tcBorders>
          </w:tcPr>
          <w:p w14:paraId="3A1900A1" w14:textId="77777777" w:rsidR="00D02DEB" w:rsidRDefault="00A6498E">
            <w:pPr>
              <w:keepNext/>
              <w:spacing w:before="20" w:after="20" w:line="240" w:lineRule="auto"/>
              <w:jc w:val="center"/>
            </w:pPr>
            <w:r>
              <w:rPr>
                <w:sz w:val="16"/>
              </w:rPr>
              <w:t>0.290</w:t>
            </w:r>
          </w:p>
        </w:tc>
        <w:tc>
          <w:tcPr>
            <w:tcW w:w="1008" w:type="dxa"/>
            <w:tcBorders>
              <w:bottom w:val="single" w:sz="12" w:space="0" w:color="000000"/>
            </w:tcBorders>
          </w:tcPr>
          <w:p w14:paraId="6C39F142" w14:textId="77777777" w:rsidR="00D02DEB" w:rsidRDefault="00A6498E">
            <w:pPr>
              <w:keepNext/>
              <w:spacing w:before="20" w:after="20" w:line="240" w:lineRule="auto"/>
              <w:jc w:val="center"/>
            </w:pPr>
            <w:r>
              <w:rPr>
                <w:sz w:val="16"/>
              </w:rPr>
              <w:t>78</w:t>
            </w:r>
          </w:p>
        </w:tc>
        <w:tc>
          <w:tcPr>
            <w:tcW w:w="1008" w:type="dxa"/>
            <w:tcBorders>
              <w:bottom w:val="single" w:sz="12" w:space="0" w:color="000000"/>
            </w:tcBorders>
          </w:tcPr>
          <w:p w14:paraId="05E969D7" w14:textId="77777777" w:rsidR="00D02DEB" w:rsidRDefault="00A6498E">
            <w:pPr>
              <w:keepNext/>
              <w:spacing w:before="20" w:after="20" w:line="240" w:lineRule="auto"/>
              <w:jc w:val="center"/>
            </w:pPr>
            <w:r>
              <w:rPr>
                <w:sz w:val="16"/>
              </w:rPr>
              <w:t>78</w:t>
            </w:r>
          </w:p>
        </w:tc>
        <w:tc>
          <w:tcPr>
            <w:tcW w:w="1008" w:type="dxa"/>
            <w:tcBorders>
              <w:bottom w:val="single" w:sz="12" w:space="0" w:color="000000"/>
            </w:tcBorders>
          </w:tcPr>
          <w:p w14:paraId="668E1021" w14:textId="77777777" w:rsidR="00D02DEB" w:rsidRDefault="00A6498E">
            <w:pPr>
              <w:keepNext/>
              <w:spacing w:before="20" w:after="20" w:line="240" w:lineRule="auto"/>
              <w:jc w:val="center"/>
            </w:pPr>
            <w:r>
              <w:rPr>
                <w:sz w:val="16"/>
              </w:rPr>
              <w:t>14</w:t>
            </w:r>
          </w:p>
        </w:tc>
        <w:tc>
          <w:tcPr>
            <w:tcW w:w="1008" w:type="dxa"/>
            <w:tcBorders>
              <w:bottom w:val="single" w:sz="12" w:space="0" w:color="000000"/>
            </w:tcBorders>
          </w:tcPr>
          <w:p w14:paraId="730DB693" w14:textId="77777777" w:rsidR="00D02DEB" w:rsidRDefault="00A6498E">
            <w:pPr>
              <w:keepNext/>
              <w:spacing w:before="20" w:after="20" w:line="240" w:lineRule="auto"/>
              <w:jc w:val="center"/>
            </w:pPr>
            <w:r>
              <w:rPr>
                <w:sz w:val="16"/>
              </w:rPr>
              <w:t>147</w:t>
            </w:r>
          </w:p>
        </w:tc>
        <w:tc>
          <w:tcPr>
            <w:tcW w:w="1008" w:type="dxa"/>
            <w:tcBorders>
              <w:bottom w:val="single" w:sz="12" w:space="0" w:color="000000"/>
            </w:tcBorders>
          </w:tcPr>
          <w:p w14:paraId="70221784" w14:textId="77777777" w:rsidR="00D02DEB" w:rsidRDefault="00A6498E">
            <w:pPr>
              <w:keepNext/>
              <w:spacing w:before="20" w:after="20" w:line="240" w:lineRule="auto"/>
              <w:jc w:val="center"/>
            </w:pPr>
            <w:r>
              <w:rPr>
                <w:sz w:val="16"/>
              </w:rPr>
              <w:t>0.848</w:t>
            </w:r>
          </w:p>
        </w:tc>
        <w:tc>
          <w:tcPr>
            <w:tcW w:w="1008" w:type="dxa"/>
            <w:tcBorders>
              <w:bottom w:val="single" w:sz="12" w:space="0" w:color="000000"/>
            </w:tcBorders>
          </w:tcPr>
          <w:p w14:paraId="66ED155E" w14:textId="77777777" w:rsidR="00D02DEB" w:rsidRDefault="00A6498E">
            <w:pPr>
              <w:keepNext/>
              <w:spacing w:before="20" w:after="20" w:line="240" w:lineRule="auto"/>
              <w:jc w:val="center"/>
            </w:pPr>
            <w:r>
              <w:rPr>
                <w:sz w:val="16"/>
              </w:rPr>
              <w:t>0.653</w:t>
            </w:r>
          </w:p>
        </w:tc>
        <w:tc>
          <w:tcPr>
            <w:tcW w:w="1008" w:type="dxa"/>
            <w:tcBorders>
              <w:bottom w:val="single" w:sz="12" w:space="0" w:color="000000"/>
            </w:tcBorders>
          </w:tcPr>
          <w:p w14:paraId="30599F13" w14:textId="77777777" w:rsidR="00D02DEB" w:rsidRDefault="00A6498E">
            <w:pPr>
              <w:keepNext/>
              <w:spacing w:before="20" w:after="20" w:line="240" w:lineRule="auto"/>
              <w:jc w:val="center"/>
            </w:pPr>
            <w:r>
              <w:rPr>
                <w:sz w:val="16"/>
              </w:rPr>
              <w:t>0.710</w:t>
            </w:r>
          </w:p>
        </w:tc>
      </w:tr>
    </w:tbl>
    <w:p w14:paraId="05AAEFF8" w14:textId="77777777" w:rsidR="00D02DEB" w:rsidRDefault="00A6498E">
      <w:pPr>
        <w:pStyle w:val="TableCaption"/>
      </w:pPr>
      <w:bookmarkStart w:id="74" w:name="_Toc242306382"/>
      <w:r>
        <w:rPr>
          <w:b/>
        </w:rPr>
        <w:t xml:space="preserve">Table 4.11: </w:t>
      </w:r>
      <w:r>
        <w:t>Classification tables at the 0.5 cut-off and at the sample share of depressed students</w:t>
      </w:r>
      <w:bookmarkEnd w:id="74"/>
    </w:p>
    <w:p w14:paraId="09C49EBD" w14:textId="77777777" w:rsidR="00D02DEB" w:rsidRDefault="00A6498E">
      <w:r>
        <w:t>At the conventional 0.5 cut-off the logit model classifies 69.7% of students correctly, with a specificity of 88.0% but a sensitivity of only 25.0%. Because depression affects fewer than half of the students, a lower cut-off equal to the sample share of depressed students (0.290) is more appropriate for screening: it identifies 84.8% of depressed students while still correctly classifying 67.1% of non-depressed students.</w:t>
      </w:r>
    </w:p>
    <w:p w14:paraId="570A817D" w14:textId="77777777" w:rsidR="00D02DEB" w:rsidRDefault="00A6498E">
      <w:r>
        <w:t>Figure 4.8 plots the ROC curves. The area under the curve is 0.782 for the logit and 0.782 for the probit model, indicating acceptable discrimination: a randomly chosen depressed student has a 78% chance of receiving a higher predicted probability than a randomly chosen non-depressed student.</w:t>
      </w:r>
    </w:p>
    <w:p w14:paraId="49168787" w14:textId="77777777" w:rsidR="00D02DEB" w:rsidRDefault="00A6498E">
      <w:pPr>
        <w:keepNext/>
        <w:jc w:val="center"/>
      </w:pPr>
      <w:r>
        <w:rPr>
          <w:noProof/>
        </w:rPr>
        <w:drawing>
          <wp:inline distT="0" distB="0" distL="0" distR="0" wp14:anchorId="4D6A8BF5" wp14:editId="0B88262D">
            <wp:extent cx="3780000" cy="387947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roc_curves.png"/>
                    <pic:cNvPicPr/>
                  </pic:nvPicPr>
                  <pic:blipFill>
                    <a:blip r:embed="rId18"/>
                    <a:stretch>
                      <a:fillRect/>
                    </a:stretch>
                  </pic:blipFill>
                  <pic:spPr>
                    <a:xfrm>
                      <a:off x="0" y="0"/>
                      <a:ext cx="3780000" cy="3879475"/>
                    </a:xfrm>
                    <a:prstGeom prst="rect">
                      <a:avLst/>
                    </a:prstGeom>
                  </pic:spPr>
                </pic:pic>
              </a:graphicData>
            </a:graphic>
          </wp:inline>
        </w:drawing>
      </w:r>
    </w:p>
    <w:p w14:paraId="005A2E33" w14:textId="77777777" w:rsidR="00D02DEB" w:rsidRDefault="00A6498E">
      <w:pPr>
        <w:pStyle w:val="FigureCaption"/>
      </w:pPr>
      <w:bookmarkStart w:id="75" w:name="_Toc242306367"/>
      <w:r>
        <w:rPr>
          <w:b/>
        </w:rPr>
        <w:t xml:space="preserve">Figure 4.8: </w:t>
      </w:r>
      <w:r>
        <w:t>ROC curves of the logit and probit models</w:t>
      </w:r>
      <w:bookmarkEnd w:id="75"/>
    </w:p>
    <w:p w14:paraId="1EAAFA13" w14:textId="77777777" w:rsidR="00D02DEB" w:rsidRDefault="00A6498E">
      <w:r>
        <w:lastRenderedPageBreak/>
        <w:t>Figure 4.9 illustrates the size of the relationship-status effect. Holding all other variables at their means, the predicted probability of depression for single students ranges from 36% to 58% across the CGPA range, compared with 4–11% for students who are not single. Both lines slope gently downward, but the CGPA effect is not statistically significant.</w:t>
      </w:r>
    </w:p>
    <w:p w14:paraId="20487071" w14:textId="77777777" w:rsidR="00D02DEB" w:rsidRDefault="00A6498E">
      <w:pPr>
        <w:keepNext/>
        <w:jc w:val="center"/>
      </w:pPr>
      <w:r>
        <w:rPr>
          <w:noProof/>
        </w:rPr>
        <w:drawing>
          <wp:inline distT="0" distB="0" distL="0" distR="0" wp14:anchorId="012D3C9B" wp14:editId="3F7AB8E3">
            <wp:extent cx="4500000" cy="307954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predicted_probability_cgpa.png"/>
                    <pic:cNvPicPr/>
                  </pic:nvPicPr>
                  <pic:blipFill>
                    <a:blip r:embed="rId19"/>
                    <a:stretch>
                      <a:fillRect/>
                    </a:stretch>
                  </pic:blipFill>
                  <pic:spPr>
                    <a:xfrm>
                      <a:off x="0" y="0"/>
                      <a:ext cx="4500000" cy="3079545"/>
                    </a:xfrm>
                    <a:prstGeom prst="rect">
                      <a:avLst/>
                    </a:prstGeom>
                  </pic:spPr>
                </pic:pic>
              </a:graphicData>
            </a:graphic>
          </wp:inline>
        </w:drawing>
      </w:r>
    </w:p>
    <w:p w14:paraId="160E5022" w14:textId="77777777" w:rsidR="00D02DEB" w:rsidRDefault="00A6498E">
      <w:pPr>
        <w:pStyle w:val="FigureCaption"/>
      </w:pPr>
      <w:bookmarkStart w:id="76" w:name="_Toc242306368"/>
      <w:r>
        <w:rPr>
          <w:b/>
        </w:rPr>
        <w:t xml:space="preserve">Figure 4.9: </w:t>
      </w:r>
      <w:r>
        <w:t>Predicted probability of depression by CGPA and relationship status</w:t>
      </w:r>
      <w:bookmarkEnd w:id="76"/>
    </w:p>
    <w:p w14:paraId="3E24DADB" w14:textId="77777777" w:rsidR="00D02DEB" w:rsidRDefault="00A6498E">
      <w:pPr>
        <w:pStyle w:val="Heading2"/>
      </w:pPr>
      <w:bookmarkStart w:id="77" w:name="_Toc242306329"/>
      <w:r>
        <w:t>4.11   Hypothesis Testing Summary</w:t>
      </w:r>
      <w:bookmarkEnd w:id="77"/>
    </w:p>
    <w:p w14:paraId="26ECC75F" w14:textId="77777777" w:rsidR="00D02DEB" w:rsidRDefault="00A6498E">
      <w:r>
        <w:t>Table 4.12 summarises the outcome of each hypothesis using the logit model.</w:t>
      </w:r>
    </w:p>
    <w:tbl>
      <w:tblPr>
        <w:tblW w:w="0" w:type="auto"/>
        <w:jc w:val="center"/>
        <w:tblLook w:val="04A0" w:firstRow="1" w:lastRow="0" w:firstColumn="1" w:lastColumn="0" w:noHBand="0" w:noVBand="1"/>
      </w:tblPr>
      <w:tblGrid>
        <w:gridCol w:w="1296"/>
        <w:gridCol w:w="1296"/>
        <w:gridCol w:w="1296"/>
        <w:gridCol w:w="1296"/>
        <w:gridCol w:w="1296"/>
        <w:gridCol w:w="1296"/>
        <w:gridCol w:w="1296"/>
      </w:tblGrid>
      <w:tr w:rsidR="00D02DEB" w14:paraId="1B962903" w14:textId="77777777">
        <w:trPr>
          <w:cantSplit/>
          <w:jc w:val="center"/>
        </w:trPr>
        <w:tc>
          <w:tcPr>
            <w:tcW w:w="1296" w:type="dxa"/>
            <w:tcBorders>
              <w:top w:val="single" w:sz="12" w:space="0" w:color="000000"/>
              <w:bottom w:val="single" w:sz="6" w:space="0" w:color="000000"/>
            </w:tcBorders>
          </w:tcPr>
          <w:p w14:paraId="64A949BF" w14:textId="77777777" w:rsidR="00D02DEB" w:rsidRDefault="00A6498E">
            <w:pPr>
              <w:keepNext/>
              <w:spacing w:before="20" w:after="20" w:line="240" w:lineRule="auto"/>
              <w:jc w:val="left"/>
            </w:pPr>
            <w:r>
              <w:rPr>
                <w:b/>
                <w:sz w:val="17"/>
              </w:rPr>
              <w:t>Hypothesis</w:t>
            </w:r>
          </w:p>
        </w:tc>
        <w:tc>
          <w:tcPr>
            <w:tcW w:w="1296" w:type="dxa"/>
            <w:tcBorders>
              <w:top w:val="single" w:sz="12" w:space="0" w:color="000000"/>
              <w:bottom w:val="single" w:sz="6" w:space="0" w:color="000000"/>
            </w:tcBorders>
          </w:tcPr>
          <w:p w14:paraId="4D7F141B" w14:textId="77777777" w:rsidR="00D02DEB" w:rsidRDefault="00A6498E">
            <w:pPr>
              <w:keepNext/>
              <w:spacing w:before="20" w:after="20" w:line="240" w:lineRule="auto"/>
              <w:jc w:val="center"/>
            </w:pPr>
            <w:r>
              <w:rPr>
                <w:b/>
                <w:sz w:val="17"/>
              </w:rPr>
              <w:t>Variable</w:t>
            </w:r>
          </w:p>
        </w:tc>
        <w:tc>
          <w:tcPr>
            <w:tcW w:w="1296" w:type="dxa"/>
            <w:tcBorders>
              <w:top w:val="single" w:sz="12" w:space="0" w:color="000000"/>
              <w:bottom w:val="single" w:sz="6" w:space="0" w:color="000000"/>
            </w:tcBorders>
          </w:tcPr>
          <w:p w14:paraId="1F3322FB" w14:textId="77777777" w:rsidR="00D02DEB" w:rsidRDefault="00A6498E">
            <w:pPr>
              <w:keepNext/>
              <w:spacing w:before="20" w:after="20" w:line="240" w:lineRule="auto"/>
              <w:jc w:val="center"/>
            </w:pPr>
            <w:r>
              <w:rPr>
                <w:b/>
                <w:sz w:val="17"/>
              </w:rPr>
              <w:t>Expected sign</w:t>
            </w:r>
          </w:p>
        </w:tc>
        <w:tc>
          <w:tcPr>
            <w:tcW w:w="1296" w:type="dxa"/>
            <w:tcBorders>
              <w:top w:val="single" w:sz="12" w:space="0" w:color="000000"/>
              <w:bottom w:val="single" w:sz="6" w:space="0" w:color="000000"/>
            </w:tcBorders>
          </w:tcPr>
          <w:p w14:paraId="07D1C27E" w14:textId="77777777" w:rsidR="00D02DEB" w:rsidRDefault="00A6498E">
            <w:pPr>
              <w:keepNext/>
              <w:spacing w:before="20" w:after="20" w:line="240" w:lineRule="auto"/>
              <w:jc w:val="center"/>
            </w:pPr>
            <w:r>
              <w:rPr>
                <w:b/>
                <w:sz w:val="17"/>
              </w:rPr>
              <w:t>Logit coefficient</w:t>
            </w:r>
          </w:p>
        </w:tc>
        <w:tc>
          <w:tcPr>
            <w:tcW w:w="1296" w:type="dxa"/>
            <w:tcBorders>
              <w:top w:val="single" w:sz="12" w:space="0" w:color="000000"/>
              <w:bottom w:val="single" w:sz="6" w:space="0" w:color="000000"/>
            </w:tcBorders>
          </w:tcPr>
          <w:p w14:paraId="151EFDF2" w14:textId="77777777" w:rsidR="00D02DEB" w:rsidRDefault="00A6498E">
            <w:pPr>
              <w:keepNext/>
              <w:spacing w:before="20" w:after="20" w:line="240" w:lineRule="auto"/>
              <w:jc w:val="center"/>
            </w:pPr>
            <w:r>
              <w:rPr>
                <w:b/>
                <w:sz w:val="17"/>
              </w:rPr>
              <w:t>AME</w:t>
            </w:r>
          </w:p>
        </w:tc>
        <w:tc>
          <w:tcPr>
            <w:tcW w:w="1296" w:type="dxa"/>
            <w:tcBorders>
              <w:top w:val="single" w:sz="12" w:space="0" w:color="000000"/>
              <w:bottom w:val="single" w:sz="6" w:space="0" w:color="000000"/>
            </w:tcBorders>
          </w:tcPr>
          <w:p w14:paraId="6100D9CB" w14:textId="77777777" w:rsidR="00D02DEB" w:rsidRDefault="00A6498E">
            <w:pPr>
              <w:keepNext/>
              <w:spacing w:before="20" w:after="20" w:line="240" w:lineRule="auto"/>
              <w:jc w:val="center"/>
            </w:pPr>
            <w:r>
              <w:rPr>
                <w:b/>
                <w:sz w:val="17"/>
              </w:rPr>
              <w:t>P&gt;|z|</w:t>
            </w:r>
          </w:p>
        </w:tc>
        <w:tc>
          <w:tcPr>
            <w:tcW w:w="1296" w:type="dxa"/>
            <w:tcBorders>
              <w:top w:val="single" w:sz="12" w:space="0" w:color="000000"/>
              <w:bottom w:val="single" w:sz="6" w:space="0" w:color="000000"/>
            </w:tcBorders>
          </w:tcPr>
          <w:p w14:paraId="78B03961" w14:textId="77777777" w:rsidR="00D02DEB" w:rsidRDefault="00A6498E">
            <w:pPr>
              <w:keepNext/>
              <w:spacing w:before="20" w:after="20" w:line="240" w:lineRule="auto"/>
              <w:jc w:val="center"/>
            </w:pPr>
            <w:r>
              <w:rPr>
                <w:b/>
                <w:sz w:val="17"/>
              </w:rPr>
              <w:t>Result</w:t>
            </w:r>
          </w:p>
        </w:tc>
      </w:tr>
      <w:tr w:rsidR="00D02DEB" w14:paraId="03C7543D" w14:textId="77777777">
        <w:trPr>
          <w:cantSplit/>
          <w:jc w:val="center"/>
        </w:trPr>
        <w:tc>
          <w:tcPr>
            <w:tcW w:w="1296" w:type="dxa"/>
          </w:tcPr>
          <w:p w14:paraId="6AB02BC8" w14:textId="77777777" w:rsidR="00D02DEB" w:rsidRDefault="00A6498E">
            <w:pPr>
              <w:keepNext/>
              <w:spacing w:before="20" w:after="20" w:line="240" w:lineRule="auto"/>
              <w:jc w:val="left"/>
            </w:pPr>
            <w:r>
              <w:rPr>
                <w:sz w:val="17"/>
              </w:rPr>
              <w:t>H1</w:t>
            </w:r>
          </w:p>
        </w:tc>
        <w:tc>
          <w:tcPr>
            <w:tcW w:w="1296" w:type="dxa"/>
          </w:tcPr>
          <w:p w14:paraId="038C93BE" w14:textId="77777777" w:rsidR="00D02DEB" w:rsidRDefault="00A6498E">
            <w:pPr>
              <w:keepNext/>
              <w:spacing w:before="20" w:after="20" w:line="240" w:lineRule="auto"/>
              <w:jc w:val="center"/>
            </w:pPr>
            <w:r>
              <w:rPr>
                <w:sz w:val="17"/>
              </w:rPr>
              <w:t>CGPA</w:t>
            </w:r>
          </w:p>
        </w:tc>
        <w:tc>
          <w:tcPr>
            <w:tcW w:w="1296" w:type="dxa"/>
          </w:tcPr>
          <w:p w14:paraId="430C8BB5" w14:textId="77777777" w:rsidR="00D02DEB" w:rsidRDefault="00A6498E">
            <w:pPr>
              <w:keepNext/>
              <w:spacing w:before="20" w:after="20" w:line="240" w:lineRule="auto"/>
              <w:jc w:val="center"/>
            </w:pPr>
            <w:r>
              <w:rPr>
                <w:sz w:val="17"/>
              </w:rPr>
              <w:t>-</w:t>
            </w:r>
          </w:p>
        </w:tc>
        <w:tc>
          <w:tcPr>
            <w:tcW w:w="1296" w:type="dxa"/>
          </w:tcPr>
          <w:p w14:paraId="5358749F" w14:textId="77777777" w:rsidR="00D02DEB" w:rsidRDefault="00A6498E">
            <w:pPr>
              <w:keepNext/>
              <w:spacing w:before="20" w:after="20" w:line="240" w:lineRule="auto"/>
              <w:jc w:val="center"/>
            </w:pPr>
            <w:r>
              <w:rPr>
                <w:sz w:val="17"/>
              </w:rPr>
              <w:t>-0.2465</w:t>
            </w:r>
          </w:p>
        </w:tc>
        <w:tc>
          <w:tcPr>
            <w:tcW w:w="1296" w:type="dxa"/>
          </w:tcPr>
          <w:p w14:paraId="037ED7C0" w14:textId="77777777" w:rsidR="00D02DEB" w:rsidRDefault="00A6498E">
            <w:pPr>
              <w:keepNext/>
              <w:spacing w:before="20" w:after="20" w:line="240" w:lineRule="auto"/>
              <w:jc w:val="center"/>
            </w:pPr>
            <w:r>
              <w:rPr>
                <w:sz w:val="17"/>
              </w:rPr>
              <w:t>-0.0403</w:t>
            </w:r>
          </w:p>
        </w:tc>
        <w:tc>
          <w:tcPr>
            <w:tcW w:w="1296" w:type="dxa"/>
          </w:tcPr>
          <w:p w14:paraId="34278803" w14:textId="77777777" w:rsidR="00D02DEB" w:rsidRDefault="00A6498E">
            <w:pPr>
              <w:keepNext/>
              <w:spacing w:before="20" w:after="20" w:line="240" w:lineRule="auto"/>
              <w:jc w:val="center"/>
            </w:pPr>
            <w:r>
              <w:rPr>
                <w:sz w:val="17"/>
              </w:rPr>
              <w:t>0.1578</w:t>
            </w:r>
          </w:p>
        </w:tc>
        <w:tc>
          <w:tcPr>
            <w:tcW w:w="1296" w:type="dxa"/>
          </w:tcPr>
          <w:p w14:paraId="6B99BBD2" w14:textId="77777777" w:rsidR="00D02DEB" w:rsidRDefault="00A6498E">
            <w:pPr>
              <w:keepNext/>
              <w:spacing w:before="20" w:after="20" w:line="240" w:lineRule="auto"/>
              <w:jc w:val="center"/>
            </w:pPr>
            <w:r>
              <w:rPr>
                <w:sz w:val="17"/>
              </w:rPr>
              <w:t>Not supported (not significant)</w:t>
            </w:r>
          </w:p>
        </w:tc>
      </w:tr>
      <w:tr w:rsidR="00D02DEB" w14:paraId="755D058B" w14:textId="77777777">
        <w:trPr>
          <w:cantSplit/>
          <w:jc w:val="center"/>
        </w:trPr>
        <w:tc>
          <w:tcPr>
            <w:tcW w:w="1296" w:type="dxa"/>
          </w:tcPr>
          <w:p w14:paraId="10F75FD6" w14:textId="77777777" w:rsidR="00D02DEB" w:rsidRDefault="00A6498E">
            <w:pPr>
              <w:keepNext/>
              <w:spacing w:before="20" w:after="20" w:line="240" w:lineRule="auto"/>
              <w:jc w:val="left"/>
            </w:pPr>
            <w:r>
              <w:rPr>
                <w:sz w:val="17"/>
              </w:rPr>
              <w:t>H2</w:t>
            </w:r>
          </w:p>
        </w:tc>
        <w:tc>
          <w:tcPr>
            <w:tcW w:w="1296" w:type="dxa"/>
          </w:tcPr>
          <w:p w14:paraId="7D2446A4" w14:textId="77777777" w:rsidR="00D02DEB" w:rsidRDefault="00A6498E">
            <w:pPr>
              <w:keepNext/>
              <w:spacing w:before="20" w:after="20" w:line="240" w:lineRule="auto"/>
              <w:jc w:val="center"/>
            </w:pPr>
            <w:r>
              <w:rPr>
                <w:sz w:val="17"/>
              </w:rPr>
              <w:t>Has friend circle</w:t>
            </w:r>
          </w:p>
        </w:tc>
        <w:tc>
          <w:tcPr>
            <w:tcW w:w="1296" w:type="dxa"/>
          </w:tcPr>
          <w:p w14:paraId="73B700BB" w14:textId="77777777" w:rsidR="00D02DEB" w:rsidRDefault="00A6498E">
            <w:pPr>
              <w:keepNext/>
              <w:spacing w:before="20" w:after="20" w:line="240" w:lineRule="auto"/>
              <w:jc w:val="center"/>
            </w:pPr>
            <w:r>
              <w:rPr>
                <w:sz w:val="17"/>
              </w:rPr>
              <w:t>-</w:t>
            </w:r>
          </w:p>
        </w:tc>
        <w:tc>
          <w:tcPr>
            <w:tcW w:w="1296" w:type="dxa"/>
          </w:tcPr>
          <w:p w14:paraId="4EA3E937" w14:textId="77777777" w:rsidR="00D02DEB" w:rsidRDefault="00A6498E">
            <w:pPr>
              <w:keepNext/>
              <w:spacing w:before="20" w:after="20" w:line="240" w:lineRule="auto"/>
              <w:jc w:val="center"/>
            </w:pPr>
            <w:r>
              <w:rPr>
                <w:sz w:val="17"/>
              </w:rPr>
              <w:t>-0.0988</w:t>
            </w:r>
          </w:p>
        </w:tc>
        <w:tc>
          <w:tcPr>
            <w:tcW w:w="1296" w:type="dxa"/>
          </w:tcPr>
          <w:p w14:paraId="0136B063" w14:textId="77777777" w:rsidR="00D02DEB" w:rsidRDefault="00A6498E">
            <w:pPr>
              <w:keepNext/>
              <w:spacing w:before="20" w:after="20" w:line="240" w:lineRule="auto"/>
              <w:jc w:val="center"/>
            </w:pPr>
            <w:r>
              <w:rPr>
                <w:sz w:val="17"/>
              </w:rPr>
              <w:t>-0.0162</w:t>
            </w:r>
          </w:p>
        </w:tc>
        <w:tc>
          <w:tcPr>
            <w:tcW w:w="1296" w:type="dxa"/>
          </w:tcPr>
          <w:p w14:paraId="2A196B6E" w14:textId="77777777" w:rsidR="00D02DEB" w:rsidRDefault="00A6498E">
            <w:pPr>
              <w:keepNext/>
              <w:spacing w:before="20" w:after="20" w:line="240" w:lineRule="auto"/>
              <w:jc w:val="center"/>
            </w:pPr>
            <w:r>
              <w:rPr>
                <w:sz w:val="17"/>
              </w:rPr>
              <w:t>0.7624</w:t>
            </w:r>
          </w:p>
        </w:tc>
        <w:tc>
          <w:tcPr>
            <w:tcW w:w="1296" w:type="dxa"/>
          </w:tcPr>
          <w:p w14:paraId="2C3B2DE9" w14:textId="77777777" w:rsidR="00D02DEB" w:rsidRDefault="00A6498E">
            <w:pPr>
              <w:keepNext/>
              <w:spacing w:before="20" w:after="20" w:line="240" w:lineRule="auto"/>
              <w:jc w:val="center"/>
            </w:pPr>
            <w:r>
              <w:rPr>
                <w:sz w:val="17"/>
              </w:rPr>
              <w:t>Not supported (not significant)</w:t>
            </w:r>
          </w:p>
        </w:tc>
      </w:tr>
      <w:tr w:rsidR="00D02DEB" w14:paraId="6345433B" w14:textId="77777777">
        <w:trPr>
          <w:cantSplit/>
          <w:jc w:val="center"/>
        </w:trPr>
        <w:tc>
          <w:tcPr>
            <w:tcW w:w="1296" w:type="dxa"/>
          </w:tcPr>
          <w:p w14:paraId="0CAA890B" w14:textId="77777777" w:rsidR="00D02DEB" w:rsidRDefault="00A6498E">
            <w:pPr>
              <w:keepNext/>
              <w:spacing w:before="20" w:after="20" w:line="240" w:lineRule="auto"/>
              <w:jc w:val="left"/>
            </w:pPr>
            <w:r>
              <w:rPr>
                <w:sz w:val="17"/>
              </w:rPr>
              <w:t>H3</w:t>
            </w:r>
          </w:p>
        </w:tc>
        <w:tc>
          <w:tcPr>
            <w:tcW w:w="1296" w:type="dxa"/>
          </w:tcPr>
          <w:p w14:paraId="05581748" w14:textId="77777777" w:rsidR="00D02DEB" w:rsidRDefault="00A6498E">
            <w:pPr>
              <w:keepNext/>
              <w:spacing w:before="20" w:after="20" w:line="240" w:lineRule="auto"/>
              <w:jc w:val="center"/>
            </w:pPr>
            <w:r>
              <w:rPr>
                <w:sz w:val="17"/>
              </w:rPr>
              <w:t>Single</w:t>
            </w:r>
          </w:p>
        </w:tc>
        <w:tc>
          <w:tcPr>
            <w:tcW w:w="1296" w:type="dxa"/>
          </w:tcPr>
          <w:p w14:paraId="1F81E60C" w14:textId="77777777" w:rsidR="00D02DEB" w:rsidRDefault="00A6498E">
            <w:pPr>
              <w:keepNext/>
              <w:spacing w:before="20" w:after="20" w:line="240" w:lineRule="auto"/>
              <w:jc w:val="center"/>
            </w:pPr>
            <w:r>
              <w:rPr>
                <w:sz w:val="17"/>
              </w:rPr>
              <w:t>+</w:t>
            </w:r>
          </w:p>
        </w:tc>
        <w:tc>
          <w:tcPr>
            <w:tcW w:w="1296" w:type="dxa"/>
          </w:tcPr>
          <w:p w14:paraId="55631960" w14:textId="77777777" w:rsidR="00D02DEB" w:rsidRDefault="00A6498E">
            <w:pPr>
              <w:keepNext/>
              <w:spacing w:before="20" w:after="20" w:line="240" w:lineRule="auto"/>
              <w:jc w:val="center"/>
            </w:pPr>
            <w:r>
              <w:rPr>
                <w:sz w:val="17"/>
              </w:rPr>
              <w:t>2.4750</w:t>
            </w:r>
          </w:p>
        </w:tc>
        <w:tc>
          <w:tcPr>
            <w:tcW w:w="1296" w:type="dxa"/>
          </w:tcPr>
          <w:p w14:paraId="55D1487F" w14:textId="77777777" w:rsidR="00D02DEB" w:rsidRDefault="00A6498E">
            <w:pPr>
              <w:keepNext/>
              <w:spacing w:before="20" w:after="20" w:line="240" w:lineRule="auto"/>
              <w:jc w:val="center"/>
            </w:pPr>
            <w:r>
              <w:rPr>
                <w:sz w:val="17"/>
              </w:rPr>
              <w:t>0.3664</w:t>
            </w:r>
          </w:p>
        </w:tc>
        <w:tc>
          <w:tcPr>
            <w:tcW w:w="1296" w:type="dxa"/>
          </w:tcPr>
          <w:p w14:paraId="58D71B0F" w14:textId="77777777" w:rsidR="00D02DEB" w:rsidRDefault="00A6498E">
            <w:pPr>
              <w:keepNext/>
              <w:spacing w:before="20" w:after="20" w:line="240" w:lineRule="auto"/>
              <w:jc w:val="center"/>
            </w:pPr>
            <w:r>
              <w:rPr>
                <w:sz w:val="17"/>
              </w:rPr>
              <w:t>&lt;0.001</w:t>
            </w:r>
          </w:p>
        </w:tc>
        <w:tc>
          <w:tcPr>
            <w:tcW w:w="1296" w:type="dxa"/>
          </w:tcPr>
          <w:p w14:paraId="4F35F001" w14:textId="77777777" w:rsidR="00D02DEB" w:rsidRDefault="00A6498E">
            <w:pPr>
              <w:keepNext/>
              <w:spacing w:before="20" w:after="20" w:line="240" w:lineRule="auto"/>
              <w:jc w:val="center"/>
            </w:pPr>
            <w:r>
              <w:rPr>
                <w:sz w:val="17"/>
              </w:rPr>
              <w:t>Supported</w:t>
            </w:r>
          </w:p>
        </w:tc>
      </w:tr>
      <w:tr w:rsidR="00D02DEB" w14:paraId="3FE038AF" w14:textId="77777777">
        <w:trPr>
          <w:cantSplit/>
          <w:jc w:val="center"/>
        </w:trPr>
        <w:tc>
          <w:tcPr>
            <w:tcW w:w="1296" w:type="dxa"/>
          </w:tcPr>
          <w:p w14:paraId="73312BB6" w14:textId="77777777" w:rsidR="00D02DEB" w:rsidRDefault="00A6498E">
            <w:pPr>
              <w:keepNext/>
              <w:spacing w:before="20" w:after="20" w:line="240" w:lineRule="auto"/>
              <w:jc w:val="left"/>
            </w:pPr>
            <w:r>
              <w:rPr>
                <w:sz w:val="17"/>
              </w:rPr>
              <w:t>H4a</w:t>
            </w:r>
          </w:p>
        </w:tc>
        <w:tc>
          <w:tcPr>
            <w:tcW w:w="1296" w:type="dxa"/>
          </w:tcPr>
          <w:p w14:paraId="4066D9EE" w14:textId="77777777" w:rsidR="00D02DEB" w:rsidRDefault="00A6498E">
            <w:pPr>
              <w:keepNext/>
              <w:spacing w:before="20" w:after="20" w:line="240" w:lineRule="auto"/>
              <w:jc w:val="center"/>
            </w:pPr>
            <w:r>
              <w:rPr>
                <w:sz w:val="17"/>
              </w:rPr>
              <w:t>Lower-middle class</w:t>
            </w:r>
          </w:p>
        </w:tc>
        <w:tc>
          <w:tcPr>
            <w:tcW w:w="1296" w:type="dxa"/>
          </w:tcPr>
          <w:p w14:paraId="44C36032" w14:textId="77777777" w:rsidR="00D02DEB" w:rsidRDefault="00A6498E">
            <w:pPr>
              <w:keepNext/>
              <w:spacing w:before="20" w:after="20" w:line="240" w:lineRule="auto"/>
              <w:jc w:val="center"/>
            </w:pPr>
            <w:r>
              <w:rPr>
                <w:sz w:val="17"/>
              </w:rPr>
              <w:t>+</w:t>
            </w:r>
          </w:p>
        </w:tc>
        <w:tc>
          <w:tcPr>
            <w:tcW w:w="1296" w:type="dxa"/>
          </w:tcPr>
          <w:p w14:paraId="164E24C0" w14:textId="77777777" w:rsidR="00D02DEB" w:rsidRDefault="00A6498E">
            <w:pPr>
              <w:keepNext/>
              <w:spacing w:before="20" w:after="20" w:line="240" w:lineRule="auto"/>
              <w:jc w:val="center"/>
            </w:pPr>
            <w:r>
              <w:rPr>
                <w:sz w:val="17"/>
              </w:rPr>
              <w:t>0.0204</w:t>
            </w:r>
          </w:p>
        </w:tc>
        <w:tc>
          <w:tcPr>
            <w:tcW w:w="1296" w:type="dxa"/>
          </w:tcPr>
          <w:p w14:paraId="4EE49145" w14:textId="77777777" w:rsidR="00D02DEB" w:rsidRDefault="00A6498E">
            <w:pPr>
              <w:keepNext/>
              <w:spacing w:before="20" w:after="20" w:line="240" w:lineRule="auto"/>
              <w:jc w:val="center"/>
            </w:pPr>
            <w:r>
              <w:rPr>
                <w:sz w:val="17"/>
              </w:rPr>
              <w:t>0.0033</w:t>
            </w:r>
          </w:p>
        </w:tc>
        <w:tc>
          <w:tcPr>
            <w:tcW w:w="1296" w:type="dxa"/>
          </w:tcPr>
          <w:p w14:paraId="31A5F4C2" w14:textId="77777777" w:rsidR="00D02DEB" w:rsidRDefault="00A6498E">
            <w:pPr>
              <w:keepNext/>
              <w:spacing w:before="20" w:after="20" w:line="240" w:lineRule="auto"/>
              <w:jc w:val="center"/>
            </w:pPr>
            <w:r>
              <w:rPr>
                <w:sz w:val="17"/>
              </w:rPr>
              <w:t>0.9730</w:t>
            </w:r>
          </w:p>
        </w:tc>
        <w:tc>
          <w:tcPr>
            <w:tcW w:w="1296" w:type="dxa"/>
          </w:tcPr>
          <w:p w14:paraId="46AB9782" w14:textId="77777777" w:rsidR="00D02DEB" w:rsidRDefault="00A6498E">
            <w:pPr>
              <w:keepNext/>
              <w:spacing w:before="20" w:after="20" w:line="240" w:lineRule="auto"/>
              <w:jc w:val="center"/>
            </w:pPr>
            <w:r>
              <w:rPr>
                <w:sz w:val="17"/>
              </w:rPr>
              <w:t>Not supported (not significant)</w:t>
            </w:r>
          </w:p>
        </w:tc>
      </w:tr>
      <w:tr w:rsidR="00D02DEB" w14:paraId="793B91DD" w14:textId="77777777">
        <w:trPr>
          <w:cantSplit/>
          <w:jc w:val="center"/>
        </w:trPr>
        <w:tc>
          <w:tcPr>
            <w:tcW w:w="1296" w:type="dxa"/>
          </w:tcPr>
          <w:p w14:paraId="17EB5EFA" w14:textId="77777777" w:rsidR="00D02DEB" w:rsidRDefault="00A6498E">
            <w:pPr>
              <w:keepNext/>
              <w:spacing w:before="20" w:after="20" w:line="240" w:lineRule="auto"/>
              <w:jc w:val="left"/>
            </w:pPr>
            <w:r>
              <w:rPr>
                <w:sz w:val="17"/>
              </w:rPr>
              <w:t>H4b</w:t>
            </w:r>
          </w:p>
        </w:tc>
        <w:tc>
          <w:tcPr>
            <w:tcW w:w="1296" w:type="dxa"/>
          </w:tcPr>
          <w:p w14:paraId="3BA768A6" w14:textId="77777777" w:rsidR="00D02DEB" w:rsidRDefault="00A6498E">
            <w:pPr>
              <w:keepNext/>
              <w:spacing w:before="20" w:after="20" w:line="240" w:lineRule="auto"/>
              <w:jc w:val="center"/>
            </w:pPr>
            <w:r>
              <w:rPr>
                <w:sz w:val="17"/>
              </w:rPr>
              <w:t>Rich class</w:t>
            </w:r>
          </w:p>
        </w:tc>
        <w:tc>
          <w:tcPr>
            <w:tcW w:w="1296" w:type="dxa"/>
          </w:tcPr>
          <w:p w14:paraId="20667B41" w14:textId="77777777" w:rsidR="00D02DEB" w:rsidRDefault="00A6498E">
            <w:pPr>
              <w:keepNext/>
              <w:spacing w:before="20" w:after="20" w:line="240" w:lineRule="auto"/>
              <w:jc w:val="center"/>
            </w:pPr>
            <w:r>
              <w:rPr>
                <w:sz w:val="17"/>
              </w:rPr>
              <w:t>-</w:t>
            </w:r>
          </w:p>
        </w:tc>
        <w:tc>
          <w:tcPr>
            <w:tcW w:w="1296" w:type="dxa"/>
          </w:tcPr>
          <w:p w14:paraId="16932304" w14:textId="77777777" w:rsidR="00D02DEB" w:rsidRDefault="00A6498E">
            <w:pPr>
              <w:keepNext/>
              <w:spacing w:before="20" w:after="20" w:line="240" w:lineRule="auto"/>
              <w:jc w:val="center"/>
            </w:pPr>
            <w:r>
              <w:rPr>
                <w:sz w:val="17"/>
              </w:rPr>
              <w:t>-0.8066</w:t>
            </w:r>
          </w:p>
        </w:tc>
        <w:tc>
          <w:tcPr>
            <w:tcW w:w="1296" w:type="dxa"/>
          </w:tcPr>
          <w:p w14:paraId="25B2FEFC" w14:textId="77777777" w:rsidR="00D02DEB" w:rsidRDefault="00A6498E">
            <w:pPr>
              <w:keepNext/>
              <w:spacing w:before="20" w:after="20" w:line="240" w:lineRule="auto"/>
              <w:jc w:val="center"/>
            </w:pPr>
            <w:r>
              <w:rPr>
                <w:sz w:val="17"/>
              </w:rPr>
              <w:t>-0.1202</w:t>
            </w:r>
          </w:p>
        </w:tc>
        <w:tc>
          <w:tcPr>
            <w:tcW w:w="1296" w:type="dxa"/>
          </w:tcPr>
          <w:p w14:paraId="5EECDBAB" w14:textId="77777777" w:rsidR="00D02DEB" w:rsidRDefault="00A6498E">
            <w:pPr>
              <w:keepNext/>
              <w:spacing w:before="20" w:after="20" w:line="240" w:lineRule="auto"/>
              <w:jc w:val="center"/>
            </w:pPr>
            <w:r>
              <w:rPr>
                <w:sz w:val="17"/>
              </w:rPr>
              <w:t>0.1157</w:t>
            </w:r>
          </w:p>
        </w:tc>
        <w:tc>
          <w:tcPr>
            <w:tcW w:w="1296" w:type="dxa"/>
          </w:tcPr>
          <w:p w14:paraId="3FB40BF5" w14:textId="77777777" w:rsidR="00D02DEB" w:rsidRDefault="00A6498E">
            <w:pPr>
              <w:keepNext/>
              <w:spacing w:before="20" w:after="20" w:line="240" w:lineRule="auto"/>
              <w:jc w:val="center"/>
            </w:pPr>
            <w:r>
              <w:rPr>
                <w:sz w:val="17"/>
              </w:rPr>
              <w:t>Not supported (not significant)</w:t>
            </w:r>
          </w:p>
        </w:tc>
      </w:tr>
      <w:tr w:rsidR="00D02DEB" w14:paraId="6D3DBADE" w14:textId="77777777">
        <w:trPr>
          <w:cantSplit/>
          <w:jc w:val="center"/>
        </w:trPr>
        <w:tc>
          <w:tcPr>
            <w:tcW w:w="1296" w:type="dxa"/>
          </w:tcPr>
          <w:p w14:paraId="7D57BFA5" w14:textId="77777777" w:rsidR="00D02DEB" w:rsidRDefault="00A6498E">
            <w:pPr>
              <w:keepNext/>
              <w:spacing w:before="20" w:after="20" w:line="240" w:lineRule="auto"/>
              <w:jc w:val="left"/>
            </w:pPr>
            <w:r>
              <w:rPr>
                <w:sz w:val="17"/>
              </w:rPr>
              <w:t>H5</w:t>
            </w:r>
          </w:p>
        </w:tc>
        <w:tc>
          <w:tcPr>
            <w:tcW w:w="1296" w:type="dxa"/>
          </w:tcPr>
          <w:p w14:paraId="2A602098" w14:textId="77777777" w:rsidR="00D02DEB" w:rsidRDefault="00A6498E">
            <w:pPr>
              <w:keepNext/>
              <w:spacing w:before="20" w:after="20" w:line="240" w:lineRule="auto"/>
              <w:jc w:val="center"/>
            </w:pPr>
            <w:r>
              <w:rPr>
                <w:sz w:val="17"/>
              </w:rPr>
              <w:t>High living expense</w:t>
            </w:r>
          </w:p>
        </w:tc>
        <w:tc>
          <w:tcPr>
            <w:tcW w:w="1296" w:type="dxa"/>
          </w:tcPr>
          <w:p w14:paraId="44CF203D" w14:textId="77777777" w:rsidR="00D02DEB" w:rsidRDefault="00A6498E">
            <w:pPr>
              <w:keepNext/>
              <w:spacing w:before="20" w:after="20" w:line="240" w:lineRule="auto"/>
              <w:jc w:val="center"/>
            </w:pPr>
            <w:r>
              <w:rPr>
                <w:sz w:val="17"/>
              </w:rPr>
              <w:t>+</w:t>
            </w:r>
          </w:p>
        </w:tc>
        <w:tc>
          <w:tcPr>
            <w:tcW w:w="1296" w:type="dxa"/>
          </w:tcPr>
          <w:p w14:paraId="5914A6C4" w14:textId="77777777" w:rsidR="00D02DEB" w:rsidRDefault="00A6498E">
            <w:pPr>
              <w:keepNext/>
              <w:spacing w:before="20" w:after="20" w:line="240" w:lineRule="auto"/>
              <w:jc w:val="center"/>
            </w:pPr>
            <w:r>
              <w:rPr>
                <w:sz w:val="17"/>
              </w:rPr>
              <w:t>1.2214</w:t>
            </w:r>
          </w:p>
        </w:tc>
        <w:tc>
          <w:tcPr>
            <w:tcW w:w="1296" w:type="dxa"/>
          </w:tcPr>
          <w:p w14:paraId="084E888B" w14:textId="77777777" w:rsidR="00D02DEB" w:rsidRDefault="00A6498E">
            <w:pPr>
              <w:keepNext/>
              <w:spacing w:before="20" w:after="20" w:line="240" w:lineRule="auto"/>
              <w:jc w:val="center"/>
            </w:pPr>
            <w:r>
              <w:rPr>
                <w:sz w:val="17"/>
              </w:rPr>
              <w:t>0.1998</w:t>
            </w:r>
          </w:p>
        </w:tc>
        <w:tc>
          <w:tcPr>
            <w:tcW w:w="1296" w:type="dxa"/>
          </w:tcPr>
          <w:p w14:paraId="47D90015" w14:textId="77777777" w:rsidR="00D02DEB" w:rsidRDefault="00A6498E">
            <w:pPr>
              <w:keepNext/>
              <w:spacing w:before="20" w:after="20" w:line="240" w:lineRule="auto"/>
              <w:jc w:val="center"/>
            </w:pPr>
            <w:r>
              <w:rPr>
                <w:sz w:val="17"/>
              </w:rPr>
              <w:t>0.0339</w:t>
            </w:r>
          </w:p>
        </w:tc>
        <w:tc>
          <w:tcPr>
            <w:tcW w:w="1296" w:type="dxa"/>
          </w:tcPr>
          <w:p w14:paraId="6AE4F952" w14:textId="77777777" w:rsidR="00D02DEB" w:rsidRDefault="00A6498E">
            <w:pPr>
              <w:keepNext/>
              <w:spacing w:before="20" w:after="20" w:line="240" w:lineRule="auto"/>
              <w:jc w:val="center"/>
            </w:pPr>
            <w:r>
              <w:rPr>
                <w:sz w:val="17"/>
              </w:rPr>
              <w:t>Supported</w:t>
            </w:r>
          </w:p>
        </w:tc>
      </w:tr>
      <w:tr w:rsidR="00D02DEB" w14:paraId="717AADB7" w14:textId="77777777">
        <w:trPr>
          <w:cantSplit/>
          <w:jc w:val="center"/>
        </w:trPr>
        <w:tc>
          <w:tcPr>
            <w:tcW w:w="1296" w:type="dxa"/>
          </w:tcPr>
          <w:p w14:paraId="7436CF0E" w14:textId="77777777" w:rsidR="00D02DEB" w:rsidRDefault="00A6498E">
            <w:pPr>
              <w:keepNext/>
              <w:spacing w:before="20" w:after="20" w:line="240" w:lineRule="auto"/>
              <w:jc w:val="left"/>
            </w:pPr>
            <w:r>
              <w:rPr>
                <w:sz w:val="17"/>
              </w:rPr>
              <w:t>H6</w:t>
            </w:r>
          </w:p>
        </w:tc>
        <w:tc>
          <w:tcPr>
            <w:tcW w:w="1296" w:type="dxa"/>
          </w:tcPr>
          <w:p w14:paraId="75B24864" w14:textId="77777777" w:rsidR="00D02DEB" w:rsidRDefault="00A6498E">
            <w:pPr>
              <w:keepNext/>
              <w:spacing w:before="20" w:after="20" w:line="240" w:lineRule="auto"/>
              <w:jc w:val="center"/>
            </w:pPr>
            <w:r>
              <w:rPr>
                <w:sz w:val="17"/>
              </w:rPr>
              <w:t>Lives with family</w:t>
            </w:r>
          </w:p>
        </w:tc>
        <w:tc>
          <w:tcPr>
            <w:tcW w:w="1296" w:type="dxa"/>
          </w:tcPr>
          <w:p w14:paraId="53900B5B" w14:textId="77777777" w:rsidR="00D02DEB" w:rsidRDefault="00A6498E">
            <w:pPr>
              <w:keepNext/>
              <w:spacing w:before="20" w:after="20" w:line="240" w:lineRule="auto"/>
              <w:jc w:val="center"/>
            </w:pPr>
            <w:r>
              <w:rPr>
                <w:sz w:val="17"/>
              </w:rPr>
              <w:t>-</w:t>
            </w:r>
          </w:p>
        </w:tc>
        <w:tc>
          <w:tcPr>
            <w:tcW w:w="1296" w:type="dxa"/>
          </w:tcPr>
          <w:p w14:paraId="5810729B" w14:textId="77777777" w:rsidR="00D02DEB" w:rsidRDefault="00A6498E">
            <w:pPr>
              <w:keepNext/>
              <w:spacing w:before="20" w:after="20" w:line="240" w:lineRule="auto"/>
              <w:jc w:val="center"/>
            </w:pPr>
            <w:r>
              <w:rPr>
                <w:sz w:val="17"/>
              </w:rPr>
              <w:t>-0.2524</w:t>
            </w:r>
          </w:p>
        </w:tc>
        <w:tc>
          <w:tcPr>
            <w:tcW w:w="1296" w:type="dxa"/>
          </w:tcPr>
          <w:p w14:paraId="0A098844" w14:textId="77777777" w:rsidR="00D02DEB" w:rsidRDefault="00A6498E">
            <w:pPr>
              <w:keepNext/>
              <w:spacing w:before="20" w:after="20" w:line="240" w:lineRule="auto"/>
              <w:jc w:val="center"/>
            </w:pPr>
            <w:r>
              <w:rPr>
                <w:sz w:val="17"/>
              </w:rPr>
              <w:t>-0.0410</w:t>
            </w:r>
          </w:p>
        </w:tc>
        <w:tc>
          <w:tcPr>
            <w:tcW w:w="1296" w:type="dxa"/>
          </w:tcPr>
          <w:p w14:paraId="2ABD5805" w14:textId="77777777" w:rsidR="00D02DEB" w:rsidRDefault="00A6498E">
            <w:pPr>
              <w:keepNext/>
              <w:spacing w:before="20" w:after="20" w:line="240" w:lineRule="auto"/>
              <w:jc w:val="center"/>
            </w:pPr>
            <w:r>
              <w:rPr>
                <w:sz w:val="17"/>
              </w:rPr>
              <w:t>0.4868</w:t>
            </w:r>
          </w:p>
        </w:tc>
        <w:tc>
          <w:tcPr>
            <w:tcW w:w="1296" w:type="dxa"/>
          </w:tcPr>
          <w:p w14:paraId="3CE67DF3" w14:textId="77777777" w:rsidR="00D02DEB" w:rsidRDefault="00A6498E">
            <w:pPr>
              <w:keepNext/>
              <w:spacing w:before="20" w:after="20" w:line="240" w:lineRule="auto"/>
              <w:jc w:val="center"/>
            </w:pPr>
            <w:r>
              <w:rPr>
                <w:sz w:val="17"/>
              </w:rPr>
              <w:t>Not supported (not significant)</w:t>
            </w:r>
          </w:p>
        </w:tc>
      </w:tr>
      <w:tr w:rsidR="00D02DEB" w14:paraId="58C1A2FB" w14:textId="77777777">
        <w:trPr>
          <w:cantSplit/>
          <w:jc w:val="center"/>
        </w:trPr>
        <w:tc>
          <w:tcPr>
            <w:tcW w:w="1296" w:type="dxa"/>
            <w:tcBorders>
              <w:bottom w:val="single" w:sz="12" w:space="0" w:color="000000"/>
            </w:tcBorders>
          </w:tcPr>
          <w:p w14:paraId="0A67288A" w14:textId="77777777" w:rsidR="00D02DEB" w:rsidRDefault="00A6498E">
            <w:pPr>
              <w:keepNext/>
              <w:spacing w:before="20" w:after="20" w:line="240" w:lineRule="auto"/>
              <w:jc w:val="left"/>
            </w:pPr>
            <w:r>
              <w:rPr>
                <w:sz w:val="17"/>
              </w:rPr>
              <w:t>H7</w:t>
            </w:r>
          </w:p>
        </w:tc>
        <w:tc>
          <w:tcPr>
            <w:tcW w:w="1296" w:type="dxa"/>
            <w:tcBorders>
              <w:bottom w:val="single" w:sz="12" w:space="0" w:color="000000"/>
            </w:tcBorders>
          </w:tcPr>
          <w:p w14:paraId="328AEEB4" w14:textId="77777777" w:rsidR="00D02DEB" w:rsidRDefault="00A6498E">
            <w:pPr>
              <w:keepNext/>
              <w:spacing w:before="20" w:after="20" w:line="240" w:lineRule="auto"/>
              <w:jc w:val="center"/>
            </w:pPr>
            <w:r>
              <w:rPr>
                <w:sz w:val="17"/>
              </w:rPr>
              <w:t>Male</w:t>
            </w:r>
          </w:p>
        </w:tc>
        <w:tc>
          <w:tcPr>
            <w:tcW w:w="1296" w:type="dxa"/>
            <w:tcBorders>
              <w:bottom w:val="single" w:sz="12" w:space="0" w:color="000000"/>
            </w:tcBorders>
          </w:tcPr>
          <w:p w14:paraId="16F44E8D" w14:textId="77777777" w:rsidR="00D02DEB" w:rsidRDefault="00A6498E">
            <w:pPr>
              <w:keepNext/>
              <w:spacing w:before="20" w:after="20" w:line="240" w:lineRule="auto"/>
              <w:jc w:val="center"/>
            </w:pPr>
            <w:r>
              <w:rPr>
                <w:sz w:val="17"/>
              </w:rPr>
              <w:t>-</w:t>
            </w:r>
          </w:p>
        </w:tc>
        <w:tc>
          <w:tcPr>
            <w:tcW w:w="1296" w:type="dxa"/>
            <w:tcBorders>
              <w:bottom w:val="single" w:sz="12" w:space="0" w:color="000000"/>
            </w:tcBorders>
          </w:tcPr>
          <w:p w14:paraId="357644ED" w14:textId="77777777" w:rsidR="00D02DEB" w:rsidRDefault="00A6498E">
            <w:pPr>
              <w:keepNext/>
              <w:spacing w:before="20" w:after="20" w:line="240" w:lineRule="auto"/>
              <w:jc w:val="center"/>
            </w:pPr>
            <w:r>
              <w:rPr>
                <w:sz w:val="17"/>
              </w:rPr>
              <w:t>-0.8725</w:t>
            </w:r>
          </w:p>
        </w:tc>
        <w:tc>
          <w:tcPr>
            <w:tcW w:w="1296" w:type="dxa"/>
            <w:tcBorders>
              <w:bottom w:val="single" w:sz="12" w:space="0" w:color="000000"/>
            </w:tcBorders>
          </w:tcPr>
          <w:p w14:paraId="153EF970" w14:textId="77777777" w:rsidR="00D02DEB" w:rsidRDefault="00A6498E">
            <w:pPr>
              <w:keepNext/>
              <w:spacing w:before="20" w:after="20" w:line="240" w:lineRule="auto"/>
              <w:jc w:val="center"/>
            </w:pPr>
            <w:r>
              <w:rPr>
                <w:sz w:val="17"/>
              </w:rPr>
              <w:t>-0.1403</w:t>
            </w:r>
          </w:p>
        </w:tc>
        <w:tc>
          <w:tcPr>
            <w:tcW w:w="1296" w:type="dxa"/>
            <w:tcBorders>
              <w:bottom w:val="single" w:sz="12" w:space="0" w:color="000000"/>
            </w:tcBorders>
          </w:tcPr>
          <w:p w14:paraId="2BF40027" w14:textId="77777777" w:rsidR="00D02DEB" w:rsidRDefault="00A6498E">
            <w:pPr>
              <w:keepNext/>
              <w:spacing w:before="20" w:after="20" w:line="240" w:lineRule="auto"/>
              <w:jc w:val="center"/>
            </w:pPr>
            <w:r>
              <w:rPr>
                <w:sz w:val="17"/>
              </w:rPr>
              <w:t>0.0114</w:t>
            </w:r>
          </w:p>
        </w:tc>
        <w:tc>
          <w:tcPr>
            <w:tcW w:w="1296" w:type="dxa"/>
            <w:tcBorders>
              <w:bottom w:val="single" w:sz="12" w:space="0" w:color="000000"/>
            </w:tcBorders>
          </w:tcPr>
          <w:p w14:paraId="4AB69010" w14:textId="77777777" w:rsidR="00D02DEB" w:rsidRDefault="00A6498E">
            <w:pPr>
              <w:keepNext/>
              <w:spacing w:before="20" w:after="20" w:line="240" w:lineRule="auto"/>
              <w:jc w:val="center"/>
            </w:pPr>
            <w:r>
              <w:rPr>
                <w:sz w:val="17"/>
              </w:rPr>
              <w:t>Supported</w:t>
            </w:r>
          </w:p>
        </w:tc>
      </w:tr>
    </w:tbl>
    <w:p w14:paraId="179669FA" w14:textId="77777777" w:rsidR="00D02DEB" w:rsidRDefault="00A6498E">
      <w:pPr>
        <w:pStyle w:val="TableCaption"/>
      </w:pPr>
      <w:bookmarkStart w:id="78" w:name="_Toc242306383"/>
      <w:r>
        <w:rPr>
          <w:b/>
        </w:rPr>
        <w:t xml:space="preserve">Table 4.12: </w:t>
      </w:r>
      <w:r>
        <w:t>Summary of hypothesis tests</w:t>
      </w:r>
      <w:bookmarkEnd w:id="78"/>
    </w:p>
    <w:p w14:paraId="006C59CA" w14:textId="77777777" w:rsidR="00D02DEB" w:rsidRDefault="00A6498E">
      <w:r>
        <w:lastRenderedPageBreak/>
        <w:t>Hypotheses H3 (single students), H5 (high living expense) and H7 (female students) are supported at the 5% level. Hypotheses H1, H2, H4a, H4b, H6 are not supported: academic performance, friend circle, family background and living with family do not have a significant independent effect on depression at the 5% level. The rich-family effect (H4b) has the expected sign and its marginal effect is significant at the 10% level.</w:t>
      </w:r>
    </w:p>
    <w:p w14:paraId="57BD562D" w14:textId="77777777" w:rsidR="00D02DEB" w:rsidRDefault="00A6498E">
      <w:pPr>
        <w:pStyle w:val="Heading2"/>
      </w:pPr>
      <w:bookmarkStart w:id="79" w:name="_Toc242306330"/>
      <w:r>
        <w:t>4.12   Robustness Checks</w:t>
      </w:r>
      <w:bookmarkEnd w:id="79"/>
    </w:p>
    <w:p w14:paraId="159FD43E" w14:textId="77777777" w:rsidR="00D02DEB" w:rsidRDefault="00A6498E">
      <w:r>
        <w:t>Table 4.13 compares the main logit model with six alternative specifications. Coefficients are shown with standard errors in parentheses.</w:t>
      </w:r>
    </w:p>
    <w:tbl>
      <w:tblPr>
        <w:tblW w:w="0" w:type="auto"/>
        <w:jc w:val="center"/>
        <w:tblLayout w:type="fixed"/>
        <w:tblCellMar>
          <w:left w:w="34" w:type="dxa"/>
          <w:right w:w="34" w:type="dxa"/>
        </w:tblCellMar>
        <w:tblLook w:val="04A0" w:firstRow="1" w:lastRow="0" w:firstColumn="1" w:lastColumn="0" w:noHBand="0" w:noVBand="1"/>
      </w:tblPr>
      <w:tblGrid>
        <w:gridCol w:w="1474"/>
        <w:gridCol w:w="1077"/>
        <w:gridCol w:w="1077"/>
        <w:gridCol w:w="1077"/>
        <w:gridCol w:w="1077"/>
        <w:gridCol w:w="1077"/>
        <w:gridCol w:w="1077"/>
        <w:gridCol w:w="1077"/>
      </w:tblGrid>
      <w:tr w:rsidR="00D02DEB" w14:paraId="24DD8B6E" w14:textId="77777777">
        <w:trPr>
          <w:cantSplit/>
          <w:jc w:val="center"/>
        </w:trPr>
        <w:tc>
          <w:tcPr>
            <w:tcW w:w="1474" w:type="dxa"/>
            <w:tcBorders>
              <w:top w:val="single" w:sz="12" w:space="0" w:color="000000"/>
              <w:bottom w:val="single" w:sz="6" w:space="0" w:color="000000"/>
            </w:tcBorders>
          </w:tcPr>
          <w:p w14:paraId="2F9E0FF0" w14:textId="77777777" w:rsidR="00D02DEB" w:rsidRDefault="00A6498E">
            <w:pPr>
              <w:keepNext/>
              <w:spacing w:before="20" w:after="20" w:line="240" w:lineRule="auto"/>
              <w:jc w:val="left"/>
            </w:pPr>
            <w:r>
              <w:rPr>
                <w:b/>
                <w:sz w:val="14"/>
              </w:rPr>
              <w:t>Variable</w:t>
            </w:r>
          </w:p>
        </w:tc>
        <w:tc>
          <w:tcPr>
            <w:tcW w:w="1077" w:type="dxa"/>
            <w:tcBorders>
              <w:top w:val="single" w:sz="12" w:space="0" w:color="000000"/>
              <w:bottom w:val="single" w:sz="6" w:space="0" w:color="000000"/>
            </w:tcBorders>
          </w:tcPr>
          <w:p w14:paraId="5DD6339E" w14:textId="77777777" w:rsidR="00D02DEB" w:rsidRDefault="00A6498E">
            <w:pPr>
              <w:keepNext/>
              <w:spacing w:before="20" w:after="20" w:line="240" w:lineRule="auto"/>
              <w:jc w:val="center"/>
            </w:pPr>
            <w:r>
              <w:rPr>
                <w:b/>
                <w:sz w:val="14"/>
              </w:rPr>
              <w:t>1 Logit</w:t>
            </w:r>
          </w:p>
        </w:tc>
        <w:tc>
          <w:tcPr>
            <w:tcW w:w="1077" w:type="dxa"/>
            <w:tcBorders>
              <w:top w:val="single" w:sz="12" w:space="0" w:color="000000"/>
              <w:bottom w:val="single" w:sz="6" w:space="0" w:color="000000"/>
            </w:tcBorders>
          </w:tcPr>
          <w:p w14:paraId="7D870E89" w14:textId="77777777" w:rsidR="00D02DEB" w:rsidRDefault="00A6498E">
            <w:pPr>
              <w:keepNext/>
              <w:spacing w:before="20" w:after="20" w:line="240" w:lineRule="auto"/>
              <w:jc w:val="center"/>
            </w:pPr>
            <w:r>
              <w:rPr>
                <w:b/>
                <w:sz w:val="14"/>
              </w:rPr>
              <w:t>2 Logit rob.</w:t>
            </w:r>
          </w:p>
        </w:tc>
        <w:tc>
          <w:tcPr>
            <w:tcW w:w="1077" w:type="dxa"/>
            <w:tcBorders>
              <w:top w:val="single" w:sz="12" w:space="0" w:color="000000"/>
              <w:bottom w:val="single" w:sz="6" w:space="0" w:color="000000"/>
            </w:tcBorders>
          </w:tcPr>
          <w:p w14:paraId="41458B51" w14:textId="77777777" w:rsidR="00D02DEB" w:rsidRDefault="00A6498E">
            <w:pPr>
              <w:keepNext/>
              <w:spacing w:before="20" w:after="20" w:line="240" w:lineRule="auto"/>
              <w:jc w:val="center"/>
            </w:pPr>
            <w:r>
              <w:rPr>
                <w:b/>
                <w:sz w:val="14"/>
              </w:rPr>
              <w:t>3 Probit</w:t>
            </w:r>
          </w:p>
        </w:tc>
        <w:tc>
          <w:tcPr>
            <w:tcW w:w="1077" w:type="dxa"/>
            <w:tcBorders>
              <w:top w:val="single" w:sz="12" w:space="0" w:color="000000"/>
              <w:bottom w:val="single" w:sz="6" w:space="0" w:color="000000"/>
            </w:tcBorders>
          </w:tcPr>
          <w:p w14:paraId="23FE6B7C" w14:textId="77777777" w:rsidR="00D02DEB" w:rsidRDefault="00A6498E">
            <w:pPr>
              <w:keepNext/>
              <w:spacing w:before="20" w:after="20" w:line="240" w:lineRule="auto"/>
              <w:jc w:val="center"/>
            </w:pPr>
            <w:r>
              <w:rPr>
                <w:b/>
                <w:sz w:val="14"/>
              </w:rPr>
              <w:t>4 LPM rob.</w:t>
            </w:r>
          </w:p>
        </w:tc>
        <w:tc>
          <w:tcPr>
            <w:tcW w:w="1077" w:type="dxa"/>
            <w:tcBorders>
              <w:top w:val="single" w:sz="12" w:space="0" w:color="000000"/>
              <w:bottom w:val="single" w:sz="6" w:space="0" w:color="000000"/>
            </w:tcBorders>
          </w:tcPr>
          <w:p w14:paraId="726E2B57" w14:textId="77777777" w:rsidR="00D02DEB" w:rsidRDefault="00A6498E">
            <w:pPr>
              <w:keepNext/>
              <w:spacing w:before="20" w:after="20" w:line="240" w:lineRule="auto"/>
              <w:jc w:val="center"/>
            </w:pPr>
            <w:r>
              <w:rPr>
                <w:b/>
                <w:sz w:val="14"/>
              </w:rPr>
              <w:t>5 Logit+health</w:t>
            </w:r>
          </w:p>
        </w:tc>
        <w:tc>
          <w:tcPr>
            <w:tcW w:w="1077" w:type="dxa"/>
            <w:tcBorders>
              <w:top w:val="single" w:sz="12" w:space="0" w:color="000000"/>
              <w:bottom w:val="single" w:sz="6" w:space="0" w:color="000000"/>
            </w:tcBorders>
          </w:tcPr>
          <w:p w14:paraId="0781AAC2" w14:textId="77777777" w:rsidR="00D02DEB" w:rsidRDefault="00A6498E">
            <w:pPr>
              <w:keepNext/>
              <w:spacing w:before="20" w:after="20" w:line="240" w:lineRule="auto"/>
              <w:jc w:val="center"/>
            </w:pPr>
            <w:r>
              <w:rPr>
                <w:b/>
                <w:sz w:val="14"/>
              </w:rPr>
              <w:t>6 LPM male</w:t>
            </w:r>
          </w:p>
        </w:tc>
        <w:tc>
          <w:tcPr>
            <w:tcW w:w="1077" w:type="dxa"/>
            <w:tcBorders>
              <w:top w:val="single" w:sz="12" w:space="0" w:color="000000"/>
              <w:bottom w:val="single" w:sz="6" w:space="0" w:color="000000"/>
            </w:tcBorders>
          </w:tcPr>
          <w:p w14:paraId="14809B96" w14:textId="77777777" w:rsidR="00D02DEB" w:rsidRDefault="00A6498E">
            <w:pPr>
              <w:keepNext/>
              <w:spacing w:before="20" w:after="20" w:line="240" w:lineRule="auto"/>
              <w:jc w:val="center"/>
            </w:pPr>
            <w:r>
              <w:rPr>
                <w:b/>
                <w:sz w:val="14"/>
              </w:rPr>
              <w:t>7 LPM female</w:t>
            </w:r>
          </w:p>
        </w:tc>
      </w:tr>
      <w:tr w:rsidR="00D02DEB" w14:paraId="09D4C187" w14:textId="77777777">
        <w:trPr>
          <w:cantSplit/>
          <w:jc w:val="center"/>
        </w:trPr>
        <w:tc>
          <w:tcPr>
            <w:tcW w:w="1474" w:type="dxa"/>
          </w:tcPr>
          <w:p w14:paraId="623ACECE" w14:textId="77777777" w:rsidR="00D02DEB" w:rsidRDefault="00A6498E">
            <w:pPr>
              <w:keepNext/>
              <w:spacing w:before="20" w:after="20" w:line="240" w:lineRule="auto"/>
              <w:jc w:val="left"/>
            </w:pPr>
            <w:r>
              <w:rPr>
                <w:sz w:val="14"/>
              </w:rPr>
              <w:t>Constant</w:t>
            </w:r>
          </w:p>
        </w:tc>
        <w:tc>
          <w:tcPr>
            <w:tcW w:w="1077" w:type="dxa"/>
          </w:tcPr>
          <w:p w14:paraId="051C987F" w14:textId="77777777" w:rsidR="00D02DEB" w:rsidRDefault="00A6498E">
            <w:pPr>
              <w:keepNext/>
              <w:spacing w:before="20" w:after="20" w:line="240" w:lineRule="auto"/>
              <w:jc w:val="center"/>
            </w:pPr>
            <w:r>
              <w:rPr>
                <w:sz w:val="14"/>
              </w:rPr>
              <w:t>-1.082</w:t>
            </w:r>
            <w:r>
              <w:rPr>
                <w:sz w:val="14"/>
              </w:rPr>
              <w:br/>
              <w:t>(2.655)</w:t>
            </w:r>
          </w:p>
        </w:tc>
        <w:tc>
          <w:tcPr>
            <w:tcW w:w="1077" w:type="dxa"/>
          </w:tcPr>
          <w:p w14:paraId="3512E394" w14:textId="77777777" w:rsidR="00D02DEB" w:rsidRDefault="00A6498E">
            <w:pPr>
              <w:keepNext/>
              <w:spacing w:before="20" w:after="20" w:line="240" w:lineRule="auto"/>
              <w:jc w:val="center"/>
            </w:pPr>
            <w:r>
              <w:rPr>
                <w:sz w:val="14"/>
              </w:rPr>
              <w:t>-1.082</w:t>
            </w:r>
            <w:r>
              <w:rPr>
                <w:sz w:val="14"/>
              </w:rPr>
              <w:br/>
              <w:t>(2.552)</w:t>
            </w:r>
          </w:p>
        </w:tc>
        <w:tc>
          <w:tcPr>
            <w:tcW w:w="1077" w:type="dxa"/>
          </w:tcPr>
          <w:p w14:paraId="30B17B62" w14:textId="77777777" w:rsidR="00D02DEB" w:rsidRDefault="00A6498E">
            <w:pPr>
              <w:keepNext/>
              <w:spacing w:before="20" w:after="20" w:line="240" w:lineRule="auto"/>
              <w:jc w:val="center"/>
            </w:pPr>
            <w:r>
              <w:rPr>
                <w:sz w:val="14"/>
              </w:rPr>
              <w:t>-0.748</w:t>
            </w:r>
            <w:r>
              <w:rPr>
                <w:sz w:val="14"/>
              </w:rPr>
              <w:br/>
              <w:t>(1.603)</w:t>
            </w:r>
          </w:p>
        </w:tc>
        <w:tc>
          <w:tcPr>
            <w:tcW w:w="1077" w:type="dxa"/>
          </w:tcPr>
          <w:p w14:paraId="23D7378B" w14:textId="77777777" w:rsidR="00D02DEB" w:rsidRDefault="00A6498E">
            <w:pPr>
              <w:keepNext/>
              <w:spacing w:before="20" w:after="20" w:line="240" w:lineRule="auto"/>
              <w:jc w:val="center"/>
            </w:pPr>
            <w:r>
              <w:rPr>
                <w:sz w:val="14"/>
              </w:rPr>
              <w:t>0.365</w:t>
            </w:r>
            <w:r>
              <w:rPr>
                <w:sz w:val="14"/>
              </w:rPr>
              <w:br/>
              <w:t>(0.477)</w:t>
            </w:r>
          </w:p>
        </w:tc>
        <w:tc>
          <w:tcPr>
            <w:tcW w:w="1077" w:type="dxa"/>
          </w:tcPr>
          <w:p w14:paraId="127A9A47" w14:textId="77777777" w:rsidR="00D02DEB" w:rsidRDefault="00A6498E">
            <w:pPr>
              <w:keepNext/>
              <w:spacing w:before="20" w:after="20" w:line="240" w:lineRule="auto"/>
              <w:jc w:val="center"/>
            </w:pPr>
            <w:r>
              <w:rPr>
                <w:sz w:val="14"/>
              </w:rPr>
              <w:t>-2.025</w:t>
            </w:r>
            <w:r>
              <w:rPr>
                <w:sz w:val="14"/>
              </w:rPr>
              <w:br/>
              <w:t>(7.074)</w:t>
            </w:r>
          </w:p>
        </w:tc>
        <w:tc>
          <w:tcPr>
            <w:tcW w:w="1077" w:type="dxa"/>
          </w:tcPr>
          <w:p w14:paraId="047D53EA" w14:textId="77777777" w:rsidR="00D02DEB" w:rsidRDefault="00A6498E">
            <w:pPr>
              <w:keepNext/>
              <w:spacing w:before="20" w:after="20" w:line="240" w:lineRule="auto"/>
              <w:jc w:val="center"/>
            </w:pPr>
            <w:r>
              <w:rPr>
                <w:sz w:val="14"/>
              </w:rPr>
              <w:t>0.218</w:t>
            </w:r>
            <w:r>
              <w:rPr>
                <w:sz w:val="14"/>
              </w:rPr>
              <w:br/>
              <w:t>(0.625)</w:t>
            </w:r>
          </w:p>
        </w:tc>
        <w:tc>
          <w:tcPr>
            <w:tcW w:w="1077" w:type="dxa"/>
          </w:tcPr>
          <w:p w14:paraId="5708DB5F" w14:textId="77777777" w:rsidR="00D02DEB" w:rsidRDefault="00A6498E">
            <w:pPr>
              <w:keepNext/>
              <w:spacing w:before="20" w:after="20" w:line="240" w:lineRule="auto"/>
              <w:jc w:val="center"/>
            </w:pPr>
            <w:r>
              <w:rPr>
                <w:sz w:val="14"/>
              </w:rPr>
              <w:t>0.177</w:t>
            </w:r>
            <w:r>
              <w:rPr>
                <w:sz w:val="14"/>
              </w:rPr>
              <w:br/>
              <w:t>(0.762)</w:t>
            </w:r>
          </w:p>
        </w:tc>
      </w:tr>
      <w:tr w:rsidR="00D02DEB" w14:paraId="04D702A1" w14:textId="77777777">
        <w:trPr>
          <w:cantSplit/>
          <w:jc w:val="center"/>
        </w:trPr>
        <w:tc>
          <w:tcPr>
            <w:tcW w:w="1474" w:type="dxa"/>
          </w:tcPr>
          <w:p w14:paraId="42110EBE" w14:textId="77777777" w:rsidR="00D02DEB" w:rsidRDefault="00A6498E">
            <w:pPr>
              <w:keepNext/>
              <w:spacing w:before="20" w:after="20" w:line="240" w:lineRule="auto"/>
              <w:jc w:val="left"/>
            </w:pPr>
            <w:r>
              <w:rPr>
                <w:sz w:val="14"/>
              </w:rPr>
              <w:t>Male</w:t>
            </w:r>
          </w:p>
        </w:tc>
        <w:tc>
          <w:tcPr>
            <w:tcW w:w="1077" w:type="dxa"/>
          </w:tcPr>
          <w:p w14:paraId="236F596E" w14:textId="77777777" w:rsidR="00D02DEB" w:rsidRDefault="00A6498E">
            <w:pPr>
              <w:keepNext/>
              <w:spacing w:before="20" w:after="20" w:line="240" w:lineRule="auto"/>
              <w:jc w:val="center"/>
            </w:pPr>
            <w:r>
              <w:rPr>
                <w:sz w:val="14"/>
              </w:rPr>
              <w:t>-0.872**</w:t>
            </w:r>
            <w:r>
              <w:rPr>
                <w:sz w:val="14"/>
              </w:rPr>
              <w:br/>
              <w:t>(0.345)</w:t>
            </w:r>
          </w:p>
        </w:tc>
        <w:tc>
          <w:tcPr>
            <w:tcW w:w="1077" w:type="dxa"/>
          </w:tcPr>
          <w:p w14:paraId="01C6929A" w14:textId="77777777" w:rsidR="00D02DEB" w:rsidRDefault="00A6498E">
            <w:pPr>
              <w:keepNext/>
              <w:spacing w:before="20" w:after="20" w:line="240" w:lineRule="auto"/>
              <w:jc w:val="center"/>
            </w:pPr>
            <w:r>
              <w:rPr>
                <w:sz w:val="14"/>
              </w:rPr>
              <w:t>-0.872***</w:t>
            </w:r>
            <w:r>
              <w:rPr>
                <w:sz w:val="14"/>
              </w:rPr>
              <w:br/>
              <w:t>(0.329)</w:t>
            </w:r>
          </w:p>
        </w:tc>
        <w:tc>
          <w:tcPr>
            <w:tcW w:w="1077" w:type="dxa"/>
          </w:tcPr>
          <w:p w14:paraId="39F2D5EB" w14:textId="77777777" w:rsidR="00D02DEB" w:rsidRDefault="00A6498E">
            <w:pPr>
              <w:keepNext/>
              <w:spacing w:before="20" w:after="20" w:line="240" w:lineRule="auto"/>
              <w:jc w:val="center"/>
            </w:pPr>
            <w:r>
              <w:rPr>
                <w:sz w:val="14"/>
              </w:rPr>
              <w:t>-0.550***</w:t>
            </w:r>
            <w:r>
              <w:rPr>
                <w:sz w:val="14"/>
              </w:rPr>
              <w:br/>
              <w:t>(0.203)</w:t>
            </w:r>
          </w:p>
        </w:tc>
        <w:tc>
          <w:tcPr>
            <w:tcW w:w="1077" w:type="dxa"/>
          </w:tcPr>
          <w:p w14:paraId="34056626" w14:textId="77777777" w:rsidR="00D02DEB" w:rsidRDefault="00A6498E">
            <w:pPr>
              <w:keepNext/>
              <w:spacing w:before="20" w:after="20" w:line="240" w:lineRule="auto"/>
              <w:jc w:val="center"/>
            </w:pPr>
            <w:r>
              <w:rPr>
                <w:sz w:val="14"/>
              </w:rPr>
              <w:t>-0.135**</w:t>
            </w:r>
            <w:r>
              <w:rPr>
                <w:sz w:val="14"/>
              </w:rPr>
              <w:br/>
              <w:t>(0.054)</w:t>
            </w:r>
          </w:p>
        </w:tc>
        <w:tc>
          <w:tcPr>
            <w:tcW w:w="1077" w:type="dxa"/>
          </w:tcPr>
          <w:p w14:paraId="4E2C9F1D" w14:textId="77777777" w:rsidR="00D02DEB" w:rsidRDefault="00A6498E">
            <w:pPr>
              <w:keepNext/>
              <w:spacing w:before="20" w:after="20" w:line="240" w:lineRule="auto"/>
              <w:jc w:val="center"/>
            </w:pPr>
            <w:r>
              <w:rPr>
                <w:sz w:val="14"/>
              </w:rPr>
              <w:t>-1.935**</w:t>
            </w:r>
            <w:r>
              <w:rPr>
                <w:sz w:val="14"/>
              </w:rPr>
              <w:br/>
              <w:t>(0.956)</w:t>
            </w:r>
          </w:p>
        </w:tc>
        <w:tc>
          <w:tcPr>
            <w:tcW w:w="1077" w:type="dxa"/>
          </w:tcPr>
          <w:p w14:paraId="20E0F72D" w14:textId="77777777" w:rsidR="00D02DEB" w:rsidRDefault="00D02DEB">
            <w:pPr>
              <w:keepNext/>
              <w:spacing w:before="20" w:after="20" w:line="240" w:lineRule="auto"/>
              <w:jc w:val="center"/>
            </w:pPr>
          </w:p>
        </w:tc>
        <w:tc>
          <w:tcPr>
            <w:tcW w:w="1077" w:type="dxa"/>
          </w:tcPr>
          <w:p w14:paraId="71773271" w14:textId="77777777" w:rsidR="00D02DEB" w:rsidRDefault="00D02DEB">
            <w:pPr>
              <w:keepNext/>
              <w:spacing w:before="20" w:after="20" w:line="240" w:lineRule="auto"/>
              <w:jc w:val="center"/>
            </w:pPr>
          </w:p>
        </w:tc>
      </w:tr>
      <w:tr w:rsidR="00D02DEB" w14:paraId="5527328B" w14:textId="77777777">
        <w:trPr>
          <w:cantSplit/>
          <w:jc w:val="center"/>
        </w:trPr>
        <w:tc>
          <w:tcPr>
            <w:tcW w:w="1474" w:type="dxa"/>
          </w:tcPr>
          <w:p w14:paraId="478C8B6B" w14:textId="77777777" w:rsidR="00D02DEB" w:rsidRDefault="00A6498E">
            <w:pPr>
              <w:keepNext/>
              <w:spacing w:before="20" w:after="20" w:line="240" w:lineRule="auto"/>
              <w:jc w:val="left"/>
            </w:pPr>
            <w:r>
              <w:rPr>
                <w:sz w:val="14"/>
              </w:rPr>
              <w:t>Age (years)</w:t>
            </w:r>
          </w:p>
        </w:tc>
        <w:tc>
          <w:tcPr>
            <w:tcW w:w="1077" w:type="dxa"/>
          </w:tcPr>
          <w:p w14:paraId="75CD52CC" w14:textId="77777777" w:rsidR="00D02DEB" w:rsidRDefault="00A6498E">
            <w:pPr>
              <w:keepNext/>
              <w:spacing w:before="20" w:after="20" w:line="240" w:lineRule="auto"/>
              <w:jc w:val="center"/>
            </w:pPr>
            <w:r>
              <w:rPr>
                <w:sz w:val="14"/>
              </w:rPr>
              <w:t>0.024</w:t>
            </w:r>
            <w:r>
              <w:rPr>
                <w:sz w:val="14"/>
              </w:rPr>
              <w:br/>
              <w:t>(0.102)</w:t>
            </w:r>
          </w:p>
        </w:tc>
        <w:tc>
          <w:tcPr>
            <w:tcW w:w="1077" w:type="dxa"/>
          </w:tcPr>
          <w:p w14:paraId="60EE4E86" w14:textId="77777777" w:rsidR="00D02DEB" w:rsidRDefault="00A6498E">
            <w:pPr>
              <w:keepNext/>
              <w:spacing w:before="20" w:after="20" w:line="240" w:lineRule="auto"/>
              <w:jc w:val="center"/>
            </w:pPr>
            <w:r>
              <w:rPr>
                <w:sz w:val="14"/>
              </w:rPr>
              <w:t>0.024</w:t>
            </w:r>
            <w:r>
              <w:rPr>
                <w:sz w:val="14"/>
              </w:rPr>
              <w:br/>
              <w:t>(0.099)</w:t>
            </w:r>
          </w:p>
        </w:tc>
        <w:tc>
          <w:tcPr>
            <w:tcW w:w="1077" w:type="dxa"/>
          </w:tcPr>
          <w:p w14:paraId="3147529B" w14:textId="77777777" w:rsidR="00D02DEB" w:rsidRDefault="00A6498E">
            <w:pPr>
              <w:keepNext/>
              <w:spacing w:before="20" w:after="20" w:line="240" w:lineRule="auto"/>
              <w:jc w:val="center"/>
            </w:pPr>
            <w:r>
              <w:rPr>
                <w:sz w:val="14"/>
              </w:rPr>
              <w:t>0.018</w:t>
            </w:r>
            <w:r>
              <w:rPr>
                <w:sz w:val="14"/>
              </w:rPr>
              <w:br/>
              <w:t>(0.061)</w:t>
            </w:r>
          </w:p>
        </w:tc>
        <w:tc>
          <w:tcPr>
            <w:tcW w:w="1077" w:type="dxa"/>
          </w:tcPr>
          <w:p w14:paraId="1838DBAE" w14:textId="77777777" w:rsidR="00D02DEB" w:rsidRDefault="00A6498E">
            <w:pPr>
              <w:keepNext/>
              <w:spacing w:before="20" w:after="20" w:line="240" w:lineRule="auto"/>
              <w:jc w:val="center"/>
            </w:pPr>
            <w:r>
              <w:rPr>
                <w:sz w:val="14"/>
              </w:rPr>
              <w:t>0.002</w:t>
            </w:r>
            <w:r>
              <w:rPr>
                <w:sz w:val="14"/>
              </w:rPr>
              <w:br/>
              <w:t>(0.017)</w:t>
            </w:r>
          </w:p>
        </w:tc>
        <w:tc>
          <w:tcPr>
            <w:tcW w:w="1077" w:type="dxa"/>
          </w:tcPr>
          <w:p w14:paraId="58504DBE" w14:textId="77777777" w:rsidR="00D02DEB" w:rsidRDefault="00A6498E">
            <w:pPr>
              <w:keepNext/>
              <w:spacing w:before="20" w:after="20" w:line="240" w:lineRule="auto"/>
              <w:jc w:val="center"/>
            </w:pPr>
            <w:r>
              <w:rPr>
                <w:sz w:val="14"/>
              </w:rPr>
              <w:t>-0.212</w:t>
            </w:r>
            <w:r>
              <w:rPr>
                <w:sz w:val="14"/>
              </w:rPr>
              <w:br/>
              <w:t>(0.241)</w:t>
            </w:r>
          </w:p>
        </w:tc>
        <w:tc>
          <w:tcPr>
            <w:tcW w:w="1077" w:type="dxa"/>
          </w:tcPr>
          <w:p w14:paraId="1BC36052" w14:textId="77777777" w:rsidR="00D02DEB" w:rsidRDefault="00A6498E">
            <w:pPr>
              <w:keepNext/>
              <w:spacing w:before="20" w:after="20" w:line="240" w:lineRule="auto"/>
              <w:jc w:val="center"/>
            </w:pPr>
            <w:r>
              <w:rPr>
                <w:sz w:val="14"/>
              </w:rPr>
              <w:t>-0.029</w:t>
            </w:r>
            <w:r>
              <w:rPr>
                <w:sz w:val="14"/>
              </w:rPr>
              <w:br/>
              <w:t>(0.023)</w:t>
            </w:r>
          </w:p>
        </w:tc>
        <w:tc>
          <w:tcPr>
            <w:tcW w:w="1077" w:type="dxa"/>
          </w:tcPr>
          <w:p w14:paraId="3152EBA7" w14:textId="77777777" w:rsidR="00D02DEB" w:rsidRDefault="00A6498E">
            <w:pPr>
              <w:keepNext/>
              <w:spacing w:before="20" w:after="20" w:line="240" w:lineRule="auto"/>
              <w:jc w:val="center"/>
            </w:pPr>
            <w:r>
              <w:rPr>
                <w:sz w:val="14"/>
              </w:rPr>
              <w:t>0.028</w:t>
            </w:r>
            <w:r>
              <w:rPr>
                <w:sz w:val="14"/>
              </w:rPr>
              <w:br/>
              <w:t>(0.029)</w:t>
            </w:r>
          </w:p>
        </w:tc>
      </w:tr>
      <w:tr w:rsidR="00D02DEB" w14:paraId="228A58E9" w14:textId="77777777">
        <w:trPr>
          <w:cantSplit/>
          <w:jc w:val="center"/>
        </w:trPr>
        <w:tc>
          <w:tcPr>
            <w:tcW w:w="1474" w:type="dxa"/>
          </w:tcPr>
          <w:p w14:paraId="5BCAE645" w14:textId="77777777" w:rsidR="00D02DEB" w:rsidRDefault="00A6498E">
            <w:pPr>
              <w:keepNext/>
              <w:spacing w:before="20" w:after="20" w:line="240" w:lineRule="auto"/>
              <w:jc w:val="left"/>
            </w:pPr>
            <w:r>
              <w:rPr>
                <w:sz w:val="14"/>
              </w:rPr>
              <w:t>CGPA</w:t>
            </w:r>
          </w:p>
        </w:tc>
        <w:tc>
          <w:tcPr>
            <w:tcW w:w="1077" w:type="dxa"/>
          </w:tcPr>
          <w:p w14:paraId="11F0D4DD" w14:textId="77777777" w:rsidR="00D02DEB" w:rsidRDefault="00A6498E">
            <w:pPr>
              <w:keepNext/>
              <w:spacing w:before="20" w:after="20" w:line="240" w:lineRule="auto"/>
              <w:jc w:val="center"/>
            </w:pPr>
            <w:r>
              <w:rPr>
                <w:sz w:val="14"/>
              </w:rPr>
              <w:t>-0.247</w:t>
            </w:r>
            <w:r>
              <w:rPr>
                <w:sz w:val="14"/>
              </w:rPr>
              <w:br/>
              <w:t>(0.175)</w:t>
            </w:r>
          </w:p>
        </w:tc>
        <w:tc>
          <w:tcPr>
            <w:tcW w:w="1077" w:type="dxa"/>
          </w:tcPr>
          <w:p w14:paraId="5F22D60F" w14:textId="77777777" w:rsidR="00D02DEB" w:rsidRDefault="00A6498E">
            <w:pPr>
              <w:keepNext/>
              <w:spacing w:before="20" w:after="20" w:line="240" w:lineRule="auto"/>
              <w:jc w:val="center"/>
            </w:pPr>
            <w:r>
              <w:rPr>
                <w:sz w:val="14"/>
              </w:rPr>
              <w:t>-0.247</w:t>
            </w:r>
            <w:r>
              <w:rPr>
                <w:sz w:val="14"/>
              </w:rPr>
              <w:br/>
              <w:t>(0.179)</w:t>
            </w:r>
          </w:p>
        </w:tc>
        <w:tc>
          <w:tcPr>
            <w:tcW w:w="1077" w:type="dxa"/>
          </w:tcPr>
          <w:p w14:paraId="567AEAFE" w14:textId="77777777" w:rsidR="00D02DEB" w:rsidRDefault="00A6498E">
            <w:pPr>
              <w:keepNext/>
              <w:spacing w:before="20" w:after="20" w:line="240" w:lineRule="auto"/>
              <w:jc w:val="center"/>
            </w:pPr>
            <w:r>
              <w:rPr>
                <w:sz w:val="14"/>
              </w:rPr>
              <w:t>-0.141</w:t>
            </w:r>
            <w:r>
              <w:rPr>
                <w:sz w:val="14"/>
              </w:rPr>
              <w:br/>
              <w:t>(0.102)</w:t>
            </w:r>
          </w:p>
        </w:tc>
        <w:tc>
          <w:tcPr>
            <w:tcW w:w="1077" w:type="dxa"/>
          </w:tcPr>
          <w:p w14:paraId="4496018B" w14:textId="77777777" w:rsidR="00D02DEB" w:rsidRDefault="00A6498E">
            <w:pPr>
              <w:keepNext/>
              <w:spacing w:before="20" w:after="20" w:line="240" w:lineRule="auto"/>
              <w:jc w:val="center"/>
            </w:pPr>
            <w:r>
              <w:rPr>
                <w:sz w:val="14"/>
              </w:rPr>
              <w:t>-0.034</w:t>
            </w:r>
            <w:r>
              <w:rPr>
                <w:sz w:val="14"/>
              </w:rPr>
              <w:br/>
              <w:t>(0.029)</w:t>
            </w:r>
          </w:p>
        </w:tc>
        <w:tc>
          <w:tcPr>
            <w:tcW w:w="1077" w:type="dxa"/>
          </w:tcPr>
          <w:p w14:paraId="49C60138" w14:textId="77777777" w:rsidR="00D02DEB" w:rsidRDefault="00A6498E">
            <w:pPr>
              <w:keepNext/>
              <w:spacing w:before="20" w:after="20" w:line="240" w:lineRule="auto"/>
              <w:jc w:val="center"/>
            </w:pPr>
            <w:r>
              <w:rPr>
                <w:sz w:val="14"/>
              </w:rPr>
              <w:t>-0.024</w:t>
            </w:r>
            <w:r>
              <w:rPr>
                <w:sz w:val="14"/>
              </w:rPr>
              <w:br/>
              <w:t>(0.420)</w:t>
            </w:r>
          </w:p>
        </w:tc>
        <w:tc>
          <w:tcPr>
            <w:tcW w:w="1077" w:type="dxa"/>
          </w:tcPr>
          <w:p w14:paraId="4C29A55F" w14:textId="77777777" w:rsidR="00D02DEB" w:rsidRDefault="00A6498E">
            <w:pPr>
              <w:keepNext/>
              <w:spacing w:before="20" w:after="20" w:line="240" w:lineRule="auto"/>
              <w:jc w:val="center"/>
            </w:pPr>
            <w:r>
              <w:rPr>
                <w:sz w:val="14"/>
              </w:rPr>
              <w:t>0.029</w:t>
            </w:r>
            <w:r>
              <w:rPr>
                <w:sz w:val="14"/>
              </w:rPr>
              <w:br/>
              <w:t>(0.047)</w:t>
            </w:r>
          </w:p>
        </w:tc>
        <w:tc>
          <w:tcPr>
            <w:tcW w:w="1077" w:type="dxa"/>
          </w:tcPr>
          <w:p w14:paraId="74BA1A28" w14:textId="77777777" w:rsidR="00D02DEB" w:rsidRDefault="00A6498E">
            <w:pPr>
              <w:keepNext/>
              <w:spacing w:before="20" w:after="20" w:line="240" w:lineRule="auto"/>
              <w:jc w:val="center"/>
            </w:pPr>
            <w:r>
              <w:rPr>
                <w:sz w:val="14"/>
              </w:rPr>
              <w:t>-0.080**</w:t>
            </w:r>
            <w:r>
              <w:rPr>
                <w:sz w:val="14"/>
              </w:rPr>
              <w:br/>
              <w:t>(0.040)</w:t>
            </w:r>
          </w:p>
        </w:tc>
      </w:tr>
      <w:tr w:rsidR="00D02DEB" w14:paraId="43BC93E3" w14:textId="77777777">
        <w:trPr>
          <w:cantSplit/>
          <w:jc w:val="center"/>
        </w:trPr>
        <w:tc>
          <w:tcPr>
            <w:tcW w:w="1474" w:type="dxa"/>
          </w:tcPr>
          <w:p w14:paraId="3081972C" w14:textId="77777777" w:rsidR="00D02DEB" w:rsidRDefault="00A6498E">
            <w:pPr>
              <w:keepNext/>
              <w:spacing w:before="20" w:after="20" w:line="240" w:lineRule="auto"/>
              <w:jc w:val="left"/>
            </w:pPr>
            <w:r>
              <w:rPr>
                <w:sz w:val="14"/>
              </w:rPr>
              <w:t>Current semester</w:t>
            </w:r>
          </w:p>
        </w:tc>
        <w:tc>
          <w:tcPr>
            <w:tcW w:w="1077" w:type="dxa"/>
          </w:tcPr>
          <w:p w14:paraId="7691331F" w14:textId="77777777" w:rsidR="00D02DEB" w:rsidRDefault="00A6498E">
            <w:pPr>
              <w:keepNext/>
              <w:spacing w:before="20" w:after="20" w:line="240" w:lineRule="auto"/>
              <w:jc w:val="center"/>
            </w:pPr>
            <w:r>
              <w:rPr>
                <w:sz w:val="14"/>
              </w:rPr>
              <w:t>-0.020</w:t>
            </w:r>
            <w:r>
              <w:rPr>
                <w:sz w:val="14"/>
              </w:rPr>
              <w:br/>
              <w:t>(0.070)</w:t>
            </w:r>
          </w:p>
        </w:tc>
        <w:tc>
          <w:tcPr>
            <w:tcW w:w="1077" w:type="dxa"/>
          </w:tcPr>
          <w:p w14:paraId="3B6318AF" w14:textId="77777777" w:rsidR="00D02DEB" w:rsidRDefault="00A6498E">
            <w:pPr>
              <w:keepNext/>
              <w:spacing w:before="20" w:after="20" w:line="240" w:lineRule="auto"/>
              <w:jc w:val="center"/>
            </w:pPr>
            <w:r>
              <w:rPr>
                <w:sz w:val="14"/>
              </w:rPr>
              <w:t>-0.020</w:t>
            </w:r>
            <w:r>
              <w:rPr>
                <w:sz w:val="14"/>
              </w:rPr>
              <w:br/>
              <w:t>(0.074)</w:t>
            </w:r>
          </w:p>
        </w:tc>
        <w:tc>
          <w:tcPr>
            <w:tcW w:w="1077" w:type="dxa"/>
          </w:tcPr>
          <w:p w14:paraId="63B6C51E" w14:textId="77777777" w:rsidR="00D02DEB" w:rsidRDefault="00A6498E">
            <w:pPr>
              <w:keepNext/>
              <w:spacing w:before="20" w:after="20" w:line="240" w:lineRule="auto"/>
              <w:jc w:val="center"/>
            </w:pPr>
            <w:r>
              <w:rPr>
                <w:sz w:val="14"/>
              </w:rPr>
              <w:t>-0.009</w:t>
            </w:r>
            <w:r>
              <w:rPr>
                <w:sz w:val="14"/>
              </w:rPr>
              <w:br/>
              <w:t>(0.041)</w:t>
            </w:r>
          </w:p>
        </w:tc>
        <w:tc>
          <w:tcPr>
            <w:tcW w:w="1077" w:type="dxa"/>
          </w:tcPr>
          <w:p w14:paraId="75B4FE0A" w14:textId="77777777" w:rsidR="00D02DEB" w:rsidRDefault="00A6498E">
            <w:pPr>
              <w:keepNext/>
              <w:spacing w:before="20" w:after="20" w:line="240" w:lineRule="auto"/>
              <w:jc w:val="center"/>
            </w:pPr>
            <w:r>
              <w:rPr>
                <w:sz w:val="14"/>
              </w:rPr>
              <w:t>-0.003</w:t>
            </w:r>
            <w:r>
              <w:rPr>
                <w:sz w:val="14"/>
              </w:rPr>
              <w:br/>
              <w:t>(0.011)</w:t>
            </w:r>
          </w:p>
        </w:tc>
        <w:tc>
          <w:tcPr>
            <w:tcW w:w="1077" w:type="dxa"/>
          </w:tcPr>
          <w:p w14:paraId="3B82C649" w14:textId="77777777" w:rsidR="00D02DEB" w:rsidRDefault="00A6498E">
            <w:pPr>
              <w:keepNext/>
              <w:spacing w:before="20" w:after="20" w:line="240" w:lineRule="auto"/>
              <w:jc w:val="center"/>
            </w:pPr>
            <w:r>
              <w:rPr>
                <w:sz w:val="14"/>
              </w:rPr>
              <w:t>-0.091</w:t>
            </w:r>
            <w:r>
              <w:rPr>
                <w:sz w:val="14"/>
              </w:rPr>
              <w:br/>
              <w:t>(0.161)</w:t>
            </w:r>
          </w:p>
        </w:tc>
        <w:tc>
          <w:tcPr>
            <w:tcW w:w="1077" w:type="dxa"/>
          </w:tcPr>
          <w:p w14:paraId="22FDB3B7" w14:textId="77777777" w:rsidR="00D02DEB" w:rsidRDefault="00A6498E">
            <w:pPr>
              <w:keepNext/>
              <w:spacing w:before="20" w:after="20" w:line="240" w:lineRule="auto"/>
              <w:jc w:val="center"/>
            </w:pPr>
            <w:r>
              <w:rPr>
                <w:sz w:val="14"/>
              </w:rPr>
              <w:t>0.002</w:t>
            </w:r>
            <w:r>
              <w:rPr>
                <w:sz w:val="14"/>
              </w:rPr>
              <w:br/>
              <w:t>(0.017)</w:t>
            </w:r>
          </w:p>
        </w:tc>
        <w:tc>
          <w:tcPr>
            <w:tcW w:w="1077" w:type="dxa"/>
          </w:tcPr>
          <w:p w14:paraId="79E43B1C" w14:textId="77777777" w:rsidR="00D02DEB" w:rsidRDefault="00A6498E">
            <w:pPr>
              <w:keepNext/>
              <w:spacing w:before="20" w:after="20" w:line="240" w:lineRule="auto"/>
              <w:jc w:val="center"/>
            </w:pPr>
            <w:r>
              <w:rPr>
                <w:sz w:val="14"/>
              </w:rPr>
              <w:t>-0.012</w:t>
            </w:r>
            <w:r>
              <w:rPr>
                <w:sz w:val="14"/>
              </w:rPr>
              <w:br/>
              <w:t>(0.015)</w:t>
            </w:r>
          </w:p>
        </w:tc>
      </w:tr>
      <w:tr w:rsidR="00D02DEB" w14:paraId="79FB40C6" w14:textId="77777777">
        <w:trPr>
          <w:cantSplit/>
          <w:jc w:val="center"/>
        </w:trPr>
        <w:tc>
          <w:tcPr>
            <w:tcW w:w="1474" w:type="dxa"/>
          </w:tcPr>
          <w:p w14:paraId="348248E7" w14:textId="77777777" w:rsidR="00D02DEB" w:rsidRDefault="00A6498E">
            <w:pPr>
              <w:keepNext/>
              <w:spacing w:before="20" w:after="20" w:line="240" w:lineRule="auto"/>
              <w:jc w:val="left"/>
            </w:pPr>
            <w:r>
              <w:rPr>
                <w:sz w:val="14"/>
              </w:rPr>
              <w:t>Mid living expense</w:t>
            </w:r>
          </w:p>
        </w:tc>
        <w:tc>
          <w:tcPr>
            <w:tcW w:w="1077" w:type="dxa"/>
          </w:tcPr>
          <w:p w14:paraId="05338CCE" w14:textId="77777777" w:rsidR="00D02DEB" w:rsidRDefault="00A6498E">
            <w:pPr>
              <w:keepNext/>
              <w:spacing w:before="20" w:after="20" w:line="240" w:lineRule="auto"/>
              <w:jc w:val="center"/>
            </w:pPr>
            <w:r>
              <w:rPr>
                <w:sz w:val="14"/>
              </w:rPr>
              <w:t>1.208**</w:t>
            </w:r>
            <w:r>
              <w:rPr>
                <w:sz w:val="14"/>
              </w:rPr>
              <w:br/>
              <w:t>(0.588)</w:t>
            </w:r>
          </w:p>
        </w:tc>
        <w:tc>
          <w:tcPr>
            <w:tcW w:w="1077" w:type="dxa"/>
          </w:tcPr>
          <w:p w14:paraId="25AD67DF" w14:textId="77777777" w:rsidR="00D02DEB" w:rsidRDefault="00A6498E">
            <w:pPr>
              <w:keepNext/>
              <w:spacing w:before="20" w:after="20" w:line="240" w:lineRule="auto"/>
              <w:jc w:val="center"/>
            </w:pPr>
            <w:r>
              <w:rPr>
                <w:sz w:val="14"/>
              </w:rPr>
              <w:t>1.208**</w:t>
            </w:r>
            <w:r>
              <w:rPr>
                <w:sz w:val="14"/>
              </w:rPr>
              <w:br/>
              <w:t>(0.505)</w:t>
            </w:r>
          </w:p>
        </w:tc>
        <w:tc>
          <w:tcPr>
            <w:tcW w:w="1077" w:type="dxa"/>
          </w:tcPr>
          <w:p w14:paraId="08768FDC" w14:textId="77777777" w:rsidR="00D02DEB" w:rsidRDefault="00A6498E">
            <w:pPr>
              <w:keepNext/>
              <w:spacing w:before="20" w:after="20" w:line="240" w:lineRule="auto"/>
              <w:jc w:val="center"/>
            </w:pPr>
            <w:r>
              <w:rPr>
                <w:sz w:val="14"/>
              </w:rPr>
              <w:t>0.737**</w:t>
            </w:r>
            <w:r>
              <w:rPr>
                <w:sz w:val="14"/>
              </w:rPr>
              <w:br/>
              <w:t>(0.354)</w:t>
            </w:r>
          </w:p>
        </w:tc>
        <w:tc>
          <w:tcPr>
            <w:tcW w:w="1077" w:type="dxa"/>
          </w:tcPr>
          <w:p w14:paraId="4779A717" w14:textId="77777777" w:rsidR="00D02DEB" w:rsidRDefault="00A6498E">
            <w:pPr>
              <w:keepNext/>
              <w:spacing w:before="20" w:after="20" w:line="240" w:lineRule="auto"/>
              <w:jc w:val="center"/>
            </w:pPr>
            <w:r>
              <w:rPr>
                <w:sz w:val="14"/>
              </w:rPr>
              <w:t>0.135*</w:t>
            </w:r>
            <w:r>
              <w:rPr>
                <w:sz w:val="14"/>
              </w:rPr>
              <w:br/>
              <w:t>(0.082)</w:t>
            </w:r>
          </w:p>
        </w:tc>
        <w:tc>
          <w:tcPr>
            <w:tcW w:w="1077" w:type="dxa"/>
          </w:tcPr>
          <w:p w14:paraId="210BF1BA" w14:textId="77777777" w:rsidR="00D02DEB" w:rsidRDefault="00A6498E">
            <w:pPr>
              <w:keepNext/>
              <w:spacing w:before="20" w:after="20" w:line="240" w:lineRule="auto"/>
              <w:jc w:val="center"/>
            </w:pPr>
            <w:r>
              <w:rPr>
                <w:sz w:val="14"/>
              </w:rPr>
              <w:t>-1.010</w:t>
            </w:r>
            <w:r>
              <w:rPr>
                <w:sz w:val="14"/>
              </w:rPr>
              <w:br/>
              <w:t>(1.207)</w:t>
            </w:r>
          </w:p>
        </w:tc>
        <w:tc>
          <w:tcPr>
            <w:tcW w:w="1077" w:type="dxa"/>
          </w:tcPr>
          <w:p w14:paraId="62453446" w14:textId="77777777" w:rsidR="00D02DEB" w:rsidRDefault="00A6498E">
            <w:pPr>
              <w:keepNext/>
              <w:spacing w:before="20" w:after="20" w:line="240" w:lineRule="auto"/>
              <w:jc w:val="center"/>
            </w:pPr>
            <w:r>
              <w:rPr>
                <w:sz w:val="14"/>
              </w:rPr>
              <w:t>0.278***</w:t>
            </w:r>
            <w:r>
              <w:rPr>
                <w:sz w:val="14"/>
              </w:rPr>
              <w:br/>
              <w:t>(0.094)</w:t>
            </w:r>
          </w:p>
        </w:tc>
        <w:tc>
          <w:tcPr>
            <w:tcW w:w="1077" w:type="dxa"/>
          </w:tcPr>
          <w:p w14:paraId="13F35B1E" w14:textId="77777777" w:rsidR="00D02DEB" w:rsidRDefault="00A6498E">
            <w:pPr>
              <w:keepNext/>
              <w:spacing w:before="20" w:after="20" w:line="240" w:lineRule="auto"/>
              <w:jc w:val="center"/>
            </w:pPr>
            <w:r>
              <w:rPr>
                <w:sz w:val="14"/>
              </w:rPr>
              <w:t>0.167</w:t>
            </w:r>
            <w:r>
              <w:rPr>
                <w:sz w:val="14"/>
              </w:rPr>
              <w:br/>
              <w:t>(0.113)</w:t>
            </w:r>
          </w:p>
        </w:tc>
      </w:tr>
      <w:tr w:rsidR="00D02DEB" w14:paraId="1AFF3699" w14:textId="77777777">
        <w:trPr>
          <w:cantSplit/>
          <w:jc w:val="center"/>
        </w:trPr>
        <w:tc>
          <w:tcPr>
            <w:tcW w:w="1474" w:type="dxa"/>
          </w:tcPr>
          <w:p w14:paraId="36F0D295" w14:textId="77777777" w:rsidR="00D02DEB" w:rsidRDefault="00A6498E">
            <w:pPr>
              <w:keepNext/>
              <w:spacing w:before="20" w:after="20" w:line="240" w:lineRule="auto"/>
              <w:jc w:val="left"/>
            </w:pPr>
            <w:r>
              <w:rPr>
                <w:sz w:val="14"/>
              </w:rPr>
              <w:t>High living expense</w:t>
            </w:r>
          </w:p>
        </w:tc>
        <w:tc>
          <w:tcPr>
            <w:tcW w:w="1077" w:type="dxa"/>
          </w:tcPr>
          <w:p w14:paraId="4FCB7246" w14:textId="77777777" w:rsidR="00D02DEB" w:rsidRDefault="00A6498E">
            <w:pPr>
              <w:keepNext/>
              <w:spacing w:before="20" w:after="20" w:line="240" w:lineRule="auto"/>
              <w:jc w:val="center"/>
            </w:pPr>
            <w:r>
              <w:rPr>
                <w:sz w:val="14"/>
              </w:rPr>
              <w:t>1.221**</w:t>
            </w:r>
            <w:r>
              <w:rPr>
                <w:sz w:val="14"/>
              </w:rPr>
              <w:br/>
              <w:t>(0.576)</w:t>
            </w:r>
          </w:p>
        </w:tc>
        <w:tc>
          <w:tcPr>
            <w:tcW w:w="1077" w:type="dxa"/>
          </w:tcPr>
          <w:p w14:paraId="4AEBC098" w14:textId="77777777" w:rsidR="00D02DEB" w:rsidRDefault="00A6498E">
            <w:pPr>
              <w:keepNext/>
              <w:spacing w:before="20" w:after="20" w:line="240" w:lineRule="auto"/>
              <w:jc w:val="center"/>
            </w:pPr>
            <w:r>
              <w:rPr>
                <w:sz w:val="14"/>
              </w:rPr>
              <w:t>1.221**</w:t>
            </w:r>
            <w:r>
              <w:rPr>
                <w:sz w:val="14"/>
              </w:rPr>
              <w:br/>
              <w:t>(0.503)</w:t>
            </w:r>
          </w:p>
        </w:tc>
        <w:tc>
          <w:tcPr>
            <w:tcW w:w="1077" w:type="dxa"/>
          </w:tcPr>
          <w:p w14:paraId="514866E7" w14:textId="77777777" w:rsidR="00D02DEB" w:rsidRDefault="00A6498E">
            <w:pPr>
              <w:keepNext/>
              <w:spacing w:before="20" w:after="20" w:line="240" w:lineRule="auto"/>
              <w:jc w:val="center"/>
            </w:pPr>
            <w:r>
              <w:rPr>
                <w:sz w:val="14"/>
              </w:rPr>
              <w:t>0.742**</w:t>
            </w:r>
            <w:r>
              <w:rPr>
                <w:sz w:val="14"/>
              </w:rPr>
              <w:br/>
              <w:t>(0.342)</w:t>
            </w:r>
          </w:p>
        </w:tc>
        <w:tc>
          <w:tcPr>
            <w:tcW w:w="1077" w:type="dxa"/>
          </w:tcPr>
          <w:p w14:paraId="61A08408" w14:textId="77777777" w:rsidR="00D02DEB" w:rsidRDefault="00A6498E">
            <w:pPr>
              <w:keepNext/>
              <w:spacing w:before="20" w:after="20" w:line="240" w:lineRule="auto"/>
              <w:jc w:val="center"/>
            </w:pPr>
            <w:r>
              <w:rPr>
                <w:sz w:val="14"/>
              </w:rPr>
              <w:t>0.129*</w:t>
            </w:r>
            <w:r>
              <w:rPr>
                <w:sz w:val="14"/>
              </w:rPr>
              <w:br/>
              <w:t>(0.072)</w:t>
            </w:r>
          </w:p>
        </w:tc>
        <w:tc>
          <w:tcPr>
            <w:tcW w:w="1077" w:type="dxa"/>
          </w:tcPr>
          <w:p w14:paraId="65F6181F" w14:textId="77777777" w:rsidR="00D02DEB" w:rsidRDefault="00A6498E">
            <w:pPr>
              <w:keepNext/>
              <w:spacing w:before="20" w:after="20" w:line="240" w:lineRule="auto"/>
              <w:jc w:val="center"/>
            </w:pPr>
            <w:r>
              <w:rPr>
                <w:sz w:val="14"/>
              </w:rPr>
              <w:t>-0.721</w:t>
            </w:r>
            <w:r>
              <w:rPr>
                <w:sz w:val="14"/>
              </w:rPr>
              <w:br/>
              <w:t>(1.068)</w:t>
            </w:r>
          </w:p>
        </w:tc>
        <w:tc>
          <w:tcPr>
            <w:tcW w:w="1077" w:type="dxa"/>
          </w:tcPr>
          <w:p w14:paraId="2D0848B6" w14:textId="77777777" w:rsidR="00D02DEB" w:rsidRDefault="00A6498E">
            <w:pPr>
              <w:keepNext/>
              <w:spacing w:before="20" w:after="20" w:line="240" w:lineRule="auto"/>
              <w:jc w:val="center"/>
            </w:pPr>
            <w:r>
              <w:rPr>
                <w:sz w:val="14"/>
              </w:rPr>
              <w:t>0.298***</w:t>
            </w:r>
            <w:r>
              <w:rPr>
                <w:sz w:val="14"/>
              </w:rPr>
              <w:br/>
              <w:t>(0.096)</w:t>
            </w:r>
          </w:p>
        </w:tc>
        <w:tc>
          <w:tcPr>
            <w:tcW w:w="1077" w:type="dxa"/>
          </w:tcPr>
          <w:p w14:paraId="31DA33BA" w14:textId="77777777" w:rsidR="00D02DEB" w:rsidRDefault="00A6498E">
            <w:pPr>
              <w:keepNext/>
              <w:spacing w:before="20" w:after="20" w:line="240" w:lineRule="auto"/>
              <w:jc w:val="center"/>
            </w:pPr>
            <w:r>
              <w:rPr>
                <w:sz w:val="14"/>
              </w:rPr>
              <w:t>0.145</w:t>
            </w:r>
            <w:r>
              <w:rPr>
                <w:sz w:val="14"/>
              </w:rPr>
              <w:br/>
              <w:t>(0.094)</w:t>
            </w:r>
          </w:p>
        </w:tc>
      </w:tr>
      <w:tr w:rsidR="00D02DEB" w14:paraId="05C87DAC" w14:textId="77777777">
        <w:trPr>
          <w:cantSplit/>
          <w:jc w:val="center"/>
        </w:trPr>
        <w:tc>
          <w:tcPr>
            <w:tcW w:w="1474" w:type="dxa"/>
          </w:tcPr>
          <w:p w14:paraId="4BDE3EC2" w14:textId="77777777" w:rsidR="00D02DEB" w:rsidRDefault="00A6498E">
            <w:pPr>
              <w:keepNext/>
              <w:spacing w:before="20" w:after="20" w:line="240" w:lineRule="auto"/>
              <w:jc w:val="left"/>
            </w:pPr>
            <w:r>
              <w:rPr>
                <w:sz w:val="14"/>
              </w:rPr>
              <w:t>Lower-middle class</w:t>
            </w:r>
          </w:p>
        </w:tc>
        <w:tc>
          <w:tcPr>
            <w:tcW w:w="1077" w:type="dxa"/>
          </w:tcPr>
          <w:p w14:paraId="281A74A4" w14:textId="77777777" w:rsidR="00D02DEB" w:rsidRDefault="00A6498E">
            <w:pPr>
              <w:keepNext/>
              <w:spacing w:before="20" w:after="20" w:line="240" w:lineRule="auto"/>
              <w:jc w:val="center"/>
            </w:pPr>
            <w:r>
              <w:rPr>
                <w:sz w:val="14"/>
              </w:rPr>
              <w:t>0.020</w:t>
            </w:r>
            <w:r>
              <w:rPr>
                <w:sz w:val="14"/>
              </w:rPr>
              <w:br/>
              <w:t>(0.602)</w:t>
            </w:r>
          </w:p>
        </w:tc>
        <w:tc>
          <w:tcPr>
            <w:tcW w:w="1077" w:type="dxa"/>
          </w:tcPr>
          <w:p w14:paraId="19F97B17" w14:textId="77777777" w:rsidR="00D02DEB" w:rsidRDefault="00A6498E">
            <w:pPr>
              <w:keepNext/>
              <w:spacing w:before="20" w:after="20" w:line="240" w:lineRule="auto"/>
              <w:jc w:val="center"/>
            </w:pPr>
            <w:r>
              <w:rPr>
                <w:sz w:val="14"/>
              </w:rPr>
              <w:t>0.020</w:t>
            </w:r>
            <w:r>
              <w:rPr>
                <w:sz w:val="14"/>
              </w:rPr>
              <w:br/>
              <w:t>(0.546)</w:t>
            </w:r>
          </w:p>
        </w:tc>
        <w:tc>
          <w:tcPr>
            <w:tcW w:w="1077" w:type="dxa"/>
          </w:tcPr>
          <w:p w14:paraId="12F3EE16" w14:textId="77777777" w:rsidR="00D02DEB" w:rsidRDefault="00A6498E">
            <w:pPr>
              <w:keepNext/>
              <w:spacing w:before="20" w:after="20" w:line="240" w:lineRule="auto"/>
              <w:jc w:val="center"/>
            </w:pPr>
            <w:r>
              <w:rPr>
                <w:sz w:val="14"/>
              </w:rPr>
              <w:t>0.029</w:t>
            </w:r>
            <w:r>
              <w:rPr>
                <w:sz w:val="14"/>
              </w:rPr>
              <w:br/>
              <w:t>(0.360)</w:t>
            </w:r>
          </w:p>
        </w:tc>
        <w:tc>
          <w:tcPr>
            <w:tcW w:w="1077" w:type="dxa"/>
          </w:tcPr>
          <w:p w14:paraId="33017578" w14:textId="77777777" w:rsidR="00D02DEB" w:rsidRDefault="00A6498E">
            <w:pPr>
              <w:keepNext/>
              <w:spacing w:before="20" w:after="20" w:line="240" w:lineRule="auto"/>
              <w:jc w:val="center"/>
            </w:pPr>
            <w:r>
              <w:rPr>
                <w:sz w:val="14"/>
              </w:rPr>
              <w:t>-0.065</w:t>
            </w:r>
            <w:r>
              <w:rPr>
                <w:sz w:val="14"/>
              </w:rPr>
              <w:br/>
              <w:t>(0.087)</w:t>
            </w:r>
          </w:p>
        </w:tc>
        <w:tc>
          <w:tcPr>
            <w:tcW w:w="1077" w:type="dxa"/>
          </w:tcPr>
          <w:p w14:paraId="5A044E44" w14:textId="77777777" w:rsidR="00D02DEB" w:rsidRDefault="00A6498E">
            <w:pPr>
              <w:keepNext/>
              <w:spacing w:before="20" w:after="20" w:line="240" w:lineRule="auto"/>
              <w:jc w:val="center"/>
            </w:pPr>
            <w:r>
              <w:rPr>
                <w:sz w:val="14"/>
              </w:rPr>
              <w:t>-1.311</w:t>
            </w:r>
            <w:r>
              <w:rPr>
                <w:sz w:val="14"/>
              </w:rPr>
              <w:br/>
              <w:t>(1.319)</w:t>
            </w:r>
          </w:p>
        </w:tc>
        <w:tc>
          <w:tcPr>
            <w:tcW w:w="1077" w:type="dxa"/>
          </w:tcPr>
          <w:p w14:paraId="723B6017" w14:textId="77777777" w:rsidR="00D02DEB" w:rsidRDefault="00A6498E">
            <w:pPr>
              <w:keepNext/>
              <w:spacing w:before="20" w:after="20" w:line="240" w:lineRule="auto"/>
              <w:jc w:val="center"/>
            </w:pPr>
            <w:r>
              <w:rPr>
                <w:sz w:val="14"/>
              </w:rPr>
              <w:t>0.004</w:t>
            </w:r>
            <w:r>
              <w:rPr>
                <w:sz w:val="14"/>
              </w:rPr>
              <w:br/>
              <w:t>(0.103)</w:t>
            </w:r>
          </w:p>
        </w:tc>
        <w:tc>
          <w:tcPr>
            <w:tcW w:w="1077" w:type="dxa"/>
          </w:tcPr>
          <w:p w14:paraId="6AE246F1" w14:textId="77777777" w:rsidR="00D02DEB" w:rsidRDefault="00A6498E">
            <w:pPr>
              <w:keepNext/>
              <w:spacing w:before="20" w:after="20" w:line="240" w:lineRule="auto"/>
              <w:jc w:val="center"/>
            </w:pPr>
            <w:r>
              <w:rPr>
                <w:sz w:val="14"/>
              </w:rPr>
              <w:t>0.056</w:t>
            </w:r>
            <w:r>
              <w:rPr>
                <w:sz w:val="14"/>
              </w:rPr>
              <w:br/>
              <w:t>(0.122)</w:t>
            </w:r>
          </w:p>
        </w:tc>
      </w:tr>
      <w:tr w:rsidR="00D02DEB" w14:paraId="6092A9A0" w14:textId="77777777">
        <w:trPr>
          <w:cantSplit/>
          <w:jc w:val="center"/>
        </w:trPr>
        <w:tc>
          <w:tcPr>
            <w:tcW w:w="1474" w:type="dxa"/>
          </w:tcPr>
          <w:p w14:paraId="7789D52C" w14:textId="77777777" w:rsidR="00D02DEB" w:rsidRDefault="00A6498E">
            <w:pPr>
              <w:keepNext/>
              <w:spacing w:before="20" w:after="20" w:line="240" w:lineRule="auto"/>
              <w:jc w:val="left"/>
            </w:pPr>
            <w:r>
              <w:rPr>
                <w:sz w:val="14"/>
              </w:rPr>
              <w:t>Rich class</w:t>
            </w:r>
          </w:p>
        </w:tc>
        <w:tc>
          <w:tcPr>
            <w:tcW w:w="1077" w:type="dxa"/>
          </w:tcPr>
          <w:p w14:paraId="7DC3E0D5" w14:textId="77777777" w:rsidR="00D02DEB" w:rsidRDefault="00A6498E">
            <w:pPr>
              <w:keepNext/>
              <w:spacing w:before="20" w:after="20" w:line="240" w:lineRule="auto"/>
              <w:jc w:val="center"/>
            </w:pPr>
            <w:r>
              <w:rPr>
                <w:sz w:val="14"/>
              </w:rPr>
              <w:t>-0.807</w:t>
            </w:r>
            <w:r>
              <w:rPr>
                <w:sz w:val="14"/>
              </w:rPr>
              <w:br/>
              <w:t>(0.513)</w:t>
            </w:r>
          </w:p>
        </w:tc>
        <w:tc>
          <w:tcPr>
            <w:tcW w:w="1077" w:type="dxa"/>
          </w:tcPr>
          <w:p w14:paraId="5E95424A" w14:textId="77777777" w:rsidR="00D02DEB" w:rsidRDefault="00A6498E">
            <w:pPr>
              <w:keepNext/>
              <w:spacing w:before="20" w:after="20" w:line="240" w:lineRule="auto"/>
              <w:jc w:val="center"/>
            </w:pPr>
            <w:r>
              <w:rPr>
                <w:sz w:val="14"/>
              </w:rPr>
              <w:t>-0.807</w:t>
            </w:r>
            <w:r>
              <w:rPr>
                <w:sz w:val="14"/>
              </w:rPr>
              <w:br/>
              <w:t>(0.568)</w:t>
            </w:r>
          </w:p>
        </w:tc>
        <w:tc>
          <w:tcPr>
            <w:tcW w:w="1077" w:type="dxa"/>
          </w:tcPr>
          <w:p w14:paraId="1F1CF4EA" w14:textId="77777777" w:rsidR="00D02DEB" w:rsidRDefault="00A6498E">
            <w:pPr>
              <w:keepNext/>
              <w:spacing w:before="20" w:after="20" w:line="240" w:lineRule="auto"/>
              <w:jc w:val="center"/>
            </w:pPr>
            <w:r>
              <w:rPr>
                <w:sz w:val="14"/>
              </w:rPr>
              <w:t>-0.367</w:t>
            </w:r>
            <w:r>
              <w:rPr>
                <w:sz w:val="14"/>
              </w:rPr>
              <w:br/>
              <w:t>(0.283)</w:t>
            </w:r>
          </w:p>
        </w:tc>
        <w:tc>
          <w:tcPr>
            <w:tcW w:w="1077" w:type="dxa"/>
          </w:tcPr>
          <w:p w14:paraId="34EC7B4B" w14:textId="77777777" w:rsidR="00D02DEB" w:rsidRDefault="00A6498E">
            <w:pPr>
              <w:keepNext/>
              <w:spacing w:before="20" w:after="20" w:line="240" w:lineRule="auto"/>
              <w:jc w:val="center"/>
            </w:pPr>
            <w:r>
              <w:rPr>
                <w:sz w:val="14"/>
              </w:rPr>
              <w:t>-0.082</w:t>
            </w:r>
            <w:r>
              <w:rPr>
                <w:sz w:val="14"/>
              </w:rPr>
              <w:br/>
              <w:t>(0.077)</w:t>
            </w:r>
          </w:p>
        </w:tc>
        <w:tc>
          <w:tcPr>
            <w:tcW w:w="1077" w:type="dxa"/>
          </w:tcPr>
          <w:p w14:paraId="6F42AE41" w14:textId="77777777" w:rsidR="00D02DEB" w:rsidRDefault="00A6498E">
            <w:pPr>
              <w:keepNext/>
              <w:spacing w:before="20" w:after="20" w:line="240" w:lineRule="auto"/>
              <w:jc w:val="center"/>
            </w:pPr>
            <w:r>
              <w:rPr>
                <w:sz w:val="14"/>
              </w:rPr>
              <w:t>0.932</w:t>
            </w:r>
            <w:r>
              <w:rPr>
                <w:sz w:val="14"/>
              </w:rPr>
              <w:br/>
              <w:t>(0.848)</w:t>
            </w:r>
          </w:p>
        </w:tc>
        <w:tc>
          <w:tcPr>
            <w:tcW w:w="1077" w:type="dxa"/>
          </w:tcPr>
          <w:p w14:paraId="6C23F4CA" w14:textId="77777777" w:rsidR="00D02DEB" w:rsidRDefault="00A6498E">
            <w:pPr>
              <w:keepNext/>
              <w:spacing w:before="20" w:after="20" w:line="240" w:lineRule="auto"/>
              <w:jc w:val="center"/>
            </w:pPr>
            <w:r>
              <w:rPr>
                <w:sz w:val="14"/>
              </w:rPr>
              <w:t>-0.445***</w:t>
            </w:r>
            <w:r>
              <w:rPr>
                <w:sz w:val="14"/>
              </w:rPr>
              <w:br/>
              <w:t>(0.097)</w:t>
            </w:r>
          </w:p>
        </w:tc>
        <w:tc>
          <w:tcPr>
            <w:tcW w:w="1077" w:type="dxa"/>
          </w:tcPr>
          <w:p w14:paraId="3A72C8EB" w14:textId="77777777" w:rsidR="00D02DEB" w:rsidRDefault="00A6498E">
            <w:pPr>
              <w:keepNext/>
              <w:spacing w:before="20" w:after="20" w:line="240" w:lineRule="auto"/>
              <w:jc w:val="center"/>
            </w:pPr>
            <w:r>
              <w:rPr>
                <w:sz w:val="14"/>
              </w:rPr>
              <w:t>-0.002</w:t>
            </w:r>
            <w:r>
              <w:rPr>
                <w:sz w:val="14"/>
              </w:rPr>
              <w:br/>
              <w:t>(0.104)</w:t>
            </w:r>
          </w:p>
        </w:tc>
      </w:tr>
      <w:tr w:rsidR="00D02DEB" w14:paraId="3357C184" w14:textId="77777777">
        <w:trPr>
          <w:cantSplit/>
          <w:jc w:val="center"/>
        </w:trPr>
        <w:tc>
          <w:tcPr>
            <w:tcW w:w="1474" w:type="dxa"/>
          </w:tcPr>
          <w:p w14:paraId="75823930" w14:textId="77777777" w:rsidR="00D02DEB" w:rsidRDefault="00A6498E">
            <w:pPr>
              <w:keepNext/>
              <w:spacing w:before="20" w:after="20" w:line="240" w:lineRule="auto"/>
              <w:jc w:val="left"/>
            </w:pPr>
            <w:r>
              <w:rPr>
                <w:sz w:val="14"/>
              </w:rPr>
              <w:t>Single</w:t>
            </w:r>
          </w:p>
        </w:tc>
        <w:tc>
          <w:tcPr>
            <w:tcW w:w="1077" w:type="dxa"/>
          </w:tcPr>
          <w:p w14:paraId="1FD8CD04" w14:textId="77777777" w:rsidR="00D02DEB" w:rsidRDefault="00A6498E">
            <w:pPr>
              <w:keepNext/>
              <w:spacing w:before="20" w:after="20" w:line="240" w:lineRule="auto"/>
              <w:jc w:val="center"/>
            </w:pPr>
            <w:r>
              <w:rPr>
                <w:sz w:val="14"/>
              </w:rPr>
              <w:t>2.475***</w:t>
            </w:r>
            <w:r>
              <w:rPr>
                <w:sz w:val="14"/>
              </w:rPr>
              <w:br/>
              <w:t>(0.400)</w:t>
            </w:r>
          </w:p>
        </w:tc>
        <w:tc>
          <w:tcPr>
            <w:tcW w:w="1077" w:type="dxa"/>
          </w:tcPr>
          <w:p w14:paraId="5B3DDF8E" w14:textId="77777777" w:rsidR="00D02DEB" w:rsidRDefault="00A6498E">
            <w:pPr>
              <w:keepNext/>
              <w:spacing w:before="20" w:after="20" w:line="240" w:lineRule="auto"/>
              <w:jc w:val="center"/>
            </w:pPr>
            <w:r>
              <w:rPr>
                <w:sz w:val="14"/>
              </w:rPr>
              <w:t>2.475***</w:t>
            </w:r>
            <w:r>
              <w:rPr>
                <w:sz w:val="14"/>
              </w:rPr>
              <w:br/>
              <w:t>(0.390)</w:t>
            </w:r>
          </w:p>
        </w:tc>
        <w:tc>
          <w:tcPr>
            <w:tcW w:w="1077" w:type="dxa"/>
          </w:tcPr>
          <w:p w14:paraId="6FB620E7" w14:textId="77777777" w:rsidR="00D02DEB" w:rsidRDefault="00A6498E">
            <w:pPr>
              <w:keepNext/>
              <w:spacing w:before="20" w:after="20" w:line="240" w:lineRule="auto"/>
              <w:jc w:val="center"/>
            </w:pPr>
            <w:r>
              <w:rPr>
                <w:sz w:val="14"/>
              </w:rPr>
              <w:t>1.432***</w:t>
            </w:r>
            <w:r>
              <w:rPr>
                <w:sz w:val="14"/>
              </w:rPr>
              <w:br/>
              <w:t>(0.217)</w:t>
            </w:r>
          </w:p>
        </w:tc>
        <w:tc>
          <w:tcPr>
            <w:tcW w:w="1077" w:type="dxa"/>
          </w:tcPr>
          <w:p w14:paraId="39192159" w14:textId="77777777" w:rsidR="00D02DEB" w:rsidRDefault="00A6498E">
            <w:pPr>
              <w:keepNext/>
              <w:spacing w:before="20" w:after="20" w:line="240" w:lineRule="auto"/>
              <w:jc w:val="center"/>
            </w:pPr>
            <w:r>
              <w:rPr>
                <w:sz w:val="14"/>
              </w:rPr>
              <w:t>0.376***</w:t>
            </w:r>
            <w:r>
              <w:rPr>
                <w:sz w:val="14"/>
              </w:rPr>
              <w:br/>
              <w:t>(0.046)</w:t>
            </w:r>
          </w:p>
        </w:tc>
        <w:tc>
          <w:tcPr>
            <w:tcW w:w="1077" w:type="dxa"/>
          </w:tcPr>
          <w:p w14:paraId="14212EAC" w14:textId="77777777" w:rsidR="00D02DEB" w:rsidRDefault="00A6498E">
            <w:pPr>
              <w:keepNext/>
              <w:spacing w:before="20" w:after="20" w:line="240" w:lineRule="auto"/>
              <w:jc w:val="center"/>
            </w:pPr>
            <w:r>
              <w:rPr>
                <w:sz w:val="14"/>
              </w:rPr>
              <w:t>5.981***</w:t>
            </w:r>
            <w:r>
              <w:rPr>
                <w:sz w:val="14"/>
              </w:rPr>
              <w:br/>
              <w:t>(1.144)</w:t>
            </w:r>
          </w:p>
        </w:tc>
        <w:tc>
          <w:tcPr>
            <w:tcW w:w="1077" w:type="dxa"/>
          </w:tcPr>
          <w:p w14:paraId="58084012" w14:textId="77777777" w:rsidR="00D02DEB" w:rsidRDefault="00A6498E">
            <w:pPr>
              <w:keepNext/>
              <w:spacing w:before="20" w:after="20" w:line="240" w:lineRule="auto"/>
              <w:jc w:val="center"/>
            </w:pPr>
            <w:r>
              <w:rPr>
                <w:sz w:val="14"/>
              </w:rPr>
              <w:t>0.394***</w:t>
            </w:r>
            <w:r>
              <w:rPr>
                <w:sz w:val="14"/>
              </w:rPr>
              <w:br/>
              <w:t>(0.059)</w:t>
            </w:r>
          </w:p>
        </w:tc>
        <w:tc>
          <w:tcPr>
            <w:tcW w:w="1077" w:type="dxa"/>
          </w:tcPr>
          <w:p w14:paraId="4F8EC63C" w14:textId="77777777" w:rsidR="00D02DEB" w:rsidRDefault="00A6498E">
            <w:pPr>
              <w:keepNext/>
              <w:spacing w:before="20" w:after="20" w:line="240" w:lineRule="auto"/>
              <w:jc w:val="center"/>
            </w:pPr>
            <w:r>
              <w:rPr>
                <w:sz w:val="14"/>
              </w:rPr>
              <w:t>0.342***</w:t>
            </w:r>
            <w:r>
              <w:rPr>
                <w:sz w:val="14"/>
              </w:rPr>
              <w:br/>
              <w:t>(0.071)</w:t>
            </w:r>
          </w:p>
        </w:tc>
      </w:tr>
      <w:tr w:rsidR="00D02DEB" w14:paraId="2C5AAF1F" w14:textId="77777777">
        <w:trPr>
          <w:cantSplit/>
          <w:jc w:val="center"/>
        </w:trPr>
        <w:tc>
          <w:tcPr>
            <w:tcW w:w="1474" w:type="dxa"/>
          </w:tcPr>
          <w:p w14:paraId="48A7B700" w14:textId="77777777" w:rsidR="00D02DEB" w:rsidRDefault="00A6498E">
            <w:pPr>
              <w:keepNext/>
              <w:spacing w:before="20" w:after="20" w:line="240" w:lineRule="auto"/>
              <w:jc w:val="left"/>
            </w:pPr>
            <w:r>
              <w:rPr>
                <w:sz w:val="14"/>
              </w:rPr>
              <w:t>Lives with family</w:t>
            </w:r>
          </w:p>
        </w:tc>
        <w:tc>
          <w:tcPr>
            <w:tcW w:w="1077" w:type="dxa"/>
          </w:tcPr>
          <w:p w14:paraId="652450DE" w14:textId="77777777" w:rsidR="00D02DEB" w:rsidRDefault="00A6498E">
            <w:pPr>
              <w:keepNext/>
              <w:spacing w:before="20" w:after="20" w:line="240" w:lineRule="auto"/>
              <w:jc w:val="center"/>
            </w:pPr>
            <w:r>
              <w:rPr>
                <w:sz w:val="14"/>
              </w:rPr>
              <w:t>-0.252</w:t>
            </w:r>
            <w:r>
              <w:rPr>
                <w:sz w:val="14"/>
              </w:rPr>
              <w:br/>
              <w:t>(0.363)</w:t>
            </w:r>
          </w:p>
        </w:tc>
        <w:tc>
          <w:tcPr>
            <w:tcW w:w="1077" w:type="dxa"/>
          </w:tcPr>
          <w:p w14:paraId="3D3F34A2" w14:textId="77777777" w:rsidR="00D02DEB" w:rsidRDefault="00A6498E">
            <w:pPr>
              <w:keepNext/>
              <w:spacing w:before="20" w:after="20" w:line="240" w:lineRule="auto"/>
              <w:jc w:val="center"/>
            </w:pPr>
            <w:r>
              <w:rPr>
                <w:sz w:val="14"/>
              </w:rPr>
              <w:t>-0.252</w:t>
            </w:r>
            <w:r>
              <w:rPr>
                <w:sz w:val="14"/>
              </w:rPr>
              <w:br/>
              <w:t>(0.358)</w:t>
            </w:r>
          </w:p>
        </w:tc>
        <w:tc>
          <w:tcPr>
            <w:tcW w:w="1077" w:type="dxa"/>
          </w:tcPr>
          <w:p w14:paraId="3CD2F87A" w14:textId="77777777" w:rsidR="00D02DEB" w:rsidRDefault="00A6498E">
            <w:pPr>
              <w:keepNext/>
              <w:spacing w:before="20" w:after="20" w:line="240" w:lineRule="auto"/>
              <w:jc w:val="center"/>
            </w:pPr>
            <w:r>
              <w:rPr>
                <w:sz w:val="14"/>
              </w:rPr>
              <w:t>-0.181</w:t>
            </w:r>
            <w:r>
              <w:rPr>
                <w:sz w:val="14"/>
              </w:rPr>
              <w:br/>
              <w:t>(0.210)</w:t>
            </w:r>
          </w:p>
        </w:tc>
        <w:tc>
          <w:tcPr>
            <w:tcW w:w="1077" w:type="dxa"/>
          </w:tcPr>
          <w:p w14:paraId="0493410F" w14:textId="77777777" w:rsidR="00D02DEB" w:rsidRDefault="00A6498E">
            <w:pPr>
              <w:keepNext/>
              <w:spacing w:before="20" w:after="20" w:line="240" w:lineRule="auto"/>
              <w:jc w:val="center"/>
            </w:pPr>
            <w:r>
              <w:rPr>
                <w:sz w:val="14"/>
              </w:rPr>
              <w:t>-0.036</w:t>
            </w:r>
            <w:r>
              <w:rPr>
                <w:sz w:val="14"/>
              </w:rPr>
              <w:br/>
              <w:t>(0.055)</w:t>
            </w:r>
          </w:p>
        </w:tc>
        <w:tc>
          <w:tcPr>
            <w:tcW w:w="1077" w:type="dxa"/>
          </w:tcPr>
          <w:p w14:paraId="20337CAC" w14:textId="77777777" w:rsidR="00D02DEB" w:rsidRDefault="00A6498E">
            <w:pPr>
              <w:keepNext/>
              <w:spacing w:before="20" w:after="20" w:line="240" w:lineRule="auto"/>
              <w:jc w:val="center"/>
            </w:pPr>
            <w:r>
              <w:rPr>
                <w:sz w:val="14"/>
              </w:rPr>
              <w:t>-0.991</w:t>
            </w:r>
            <w:r>
              <w:rPr>
                <w:sz w:val="14"/>
              </w:rPr>
              <w:br/>
              <w:t>(0.759)</w:t>
            </w:r>
          </w:p>
        </w:tc>
        <w:tc>
          <w:tcPr>
            <w:tcW w:w="1077" w:type="dxa"/>
          </w:tcPr>
          <w:p w14:paraId="72428A01" w14:textId="77777777" w:rsidR="00D02DEB" w:rsidRDefault="00A6498E">
            <w:pPr>
              <w:keepNext/>
              <w:spacing w:before="20" w:after="20" w:line="240" w:lineRule="auto"/>
              <w:jc w:val="center"/>
            </w:pPr>
            <w:r>
              <w:rPr>
                <w:sz w:val="14"/>
              </w:rPr>
              <w:t>0.011</w:t>
            </w:r>
            <w:r>
              <w:rPr>
                <w:sz w:val="14"/>
              </w:rPr>
              <w:br/>
              <w:t>(0.074)</w:t>
            </w:r>
          </w:p>
        </w:tc>
        <w:tc>
          <w:tcPr>
            <w:tcW w:w="1077" w:type="dxa"/>
          </w:tcPr>
          <w:p w14:paraId="7DB5390D" w14:textId="77777777" w:rsidR="00D02DEB" w:rsidRDefault="00A6498E">
            <w:pPr>
              <w:keepNext/>
              <w:spacing w:before="20" w:after="20" w:line="240" w:lineRule="auto"/>
              <w:jc w:val="center"/>
            </w:pPr>
            <w:r>
              <w:rPr>
                <w:sz w:val="14"/>
              </w:rPr>
              <w:t>-0.024</w:t>
            </w:r>
            <w:r>
              <w:rPr>
                <w:sz w:val="14"/>
              </w:rPr>
              <w:br/>
              <w:t>(0.075)</w:t>
            </w:r>
          </w:p>
        </w:tc>
      </w:tr>
      <w:tr w:rsidR="00D02DEB" w14:paraId="146258EF" w14:textId="77777777">
        <w:trPr>
          <w:cantSplit/>
          <w:jc w:val="center"/>
        </w:trPr>
        <w:tc>
          <w:tcPr>
            <w:tcW w:w="1474" w:type="dxa"/>
          </w:tcPr>
          <w:p w14:paraId="2DFCF46E" w14:textId="77777777" w:rsidR="00D02DEB" w:rsidRDefault="00A6498E">
            <w:pPr>
              <w:keepNext/>
              <w:spacing w:before="20" w:after="20" w:line="240" w:lineRule="auto"/>
              <w:jc w:val="left"/>
            </w:pPr>
            <w:r>
              <w:rPr>
                <w:sz w:val="14"/>
              </w:rPr>
              <w:t>Has friend circle</w:t>
            </w:r>
          </w:p>
        </w:tc>
        <w:tc>
          <w:tcPr>
            <w:tcW w:w="1077" w:type="dxa"/>
          </w:tcPr>
          <w:p w14:paraId="5C39F454" w14:textId="77777777" w:rsidR="00D02DEB" w:rsidRDefault="00A6498E">
            <w:pPr>
              <w:keepNext/>
              <w:spacing w:before="20" w:after="20" w:line="240" w:lineRule="auto"/>
              <w:jc w:val="center"/>
            </w:pPr>
            <w:r>
              <w:rPr>
                <w:sz w:val="14"/>
              </w:rPr>
              <w:t>-0.099</w:t>
            </w:r>
            <w:r>
              <w:rPr>
                <w:sz w:val="14"/>
              </w:rPr>
              <w:br/>
              <w:t>(0.327)</w:t>
            </w:r>
          </w:p>
        </w:tc>
        <w:tc>
          <w:tcPr>
            <w:tcW w:w="1077" w:type="dxa"/>
          </w:tcPr>
          <w:p w14:paraId="365F2896" w14:textId="77777777" w:rsidR="00D02DEB" w:rsidRDefault="00A6498E">
            <w:pPr>
              <w:keepNext/>
              <w:spacing w:before="20" w:after="20" w:line="240" w:lineRule="auto"/>
              <w:jc w:val="center"/>
            </w:pPr>
            <w:r>
              <w:rPr>
                <w:sz w:val="14"/>
              </w:rPr>
              <w:t>-0.099</w:t>
            </w:r>
            <w:r>
              <w:rPr>
                <w:sz w:val="14"/>
              </w:rPr>
              <w:br/>
              <w:t>(0.311)</w:t>
            </w:r>
          </w:p>
        </w:tc>
        <w:tc>
          <w:tcPr>
            <w:tcW w:w="1077" w:type="dxa"/>
          </w:tcPr>
          <w:p w14:paraId="7BA4D5CF" w14:textId="77777777" w:rsidR="00D02DEB" w:rsidRDefault="00A6498E">
            <w:pPr>
              <w:keepNext/>
              <w:spacing w:before="20" w:after="20" w:line="240" w:lineRule="auto"/>
              <w:jc w:val="center"/>
            </w:pPr>
            <w:r>
              <w:rPr>
                <w:sz w:val="14"/>
              </w:rPr>
              <w:t>-0.062</w:t>
            </w:r>
            <w:r>
              <w:rPr>
                <w:sz w:val="14"/>
              </w:rPr>
              <w:br/>
              <w:t>(0.193)</w:t>
            </w:r>
          </w:p>
        </w:tc>
        <w:tc>
          <w:tcPr>
            <w:tcW w:w="1077" w:type="dxa"/>
          </w:tcPr>
          <w:p w14:paraId="7DAB65CC" w14:textId="77777777" w:rsidR="00D02DEB" w:rsidRDefault="00A6498E">
            <w:pPr>
              <w:keepNext/>
              <w:spacing w:before="20" w:after="20" w:line="240" w:lineRule="auto"/>
              <w:jc w:val="center"/>
            </w:pPr>
            <w:r>
              <w:rPr>
                <w:sz w:val="14"/>
              </w:rPr>
              <w:t>-0.009</w:t>
            </w:r>
            <w:r>
              <w:rPr>
                <w:sz w:val="14"/>
              </w:rPr>
              <w:br/>
              <w:t>(0.053)</w:t>
            </w:r>
          </w:p>
        </w:tc>
        <w:tc>
          <w:tcPr>
            <w:tcW w:w="1077" w:type="dxa"/>
          </w:tcPr>
          <w:p w14:paraId="336D5033" w14:textId="77777777" w:rsidR="00D02DEB" w:rsidRDefault="00A6498E">
            <w:pPr>
              <w:keepNext/>
              <w:spacing w:before="20" w:after="20" w:line="240" w:lineRule="auto"/>
              <w:jc w:val="center"/>
            </w:pPr>
            <w:r>
              <w:rPr>
                <w:sz w:val="14"/>
              </w:rPr>
              <w:t>-1.074</w:t>
            </w:r>
            <w:r>
              <w:rPr>
                <w:sz w:val="14"/>
              </w:rPr>
              <w:br/>
              <w:t>(0.751)</w:t>
            </w:r>
          </w:p>
        </w:tc>
        <w:tc>
          <w:tcPr>
            <w:tcW w:w="1077" w:type="dxa"/>
          </w:tcPr>
          <w:p w14:paraId="03AA8F92" w14:textId="77777777" w:rsidR="00D02DEB" w:rsidRDefault="00A6498E">
            <w:pPr>
              <w:keepNext/>
              <w:spacing w:before="20" w:after="20" w:line="240" w:lineRule="auto"/>
              <w:jc w:val="center"/>
            </w:pPr>
            <w:r>
              <w:rPr>
                <w:sz w:val="14"/>
              </w:rPr>
              <w:t>-0.072</w:t>
            </w:r>
            <w:r>
              <w:rPr>
                <w:sz w:val="14"/>
              </w:rPr>
              <w:br/>
              <w:t>(0.079)</w:t>
            </w:r>
          </w:p>
        </w:tc>
        <w:tc>
          <w:tcPr>
            <w:tcW w:w="1077" w:type="dxa"/>
          </w:tcPr>
          <w:p w14:paraId="41527BC0" w14:textId="77777777" w:rsidR="00D02DEB" w:rsidRDefault="00A6498E">
            <w:pPr>
              <w:keepNext/>
              <w:spacing w:before="20" w:after="20" w:line="240" w:lineRule="auto"/>
              <w:jc w:val="center"/>
            </w:pPr>
            <w:r>
              <w:rPr>
                <w:sz w:val="14"/>
              </w:rPr>
              <w:t>0.017</w:t>
            </w:r>
            <w:r>
              <w:rPr>
                <w:sz w:val="14"/>
              </w:rPr>
              <w:br/>
              <w:t>(0.072)</w:t>
            </w:r>
          </w:p>
        </w:tc>
      </w:tr>
      <w:tr w:rsidR="00D02DEB" w14:paraId="56CE1BD3" w14:textId="77777777">
        <w:trPr>
          <w:cantSplit/>
          <w:jc w:val="center"/>
        </w:trPr>
        <w:tc>
          <w:tcPr>
            <w:tcW w:w="1474" w:type="dxa"/>
          </w:tcPr>
          <w:p w14:paraId="1BFA76AF" w14:textId="77777777" w:rsidR="00D02DEB" w:rsidRDefault="00A6498E">
            <w:pPr>
              <w:keepNext/>
              <w:spacing w:before="20" w:after="20" w:line="240" w:lineRule="auto"/>
              <w:jc w:val="left"/>
            </w:pPr>
            <w:r>
              <w:rPr>
                <w:sz w:val="14"/>
              </w:rPr>
              <w:t>Poor health</w:t>
            </w:r>
          </w:p>
        </w:tc>
        <w:tc>
          <w:tcPr>
            <w:tcW w:w="1077" w:type="dxa"/>
          </w:tcPr>
          <w:p w14:paraId="72A7D157" w14:textId="77777777" w:rsidR="00D02DEB" w:rsidRDefault="00D02DEB">
            <w:pPr>
              <w:keepNext/>
              <w:spacing w:before="20" w:after="20" w:line="240" w:lineRule="auto"/>
              <w:jc w:val="center"/>
            </w:pPr>
          </w:p>
        </w:tc>
        <w:tc>
          <w:tcPr>
            <w:tcW w:w="1077" w:type="dxa"/>
          </w:tcPr>
          <w:p w14:paraId="2B16F888" w14:textId="77777777" w:rsidR="00D02DEB" w:rsidRDefault="00D02DEB">
            <w:pPr>
              <w:keepNext/>
              <w:spacing w:before="20" w:after="20" w:line="240" w:lineRule="auto"/>
              <w:jc w:val="center"/>
            </w:pPr>
          </w:p>
        </w:tc>
        <w:tc>
          <w:tcPr>
            <w:tcW w:w="1077" w:type="dxa"/>
          </w:tcPr>
          <w:p w14:paraId="2B49520C" w14:textId="77777777" w:rsidR="00D02DEB" w:rsidRDefault="00D02DEB">
            <w:pPr>
              <w:keepNext/>
              <w:spacing w:before="20" w:after="20" w:line="240" w:lineRule="auto"/>
              <w:jc w:val="center"/>
            </w:pPr>
          </w:p>
        </w:tc>
        <w:tc>
          <w:tcPr>
            <w:tcW w:w="1077" w:type="dxa"/>
          </w:tcPr>
          <w:p w14:paraId="36DD6BA1" w14:textId="77777777" w:rsidR="00D02DEB" w:rsidRDefault="00D02DEB">
            <w:pPr>
              <w:keepNext/>
              <w:spacing w:before="20" w:after="20" w:line="240" w:lineRule="auto"/>
              <w:jc w:val="center"/>
            </w:pPr>
          </w:p>
        </w:tc>
        <w:tc>
          <w:tcPr>
            <w:tcW w:w="1077" w:type="dxa"/>
          </w:tcPr>
          <w:p w14:paraId="6776CE16" w14:textId="77777777" w:rsidR="00D02DEB" w:rsidRDefault="00A6498E">
            <w:pPr>
              <w:keepNext/>
              <w:spacing w:before="20" w:after="20" w:line="240" w:lineRule="auto"/>
              <w:jc w:val="center"/>
            </w:pPr>
            <w:r>
              <w:rPr>
                <w:sz w:val="14"/>
              </w:rPr>
              <w:t>8.479***</w:t>
            </w:r>
            <w:r>
              <w:rPr>
                <w:sz w:val="14"/>
              </w:rPr>
              <w:br/>
              <w:t>(1.261)</w:t>
            </w:r>
          </w:p>
        </w:tc>
        <w:tc>
          <w:tcPr>
            <w:tcW w:w="1077" w:type="dxa"/>
          </w:tcPr>
          <w:p w14:paraId="53CD1096" w14:textId="77777777" w:rsidR="00D02DEB" w:rsidRDefault="00D02DEB">
            <w:pPr>
              <w:keepNext/>
              <w:spacing w:before="20" w:after="20" w:line="240" w:lineRule="auto"/>
              <w:jc w:val="center"/>
            </w:pPr>
          </w:p>
        </w:tc>
        <w:tc>
          <w:tcPr>
            <w:tcW w:w="1077" w:type="dxa"/>
          </w:tcPr>
          <w:p w14:paraId="7D022839" w14:textId="77777777" w:rsidR="00D02DEB" w:rsidRDefault="00D02DEB">
            <w:pPr>
              <w:keepNext/>
              <w:spacing w:before="20" w:after="20" w:line="240" w:lineRule="auto"/>
              <w:jc w:val="center"/>
            </w:pPr>
          </w:p>
        </w:tc>
      </w:tr>
      <w:tr w:rsidR="00D02DEB" w14:paraId="27A0C09E" w14:textId="77777777">
        <w:trPr>
          <w:cantSplit/>
          <w:jc w:val="center"/>
        </w:trPr>
        <w:tc>
          <w:tcPr>
            <w:tcW w:w="1474" w:type="dxa"/>
          </w:tcPr>
          <w:p w14:paraId="3C0E5714" w14:textId="77777777" w:rsidR="00D02DEB" w:rsidRDefault="00A6498E">
            <w:pPr>
              <w:keepNext/>
              <w:spacing w:before="20" w:after="20" w:line="240" w:lineRule="auto"/>
              <w:jc w:val="left"/>
            </w:pPr>
            <w:r>
              <w:rPr>
                <w:sz w:val="14"/>
              </w:rPr>
              <w:t>Observations</w:t>
            </w:r>
          </w:p>
        </w:tc>
        <w:tc>
          <w:tcPr>
            <w:tcW w:w="1077" w:type="dxa"/>
          </w:tcPr>
          <w:p w14:paraId="0D2F638D" w14:textId="77777777" w:rsidR="00D02DEB" w:rsidRDefault="00A6498E">
            <w:pPr>
              <w:keepNext/>
              <w:spacing w:before="20" w:after="20" w:line="240" w:lineRule="auto"/>
              <w:jc w:val="center"/>
            </w:pPr>
            <w:r>
              <w:rPr>
                <w:sz w:val="14"/>
              </w:rPr>
              <w:t>317</w:t>
            </w:r>
          </w:p>
        </w:tc>
        <w:tc>
          <w:tcPr>
            <w:tcW w:w="1077" w:type="dxa"/>
          </w:tcPr>
          <w:p w14:paraId="6E0ABE0F" w14:textId="77777777" w:rsidR="00D02DEB" w:rsidRDefault="00A6498E">
            <w:pPr>
              <w:keepNext/>
              <w:spacing w:before="20" w:after="20" w:line="240" w:lineRule="auto"/>
              <w:jc w:val="center"/>
            </w:pPr>
            <w:r>
              <w:rPr>
                <w:sz w:val="14"/>
              </w:rPr>
              <w:t>317</w:t>
            </w:r>
          </w:p>
        </w:tc>
        <w:tc>
          <w:tcPr>
            <w:tcW w:w="1077" w:type="dxa"/>
          </w:tcPr>
          <w:p w14:paraId="2D2A3B3D" w14:textId="77777777" w:rsidR="00D02DEB" w:rsidRDefault="00A6498E">
            <w:pPr>
              <w:keepNext/>
              <w:spacing w:before="20" w:after="20" w:line="240" w:lineRule="auto"/>
              <w:jc w:val="center"/>
            </w:pPr>
            <w:r>
              <w:rPr>
                <w:sz w:val="14"/>
              </w:rPr>
              <w:t>317</w:t>
            </w:r>
          </w:p>
        </w:tc>
        <w:tc>
          <w:tcPr>
            <w:tcW w:w="1077" w:type="dxa"/>
          </w:tcPr>
          <w:p w14:paraId="482F5B51" w14:textId="77777777" w:rsidR="00D02DEB" w:rsidRDefault="00A6498E">
            <w:pPr>
              <w:keepNext/>
              <w:spacing w:before="20" w:after="20" w:line="240" w:lineRule="auto"/>
              <w:jc w:val="center"/>
            </w:pPr>
            <w:r>
              <w:rPr>
                <w:sz w:val="14"/>
              </w:rPr>
              <w:t>317</w:t>
            </w:r>
          </w:p>
        </w:tc>
        <w:tc>
          <w:tcPr>
            <w:tcW w:w="1077" w:type="dxa"/>
          </w:tcPr>
          <w:p w14:paraId="5BCF0931" w14:textId="77777777" w:rsidR="00D02DEB" w:rsidRDefault="00A6498E">
            <w:pPr>
              <w:keepNext/>
              <w:spacing w:before="20" w:after="20" w:line="240" w:lineRule="auto"/>
              <w:jc w:val="center"/>
            </w:pPr>
            <w:r>
              <w:rPr>
                <w:sz w:val="14"/>
              </w:rPr>
              <w:t>317</w:t>
            </w:r>
          </w:p>
        </w:tc>
        <w:tc>
          <w:tcPr>
            <w:tcW w:w="1077" w:type="dxa"/>
          </w:tcPr>
          <w:p w14:paraId="30A083AE" w14:textId="77777777" w:rsidR="00D02DEB" w:rsidRDefault="00A6498E">
            <w:pPr>
              <w:keepNext/>
              <w:spacing w:before="20" w:after="20" w:line="240" w:lineRule="auto"/>
              <w:jc w:val="center"/>
            </w:pPr>
            <w:r>
              <w:rPr>
                <w:sz w:val="14"/>
              </w:rPr>
              <w:t>155</w:t>
            </w:r>
          </w:p>
        </w:tc>
        <w:tc>
          <w:tcPr>
            <w:tcW w:w="1077" w:type="dxa"/>
          </w:tcPr>
          <w:p w14:paraId="18E86CC0" w14:textId="77777777" w:rsidR="00D02DEB" w:rsidRDefault="00A6498E">
            <w:pPr>
              <w:keepNext/>
              <w:spacing w:before="20" w:after="20" w:line="240" w:lineRule="auto"/>
              <w:jc w:val="center"/>
            </w:pPr>
            <w:r>
              <w:rPr>
                <w:sz w:val="14"/>
              </w:rPr>
              <w:t>162</w:t>
            </w:r>
          </w:p>
        </w:tc>
      </w:tr>
      <w:tr w:rsidR="00D02DEB" w14:paraId="4AF71426" w14:textId="77777777">
        <w:trPr>
          <w:cantSplit/>
          <w:jc w:val="center"/>
        </w:trPr>
        <w:tc>
          <w:tcPr>
            <w:tcW w:w="1474" w:type="dxa"/>
            <w:tcBorders>
              <w:bottom w:val="single" w:sz="12" w:space="0" w:color="000000"/>
            </w:tcBorders>
          </w:tcPr>
          <w:p w14:paraId="5D0A3015" w14:textId="77777777" w:rsidR="00D02DEB" w:rsidRDefault="00A6498E">
            <w:pPr>
              <w:keepNext/>
              <w:spacing w:before="20" w:after="20" w:line="240" w:lineRule="auto"/>
              <w:jc w:val="left"/>
            </w:pPr>
            <w:r>
              <w:rPr>
                <w:sz w:val="14"/>
              </w:rPr>
              <w:t>Pseudo R2 / R2</w:t>
            </w:r>
          </w:p>
        </w:tc>
        <w:tc>
          <w:tcPr>
            <w:tcW w:w="1077" w:type="dxa"/>
            <w:tcBorders>
              <w:bottom w:val="single" w:sz="12" w:space="0" w:color="000000"/>
            </w:tcBorders>
          </w:tcPr>
          <w:p w14:paraId="6AE388CB" w14:textId="77777777" w:rsidR="00D02DEB" w:rsidRDefault="00A6498E">
            <w:pPr>
              <w:keepNext/>
              <w:spacing w:before="20" w:after="20" w:line="240" w:lineRule="auto"/>
              <w:jc w:val="center"/>
            </w:pPr>
            <w:r>
              <w:rPr>
                <w:sz w:val="14"/>
              </w:rPr>
              <w:t>0.189</w:t>
            </w:r>
          </w:p>
        </w:tc>
        <w:tc>
          <w:tcPr>
            <w:tcW w:w="1077" w:type="dxa"/>
            <w:tcBorders>
              <w:bottom w:val="single" w:sz="12" w:space="0" w:color="000000"/>
            </w:tcBorders>
          </w:tcPr>
          <w:p w14:paraId="3603B48E" w14:textId="77777777" w:rsidR="00D02DEB" w:rsidRDefault="00A6498E">
            <w:pPr>
              <w:keepNext/>
              <w:spacing w:before="20" w:after="20" w:line="240" w:lineRule="auto"/>
              <w:jc w:val="center"/>
            </w:pPr>
            <w:r>
              <w:rPr>
                <w:sz w:val="14"/>
              </w:rPr>
              <w:t>0.189</w:t>
            </w:r>
          </w:p>
        </w:tc>
        <w:tc>
          <w:tcPr>
            <w:tcW w:w="1077" w:type="dxa"/>
            <w:tcBorders>
              <w:bottom w:val="single" w:sz="12" w:space="0" w:color="000000"/>
            </w:tcBorders>
          </w:tcPr>
          <w:p w14:paraId="47327923" w14:textId="77777777" w:rsidR="00D02DEB" w:rsidRDefault="00A6498E">
            <w:pPr>
              <w:keepNext/>
              <w:spacing w:before="20" w:after="20" w:line="240" w:lineRule="auto"/>
              <w:jc w:val="center"/>
            </w:pPr>
            <w:r>
              <w:rPr>
                <w:sz w:val="14"/>
              </w:rPr>
              <w:t>0.190</w:t>
            </w:r>
          </w:p>
        </w:tc>
        <w:tc>
          <w:tcPr>
            <w:tcW w:w="1077" w:type="dxa"/>
            <w:tcBorders>
              <w:bottom w:val="single" w:sz="12" w:space="0" w:color="000000"/>
            </w:tcBorders>
          </w:tcPr>
          <w:p w14:paraId="765E0D7A" w14:textId="77777777" w:rsidR="00D02DEB" w:rsidRDefault="00A6498E">
            <w:pPr>
              <w:keepNext/>
              <w:spacing w:before="20" w:after="20" w:line="240" w:lineRule="auto"/>
              <w:jc w:val="center"/>
            </w:pPr>
            <w:r>
              <w:rPr>
                <w:sz w:val="14"/>
              </w:rPr>
              <w:t>0.192</w:t>
            </w:r>
          </w:p>
        </w:tc>
        <w:tc>
          <w:tcPr>
            <w:tcW w:w="1077" w:type="dxa"/>
            <w:tcBorders>
              <w:bottom w:val="single" w:sz="12" w:space="0" w:color="000000"/>
            </w:tcBorders>
          </w:tcPr>
          <w:p w14:paraId="1137F264" w14:textId="77777777" w:rsidR="00D02DEB" w:rsidRDefault="00A6498E">
            <w:pPr>
              <w:keepNext/>
              <w:spacing w:before="20" w:after="20" w:line="240" w:lineRule="auto"/>
              <w:jc w:val="center"/>
            </w:pPr>
            <w:r>
              <w:rPr>
                <w:sz w:val="14"/>
              </w:rPr>
              <w:t>0.794</w:t>
            </w:r>
          </w:p>
        </w:tc>
        <w:tc>
          <w:tcPr>
            <w:tcW w:w="1077" w:type="dxa"/>
            <w:tcBorders>
              <w:bottom w:val="single" w:sz="12" w:space="0" w:color="000000"/>
            </w:tcBorders>
          </w:tcPr>
          <w:p w14:paraId="2A5A9D8D" w14:textId="77777777" w:rsidR="00D02DEB" w:rsidRDefault="00A6498E">
            <w:pPr>
              <w:keepNext/>
              <w:spacing w:before="20" w:after="20" w:line="240" w:lineRule="auto"/>
              <w:jc w:val="center"/>
            </w:pPr>
            <w:r>
              <w:rPr>
                <w:sz w:val="14"/>
              </w:rPr>
              <w:t>0.247</w:t>
            </w:r>
          </w:p>
        </w:tc>
        <w:tc>
          <w:tcPr>
            <w:tcW w:w="1077" w:type="dxa"/>
            <w:tcBorders>
              <w:bottom w:val="single" w:sz="12" w:space="0" w:color="000000"/>
            </w:tcBorders>
          </w:tcPr>
          <w:p w14:paraId="715AFF0A" w14:textId="77777777" w:rsidR="00D02DEB" w:rsidRDefault="00A6498E">
            <w:pPr>
              <w:keepNext/>
              <w:spacing w:before="20" w:after="20" w:line="240" w:lineRule="auto"/>
              <w:jc w:val="center"/>
            </w:pPr>
            <w:r>
              <w:rPr>
                <w:sz w:val="14"/>
              </w:rPr>
              <w:t>0.205</w:t>
            </w:r>
          </w:p>
        </w:tc>
      </w:tr>
    </w:tbl>
    <w:p w14:paraId="03CCD6D7" w14:textId="77777777" w:rsidR="00D02DEB" w:rsidRDefault="00A6498E">
      <w:pPr>
        <w:pStyle w:val="TableCaption"/>
      </w:pPr>
      <w:bookmarkStart w:id="80" w:name="_Toc242306384"/>
      <w:r>
        <w:rPr>
          <w:b/>
        </w:rPr>
        <w:t xml:space="preserve">Table 4.13: </w:t>
      </w:r>
      <w:r>
        <w:t>Robustness checks across model specifications</w:t>
      </w:r>
      <w:bookmarkEnd w:id="80"/>
    </w:p>
    <w:p w14:paraId="645AB232" w14:textId="77777777" w:rsidR="00D02DEB" w:rsidRDefault="00A6498E">
      <w:r>
        <w:rPr>
          <w:sz w:val="20"/>
        </w:rPr>
        <w:t>Significance levels: *** p &lt; 0.01, ** p &lt; 0.05, * p &lt; 0.10. Standard errors in parentheses.</w:t>
      </w:r>
    </w:p>
    <w:p w14:paraId="06731BEF" w14:textId="77777777" w:rsidR="00D02DEB" w:rsidRDefault="00A6498E">
      <w:r>
        <w:t>Figure 4.10 compares the marginal effects of the logit, probit and linear probability models side by side. The logit and probit effects are almost identical for every variable; the linear probability model agrees on relationship status and gender but gives smaller living-expense effects.</w:t>
      </w:r>
    </w:p>
    <w:p w14:paraId="0903454B" w14:textId="77777777" w:rsidR="00D02DEB" w:rsidRDefault="00A6498E">
      <w:pPr>
        <w:keepNext/>
        <w:jc w:val="center"/>
      </w:pPr>
      <w:r>
        <w:rPr>
          <w:noProof/>
        </w:rPr>
        <w:lastRenderedPageBreak/>
        <w:drawing>
          <wp:inline distT="0" distB="0" distL="0" distR="0" wp14:anchorId="6213A73E" wp14:editId="2703E578">
            <wp:extent cx="5040000" cy="31382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robustness_comparison.png"/>
                    <pic:cNvPicPr/>
                  </pic:nvPicPr>
                  <pic:blipFill>
                    <a:blip r:embed="rId20"/>
                    <a:stretch>
                      <a:fillRect/>
                    </a:stretch>
                  </pic:blipFill>
                  <pic:spPr>
                    <a:xfrm>
                      <a:off x="0" y="0"/>
                      <a:ext cx="5040000" cy="3138236"/>
                    </a:xfrm>
                    <a:prstGeom prst="rect">
                      <a:avLst/>
                    </a:prstGeom>
                  </pic:spPr>
                </pic:pic>
              </a:graphicData>
            </a:graphic>
          </wp:inline>
        </w:drawing>
      </w:r>
    </w:p>
    <w:p w14:paraId="5D85FAD4" w14:textId="77777777" w:rsidR="00D02DEB" w:rsidRDefault="00A6498E">
      <w:pPr>
        <w:pStyle w:val="FigureCaption"/>
      </w:pPr>
      <w:bookmarkStart w:id="81" w:name="_Toc242306369"/>
      <w:r>
        <w:rPr>
          <w:b/>
        </w:rPr>
        <w:t xml:space="preserve">Figure 4.10: </w:t>
      </w:r>
      <w:r>
        <w:t>Marginal effects across logit, probit and linear probability models</w:t>
      </w:r>
      <w:bookmarkEnd w:id="81"/>
    </w:p>
    <w:p w14:paraId="77F473C6" w14:textId="77777777" w:rsidR="00D02DEB" w:rsidRDefault="00A6498E">
      <w:pPr>
        <w:pStyle w:val="ListBullet"/>
        <w:spacing w:after="60"/>
      </w:pPr>
      <w:r>
        <w:rPr>
          <w:b/>
        </w:rPr>
        <w:t>Robust standard errors (model 2):</w:t>
      </w:r>
      <w:r>
        <w:t xml:space="preserve"> using heteroskedasticity-robust standard errors changes the standard errors only slightly; every variable keeps its sign and its significance at the 5% level.</w:t>
      </w:r>
    </w:p>
    <w:p w14:paraId="780A6E2F" w14:textId="77777777" w:rsidR="00D02DEB" w:rsidRDefault="00A6498E">
      <w:pPr>
        <w:pStyle w:val="ListBullet"/>
        <w:spacing w:after="60"/>
      </w:pPr>
      <w:r>
        <w:rPr>
          <w:b/>
        </w:rPr>
        <w:t>Linear probability model (model 4):</w:t>
      </w:r>
      <w:r>
        <w:t xml:space="preserve"> the OLS coefficients, which are directly marginal effects (R² = 0.192), are very close to the logit and probit AMEs for being single (+37.6 percentage points) and male (-13.6 percentage points). The living-expense effects are smaller (+13.5 percentage points for mid and +12.9 percentage points for high) and significant only at the 10% level (p = 0.100 and 0.074), so the expense result is somewhat less robust than the relationship and gender results.</w:t>
      </w:r>
    </w:p>
    <w:p w14:paraId="4331F9A2" w14:textId="77777777" w:rsidR="00D02DEB" w:rsidRDefault="00A6498E">
      <w:pPr>
        <w:pStyle w:val="ListBullet"/>
        <w:spacing w:after="60"/>
      </w:pPr>
      <w:r>
        <w:rPr>
          <w:b/>
        </w:rPr>
        <w:t>Adding poor health (model 5):</w:t>
      </w:r>
      <w:r>
        <w:t xml:space="preserve"> including the health indicator raises the pseudo-R² from 0.189 to 0.794 and the AUC to 0.986 (LR χ²(1) = 231.3, p &lt; 0.001). Health status alone explains most of the variation in depression, and the estimation software flags quasi-complete separation (a fraction 0.16 of the observations is predicted perfectly), which confirms that it largely measures the same condition as the outcome. Being single and being male remain significant even in this model; the living-expense and rich-family coefficients lose sign</w:t>
      </w:r>
      <w:r>
        <w:t>ificance.</w:t>
      </w:r>
    </w:p>
    <w:p w14:paraId="6F429FBA" w14:textId="77777777" w:rsidR="00D02DEB" w:rsidRDefault="00A6498E">
      <w:pPr>
        <w:pStyle w:val="ListBullet"/>
        <w:spacing w:after="60"/>
      </w:pPr>
      <w:r>
        <w:rPr>
          <w:b/>
        </w:rPr>
        <w:t>Male and female students (models 6 and 7):</w:t>
      </w:r>
      <w:r>
        <w:t xml:space="preserve"> a separate logit cannot be estimated for male students because none of the 38 male students who are not single is depressed — being single predicts depression perfectly within this group. The gender subsamples are therefore estimated as linear probability models. Being single is a strong risk factor for both men (+39.4 percentage points, p &lt; 0.001) and women (+34.2 percentage points, p &lt; 0.001). Among men, a mid (+27.8 percentage points, p </w:t>
      </w:r>
      <w:r>
        <w:lastRenderedPageBreak/>
        <w:t>= 0.003) or high living expense (+29.8 percentage points, p = 0.002</w:t>
      </w:r>
      <w:r>
        <w:t>) raises the risk and a rich family lowers it (-44.5 percentage points, p &lt; 0.001). Among women these effects are smaller and not significant (p = 0.14, 0.12 and 0.99), while a higher CGPA is associated with a lower risk (-8.0 points per grade point, p = 0.044). Each subsample has fewer than 50 depressed students, so these differences are indicative only.</w:t>
      </w:r>
    </w:p>
    <w:p w14:paraId="69F6A7A4" w14:textId="77777777" w:rsidR="00D02DEB" w:rsidRDefault="00A6498E">
      <w:pPr>
        <w:pStyle w:val="Heading1"/>
      </w:pPr>
      <w:bookmarkStart w:id="82" w:name="_Toc242306331"/>
      <w:r>
        <w:t>Chapter 5</w:t>
      </w:r>
      <w:r>
        <w:br/>
        <w:t>Findings, Conclusion, and Recommendations</w:t>
      </w:r>
      <w:bookmarkEnd w:id="82"/>
    </w:p>
    <w:p w14:paraId="368A2F32" w14:textId="77777777" w:rsidR="00D02DEB" w:rsidRDefault="00A6498E">
      <w:pPr>
        <w:pStyle w:val="Heading2"/>
      </w:pPr>
      <w:bookmarkStart w:id="83" w:name="_Toc242306332"/>
      <w:r>
        <w:t>5.1   Introduction</w:t>
      </w:r>
      <w:bookmarkEnd w:id="83"/>
    </w:p>
    <w:p w14:paraId="6E416B3A" w14:textId="77777777" w:rsidR="00D02DEB" w:rsidRDefault="00A6498E">
      <w:r>
        <w:t>This chapter summarises the main findings, discusses what they mean for universities and for theory, sets out the limitations of the study, and suggests directions for future research.</w:t>
      </w:r>
    </w:p>
    <w:p w14:paraId="5EBB76A5" w14:textId="77777777" w:rsidR="00D02DEB" w:rsidRDefault="00A6498E">
      <w:pPr>
        <w:pStyle w:val="Heading2"/>
      </w:pPr>
      <w:bookmarkStart w:id="84" w:name="_Toc242306333"/>
      <w:r>
        <w:t>5.2   Summary of Major Findings</w:t>
      </w:r>
      <w:bookmarkEnd w:id="84"/>
    </w:p>
    <w:p w14:paraId="58C38B68" w14:textId="77777777" w:rsidR="00D02DEB" w:rsidRDefault="00A6498E">
      <w:pPr>
        <w:pStyle w:val="Heading3"/>
      </w:pPr>
      <w:bookmarkStart w:id="85" w:name="_Toc242306334"/>
      <w:r>
        <w:t>5.2.1   Relationships Matter More than Grades</w:t>
      </w:r>
      <w:bookmarkEnd w:id="85"/>
    </w:p>
    <w:p w14:paraId="60C7EB19" w14:textId="77777777" w:rsidR="00D02DEB" w:rsidRDefault="00A6498E">
      <w:r>
        <w:t>The single most important factor in this study is relationship status. Single students are 37 percentage points more likely to be depressed than students in a relationship, an effect that is large, highly significant and stable across every model specification and for both men and women. This strongly supports the stress-buffering view of close relationships (Cohen &amp; Wills, 1985).</w:t>
      </w:r>
    </w:p>
    <w:p w14:paraId="70930182" w14:textId="77777777" w:rsidR="00D02DEB" w:rsidRDefault="00A6498E">
      <w:pPr>
        <w:pStyle w:val="Heading3"/>
      </w:pPr>
      <w:bookmarkStart w:id="86" w:name="_Toc242306335"/>
      <w:r>
        <w:t>5.2.2   Financial Pressure: Living Expenses and Family Background</w:t>
      </w:r>
      <w:bookmarkEnd w:id="86"/>
    </w:p>
    <w:p w14:paraId="52ADD9DA" w14:textId="77777777" w:rsidR="00D02DEB" w:rsidRDefault="00A6498E">
      <w:r>
        <w:t>Students whose monthly living expense is mid or high are about 20 percentage points more likely to be depressed than students with a low expense, after controlling for family background and the other factors. The risk rises in one step from low to any higher expense rather than increasing steadily. Family background matters less once expenses are taken into account: middle-class students have the highest raw rate, and rich students are less likely to be depressed, but only at the 10% level. A possible expla</w:t>
      </w:r>
      <w:r>
        <w:t>nation is that higher day-to-day costs create financial pressure that students from middle-class families cannot easily absorb, consistent with research linking financial strain to poor mental health (Lorant et al., 2003; Richardson et al., 2013).</w:t>
      </w:r>
    </w:p>
    <w:p w14:paraId="728B6353" w14:textId="77777777" w:rsidR="00D02DEB" w:rsidRDefault="00A6498E">
      <w:pPr>
        <w:pStyle w:val="Heading3"/>
      </w:pPr>
      <w:bookmarkStart w:id="87" w:name="_Toc242306336"/>
      <w:r>
        <w:lastRenderedPageBreak/>
        <w:t>5.2.3   The Gender Gap</w:t>
      </w:r>
      <w:bookmarkEnd w:id="87"/>
    </w:p>
    <w:p w14:paraId="686E4CE7" w14:textId="77777777" w:rsidR="00D02DEB" w:rsidRDefault="00A6498E">
      <w:r>
        <w:t>Once other factors are held constant, female students are about 14 percentage points more likely to be depressed than male students. This gap is hidden in the raw data, where male students actually show a slightly higher rate, because male students are more often single. The adjusted result is consistent with the well-established gender difference in depression (Nolen-Hoeksema, 1987; Kessler, 2003).</w:t>
      </w:r>
    </w:p>
    <w:p w14:paraId="6A892D88" w14:textId="77777777" w:rsidR="00D02DEB" w:rsidRDefault="00A6498E">
      <w:pPr>
        <w:pStyle w:val="Heading3"/>
      </w:pPr>
      <w:bookmarkStart w:id="88" w:name="_Toc242306337"/>
      <w:r>
        <w:t>5.2.4   What Did Not Matter: Grades, Friends and Living Arrangement</w:t>
      </w:r>
      <w:bookmarkEnd w:id="88"/>
    </w:p>
    <w:p w14:paraId="2BA49EA9" w14:textId="77777777" w:rsidR="00D02DEB" w:rsidRDefault="00A6498E">
      <w:r>
        <w:t xml:space="preserve">Contrary to common expectations, CGPA has no significant relationship with depression, and neither does the stage of study (semester) or age. Because every student in the sample has a CGPA above 6.00, this means that grades make little difference within this range; it does not show that very low grades are harmless. Having a friend circle and living with family also show no independent effect. Living with family appears protective in the raw data, but this disappears once relationship status and gender are </w:t>
      </w:r>
      <w:r>
        <w:t>controlled for. The kind of social support that matters most in this sample seems to be a close, intimate relationship rather than a wider friend group.</w:t>
      </w:r>
    </w:p>
    <w:p w14:paraId="65679495" w14:textId="77777777" w:rsidR="00D02DEB" w:rsidRDefault="00A6498E">
      <w:pPr>
        <w:pStyle w:val="Heading3"/>
      </w:pPr>
      <w:bookmarkStart w:id="89" w:name="_Toc242306338"/>
      <w:r>
        <w:t>5.2.5   Health and Depression</w:t>
      </w:r>
      <w:bookmarkEnd w:id="89"/>
    </w:p>
    <w:p w14:paraId="51BBF424" w14:textId="77777777" w:rsidR="00D02DEB" w:rsidRDefault="00A6498E">
      <w:r>
        <w:t>Self-reported health condition is almost a mirror image of depression: all students in critical health are depressed and none in good health are. This shows how closely physical and mental health are linked, but also warns that self-reported health measures can overlap with the outcome they are meant to explain.</w:t>
      </w:r>
    </w:p>
    <w:p w14:paraId="3291E504" w14:textId="77777777" w:rsidR="00D02DEB" w:rsidRDefault="00A6498E">
      <w:pPr>
        <w:pStyle w:val="Heading2"/>
      </w:pPr>
      <w:bookmarkStart w:id="90" w:name="_Toc242306339"/>
      <w:r>
        <w:t>5.3   Policy Implications for Universities</w:t>
      </w:r>
      <w:bookmarkEnd w:id="90"/>
    </w:p>
    <w:p w14:paraId="220B9F6D" w14:textId="77777777" w:rsidR="00D02DEB" w:rsidRDefault="00A6498E">
      <w:pPr>
        <w:pStyle w:val="Heading3"/>
      </w:pPr>
      <w:bookmarkStart w:id="91" w:name="_Toc242306340"/>
      <w:r>
        <w:t>5.3.1   Target Social Isolation, not only Academic Performance</w:t>
      </w:r>
      <w:bookmarkEnd w:id="91"/>
    </w:p>
    <w:p w14:paraId="32EFCB53" w14:textId="77777777" w:rsidR="00D02DEB" w:rsidRDefault="00A6498E">
      <w:r>
        <w:t>Since academic performance does not predict depression in this sample, support services that focus mainly on academic difficulties will miss many depressed students. Universities should invest in programmes that reduce loneliness and build close connections — peer mentoring, small-group activities, residential community programmes and relationship and emotional-skills workshops.</w:t>
      </w:r>
    </w:p>
    <w:p w14:paraId="345807DE" w14:textId="77777777" w:rsidR="00D02DEB" w:rsidRDefault="00A6498E">
      <w:pPr>
        <w:pStyle w:val="Heading3"/>
      </w:pPr>
      <w:bookmarkStart w:id="92" w:name="_Toc242306341"/>
      <w:r>
        <w:t>5.3.2   Address Financial Pressure</w:t>
      </w:r>
      <w:bookmarkEnd w:id="92"/>
    </w:p>
    <w:p w14:paraId="3032ABE3" w14:textId="77777777" w:rsidR="00D02DEB" w:rsidRDefault="00A6498E">
      <w:r>
        <w:t>Because students with higher living expenses are more often depressed, universities should combine mental health support with financial guidance: budgeting support, affordable housing and meal options, and need-based assistance that also reaches middle-income students, who may fall outside traditional aid schemes.</w:t>
      </w:r>
    </w:p>
    <w:p w14:paraId="22F8EDF2" w14:textId="77777777" w:rsidR="00D02DEB" w:rsidRDefault="00A6498E">
      <w:pPr>
        <w:pStyle w:val="Heading3"/>
      </w:pPr>
      <w:bookmarkStart w:id="93" w:name="_Toc242306342"/>
      <w:r>
        <w:lastRenderedPageBreak/>
        <w:t>5.3.3   Gender-Sensitive Screening and Support</w:t>
      </w:r>
      <w:bookmarkEnd w:id="93"/>
    </w:p>
    <w:p w14:paraId="42CD2585" w14:textId="77777777" w:rsidR="00D02DEB" w:rsidRDefault="00A6498E">
      <w:r>
        <w:t>Female students face a higher adjusted risk, while male students may be less likely to seek help. Screening campaigns and counselling services should be designed to reach both groups — for example, confidential online screening, counsellors of both genders, and awareness campaigns that reduce stigma among men.</w:t>
      </w:r>
    </w:p>
    <w:p w14:paraId="53253987" w14:textId="77777777" w:rsidR="00D02DEB" w:rsidRDefault="00A6498E">
      <w:pPr>
        <w:pStyle w:val="Heading3"/>
      </w:pPr>
      <w:bookmarkStart w:id="94" w:name="_Toc242306343"/>
      <w:r>
        <w:t>5.3.4   Simple Screening Tools</w:t>
      </w:r>
      <w:bookmarkEnd w:id="94"/>
    </w:p>
    <w:p w14:paraId="561CE48E" w14:textId="77777777" w:rsidR="00D02DEB" w:rsidRDefault="00A6498E">
      <w:r>
        <w:t>The model shows that a few easily collected characteristics can identify a large share of students at risk: using a cut-off equal to the sample share of depressed students, the logit model identifies 85% of depressed students. Such risk scores should never replace clinical assessment, but they can help universities decide whom to invite for further screening.</w:t>
      </w:r>
    </w:p>
    <w:p w14:paraId="2D7906BC" w14:textId="77777777" w:rsidR="00D02DEB" w:rsidRDefault="00A6498E">
      <w:pPr>
        <w:pStyle w:val="Heading2"/>
      </w:pPr>
      <w:bookmarkStart w:id="95" w:name="_Toc242306344"/>
      <w:r>
        <w:t>5.4   Theoretical Implications</w:t>
      </w:r>
      <w:bookmarkEnd w:id="95"/>
    </w:p>
    <w:p w14:paraId="17042A66" w14:textId="77777777" w:rsidR="00D02DEB" w:rsidRDefault="00A6498E">
      <w:r>
        <w:t>The results support the diathesis–stress and stress-buffering frameworks: stressors such as financial pressure raise the probability of depression, while close relationships protect against it. They also suggest a refinement of social support theory for young adults — the protective effect appears to come from intimate relationships rather than from the size of the wider social network. Finally, the step pattern of living expenses, with mid and high expenses carrying the same extra risk, suggests that movin</w:t>
      </w:r>
      <w:r>
        <w:t>g beyond a low cost of living — rather than the exact amount spent — is what adds pressure.</w:t>
      </w:r>
    </w:p>
    <w:p w14:paraId="15DB4534" w14:textId="77777777" w:rsidR="00D02DEB" w:rsidRDefault="00A6498E">
      <w:pPr>
        <w:pStyle w:val="Heading2"/>
      </w:pPr>
      <w:bookmarkStart w:id="96" w:name="_Toc242306345"/>
      <w:r>
        <w:t>5.5   Limitations of the Study</w:t>
      </w:r>
      <w:bookmarkEnd w:id="96"/>
    </w:p>
    <w:p w14:paraId="17FA8D92" w14:textId="77777777" w:rsidR="00D02DEB" w:rsidRDefault="00A6498E">
      <w:pPr>
        <w:pStyle w:val="ListBullet"/>
        <w:spacing w:after="60"/>
      </w:pPr>
      <w:r>
        <w:rPr>
          <w:b/>
        </w:rPr>
        <w:t>Cross-sectional design:</w:t>
      </w:r>
      <w:r>
        <w:t xml:space="preserve"> the data capture one point in time, so the results show associations, not causal effects. Depression may itself affect relationship status (for example, by making it harder to form relationships).</w:t>
      </w:r>
    </w:p>
    <w:p w14:paraId="0215DDEE" w14:textId="77777777" w:rsidR="00D02DEB" w:rsidRDefault="00A6498E">
      <w:pPr>
        <w:pStyle w:val="ListBullet"/>
        <w:spacing w:after="60"/>
      </w:pPr>
      <w:r>
        <w:rPr>
          <w:b/>
        </w:rPr>
        <w:t>Self-reported measures:</w:t>
      </w:r>
      <w:r>
        <w:t xml:space="preserve"> depression and health condition are self-reported yes/no or categorical indicators, not clinical diagnoses or validated symptom scales.</w:t>
      </w:r>
    </w:p>
    <w:p w14:paraId="1BEF964E" w14:textId="77777777" w:rsidR="00D02DEB" w:rsidRDefault="00A6498E">
      <w:pPr>
        <w:pStyle w:val="ListBullet"/>
        <w:spacing w:after="60"/>
      </w:pPr>
      <w:r>
        <w:rPr>
          <w:b/>
        </w:rPr>
        <w:t>Sample size:</w:t>
      </w:r>
      <w:r>
        <w:t xml:space="preserve"> with 317 students and 92 depressed cases, the small 'complicated' relationship group had to be merged, and the gender subsample results are indicative only.</w:t>
      </w:r>
    </w:p>
    <w:p w14:paraId="5165F392" w14:textId="77777777" w:rsidR="00D02DEB" w:rsidRDefault="00A6498E">
      <w:pPr>
        <w:pStyle w:val="ListBullet"/>
        <w:spacing w:after="60"/>
      </w:pPr>
      <w:r>
        <w:rPr>
          <w:b/>
        </w:rPr>
        <w:t>Banded living expense:</w:t>
      </w:r>
      <w:r>
        <w:t xml:space="preserve"> living expense is recorded in three bands, which loses detail within each band, and the expense effects are weaker in the linear probability model.</w:t>
      </w:r>
    </w:p>
    <w:p w14:paraId="4F3E1296" w14:textId="77777777" w:rsidR="00D02DEB" w:rsidRDefault="00A6498E">
      <w:pPr>
        <w:pStyle w:val="ListBullet"/>
        <w:spacing w:after="60"/>
      </w:pPr>
      <w:r>
        <w:rPr>
          <w:b/>
        </w:rPr>
        <w:lastRenderedPageBreak/>
        <w:t>Restricted sample:</w:t>
      </w:r>
      <w:r>
        <w:t xml:space="preserve"> the sample covers only students with a CGPA above 6.00 and is not representative of all university students, which limits how far the results can be generalised.</w:t>
      </w:r>
    </w:p>
    <w:p w14:paraId="1B5BE993" w14:textId="77777777" w:rsidR="00D02DEB" w:rsidRDefault="00A6498E">
      <w:pPr>
        <w:pStyle w:val="ListBullet"/>
        <w:spacing w:after="60"/>
      </w:pPr>
      <w:r>
        <w:rPr>
          <w:b/>
        </w:rPr>
        <w:t>Omitted variables:</w:t>
      </w:r>
      <w:r>
        <w:t xml:space="preserve"> factors such as family history of mental illness, substance use, sleep, physical activity and exposure to traumatic events are not available in the data.</w:t>
      </w:r>
    </w:p>
    <w:p w14:paraId="301C6127" w14:textId="77777777" w:rsidR="00D02DEB" w:rsidRDefault="00A6498E">
      <w:pPr>
        <w:pStyle w:val="Heading2"/>
      </w:pPr>
      <w:bookmarkStart w:id="97" w:name="_Toc242306346"/>
      <w:r>
        <w:t>5.6   Recommendations for Future Research</w:t>
      </w:r>
      <w:bookmarkEnd w:id="97"/>
    </w:p>
    <w:p w14:paraId="4BC7EA36" w14:textId="77777777" w:rsidR="00D02DEB" w:rsidRDefault="00A6498E">
      <w:pPr>
        <w:pStyle w:val="ListBullet"/>
        <w:spacing w:after="60"/>
      </w:pPr>
      <w:r>
        <w:rPr>
          <w:b/>
        </w:rPr>
        <w:t>Longitudinal studies</w:t>
      </w:r>
      <w:r>
        <w:t xml:space="preserve"> following students over several semesters to establish whether changes in relationships and finances precede changes in depression.</w:t>
      </w:r>
    </w:p>
    <w:p w14:paraId="4F70F9AD" w14:textId="77777777" w:rsidR="00D02DEB" w:rsidRDefault="00A6498E">
      <w:pPr>
        <w:pStyle w:val="ListBullet"/>
        <w:spacing w:after="60"/>
      </w:pPr>
      <w:r>
        <w:rPr>
          <w:b/>
        </w:rPr>
        <w:t>Validated depression scales</w:t>
      </w:r>
      <w:r>
        <w:t xml:space="preserve"> such as the PHQ-9, which would allow depression severity to be modelled with ordered or count models rather than a simple yes/no outcome.</w:t>
      </w:r>
    </w:p>
    <w:p w14:paraId="3C273671" w14:textId="77777777" w:rsidR="00D02DEB" w:rsidRDefault="00A6498E">
      <w:pPr>
        <w:pStyle w:val="ListBullet"/>
        <w:spacing w:after="60"/>
      </w:pPr>
      <w:r>
        <w:rPr>
          <w:b/>
        </w:rPr>
        <w:t>Larger and more diverse samples</w:t>
      </w:r>
      <w:r>
        <w:t xml:space="preserve"> covering the full range of grades, to estimate separate effects for small groups.</w:t>
      </w:r>
    </w:p>
    <w:p w14:paraId="476069A9" w14:textId="77777777" w:rsidR="00D02DEB" w:rsidRDefault="00A6498E">
      <w:pPr>
        <w:pStyle w:val="ListBullet"/>
        <w:spacing w:after="60"/>
      </w:pPr>
      <w:r>
        <w:rPr>
          <w:b/>
        </w:rPr>
        <w:t>Richer measures of social support</w:t>
      </w:r>
      <w:r>
        <w:t>, distinguishing the quality of friendships and family relationships from their mere presence.</w:t>
      </w:r>
    </w:p>
    <w:p w14:paraId="58C265B7" w14:textId="77777777" w:rsidR="00D02DEB" w:rsidRDefault="00A6498E">
      <w:pPr>
        <w:pStyle w:val="Heading2"/>
      </w:pPr>
      <w:bookmarkStart w:id="98" w:name="_Toc242306347"/>
      <w:r>
        <w:t>5.7   Conclusion</w:t>
      </w:r>
      <w:bookmarkEnd w:id="98"/>
    </w:p>
    <w:p w14:paraId="34C4F7D8" w14:textId="77777777" w:rsidR="00D02DEB" w:rsidRDefault="00A6498E">
      <w:r>
        <w:t>Depression affects almost three in ten students in this sample. The analysis shows that it is driven less by grades and more by students' relationships and financial circumstances. Being single is the strongest risk factor; a mid or high living expense raises the risk compared with a low one; and male students are less likely to be depressed than female students, while a rich family background is only weakly protective. These findings are consistent across the logit and probit models, and the relationship a</w:t>
      </w:r>
      <w:r>
        <w:t>nd gender effects also hold in the linear probability model. For universities, the message is clear: protecting student mental health requires attention to social connection and financial wellbeing, not only to academic support.</w:t>
      </w:r>
    </w:p>
    <w:p w14:paraId="0364F58F" w14:textId="77777777" w:rsidR="00D02DEB" w:rsidRDefault="00A6498E">
      <w:pPr>
        <w:pStyle w:val="Heading1"/>
      </w:pPr>
      <w:bookmarkStart w:id="99" w:name="_Toc242306348"/>
      <w:r>
        <w:t>Appendix</w:t>
      </w:r>
      <w:bookmarkEnd w:id="99"/>
    </w:p>
    <w:p w14:paraId="532D2B7E" w14:textId="77777777" w:rsidR="00D02DEB" w:rsidRDefault="00A6498E">
      <w:r>
        <w:t xml:space="preserve">This appendix reports the full estimation output produced by the analysis notebook (notebooks/student_depression_analysis.ipynb), computed with Python statsmodels. The Stata do-file stata/student_depression_analysis.do contains the equivalent Stata commands (summarize, tabulate, logit, probit, margins, estat classification, estat gof, </w:t>
      </w:r>
      <w:r>
        <w:lastRenderedPageBreak/>
        <w:t>lroc, regress) and reproduces the same models. All tables are also available in the Excel workbook results/Student_Depression_Analysis_Results.xlsx.</w:t>
      </w:r>
    </w:p>
    <w:p w14:paraId="06EA51A0" w14:textId="77777777" w:rsidR="00D02DEB" w:rsidRDefault="00A6498E">
      <w:pPr>
        <w:pStyle w:val="Heading3"/>
      </w:pPr>
      <w:bookmarkStart w:id="100" w:name="_Toc242306349"/>
      <w:r>
        <w:t>A.1  Binary logit model</w:t>
      </w:r>
      <w:bookmarkEnd w:id="100"/>
    </w:p>
    <w:p w14:paraId="664A1A39" w14:textId="77777777" w:rsidR="00D02DEB" w:rsidRDefault="00A6498E">
      <w:pPr>
        <w:pStyle w:val="CodeBlock"/>
      </w:pPr>
      <w:r>
        <w:t xml:space="preserve">                           Logit Regression Results                           </w:t>
      </w:r>
    </w:p>
    <w:p w14:paraId="43DCF844" w14:textId="77777777" w:rsidR="00D02DEB" w:rsidRDefault="00A6498E">
      <w:pPr>
        <w:pStyle w:val="CodeBlock"/>
      </w:pPr>
      <w:r>
        <w:t>==============================================================================</w:t>
      </w:r>
    </w:p>
    <w:p w14:paraId="0F2D1056" w14:textId="77777777" w:rsidR="00D02DEB" w:rsidRDefault="00A6498E">
      <w:pPr>
        <w:pStyle w:val="CodeBlock"/>
      </w:pPr>
      <w:r>
        <w:t>Dep. Variable:             depression   No. Observations:                  317</w:t>
      </w:r>
    </w:p>
    <w:p w14:paraId="4ED87F98" w14:textId="77777777" w:rsidR="00D02DEB" w:rsidRDefault="00A6498E">
      <w:pPr>
        <w:pStyle w:val="CodeBlock"/>
      </w:pPr>
      <w:r>
        <w:t>Model:                          Logit   Df Residuals:                      305</w:t>
      </w:r>
    </w:p>
    <w:p w14:paraId="62A3C794" w14:textId="77777777" w:rsidR="00D02DEB" w:rsidRDefault="00A6498E">
      <w:pPr>
        <w:pStyle w:val="CodeBlock"/>
      </w:pPr>
      <w:r>
        <w:t>Method:                           MLE   Df Model:                           11</w:t>
      </w:r>
    </w:p>
    <w:p w14:paraId="402C5F0B" w14:textId="77777777" w:rsidR="00D02DEB" w:rsidRDefault="00A6498E">
      <w:pPr>
        <w:pStyle w:val="CodeBlock"/>
      </w:pPr>
      <w:r>
        <w:t>Date:                Wed, 07 Oct 2026   Pseudo R-squ.:                  0.1886</w:t>
      </w:r>
    </w:p>
    <w:p w14:paraId="01470084" w14:textId="77777777" w:rsidR="00D02DEB" w:rsidRDefault="00A6498E">
      <w:pPr>
        <w:pStyle w:val="CodeBlock"/>
      </w:pPr>
      <w:r>
        <w:t>Time:                        22:07:04   Log-Likelihood:                -154.94</w:t>
      </w:r>
    </w:p>
    <w:p w14:paraId="1BEB816D" w14:textId="77777777" w:rsidR="00D02DEB" w:rsidRDefault="00A6498E">
      <w:pPr>
        <w:pStyle w:val="CodeBlock"/>
      </w:pPr>
      <w:r>
        <w:t>converged:                       True   LL-Null:                       -190.94</w:t>
      </w:r>
    </w:p>
    <w:p w14:paraId="34D0F24A" w14:textId="77777777" w:rsidR="00D02DEB" w:rsidRDefault="00A6498E">
      <w:pPr>
        <w:pStyle w:val="CodeBlock"/>
      </w:pPr>
      <w:r>
        <w:t>Covariance Type:            nonrobust   LLR p-value:                 5.058e-11</w:t>
      </w:r>
    </w:p>
    <w:p w14:paraId="4EEBCEFF" w14:textId="77777777" w:rsidR="00D02DEB" w:rsidRDefault="00A6498E">
      <w:pPr>
        <w:pStyle w:val="CodeBlock"/>
      </w:pPr>
      <w:r>
        <w:t>=================================================================================</w:t>
      </w:r>
    </w:p>
    <w:p w14:paraId="4770E11E" w14:textId="77777777" w:rsidR="00D02DEB" w:rsidRDefault="00A6498E">
      <w:pPr>
        <w:pStyle w:val="CodeBlock"/>
      </w:pPr>
      <w:r>
        <w:t xml:space="preserve">                    coef    std err          z      P&gt;|z|      [0.025      0.975]</w:t>
      </w:r>
    </w:p>
    <w:p w14:paraId="50792133" w14:textId="77777777" w:rsidR="00D02DEB" w:rsidRDefault="00A6498E">
      <w:pPr>
        <w:pStyle w:val="CodeBlock"/>
      </w:pPr>
      <w:r>
        <w:t>---------------------------------------------------------------------------------</w:t>
      </w:r>
    </w:p>
    <w:p w14:paraId="51FB918B" w14:textId="77777777" w:rsidR="00D02DEB" w:rsidRDefault="00A6498E">
      <w:pPr>
        <w:pStyle w:val="CodeBlock"/>
      </w:pPr>
      <w:r>
        <w:t>const            -1.0825      2.655     -0.408      0.683      -6.286       4.121</w:t>
      </w:r>
    </w:p>
    <w:p w14:paraId="3B0B708A" w14:textId="77777777" w:rsidR="00D02DEB" w:rsidRDefault="00A6498E">
      <w:pPr>
        <w:pStyle w:val="CodeBlock"/>
      </w:pPr>
      <w:r>
        <w:t>male             -0.8725      0.345     -2.531      0.011      -1.548      -0.197</w:t>
      </w:r>
    </w:p>
    <w:p w14:paraId="40E93F51" w14:textId="77777777" w:rsidR="00D02DEB" w:rsidRDefault="00A6498E">
      <w:pPr>
        <w:pStyle w:val="CodeBlock"/>
      </w:pPr>
      <w:r>
        <w:t>age               0.0238      0.102      0.234      0.815      -0.175       0.223</w:t>
      </w:r>
    </w:p>
    <w:p w14:paraId="4F2ED074" w14:textId="77777777" w:rsidR="00D02DEB" w:rsidRDefault="00A6498E">
      <w:pPr>
        <w:pStyle w:val="CodeBlock"/>
      </w:pPr>
      <w:r>
        <w:t>cgpa             -0.2465      0.175     -1.412      0.158      -0.589       0.096</w:t>
      </w:r>
    </w:p>
    <w:p w14:paraId="51FFDDA9" w14:textId="77777777" w:rsidR="00D02DEB" w:rsidRDefault="00A6498E">
      <w:pPr>
        <w:pStyle w:val="CodeBlock"/>
      </w:pPr>
      <w:r>
        <w:t>semester         -0.0200      0.070     -0.285      0.776      -0.158       0.118</w:t>
      </w:r>
    </w:p>
    <w:p w14:paraId="5FE78F55" w14:textId="77777777" w:rsidR="00D02DEB" w:rsidRDefault="00A6498E">
      <w:pPr>
        <w:pStyle w:val="CodeBlock"/>
      </w:pPr>
      <w:r>
        <w:t>cost_mid          1.2083      0.588      2.054      0.040       0.055       2.362</w:t>
      </w:r>
    </w:p>
    <w:p w14:paraId="5172A225" w14:textId="77777777" w:rsidR="00D02DEB" w:rsidRDefault="00A6498E">
      <w:pPr>
        <w:pStyle w:val="CodeBlock"/>
      </w:pPr>
      <w:r>
        <w:t>cost_high         1.2214      0.576      2.121      0.034       0.093       2.350</w:t>
      </w:r>
    </w:p>
    <w:p w14:paraId="35C33F5B" w14:textId="77777777" w:rsidR="00D02DEB" w:rsidRDefault="00A6498E">
      <w:pPr>
        <w:pStyle w:val="CodeBlock"/>
      </w:pPr>
      <w:r>
        <w:t>fam_lowermid      0.0204      0.602      0.034      0.973      -1.159       1.199</w:t>
      </w:r>
    </w:p>
    <w:p w14:paraId="1E625EB3" w14:textId="77777777" w:rsidR="00D02DEB" w:rsidRDefault="00A6498E">
      <w:pPr>
        <w:pStyle w:val="CodeBlock"/>
      </w:pPr>
      <w:r>
        <w:t>fam_rich         -0.8066      0.513     -1.573      0.116      -1.812       0.198</w:t>
      </w:r>
    </w:p>
    <w:p w14:paraId="3ED7CE4C" w14:textId="77777777" w:rsidR="00D02DEB" w:rsidRDefault="00A6498E">
      <w:pPr>
        <w:pStyle w:val="CodeBlock"/>
      </w:pPr>
      <w:r>
        <w:t>single            2.4750      0.400      6.195      0.000       1.692       3.258</w:t>
      </w:r>
    </w:p>
    <w:p w14:paraId="78120835" w14:textId="77777777" w:rsidR="00D02DEB" w:rsidRDefault="00A6498E">
      <w:pPr>
        <w:pStyle w:val="CodeBlock"/>
      </w:pPr>
      <w:r>
        <w:t>live_family      -0.2524      0.363     -0.695      0.487      -0.964       0.459</w:t>
      </w:r>
    </w:p>
    <w:p w14:paraId="66D1C7D9" w14:textId="77777777" w:rsidR="00D02DEB" w:rsidRDefault="00A6498E">
      <w:pPr>
        <w:pStyle w:val="CodeBlock"/>
      </w:pPr>
      <w:r>
        <w:t>friend_circle    -0.0988      0.327     -0.302      0.762      -0.739       0.542</w:t>
      </w:r>
    </w:p>
    <w:p w14:paraId="18ECAD92" w14:textId="77777777" w:rsidR="00D02DEB" w:rsidRDefault="00A6498E">
      <w:pPr>
        <w:pStyle w:val="CodeBlock"/>
      </w:pPr>
      <w:r>
        <w:t>=================================================================================</w:t>
      </w:r>
    </w:p>
    <w:p w14:paraId="4ACB766E" w14:textId="77777777" w:rsidR="00D02DEB" w:rsidRDefault="00D02DEB"/>
    <w:p w14:paraId="7A8B433B" w14:textId="77777777" w:rsidR="00D02DEB" w:rsidRDefault="00A6498E">
      <w:pPr>
        <w:pStyle w:val="Heading3"/>
      </w:pPr>
      <w:bookmarkStart w:id="101" w:name="_Toc242306350"/>
      <w:r>
        <w:t>A.2  Binary probit model</w:t>
      </w:r>
      <w:bookmarkEnd w:id="101"/>
    </w:p>
    <w:p w14:paraId="4B9F3681" w14:textId="77777777" w:rsidR="00D02DEB" w:rsidRDefault="00A6498E">
      <w:pPr>
        <w:pStyle w:val="CodeBlock"/>
      </w:pPr>
      <w:r>
        <w:t xml:space="preserve">                          Probit Regression Results                           </w:t>
      </w:r>
    </w:p>
    <w:p w14:paraId="35FAC74F" w14:textId="77777777" w:rsidR="00D02DEB" w:rsidRDefault="00A6498E">
      <w:pPr>
        <w:pStyle w:val="CodeBlock"/>
      </w:pPr>
      <w:r>
        <w:t>==============================================================================</w:t>
      </w:r>
    </w:p>
    <w:p w14:paraId="70BCF05F" w14:textId="77777777" w:rsidR="00D02DEB" w:rsidRDefault="00A6498E">
      <w:pPr>
        <w:pStyle w:val="CodeBlock"/>
      </w:pPr>
      <w:r>
        <w:t>Dep. Variable:             depression   No. Observations:                  317</w:t>
      </w:r>
    </w:p>
    <w:p w14:paraId="1B5E6214" w14:textId="77777777" w:rsidR="00D02DEB" w:rsidRDefault="00A6498E">
      <w:pPr>
        <w:pStyle w:val="CodeBlock"/>
      </w:pPr>
      <w:r>
        <w:t>Model:                         Probit   Df Residuals:                      305</w:t>
      </w:r>
    </w:p>
    <w:p w14:paraId="0EE54C98" w14:textId="77777777" w:rsidR="00D02DEB" w:rsidRDefault="00A6498E">
      <w:pPr>
        <w:pStyle w:val="CodeBlock"/>
      </w:pPr>
      <w:r>
        <w:t>Method:                           MLE   Df Model:                           11</w:t>
      </w:r>
    </w:p>
    <w:p w14:paraId="0DB826F5" w14:textId="77777777" w:rsidR="00D02DEB" w:rsidRDefault="00A6498E">
      <w:pPr>
        <w:pStyle w:val="CodeBlock"/>
      </w:pPr>
      <w:r>
        <w:t>Date:                Wed, 07 Oct 2026   Pseudo R-squ.:                  0.1901</w:t>
      </w:r>
    </w:p>
    <w:p w14:paraId="6CBB4045" w14:textId="77777777" w:rsidR="00D02DEB" w:rsidRDefault="00A6498E">
      <w:pPr>
        <w:pStyle w:val="CodeBlock"/>
      </w:pPr>
      <w:r>
        <w:t>Time:                        22:07:05   Log-Likelihood:                -154.64</w:t>
      </w:r>
    </w:p>
    <w:p w14:paraId="669D8AE7" w14:textId="77777777" w:rsidR="00D02DEB" w:rsidRDefault="00A6498E">
      <w:pPr>
        <w:pStyle w:val="CodeBlock"/>
      </w:pPr>
      <w:r>
        <w:t>converged:                       True   LL-Null:                       -190.94</w:t>
      </w:r>
    </w:p>
    <w:p w14:paraId="44E6B93A" w14:textId="77777777" w:rsidR="00D02DEB" w:rsidRDefault="00A6498E">
      <w:pPr>
        <w:pStyle w:val="CodeBlock"/>
      </w:pPr>
      <w:r>
        <w:t>Covariance Type:            nonrobust   LLR p-value:                 3.885e-11</w:t>
      </w:r>
    </w:p>
    <w:p w14:paraId="625CC2D4" w14:textId="77777777" w:rsidR="00D02DEB" w:rsidRDefault="00A6498E">
      <w:pPr>
        <w:pStyle w:val="CodeBlock"/>
      </w:pPr>
      <w:r>
        <w:t>=================================================================================</w:t>
      </w:r>
    </w:p>
    <w:p w14:paraId="1BAB3A46" w14:textId="77777777" w:rsidR="00D02DEB" w:rsidRDefault="00A6498E">
      <w:pPr>
        <w:pStyle w:val="CodeBlock"/>
      </w:pPr>
      <w:r>
        <w:t xml:space="preserve">                    coef    std err          z      P&gt;|z|      [0.025      0.975]</w:t>
      </w:r>
    </w:p>
    <w:p w14:paraId="12E7618E" w14:textId="77777777" w:rsidR="00D02DEB" w:rsidRDefault="00A6498E">
      <w:pPr>
        <w:pStyle w:val="CodeBlock"/>
      </w:pPr>
      <w:r>
        <w:t>---------------------------------------------------------------------------------</w:t>
      </w:r>
    </w:p>
    <w:p w14:paraId="51963B0F" w14:textId="77777777" w:rsidR="00D02DEB" w:rsidRDefault="00A6498E">
      <w:pPr>
        <w:pStyle w:val="CodeBlock"/>
      </w:pPr>
      <w:r>
        <w:t>const            -0.7478      1.603     -0.466      0.641      -3.890       2.394</w:t>
      </w:r>
    </w:p>
    <w:p w14:paraId="0B648A51" w14:textId="77777777" w:rsidR="00D02DEB" w:rsidRDefault="00A6498E">
      <w:pPr>
        <w:pStyle w:val="CodeBlock"/>
      </w:pPr>
      <w:r>
        <w:t>male             -0.5496      0.203     -2.702      0.007      -0.948      -0.151</w:t>
      </w:r>
    </w:p>
    <w:p w14:paraId="2B1AED11" w14:textId="77777777" w:rsidR="00D02DEB" w:rsidRDefault="00A6498E">
      <w:pPr>
        <w:pStyle w:val="CodeBlock"/>
      </w:pPr>
      <w:r>
        <w:t>age               0.0177      0.061      0.293      0.769      -0.101       0.136</w:t>
      </w:r>
    </w:p>
    <w:p w14:paraId="43055C06" w14:textId="77777777" w:rsidR="00D02DEB" w:rsidRDefault="00A6498E">
      <w:pPr>
        <w:pStyle w:val="CodeBlock"/>
      </w:pPr>
      <w:r>
        <w:t>cgpa             -0.1410      0.102     -1.376      0.169      -0.342       0.060</w:t>
      </w:r>
    </w:p>
    <w:p w14:paraId="3FA82A85" w14:textId="77777777" w:rsidR="00D02DEB" w:rsidRDefault="00A6498E">
      <w:pPr>
        <w:pStyle w:val="CodeBlock"/>
      </w:pPr>
      <w:r>
        <w:t>semester         -0.0093      0.041     -0.230      0.818      -0.089       0.070</w:t>
      </w:r>
    </w:p>
    <w:p w14:paraId="31741013" w14:textId="77777777" w:rsidR="00D02DEB" w:rsidRDefault="00A6498E">
      <w:pPr>
        <w:pStyle w:val="CodeBlock"/>
      </w:pPr>
      <w:r>
        <w:t>cost_mid          0.7374      0.354      2.086      0.037       0.044       1.430</w:t>
      </w:r>
    </w:p>
    <w:p w14:paraId="4C9987FC" w14:textId="77777777" w:rsidR="00D02DEB" w:rsidRDefault="00A6498E">
      <w:pPr>
        <w:pStyle w:val="CodeBlock"/>
      </w:pPr>
      <w:r>
        <w:t>cost_high         0.7417      0.342      2.171      0.030       0.072       1.411</w:t>
      </w:r>
    </w:p>
    <w:p w14:paraId="3902BBA5" w14:textId="77777777" w:rsidR="00D02DEB" w:rsidRDefault="00A6498E">
      <w:pPr>
        <w:pStyle w:val="CodeBlock"/>
      </w:pPr>
      <w:r>
        <w:t>fam_lowermid      0.0291      0.360      0.081      0.935      -0.676       0.734</w:t>
      </w:r>
    </w:p>
    <w:p w14:paraId="38E56E67" w14:textId="77777777" w:rsidR="00D02DEB" w:rsidRDefault="00A6498E">
      <w:pPr>
        <w:pStyle w:val="CodeBlock"/>
      </w:pPr>
      <w:r>
        <w:t>fam_rich         -0.3668      0.283     -1.295      0.195      -0.922       0.189</w:t>
      </w:r>
    </w:p>
    <w:p w14:paraId="54C92781" w14:textId="77777777" w:rsidR="00D02DEB" w:rsidRDefault="00A6498E">
      <w:pPr>
        <w:pStyle w:val="CodeBlock"/>
      </w:pPr>
      <w:r>
        <w:t>single            1.4319      0.217      6.611      0.000       1.007       1.856</w:t>
      </w:r>
    </w:p>
    <w:p w14:paraId="43FD61A5" w14:textId="77777777" w:rsidR="00D02DEB" w:rsidRDefault="00A6498E">
      <w:pPr>
        <w:pStyle w:val="CodeBlock"/>
      </w:pPr>
      <w:r>
        <w:t>live_family      -0.1806      0.210     -0.860      0.390      -0.592       0.231</w:t>
      </w:r>
    </w:p>
    <w:p w14:paraId="6A97D25A" w14:textId="77777777" w:rsidR="00D02DEB" w:rsidRDefault="00A6498E">
      <w:pPr>
        <w:pStyle w:val="CodeBlock"/>
      </w:pPr>
      <w:r>
        <w:t>friend_circle    -0.0621      0.193     -0.322      0.748      -0.441       0.317</w:t>
      </w:r>
    </w:p>
    <w:p w14:paraId="5D6DB79C" w14:textId="77777777" w:rsidR="00D02DEB" w:rsidRDefault="00A6498E">
      <w:pPr>
        <w:pStyle w:val="CodeBlock"/>
      </w:pPr>
      <w:r>
        <w:t>=================================================================================</w:t>
      </w:r>
    </w:p>
    <w:p w14:paraId="5529D19C" w14:textId="77777777" w:rsidR="00D02DEB" w:rsidRDefault="00D02DEB"/>
    <w:p w14:paraId="405B23C4" w14:textId="77777777" w:rsidR="00D02DEB" w:rsidRDefault="00A6498E">
      <w:pPr>
        <w:pStyle w:val="Heading3"/>
      </w:pPr>
      <w:bookmarkStart w:id="102" w:name="_Toc242306351"/>
      <w:r>
        <w:t>A.3  Logit model with robust standard errors</w:t>
      </w:r>
      <w:bookmarkEnd w:id="102"/>
    </w:p>
    <w:p w14:paraId="0377E4BB" w14:textId="77777777" w:rsidR="00D02DEB" w:rsidRDefault="00A6498E">
      <w:pPr>
        <w:pStyle w:val="CodeBlock"/>
      </w:pPr>
      <w:r>
        <w:t xml:space="preserve">                           Logit Regression Results                           </w:t>
      </w:r>
    </w:p>
    <w:p w14:paraId="298E9B33" w14:textId="77777777" w:rsidR="00D02DEB" w:rsidRDefault="00A6498E">
      <w:pPr>
        <w:pStyle w:val="CodeBlock"/>
      </w:pPr>
      <w:r>
        <w:t>==============================================================================</w:t>
      </w:r>
    </w:p>
    <w:p w14:paraId="5EE4AF05" w14:textId="77777777" w:rsidR="00D02DEB" w:rsidRDefault="00A6498E">
      <w:pPr>
        <w:pStyle w:val="CodeBlock"/>
      </w:pPr>
      <w:r>
        <w:t>Dep. Variable:             depression   No. Observations:                  317</w:t>
      </w:r>
    </w:p>
    <w:p w14:paraId="061B3533" w14:textId="77777777" w:rsidR="00D02DEB" w:rsidRDefault="00A6498E">
      <w:pPr>
        <w:pStyle w:val="CodeBlock"/>
      </w:pPr>
      <w:r>
        <w:t>Model:                          Logit   Df Residuals:                      305</w:t>
      </w:r>
    </w:p>
    <w:p w14:paraId="5CD4ABF5" w14:textId="77777777" w:rsidR="00D02DEB" w:rsidRDefault="00A6498E">
      <w:pPr>
        <w:pStyle w:val="CodeBlock"/>
      </w:pPr>
      <w:r>
        <w:t>Method:                           MLE   Df Model:                           11</w:t>
      </w:r>
    </w:p>
    <w:p w14:paraId="65D5CC50" w14:textId="77777777" w:rsidR="00D02DEB" w:rsidRDefault="00A6498E">
      <w:pPr>
        <w:pStyle w:val="CodeBlock"/>
      </w:pPr>
      <w:r>
        <w:t>Date:                Wed, 07 Oct 2026   Pseudo R-squ.:                  0.1886</w:t>
      </w:r>
    </w:p>
    <w:p w14:paraId="560C11FF" w14:textId="77777777" w:rsidR="00D02DEB" w:rsidRDefault="00A6498E">
      <w:pPr>
        <w:pStyle w:val="CodeBlock"/>
      </w:pPr>
      <w:r>
        <w:t>Time:                        22:07:06   Log-Likelihood:                -154.94</w:t>
      </w:r>
    </w:p>
    <w:p w14:paraId="281B43EC" w14:textId="77777777" w:rsidR="00D02DEB" w:rsidRDefault="00A6498E">
      <w:pPr>
        <w:pStyle w:val="CodeBlock"/>
      </w:pPr>
      <w:r>
        <w:t>converged:                       True   LL-Null:                       -190.94</w:t>
      </w:r>
    </w:p>
    <w:p w14:paraId="390977DF" w14:textId="77777777" w:rsidR="00D02DEB" w:rsidRDefault="00A6498E">
      <w:pPr>
        <w:pStyle w:val="CodeBlock"/>
      </w:pPr>
      <w:r>
        <w:lastRenderedPageBreak/>
        <w:t>Covariance Type:                  HC1   LLR p-value:                 5.058e-11</w:t>
      </w:r>
    </w:p>
    <w:p w14:paraId="3B487643" w14:textId="77777777" w:rsidR="00D02DEB" w:rsidRDefault="00A6498E">
      <w:pPr>
        <w:pStyle w:val="CodeBlock"/>
      </w:pPr>
      <w:r>
        <w:t>=================================================================================</w:t>
      </w:r>
    </w:p>
    <w:p w14:paraId="65EDB06B" w14:textId="77777777" w:rsidR="00D02DEB" w:rsidRDefault="00A6498E">
      <w:pPr>
        <w:pStyle w:val="CodeBlock"/>
      </w:pPr>
      <w:r>
        <w:t xml:space="preserve">                    coef    std err          z      P&gt;|z|      [0.025      0.975]</w:t>
      </w:r>
    </w:p>
    <w:p w14:paraId="6A95EF08" w14:textId="77777777" w:rsidR="00D02DEB" w:rsidRDefault="00A6498E">
      <w:pPr>
        <w:pStyle w:val="CodeBlock"/>
      </w:pPr>
      <w:r>
        <w:t>---------------------------------------------------------------------------------</w:t>
      </w:r>
    </w:p>
    <w:p w14:paraId="14FFF0E8" w14:textId="77777777" w:rsidR="00D02DEB" w:rsidRDefault="00A6498E">
      <w:pPr>
        <w:pStyle w:val="CodeBlock"/>
      </w:pPr>
      <w:r>
        <w:t>const            -1.0825      2.552     -0.424      0.671      -6.085       3.920</w:t>
      </w:r>
    </w:p>
    <w:p w14:paraId="39C9B672" w14:textId="77777777" w:rsidR="00D02DEB" w:rsidRDefault="00A6498E">
      <w:pPr>
        <w:pStyle w:val="CodeBlock"/>
      </w:pPr>
      <w:r>
        <w:t>male             -0.8725      0.329     -2.652      0.008      -1.517      -0.228</w:t>
      </w:r>
    </w:p>
    <w:p w14:paraId="0A68F5CE" w14:textId="77777777" w:rsidR="00D02DEB" w:rsidRDefault="00A6498E">
      <w:pPr>
        <w:pStyle w:val="CodeBlock"/>
      </w:pPr>
      <w:r>
        <w:t>age               0.0238      0.099      0.240      0.810      -0.171       0.218</w:t>
      </w:r>
    </w:p>
    <w:p w14:paraId="77AA90C3" w14:textId="77777777" w:rsidR="00D02DEB" w:rsidRDefault="00A6498E">
      <w:pPr>
        <w:pStyle w:val="CodeBlock"/>
      </w:pPr>
      <w:r>
        <w:t>cgpa             -0.2465      0.179     -1.380      0.168      -0.597       0.104</w:t>
      </w:r>
    </w:p>
    <w:p w14:paraId="65807A21" w14:textId="77777777" w:rsidR="00D02DEB" w:rsidRDefault="00A6498E">
      <w:pPr>
        <w:pStyle w:val="CodeBlock"/>
      </w:pPr>
      <w:r>
        <w:t>semester         -0.0200      0.074     -0.270      0.787      -0.165       0.125</w:t>
      </w:r>
    </w:p>
    <w:p w14:paraId="0CDA3668" w14:textId="77777777" w:rsidR="00D02DEB" w:rsidRDefault="00A6498E">
      <w:pPr>
        <w:pStyle w:val="CodeBlock"/>
      </w:pPr>
      <w:r>
        <w:t>cost_mid          1.2083      0.505      2.393      0.017       0.219       2.198</w:t>
      </w:r>
    </w:p>
    <w:p w14:paraId="2A65F545" w14:textId="77777777" w:rsidR="00D02DEB" w:rsidRDefault="00A6498E">
      <w:pPr>
        <w:pStyle w:val="CodeBlock"/>
      </w:pPr>
      <w:r>
        <w:t>cost_high         1.2214      0.503      2.430      0.015       0.236       2.207</w:t>
      </w:r>
    </w:p>
    <w:p w14:paraId="247F2877" w14:textId="77777777" w:rsidR="00D02DEB" w:rsidRDefault="00A6498E">
      <w:pPr>
        <w:pStyle w:val="CodeBlock"/>
      </w:pPr>
      <w:r>
        <w:t>fam_lowermid      0.0204      0.546      0.037      0.970      -1.050       1.091</w:t>
      </w:r>
    </w:p>
    <w:p w14:paraId="3D403340" w14:textId="77777777" w:rsidR="00D02DEB" w:rsidRDefault="00A6498E">
      <w:pPr>
        <w:pStyle w:val="CodeBlock"/>
      </w:pPr>
      <w:r>
        <w:t>fam_rich         -0.8066      0.568     -1.421      0.155      -1.919       0.306</w:t>
      </w:r>
    </w:p>
    <w:p w14:paraId="62FAE5CE" w14:textId="77777777" w:rsidR="00D02DEB" w:rsidRDefault="00A6498E">
      <w:pPr>
        <w:pStyle w:val="CodeBlock"/>
      </w:pPr>
      <w:r>
        <w:t>single            2.4750      0.390      6.338      0.000       1.710       3.240</w:t>
      </w:r>
    </w:p>
    <w:p w14:paraId="4E4EFB95" w14:textId="77777777" w:rsidR="00D02DEB" w:rsidRDefault="00A6498E">
      <w:pPr>
        <w:pStyle w:val="CodeBlock"/>
      </w:pPr>
      <w:r>
        <w:t>live_family      -0.2524      0.358     -0.705      0.481      -0.954       0.449</w:t>
      </w:r>
    </w:p>
    <w:p w14:paraId="4716649C" w14:textId="77777777" w:rsidR="00D02DEB" w:rsidRDefault="00A6498E">
      <w:pPr>
        <w:pStyle w:val="CodeBlock"/>
      </w:pPr>
      <w:r>
        <w:t>friend_circle    -0.0988      0.311     -0.318      0.750      -0.708       0.510</w:t>
      </w:r>
    </w:p>
    <w:p w14:paraId="411E9A93" w14:textId="77777777" w:rsidR="00D02DEB" w:rsidRDefault="00A6498E">
      <w:pPr>
        <w:pStyle w:val="CodeBlock"/>
      </w:pPr>
      <w:r>
        <w:t>=================================================================================</w:t>
      </w:r>
    </w:p>
    <w:p w14:paraId="4E1CD471" w14:textId="77777777" w:rsidR="00D02DEB" w:rsidRDefault="00D02DEB"/>
    <w:p w14:paraId="430EC120" w14:textId="77777777" w:rsidR="00D02DEB" w:rsidRDefault="00A6498E">
      <w:pPr>
        <w:pStyle w:val="Heading3"/>
      </w:pPr>
      <w:bookmarkStart w:id="103" w:name="_Toc242306352"/>
      <w:r>
        <w:t>A.4  Linear probability model (robust standard errors)</w:t>
      </w:r>
      <w:bookmarkEnd w:id="103"/>
    </w:p>
    <w:p w14:paraId="2813CCCE" w14:textId="77777777" w:rsidR="00D02DEB" w:rsidRDefault="00A6498E">
      <w:pPr>
        <w:pStyle w:val="CodeBlock"/>
      </w:pPr>
      <w:r>
        <w:t xml:space="preserve">                            OLS Regression Results                            </w:t>
      </w:r>
    </w:p>
    <w:p w14:paraId="1AA4CF0F" w14:textId="77777777" w:rsidR="00D02DEB" w:rsidRDefault="00A6498E">
      <w:pPr>
        <w:pStyle w:val="CodeBlock"/>
      </w:pPr>
      <w:r>
        <w:t>==============================================================================</w:t>
      </w:r>
    </w:p>
    <w:p w14:paraId="3FA82C38" w14:textId="77777777" w:rsidR="00D02DEB" w:rsidRDefault="00A6498E">
      <w:pPr>
        <w:pStyle w:val="CodeBlock"/>
      </w:pPr>
      <w:r>
        <w:t>Dep. Variable:             depression   R-squared:                       0.192</w:t>
      </w:r>
    </w:p>
    <w:p w14:paraId="31B53BE8" w14:textId="77777777" w:rsidR="00D02DEB" w:rsidRDefault="00A6498E">
      <w:pPr>
        <w:pStyle w:val="CodeBlock"/>
      </w:pPr>
      <w:r>
        <w:t>Model:                            OLS   Adj. R-squared:                  0.163</w:t>
      </w:r>
    </w:p>
    <w:p w14:paraId="10C80BC6" w14:textId="77777777" w:rsidR="00D02DEB" w:rsidRDefault="00A6498E">
      <w:pPr>
        <w:pStyle w:val="CodeBlock"/>
      </w:pPr>
      <w:r>
        <w:t>Method:                 Least Squares   F-statistic:                     9.124</w:t>
      </w:r>
    </w:p>
    <w:p w14:paraId="65787242" w14:textId="77777777" w:rsidR="00D02DEB" w:rsidRDefault="00A6498E">
      <w:pPr>
        <w:pStyle w:val="CodeBlock"/>
      </w:pPr>
      <w:r>
        <w:t>Date:                Wed, 07 Oct 2026   Prob (F-statistic):           4.08e-14</w:t>
      </w:r>
    </w:p>
    <w:p w14:paraId="58C44B2E" w14:textId="77777777" w:rsidR="00D02DEB" w:rsidRDefault="00A6498E">
      <w:pPr>
        <w:pStyle w:val="CodeBlock"/>
      </w:pPr>
      <w:r>
        <w:t>Time:                        22:07:06   Log-Likelihood:                -165.59</w:t>
      </w:r>
    </w:p>
    <w:p w14:paraId="7D85118D" w14:textId="77777777" w:rsidR="00D02DEB" w:rsidRDefault="00A6498E">
      <w:pPr>
        <w:pStyle w:val="CodeBlock"/>
      </w:pPr>
      <w:r>
        <w:t>No. Observations:                 317   AIC:                             355.2</w:t>
      </w:r>
    </w:p>
    <w:p w14:paraId="74FF595D" w14:textId="77777777" w:rsidR="00D02DEB" w:rsidRDefault="00A6498E">
      <w:pPr>
        <w:pStyle w:val="CodeBlock"/>
      </w:pPr>
      <w:r>
        <w:t>Df Residuals:                     305   BIC:                             400.3</w:t>
      </w:r>
    </w:p>
    <w:p w14:paraId="03142A78" w14:textId="77777777" w:rsidR="00D02DEB" w:rsidRDefault="00A6498E">
      <w:pPr>
        <w:pStyle w:val="CodeBlock"/>
      </w:pPr>
      <w:r>
        <w:t xml:space="preserve">Df Model:                          11                                         </w:t>
      </w:r>
    </w:p>
    <w:p w14:paraId="37ADDD70" w14:textId="77777777" w:rsidR="00D02DEB" w:rsidRDefault="00A6498E">
      <w:pPr>
        <w:pStyle w:val="CodeBlock"/>
      </w:pPr>
      <w:r>
        <w:t xml:space="preserve">Covariance Type:                  HC1                                         </w:t>
      </w:r>
    </w:p>
    <w:p w14:paraId="2414F319" w14:textId="77777777" w:rsidR="00D02DEB" w:rsidRDefault="00A6498E">
      <w:pPr>
        <w:pStyle w:val="CodeBlock"/>
      </w:pPr>
      <w:r>
        <w:t>=================================================================================</w:t>
      </w:r>
    </w:p>
    <w:p w14:paraId="52BED5A8" w14:textId="77777777" w:rsidR="00D02DEB" w:rsidRDefault="00A6498E">
      <w:pPr>
        <w:pStyle w:val="CodeBlock"/>
      </w:pPr>
      <w:r>
        <w:t xml:space="preserve">                    coef    std err          z      P&gt;|z|      [0.025      0.975]</w:t>
      </w:r>
    </w:p>
    <w:p w14:paraId="7E17641F" w14:textId="77777777" w:rsidR="00D02DEB" w:rsidRDefault="00A6498E">
      <w:pPr>
        <w:pStyle w:val="CodeBlock"/>
      </w:pPr>
      <w:r>
        <w:t>---------------------------------------------------------------------------------</w:t>
      </w:r>
    </w:p>
    <w:p w14:paraId="6268EE26" w14:textId="77777777" w:rsidR="00D02DEB" w:rsidRDefault="00A6498E">
      <w:pPr>
        <w:pStyle w:val="CodeBlock"/>
      </w:pPr>
      <w:r>
        <w:t>const             0.3646      0.477      0.765      0.444      -0.570       1.299</w:t>
      </w:r>
    </w:p>
    <w:p w14:paraId="6E850F6E" w14:textId="77777777" w:rsidR="00D02DEB" w:rsidRDefault="00A6498E">
      <w:pPr>
        <w:pStyle w:val="CodeBlock"/>
      </w:pPr>
      <w:r>
        <w:t>male             -0.1355      0.054     -2.491      0.013      -0.242      -0.029</w:t>
      </w:r>
    </w:p>
    <w:p w14:paraId="01ADD0D2" w14:textId="77777777" w:rsidR="00D02DEB" w:rsidRDefault="00A6498E">
      <w:pPr>
        <w:pStyle w:val="CodeBlock"/>
      </w:pPr>
      <w:r>
        <w:t>age               0.0018      0.017      0.102      0.919      -0.032       0.036</w:t>
      </w:r>
    </w:p>
    <w:p w14:paraId="0430C476" w14:textId="77777777" w:rsidR="00D02DEB" w:rsidRDefault="00A6498E">
      <w:pPr>
        <w:pStyle w:val="CodeBlock"/>
      </w:pPr>
      <w:r>
        <w:t>cgpa             -0.0341      0.029     -1.173      0.241      -0.091       0.023</w:t>
      </w:r>
    </w:p>
    <w:p w14:paraId="5DED90E0" w14:textId="77777777" w:rsidR="00D02DEB" w:rsidRDefault="00A6498E">
      <w:pPr>
        <w:pStyle w:val="CodeBlock"/>
      </w:pPr>
      <w:r>
        <w:t>semester         -0.0026      0.011     -0.236      0.813      -0.024       0.019</w:t>
      </w:r>
    </w:p>
    <w:p w14:paraId="7DDBC012" w14:textId="77777777" w:rsidR="00D02DEB" w:rsidRDefault="00A6498E">
      <w:pPr>
        <w:pStyle w:val="CodeBlock"/>
      </w:pPr>
      <w:r>
        <w:t>cost_mid          0.1347      0.082      1.647      0.100      -0.026       0.295</w:t>
      </w:r>
    </w:p>
    <w:p w14:paraId="72647A3B" w14:textId="77777777" w:rsidR="00D02DEB" w:rsidRDefault="00A6498E">
      <w:pPr>
        <w:pStyle w:val="CodeBlock"/>
      </w:pPr>
      <w:r>
        <w:t>cost_high         0.1292      0.072      1.788      0.074      -0.012       0.271</w:t>
      </w:r>
    </w:p>
    <w:p w14:paraId="13B227D7" w14:textId="77777777" w:rsidR="00D02DEB" w:rsidRDefault="00A6498E">
      <w:pPr>
        <w:pStyle w:val="CodeBlock"/>
      </w:pPr>
      <w:r>
        <w:t>fam_lowermid     -0.0654      0.087     -0.754      0.451      -0.235       0.105</w:t>
      </w:r>
    </w:p>
    <w:p w14:paraId="34AF2711" w14:textId="77777777" w:rsidR="00D02DEB" w:rsidRDefault="00A6498E">
      <w:pPr>
        <w:pStyle w:val="CodeBlock"/>
      </w:pPr>
      <w:r>
        <w:t>fam_rich         -0.0816      0.077     -1.066      0.287      -0.232       0.068</w:t>
      </w:r>
    </w:p>
    <w:p w14:paraId="3E7A8759" w14:textId="77777777" w:rsidR="00D02DEB" w:rsidRDefault="00A6498E">
      <w:pPr>
        <w:pStyle w:val="CodeBlock"/>
      </w:pPr>
      <w:r>
        <w:t>single            0.3764      0.046      8.114      0.000       0.285       0.467</w:t>
      </w:r>
    </w:p>
    <w:p w14:paraId="7DA748CE" w14:textId="77777777" w:rsidR="00D02DEB" w:rsidRDefault="00A6498E">
      <w:pPr>
        <w:pStyle w:val="CodeBlock"/>
      </w:pPr>
      <w:r>
        <w:t>live_family      -0.0363      0.055     -0.658      0.510      -0.144       0.072</w:t>
      </w:r>
    </w:p>
    <w:p w14:paraId="15A1011F" w14:textId="77777777" w:rsidR="00D02DEB" w:rsidRDefault="00A6498E">
      <w:pPr>
        <w:pStyle w:val="CodeBlock"/>
      </w:pPr>
      <w:r>
        <w:t>friend_circle    -0.0087      0.053     -0.165      0.869      -0.112       0.095</w:t>
      </w:r>
    </w:p>
    <w:p w14:paraId="5CB4C685" w14:textId="77777777" w:rsidR="00D02DEB" w:rsidRDefault="00A6498E">
      <w:pPr>
        <w:pStyle w:val="CodeBlock"/>
      </w:pPr>
      <w:r>
        <w:t>==============================================================================</w:t>
      </w:r>
    </w:p>
    <w:p w14:paraId="1E30C85E" w14:textId="77777777" w:rsidR="00D02DEB" w:rsidRDefault="00A6498E">
      <w:pPr>
        <w:pStyle w:val="CodeBlock"/>
      </w:pPr>
      <w:r>
        <w:t>Omnibus:                       74.383   Durbin-Watson:                   2.110</w:t>
      </w:r>
    </w:p>
    <w:p w14:paraId="50836EC7" w14:textId="77777777" w:rsidR="00D02DEB" w:rsidRDefault="00A6498E">
      <w:pPr>
        <w:pStyle w:val="CodeBlock"/>
      </w:pPr>
      <w:r>
        <w:t>Prob(Omnibus):                  0.000   Jarque-Bera (JB):               26.867</w:t>
      </w:r>
    </w:p>
    <w:p w14:paraId="5D3D9DB6" w14:textId="77777777" w:rsidR="00D02DEB" w:rsidRDefault="00A6498E">
      <w:pPr>
        <w:pStyle w:val="CodeBlock"/>
      </w:pPr>
      <w:r>
        <w:t>Skew:                           0.504   Prob(JB):                     1.47e-06</w:t>
      </w:r>
    </w:p>
    <w:p w14:paraId="1FD82BA8" w14:textId="77777777" w:rsidR="00D02DEB" w:rsidRDefault="00A6498E">
      <w:pPr>
        <w:pStyle w:val="CodeBlock"/>
      </w:pPr>
      <w:r>
        <w:t>Kurtosis:                       1.991   Cond. No.                         480.</w:t>
      </w:r>
    </w:p>
    <w:p w14:paraId="430F8C05" w14:textId="77777777" w:rsidR="00D02DEB" w:rsidRDefault="00A6498E">
      <w:pPr>
        <w:pStyle w:val="CodeBlock"/>
      </w:pPr>
      <w:r>
        <w:t>==============================================================================</w:t>
      </w:r>
    </w:p>
    <w:p w14:paraId="467B7A4D" w14:textId="77777777" w:rsidR="00D02DEB" w:rsidRDefault="00A6498E">
      <w:pPr>
        <w:pStyle w:val="CodeBlock"/>
      </w:pPr>
      <w:r>
        <w:t xml:space="preserve"> </w:t>
      </w:r>
    </w:p>
    <w:p w14:paraId="0A0FB7B0" w14:textId="77777777" w:rsidR="00D02DEB" w:rsidRDefault="00A6498E">
      <w:pPr>
        <w:pStyle w:val="CodeBlock"/>
      </w:pPr>
      <w:r>
        <w:t>Notes:</w:t>
      </w:r>
    </w:p>
    <w:p w14:paraId="18069B01" w14:textId="77777777" w:rsidR="00D02DEB" w:rsidRDefault="00A6498E">
      <w:pPr>
        <w:pStyle w:val="CodeBlock"/>
      </w:pPr>
      <w:r>
        <w:t>[1] Standard Errors are heteroscedasticity robust (HC1)</w:t>
      </w:r>
    </w:p>
    <w:p w14:paraId="50753474" w14:textId="77777777" w:rsidR="00D02DEB" w:rsidRDefault="00D02DEB"/>
    <w:p w14:paraId="3B6A1DBB" w14:textId="77777777" w:rsidR="00D02DEB" w:rsidRDefault="00A6498E">
      <w:pPr>
        <w:pStyle w:val="Heading3"/>
      </w:pPr>
      <w:bookmarkStart w:id="104" w:name="_Toc242306353"/>
      <w:r>
        <w:t>A.5  Logit model including poor health</w:t>
      </w:r>
      <w:bookmarkEnd w:id="104"/>
    </w:p>
    <w:p w14:paraId="710375BC" w14:textId="77777777" w:rsidR="00D02DEB" w:rsidRDefault="00A6498E">
      <w:pPr>
        <w:pStyle w:val="CodeBlock"/>
      </w:pPr>
      <w:r>
        <w:t xml:space="preserve">                           Logit Regression Results                           </w:t>
      </w:r>
    </w:p>
    <w:p w14:paraId="2CC88F3B" w14:textId="77777777" w:rsidR="00D02DEB" w:rsidRDefault="00A6498E">
      <w:pPr>
        <w:pStyle w:val="CodeBlock"/>
      </w:pPr>
      <w:r>
        <w:t>==============================================================================</w:t>
      </w:r>
    </w:p>
    <w:p w14:paraId="252B8D7F" w14:textId="77777777" w:rsidR="00D02DEB" w:rsidRDefault="00A6498E">
      <w:pPr>
        <w:pStyle w:val="CodeBlock"/>
      </w:pPr>
      <w:r>
        <w:t>Dep. Variable:             depression   No. Observations:                  317</w:t>
      </w:r>
    </w:p>
    <w:p w14:paraId="12E00A6B" w14:textId="77777777" w:rsidR="00D02DEB" w:rsidRDefault="00A6498E">
      <w:pPr>
        <w:pStyle w:val="CodeBlock"/>
      </w:pPr>
      <w:r>
        <w:t>Model:                          Logit   Df Residuals:                      304</w:t>
      </w:r>
    </w:p>
    <w:p w14:paraId="37FC7713" w14:textId="77777777" w:rsidR="00D02DEB" w:rsidRDefault="00A6498E">
      <w:pPr>
        <w:pStyle w:val="CodeBlock"/>
      </w:pPr>
      <w:r>
        <w:t>Method:                           MLE   Df Model:                           12</w:t>
      </w:r>
    </w:p>
    <w:p w14:paraId="6B70E353" w14:textId="77777777" w:rsidR="00D02DEB" w:rsidRDefault="00A6498E">
      <w:pPr>
        <w:pStyle w:val="CodeBlock"/>
      </w:pPr>
      <w:r>
        <w:t>Date:                Wed, 07 Oct 2026   Pseudo R-squ.:                  0.7941</w:t>
      </w:r>
    </w:p>
    <w:p w14:paraId="64CDD5AB" w14:textId="77777777" w:rsidR="00D02DEB" w:rsidRDefault="00A6498E">
      <w:pPr>
        <w:pStyle w:val="CodeBlock"/>
      </w:pPr>
      <w:r>
        <w:t>Time:                        22:07:06   Log-Likelihood:                -39.314</w:t>
      </w:r>
    </w:p>
    <w:p w14:paraId="478AFE53" w14:textId="77777777" w:rsidR="00D02DEB" w:rsidRDefault="00A6498E">
      <w:pPr>
        <w:pStyle w:val="CodeBlock"/>
      </w:pPr>
      <w:r>
        <w:t>converged:                       True   LL-Null:                       -190.94</w:t>
      </w:r>
    </w:p>
    <w:p w14:paraId="3A4BA3FF" w14:textId="77777777" w:rsidR="00D02DEB" w:rsidRDefault="00A6498E">
      <w:pPr>
        <w:pStyle w:val="CodeBlock"/>
      </w:pPr>
      <w:r>
        <w:t>Covariance Type:            nonrobust   LLR p-value:                 9.699e-58</w:t>
      </w:r>
    </w:p>
    <w:p w14:paraId="02DF526B" w14:textId="77777777" w:rsidR="00D02DEB" w:rsidRDefault="00A6498E">
      <w:pPr>
        <w:pStyle w:val="CodeBlock"/>
      </w:pPr>
      <w:r>
        <w:t>=================================================================================</w:t>
      </w:r>
    </w:p>
    <w:p w14:paraId="4C69921C" w14:textId="77777777" w:rsidR="00D02DEB" w:rsidRDefault="00A6498E">
      <w:pPr>
        <w:pStyle w:val="CodeBlock"/>
      </w:pPr>
      <w:r>
        <w:t xml:space="preserve">                    coef    std err          z      P&gt;|z|      [0.025      0.975]</w:t>
      </w:r>
    </w:p>
    <w:p w14:paraId="091721B5" w14:textId="77777777" w:rsidR="00D02DEB" w:rsidRDefault="00A6498E">
      <w:pPr>
        <w:pStyle w:val="CodeBlock"/>
      </w:pPr>
      <w:r>
        <w:t>---------------------------------------------------------------------------------</w:t>
      </w:r>
    </w:p>
    <w:p w14:paraId="5774C597" w14:textId="77777777" w:rsidR="00D02DEB" w:rsidRDefault="00A6498E">
      <w:pPr>
        <w:pStyle w:val="CodeBlock"/>
      </w:pPr>
      <w:r>
        <w:t>const            -2.0254      7.074     -0.286      0.775     -15.891      11.840</w:t>
      </w:r>
    </w:p>
    <w:p w14:paraId="35CD0B78" w14:textId="77777777" w:rsidR="00D02DEB" w:rsidRDefault="00A6498E">
      <w:pPr>
        <w:pStyle w:val="CodeBlock"/>
      </w:pPr>
      <w:r>
        <w:t>male             -1.9351      0.956     -2.023      0.043      -3.810      -0.061</w:t>
      </w:r>
    </w:p>
    <w:p w14:paraId="163DDDBA" w14:textId="77777777" w:rsidR="00D02DEB" w:rsidRDefault="00A6498E">
      <w:pPr>
        <w:pStyle w:val="CodeBlock"/>
      </w:pPr>
      <w:r>
        <w:lastRenderedPageBreak/>
        <w:t>age              -0.2116      0.241     -0.877      0.381      -0.685       0.262</w:t>
      </w:r>
    </w:p>
    <w:p w14:paraId="5E6FE7F5" w14:textId="77777777" w:rsidR="00D02DEB" w:rsidRDefault="00A6498E">
      <w:pPr>
        <w:pStyle w:val="CodeBlock"/>
      </w:pPr>
      <w:r>
        <w:t>cgpa             -0.0242      0.420     -0.057      0.954      -0.848       0.799</w:t>
      </w:r>
    </w:p>
    <w:p w14:paraId="06229579" w14:textId="77777777" w:rsidR="00D02DEB" w:rsidRDefault="00A6498E">
      <w:pPr>
        <w:pStyle w:val="CodeBlock"/>
      </w:pPr>
      <w:r>
        <w:t>semester         -0.0913      0.161     -0.568      0.570      -0.406       0.224</w:t>
      </w:r>
    </w:p>
    <w:p w14:paraId="77CCF2E8" w14:textId="77777777" w:rsidR="00D02DEB" w:rsidRDefault="00A6498E">
      <w:pPr>
        <w:pStyle w:val="CodeBlock"/>
      </w:pPr>
      <w:r>
        <w:t>cost_mid         -1.0101      1.207     -0.837      0.403      -3.375       1.355</w:t>
      </w:r>
    </w:p>
    <w:p w14:paraId="0C8FB814" w14:textId="77777777" w:rsidR="00D02DEB" w:rsidRDefault="00A6498E">
      <w:pPr>
        <w:pStyle w:val="CodeBlock"/>
      </w:pPr>
      <w:r>
        <w:t>cost_high        -0.7208      1.068     -0.675      0.500      -2.814       1.372</w:t>
      </w:r>
    </w:p>
    <w:p w14:paraId="00958C3E" w14:textId="77777777" w:rsidR="00D02DEB" w:rsidRDefault="00A6498E">
      <w:pPr>
        <w:pStyle w:val="CodeBlock"/>
      </w:pPr>
      <w:r>
        <w:t>fam_lowermid     -1.3113      1.319     -0.994      0.320      -3.897       1.274</w:t>
      </w:r>
    </w:p>
    <w:p w14:paraId="0431EA1D" w14:textId="77777777" w:rsidR="00D02DEB" w:rsidRDefault="00A6498E">
      <w:pPr>
        <w:pStyle w:val="CodeBlock"/>
      </w:pPr>
      <w:r>
        <w:t>fam_rich          0.9323      0.848      1.099      0.272      -0.731       2.595</w:t>
      </w:r>
    </w:p>
    <w:p w14:paraId="09EF07DF" w14:textId="77777777" w:rsidR="00D02DEB" w:rsidRDefault="00A6498E">
      <w:pPr>
        <w:pStyle w:val="CodeBlock"/>
      </w:pPr>
      <w:r>
        <w:t>single            5.9807      1.144      5.227      0.000       3.738       8.223</w:t>
      </w:r>
    </w:p>
    <w:p w14:paraId="320DB0DD" w14:textId="77777777" w:rsidR="00D02DEB" w:rsidRDefault="00A6498E">
      <w:pPr>
        <w:pStyle w:val="CodeBlock"/>
      </w:pPr>
      <w:r>
        <w:t>live_family      -0.9914      0.759     -1.305      0.192      -2.480       0.497</w:t>
      </w:r>
    </w:p>
    <w:p w14:paraId="5246E75B" w14:textId="77777777" w:rsidR="00D02DEB" w:rsidRDefault="00A6498E">
      <w:pPr>
        <w:pStyle w:val="CodeBlock"/>
      </w:pPr>
      <w:r>
        <w:t>friend_circle    -1.0736      0.751     -1.430      0.153      -2.545       0.398</w:t>
      </w:r>
    </w:p>
    <w:p w14:paraId="05266EA5" w14:textId="77777777" w:rsidR="00D02DEB" w:rsidRDefault="00A6498E">
      <w:pPr>
        <w:pStyle w:val="CodeBlock"/>
      </w:pPr>
      <w:r>
        <w:t>health_poor       8.4788      1.261      6.722      0.000       6.006      10.951</w:t>
      </w:r>
    </w:p>
    <w:p w14:paraId="2E6F6897" w14:textId="77777777" w:rsidR="00D02DEB" w:rsidRDefault="00A6498E">
      <w:pPr>
        <w:pStyle w:val="CodeBlock"/>
      </w:pPr>
      <w:r>
        <w:t>=================================================================================</w:t>
      </w:r>
    </w:p>
    <w:p w14:paraId="030C28A0" w14:textId="77777777" w:rsidR="00D02DEB" w:rsidRDefault="00A6498E">
      <w:pPr>
        <w:pStyle w:val="CodeBlock"/>
      </w:pPr>
      <w:r>
        <w:t xml:space="preserve"> </w:t>
      </w:r>
    </w:p>
    <w:p w14:paraId="047F2558" w14:textId="77777777" w:rsidR="00D02DEB" w:rsidRDefault="00A6498E">
      <w:pPr>
        <w:pStyle w:val="CodeBlock"/>
      </w:pPr>
      <w:r>
        <w:t>Possibly complete quasi-separation: A fraction 0.16 of observations can be</w:t>
      </w:r>
    </w:p>
    <w:p w14:paraId="1CC862B0" w14:textId="77777777" w:rsidR="00D02DEB" w:rsidRDefault="00A6498E">
      <w:pPr>
        <w:pStyle w:val="CodeBlock"/>
      </w:pPr>
      <w:r>
        <w:t>perfectly predicted. This might indicate that there is complete</w:t>
      </w:r>
    </w:p>
    <w:p w14:paraId="4E7EA982" w14:textId="77777777" w:rsidR="00D02DEB" w:rsidRDefault="00A6498E">
      <w:pPr>
        <w:pStyle w:val="CodeBlock"/>
      </w:pPr>
      <w:r>
        <w:t>quasi-separation. In this case some parameters will not be identified.</w:t>
      </w:r>
    </w:p>
    <w:p w14:paraId="6C39B7EE" w14:textId="77777777" w:rsidR="00D02DEB" w:rsidRDefault="00D02DEB"/>
    <w:p w14:paraId="7D520391" w14:textId="77777777" w:rsidR="00D02DEB" w:rsidRDefault="00A6498E">
      <w:pPr>
        <w:pStyle w:val="Heading3"/>
      </w:pPr>
      <w:bookmarkStart w:id="105" w:name="_Toc242306354"/>
      <w:r>
        <w:t>A.6  Linear probability model: male students</w:t>
      </w:r>
      <w:bookmarkEnd w:id="105"/>
    </w:p>
    <w:p w14:paraId="4E5FD746" w14:textId="77777777" w:rsidR="00D02DEB" w:rsidRDefault="00A6498E">
      <w:pPr>
        <w:pStyle w:val="CodeBlock"/>
      </w:pPr>
      <w:r>
        <w:t xml:space="preserve">                            OLS Regression Results                            </w:t>
      </w:r>
    </w:p>
    <w:p w14:paraId="4DD26D2C" w14:textId="77777777" w:rsidR="00D02DEB" w:rsidRDefault="00A6498E">
      <w:pPr>
        <w:pStyle w:val="CodeBlock"/>
      </w:pPr>
      <w:r>
        <w:t>==============================================================================</w:t>
      </w:r>
    </w:p>
    <w:p w14:paraId="1CB31B89" w14:textId="77777777" w:rsidR="00D02DEB" w:rsidRDefault="00A6498E">
      <w:pPr>
        <w:pStyle w:val="CodeBlock"/>
      </w:pPr>
      <w:r>
        <w:t>Dep. Variable:             depression   R-squared:                       0.247</w:t>
      </w:r>
    </w:p>
    <w:p w14:paraId="1E34157D" w14:textId="77777777" w:rsidR="00D02DEB" w:rsidRDefault="00A6498E">
      <w:pPr>
        <w:pStyle w:val="CodeBlock"/>
      </w:pPr>
      <w:r>
        <w:t>Model:                            OLS   Adj. R-squared:                  0.195</w:t>
      </w:r>
    </w:p>
    <w:p w14:paraId="4F291129" w14:textId="77777777" w:rsidR="00D02DEB" w:rsidRDefault="00A6498E">
      <w:pPr>
        <w:pStyle w:val="CodeBlock"/>
      </w:pPr>
      <w:r>
        <w:t>Method:                 Least Squares   F-statistic:                     7.434</w:t>
      </w:r>
    </w:p>
    <w:p w14:paraId="758426EF" w14:textId="77777777" w:rsidR="00D02DEB" w:rsidRDefault="00A6498E">
      <w:pPr>
        <w:pStyle w:val="CodeBlock"/>
      </w:pPr>
      <w:r>
        <w:t>Date:                Wed, 07 Oct 2026   Prob (F-statistic):           1.86e-09</w:t>
      </w:r>
    </w:p>
    <w:p w14:paraId="69D6A53E" w14:textId="77777777" w:rsidR="00D02DEB" w:rsidRDefault="00A6498E">
      <w:pPr>
        <w:pStyle w:val="CodeBlock"/>
      </w:pPr>
      <w:r>
        <w:t>Time:                        22:07:06   Log-Likelihood:                -77.438</w:t>
      </w:r>
    </w:p>
    <w:p w14:paraId="6A8E36A1" w14:textId="77777777" w:rsidR="00D02DEB" w:rsidRDefault="00A6498E">
      <w:pPr>
        <w:pStyle w:val="CodeBlock"/>
      </w:pPr>
      <w:r>
        <w:t>No. Observations:                 155   AIC:                             176.9</w:t>
      </w:r>
    </w:p>
    <w:p w14:paraId="6CD2A909" w14:textId="77777777" w:rsidR="00D02DEB" w:rsidRDefault="00A6498E">
      <w:pPr>
        <w:pStyle w:val="CodeBlock"/>
      </w:pPr>
      <w:r>
        <w:t>Df Residuals:                     144   BIC:                             210.4</w:t>
      </w:r>
    </w:p>
    <w:p w14:paraId="68ABA358" w14:textId="77777777" w:rsidR="00D02DEB" w:rsidRDefault="00A6498E">
      <w:pPr>
        <w:pStyle w:val="CodeBlock"/>
      </w:pPr>
      <w:r>
        <w:t xml:space="preserve">Df Model:                          10                                         </w:t>
      </w:r>
    </w:p>
    <w:p w14:paraId="1BA66886" w14:textId="77777777" w:rsidR="00D02DEB" w:rsidRDefault="00A6498E">
      <w:pPr>
        <w:pStyle w:val="CodeBlock"/>
      </w:pPr>
      <w:r>
        <w:t xml:space="preserve">Covariance Type:                  HC1                                         </w:t>
      </w:r>
    </w:p>
    <w:p w14:paraId="5A049254" w14:textId="77777777" w:rsidR="00D02DEB" w:rsidRDefault="00A6498E">
      <w:pPr>
        <w:pStyle w:val="CodeBlock"/>
      </w:pPr>
      <w:r>
        <w:t>=================================================================================</w:t>
      </w:r>
    </w:p>
    <w:p w14:paraId="7C6E7C73" w14:textId="77777777" w:rsidR="00D02DEB" w:rsidRDefault="00A6498E">
      <w:pPr>
        <w:pStyle w:val="CodeBlock"/>
      </w:pPr>
      <w:r>
        <w:t xml:space="preserve">                    coef    std err          z      P&gt;|z|      [0.025      0.975]</w:t>
      </w:r>
    </w:p>
    <w:p w14:paraId="35A9431C" w14:textId="77777777" w:rsidR="00D02DEB" w:rsidRDefault="00A6498E">
      <w:pPr>
        <w:pStyle w:val="CodeBlock"/>
      </w:pPr>
      <w:r>
        <w:t>---------------------------------------------------------------------------------</w:t>
      </w:r>
    </w:p>
    <w:p w14:paraId="3980626A" w14:textId="77777777" w:rsidR="00D02DEB" w:rsidRDefault="00A6498E">
      <w:pPr>
        <w:pStyle w:val="CodeBlock"/>
      </w:pPr>
      <w:r>
        <w:t>const             0.2184      0.625      0.349      0.727      -1.007       1.444</w:t>
      </w:r>
    </w:p>
    <w:p w14:paraId="0D4C3CCD" w14:textId="77777777" w:rsidR="00D02DEB" w:rsidRDefault="00A6498E">
      <w:pPr>
        <w:pStyle w:val="CodeBlock"/>
      </w:pPr>
      <w:r>
        <w:t>age              -0.0291      0.023     -1.273      0.203      -0.074       0.016</w:t>
      </w:r>
    </w:p>
    <w:p w14:paraId="40C5321B" w14:textId="77777777" w:rsidR="00D02DEB" w:rsidRDefault="00A6498E">
      <w:pPr>
        <w:pStyle w:val="CodeBlock"/>
      </w:pPr>
      <w:r>
        <w:t>cgpa              0.0290      0.047      0.618      0.537      -0.063       0.121</w:t>
      </w:r>
    </w:p>
    <w:p w14:paraId="68200109" w14:textId="77777777" w:rsidR="00D02DEB" w:rsidRDefault="00A6498E">
      <w:pPr>
        <w:pStyle w:val="CodeBlock"/>
      </w:pPr>
      <w:r>
        <w:t>semester          0.0020      0.017      0.117      0.907      -0.031       0.035</w:t>
      </w:r>
    </w:p>
    <w:p w14:paraId="2ED49E32" w14:textId="77777777" w:rsidR="00D02DEB" w:rsidRDefault="00A6498E">
      <w:pPr>
        <w:pStyle w:val="CodeBlock"/>
      </w:pPr>
      <w:r>
        <w:t>cost_mid          0.2783      0.094      2.976      0.003       0.095       0.462</w:t>
      </w:r>
    </w:p>
    <w:p w14:paraId="2DC5BB88" w14:textId="77777777" w:rsidR="00D02DEB" w:rsidRDefault="00A6498E">
      <w:pPr>
        <w:pStyle w:val="CodeBlock"/>
      </w:pPr>
      <w:r>
        <w:t>cost_high         0.2983      0.096      3.123      0.002       0.111       0.486</w:t>
      </w:r>
    </w:p>
    <w:p w14:paraId="15B8224E" w14:textId="77777777" w:rsidR="00D02DEB" w:rsidRDefault="00A6498E">
      <w:pPr>
        <w:pStyle w:val="CodeBlock"/>
      </w:pPr>
      <w:r>
        <w:t>fam_lowermid      0.0042      0.103      0.040      0.968      -0.199       0.207</w:t>
      </w:r>
    </w:p>
    <w:p w14:paraId="5408D244" w14:textId="77777777" w:rsidR="00D02DEB" w:rsidRDefault="00A6498E">
      <w:pPr>
        <w:pStyle w:val="CodeBlock"/>
      </w:pPr>
      <w:r>
        <w:t>fam_rich         -0.4449      0.097     -4.566      0.000      -0.636      -0.254</w:t>
      </w:r>
    </w:p>
    <w:p w14:paraId="717762ED" w14:textId="77777777" w:rsidR="00D02DEB" w:rsidRDefault="00A6498E">
      <w:pPr>
        <w:pStyle w:val="CodeBlock"/>
      </w:pPr>
      <w:r>
        <w:t>single            0.3938      0.059      6.717      0.000       0.279       0.509</w:t>
      </w:r>
    </w:p>
    <w:p w14:paraId="0C1B1157" w14:textId="77777777" w:rsidR="00D02DEB" w:rsidRDefault="00A6498E">
      <w:pPr>
        <w:pStyle w:val="CodeBlock"/>
      </w:pPr>
      <w:r>
        <w:t>live_family       0.0106      0.074      0.143      0.886      -0.134       0.155</w:t>
      </w:r>
    </w:p>
    <w:p w14:paraId="0574F82C" w14:textId="77777777" w:rsidR="00D02DEB" w:rsidRDefault="00A6498E">
      <w:pPr>
        <w:pStyle w:val="CodeBlock"/>
      </w:pPr>
      <w:r>
        <w:t>friend_circle    -0.0716      0.079     -0.902      0.367      -0.227       0.084</w:t>
      </w:r>
    </w:p>
    <w:p w14:paraId="736160FC" w14:textId="77777777" w:rsidR="00D02DEB" w:rsidRDefault="00A6498E">
      <w:pPr>
        <w:pStyle w:val="CodeBlock"/>
      </w:pPr>
      <w:r>
        <w:t>==============================================================================</w:t>
      </w:r>
    </w:p>
    <w:p w14:paraId="79D29BCE" w14:textId="77777777" w:rsidR="00D02DEB" w:rsidRDefault="00A6498E">
      <w:pPr>
        <w:pStyle w:val="CodeBlock"/>
      </w:pPr>
      <w:r>
        <w:t>Omnibus:                       56.852   Durbin-Watson:                   2.221</w:t>
      </w:r>
    </w:p>
    <w:p w14:paraId="1FB01C35" w14:textId="77777777" w:rsidR="00D02DEB" w:rsidRDefault="00A6498E">
      <w:pPr>
        <w:pStyle w:val="CodeBlock"/>
      </w:pPr>
      <w:r>
        <w:t>Prob(Omnibus):                  0.000   Jarque-Bera (JB):               11.309</w:t>
      </w:r>
    </w:p>
    <w:p w14:paraId="4236E629" w14:textId="77777777" w:rsidR="00D02DEB" w:rsidRDefault="00A6498E">
      <w:pPr>
        <w:pStyle w:val="CodeBlock"/>
      </w:pPr>
      <w:r>
        <w:t>Skew:                           0.311   Prob(JB):                      0.00350</w:t>
      </w:r>
    </w:p>
    <w:p w14:paraId="4F28829E" w14:textId="77777777" w:rsidR="00D02DEB" w:rsidRDefault="00A6498E">
      <w:pPr>
        <w:pStyle w:val="CodeBlock"/>
      </w:pPr>
      <w:r>
        <w:t>Kurtosis:                       1.832   Cond. No.                         437.</w:t>
      </w:r>
    </w:p>
    <w:p w14:paraId="6027CB6D" w14:textId="77777777" w:rsidR="00D02DEB" w:rsidRDefault="00A6498E">
      <w:pPr>
        <w:pStyle w:val="CodeBlock"/>
      </w:pPr>
      <w:r>
        <w:t>==============================================================================</w:t>
      </w:r>
    </w:p>
    <w:p w14:paraId="71B4013E" w14:textId="77777777" w:rsidR="00D02DEB" w:rsidRDefault="00A6498E">
      <w:pPr>
        <w:pStyle w:val="CodeBlock"/>
      </w:pPr>
      <w:r>
        <w:t xml:space="preserve"> </w:t>
      </w:r>
    </w:p>
    <w:p w14:paraId="21A08FE7" w14:textId="77777777" w:rsidR="00D02DEB" w:rsidRDefault="00A6498E">
      <w:pPr>
        <w:pStyle w:val="CodeBlock"/>
      </w:pPr>
      <w:r>
        <w:t>Notes:</w:t>
      </w:r>
    </w:p>
    <w:p w14:paraId="27BD4572" w14:textId="77777777" w:rsidR="00D02DEB" w:rsidRDefault="00A6498E">
      <w:pPr>
        <w:pStyle w:val="CodeBlock"/>
      </w:pPr>
      <w:r>
        <w:t>[1] Standard Errors are heteroscedasticity robust (HC1)</w:t>
      </w:r>
    </w:p>
    <w:p w14:paraId="231DE68E" w14:textId="77777777" w:rsidR="00D02DEB" w:rsidRDefault="00D02DEB"/>
    <w:p w14:paraId="4D229BA5" w14:textId="77777777" w:rsidR="00D02DEB" w:rsidRDefault="00A6498E">
      <w:pPr>
        <w:pStyle w:val="Heading3"/>
      </w:pPr>
      <w:bookmarkStart w:id="106" w:name="_Toc242306355"/>
      <w:r>
        <w:t>A.7  Linear probability model: female students</w:t>
      </w:r>
      <w:bookmarkEnd w:id="106"/>
    </w:p>
    <w:p w14:paraId="43B9DC69" w14:textId="77777777" w:rsidR="00D02DEB" w:rsidRDefault="00A6498E">
      <w:pPr>
        <w:pStyle w:val="CodeBlock"/>
      </w:pPr>
      <w:r>
        <w:t xml:space="preserve">                            OLS Regression Results                            </w:t>
      </w:r>
    </w:p>
    <w:p w14:paraId="4C498F52" w14:textId="77777777" w:rsidR="00D02DEB" w:rsidRDefault="00A6498E">
      <w:pPr>
        <w:pStyle w:val="CodeBlock"/>
      </w:pPr>
      <w:r>
        <w:t>==============================================================================</w:t>
      </w:r>
    </w:p>
    <w:p w14:paraId="3D0C1B33" w14:textId="77777777" w:rsidR="00D02DEB" w:rsidRDefault="00A6498E">
      <w:pPr>
        <w:pStyle w:val="CodeBlock"/>
      </w:pPr>
      <w:r>
        <w:t>Dep. Variable:             depression   R-squared:                       0.205</w:t>
      </w:r>
    </w:p>
    <w:p w14:paraId="147C4846" w14:textId="77777777" w:rsidR="00D02DEB" w:rsidRDefault="00A6498E">
      <w:pPr>
        <w:pStyle w:val="CodeBlock"/>
      </w:pPr>
      <w:r>
        <w:t>Model:                            OLS   Adj. R-squared:                  0.153</w:t>
      </w:r>
    </w:p>
    <w:p w14:paraId="7EED699C" w14:textId="77777777" w:rsidR="00D02DEB" w:rsidRDefault="00A6498E">
      <w:pPr>
        <w:pStyle w:val="CodeBlock"/>
      </w:pPr>
      <w:r>
        <w:t>Method:                 Least Squares   F-statistic:                     4.770</w:t>
      </w:r>
    </w:p>
    <w:p w14:paraId="74F9911C" w14:textId="77777777" w:rsidR="00D02DEB" w:rsidRDefault="00A6498E">
      <w:pPr>
        <w:pStyle w:val="CodeBlock"/>
      </w:pPr>
      <w:r>
        <w:t>Date:                Wed, 07 Oct 2026   Prob (F-statistic):           6.07e-06</w:t>
      </w:r>
    </w:p>
    <w:p w14:paraId="2540E0BA" w14:textId="77777777" w:rsidR="00D02DEB" w:rsidRDefault="00A6498E">
      <w:pPr>
        <w:pStyle w:val="CodeBlock"/>
      </w:pPr>
      <w:r>
        <w:t>Time:                        22:07:06   Log-Likelihood:                -81.134</w:t>
      </w:r>
    </w:p>
    <w:p w14:paraId="44F9F54B" w14:textId="77777777" w:rsidR="00D02DEB" w:rsidRDefault="00A6498E">
      <w:pPr>
        <w:pStyle w:val="CodeBlock"/>
      </w:pPr>
      <w:r>
        <w:t>No. Observations:                 162   AIC:                             184.3</w:t>
      </w:r>
    </w:p>
    <w:p w14:paraId="44442127" w14:textId="77777777" w:rsidR="00D02DEB" w:rsidRDefault="00A6498E">
      <w:pPr>
        <w:pStyle w:val="CodeBlock"/>
      </w:pPr>
      <w:r>
        <w:t>Df Residuals:                     151   BIC:                             218.2</w:t>
      </w:r>
    </w:p>
    <w:p w14:paraId="04B8A605" w14:textId="77777777" w:rsidR="00D02DEB" w:rsidRDefault="00A6498E">
      <w:pPr>
        <w:pStyle w:val="CodeBlock"/>
      </w:pPr>
      <w:r>
        <w:t xml:space="preserve">Df Model:                          10                                         </w:t>
      </w:r>
    </w:p>
    <w:p w14:paraId="3AC5C0EB" w14:textId="77777777" w:rsidR="00D02DEB" w:rsidRDefault="00A6498E">
      <w:pPr>
        <w:pStyle w:val="CodeBlock"/>
      </w:pPr>
      <w:r>
        <w:t xml:space="preserve">Covariance Type:                  HC1                                         </w:t>
      </w:r>
    </w:p>
    <w:p w14:paraId="4F86CC90" w14:textId="77777777" w:rsidR="00D02DEB" w:rsidRDefault="00A6498E">
      <w:pPr>
        <w:pStyle w:val="CodeBlock"/>
      </w:pPr>
      <w:r>
        <w:t>=================================================================================</w:t>
      </w:r>
    </w:p>
    <w:p w14:paraId="01629E50" w14:textId="77777777" w:rsidR="00D02DEB" w:rsidRDefault="00A6498E">
      <w:pPr>
        <w:pStyle w:val="CodeBlock"/>
      </w:pPr>
      <w:r>
        <w:t xml:space="preserve">                    coef    std err          z      P&gt;|z|      [0.025      0.975]</w:t>
      </w:r>
    </w:p>
    <w:p w14:paraId="3F60090D" w14:textId="77777777" w:rsidR="00D02DEB" w:rsidRDefault="00A6498E">
      <w:pPr>
        <w:pStyle w:val="CodeBlock"/>
      </w:pPr>
      <w:r>
        <w:t>---------------------------------------------------------------------------------</w:t>
      </w:r>
    </w:p>
    <w:p w14:paraId="62481515" w14:textId="77777777" w:rsidR="00D02DEB" w:rsidRDefault="00A6498E">
      <w:pPr>
        <w:pStyle w:val="CodeBlock"/>
      </w:pPr>
      <w:r>
        <w:t>const             0.1772      0.762      0.233      0.816      -1.316       1.670</w:t>
      </w:r>
    </w:p>
    <w:p w14:paraId="025DB860" w14:textId="77777777" w:rsidR="00D02DEB" w:rsidRDefault="00A6498E">
      <w:pPr>
        <w:pStyle w:val="CodeBlock"/>
      </w:pPr>
      <w:r>
        <w:t>age               0.0277      0.029      0.953      0.340      -0.029       0.085</w:t>
      </w:r>
    </w:p>
    <w:p w14:paraId="6076E402" w14:textId="77777777" w:rsidR="00D02DEB" w:rsidRDefault="00A6498E">
      <w:pPr>
        <w:pStyle w:val="CodeBlock"/>
      </w:pPr>
      <w:r>
        <w:lastRenderedPageBreak/>
        <w:t>cgpa             -0.0800      0.040     -2.010      0.044      -0.158      -0.002</w:t>
      </w:r>
    </w:p>
    <w:p w14:paraId="4C161637" w14:textId="77777777" w:rsidR="00D02DEB" w:rsidRDefault="00A6498E">
      <w:pPr>
        <w:pStyle w:val="CodeBlock"/>
      </w:pPr>
      <w:r>
        <w:t>semester         -0.0117      0.015     -0.787      0.431      -0.041       0.017</w:t>
      </w:r>
    </w:p>
    <w:p w14:paraId="065F25A2" w14:textId="77777777" w:rsidR="00D02DEB" w:rsidRDefault="00A6498E">
      <w:pPr>
        <w:pStyle w:val="CodeBlock"/>
      </w:pPr>
      <w:r>
        <w:t>cost_mid          0.1670      0.113      1.474      0.141      -0.055       0.389</w:t>
      </w:r>
    </w:p>
    <w:p w14:paraId="0B336FAD" w14:textId="77777777" w:rsidR="00D02DEB" w:rsidRDefault="00A6498E">
      <w:pPr>
        <w:pStyle w:val="CodeBlock"/>
      </w:pPr>
      <w:r>
        <w:t>cost_high         0.1446      0.094      1.536      0.125      -0.040       0.329</w:t>
      </w:r>
    </w:p>
    <w:p w14:paraId="4F4FFFB0" w14:textId="77777777" w:rsidR="00D02DEB" w:rsidRDefault="00A6498E">
      <w:pPr>
        <w:pStyle w:val="CodeBlock"/>
      </w:pPr>
      <w:r>
        <w:t>fam_lowermid      0.0565      0.122      0.464      0.643      -0.182       0.295</w:t>
      </w:r>
    </w:p>
    <w:p w14:paraId="4B10D37C" w14:textId="77777777" w:rsidR="00D02DEB" w:rsidRDefault="00A6498E">
      <w:pPr>
        <w:pStyle w:val="CodeBlock"/>
      </w:pPr>
      <w:r>
        <w:t>fam_rich         -0.0015      0.104     -0.015      0.988      -0.205       0.202</w:t>
      </w:r>
    </w:p>
    <w:p w14:paraId="5F8E2000" w14:textId="77777777" w:rsidR="00D02DEB" w:rsidRDefault="00A6498E">
      <w:pPr>
        <w:pStyle w:val="CodeBlock"/>
      </w:pPr>
      <w:r>
        <w:t>single            0.3423      0.071      4.799      0.000       0.203       0.482</w:t>
      </w:r>
    </w:p>
    <w:p w14:paraId="6A6E85AD" w14:textId="77777777" w:rsidR="00D02DEB" w:rsidRDefault="00A6498E">
      <w:pPr>
        <w:pStyle w:val="CodeBlock"/>
      </w:pPr>
      <w:r>
        <w:t>live_family      -0.0245      0.075     -0.327      0.743      -0.171       0.122</w:t>
      </w:r>
    </w:p>
    <w:p w14:paraId="2D0B2A58" w14:textId="77777777" w:rsidR="00D02DEB" w:rsidRDefault="00A6498E">
      <w:pPr>
        <w:pStyle w:val="CodeBlock"/>
      </w:pPr>
      <w:r>
        <w:t>friend_circle     0.0166      0.072      0.231      0.817      -0.124       0.158</w:t>
      </w:r>
    </w:p>
    <w:p w14:paraId="20644C69" w14:textId="77777777" w:rsidR="00D02DEB" w:rsidRDefault="00A6498E">
      <w:pPr>
        <w:pStyle w:val="CodeBlock"/>
      </w:pPr>
      <w:r>
        <w:t>==============================================================================</w:t>
      </w:r>
    </w:p>
    <w:p w14:paraId="42D414D6" w14:textId="77777777" w:rsidR="00D02DEB" w:rsidRDefault="00A6498E">
      <w:pPr>
        <w:pStyle w:val="CodeBlock"/>
      </w:pPr>
      <w:r>
        <w:t>Omnibus:                       14.992   Durbin-Watson:                   1.918</w:t>
      </w:r>
    </w:p>
    <w:p w14:paraId="5D303486" w14:textId="77777777" w:rsidR="00D02DEB" w:rsidRDefault="00A6498E">
      <w:pPr>
        <w:pStyle w:val="CodeBlock"/>
      </w:pPr>
      <w:r>
        <w:t>Prob(Omnibus):                  0.001   Jarque-Bera (JB):               13.025</w:t>
      </w:r>
    </w:p>
    <w:p w14:paraId="1D5BF045" w14:textId="77777777" w:rsidR="00D02DEB" w:rsidRDefault="00A6498E">
      <w:pPr>
        <w:pStyle w:val="CodeBlock"/>
      </w:pPr>
      <w:r>
        <w:t>Skew:                           0.612   Prob(JB):                      0.00148</w:t>
      </w:r>
    </w:p>
    <w:p w14:paraId="6B1D36A5" w14:textId="77777777" w:rsidR="00D02DEB" w:rsidRDefault="00A6498E">
      <w:pPr>
        <w:pStyle w:val="CodeBlock"/>
      </w:pPr>
      <w:r>
        <w:t>Kurtosis:                       2.342   Cond. No.                         554.</w:t>
      </w:r>
    </w:p>
    <w:p w14:paraId="5AC63EE4" w14:textId="77777777" w:rsidR="00D02DEB" w:rsidRDefault="00A6498E">
      <w:pPr>
        <w:pStyle w:val="CodeBlock"/>
      </w:pPr>
      <w:r>
        <w:t>==============================================================================</w:t>
      </w:r>
    </w:p>
    <w:p w14:paraId="0267A0DA" w14:textId="77777777" w:rsidR="00D02DEB" w:rsidRDefault="00A6498E">
      <w:pPr>
        <w:pStyle w:val="CodeBlock"/>
      </w:pPr>
      <w:r>
        <w:t xml:space="preserve"> </w:t>
      </w:r>
    </w:p>
    <w:p w14:paraId="5C926D83" w14:textId="77777777" w:rsidR="00D02DEB" w:rsidRDefault="00A6498E">
      <w:pPr>
        <w:pStyle w:val="CodeBlock"/>
      </w:pPr>
      <w:r>
        <w:t>Notes:</w:t>
      </w:r>
    </w:p>
    <w:p w14:paraId="78801BC5" w14:textId="77777777" w:rsidR="00D02DEB" w:rsidRDefault="00A6498E">
      <w:pPr>
        <w:pStyle w:val="CodeBlock"/>
      </w:pPr>
      <w:r>
        <w:t>[1] Standard Errors are heteroscedasticity robust (HC1)</w:t>
      </w:r>
    </w:p>
    <w:p w14:paraId="65B65BF6" w14:textId="77777777" w:rsidR="00D02DEB" w:rsidRDefault="00D02DEB"/>
    <w:p w14:paraId="1FF2CEE6" w14:textId="77777777" w:rsidR="00D02DEB" w:rsidRDefault="00A6498E">
      <w:pPr>
        <w:pStyle w:val="Heading3"/>
      </w:pPr>
      <w:bookmarkStart w:id="107" w:name="_Toc242306356"/>
      <w:r>
        <w:t>A.8  Marginal effects at the means (logit)</w:t>
      </w:r>
      <w:bookmarkEnd w:id="107"/>
    </w:p>
    <w:tbl>
      <w:tblPr>
        <w:tblW w:w="0" w:type="auto"/>
        <w:jc w:val="center"/>
        <w:tblLook w:val="04A0" w:firstRow="1" w:lastRow="0" w:firstColumn="1" w:lastColumn="0" w:noHBand="0" w:noVBand="1"/>
      </w:tblPr>
      <w:tblGrid>
        <w:gridCol w:w="1134"/>
        <w:gridCol w:w="1134"/>
        <w:gridCol w:w="1134"/>
        <w:gridCol w:w="1134"/>
        <w:gridCol w:w="1134"/>
        <w:gridCol w:w="1134"/>
        <w:gridCol w:w="1134"/>
        <w:gridCol w:w="1134"/>
      </w:tblGrid>
      <w:tr w:rsidR="00D02DEB" w14:paraId="2C991313" w14:textId="77777777">
        <w:trPr>
          <w:cantSplit/>
          <w:jc w:val="center"/>
        </w:trPr>
        <w:tc>
          <w:tcPr>
            <w:tcW w:w="1134" w:type="dxa"/>
            <w:tcBorders>
              <w:top w:val="single" w:sz="12" w:space="0" w:color="000000"/>
              <w:bottom w:val="single" w:sz="6" w:space="0" w:color="000000"/>
            </w:tcBorders>
          </w:tcPr>
          <w:p w14:paraId="40F821ED" w14:textId="77777777" w:rsidR="00D02DEB" w:rsidRDefault="00A6498E">
            <w:pPr>
              <w:keepNext/>
              <w:spacing w:before="20" w:after="20" w:line="240" w:lineRule="auto"/>
              <w:jc w:val="left"/>
            </w:pPr>
            <w:r>
              <w:rPr>
                <w:b/>
                <w:sz w:val="17"/>
              </w:rPr>
              <w:t>Variable</w:t>
            </w:r>
          </w:p>
        </w:tc>
        <w:tc>
          <w:tcPr>
            <w:tcW w:w="1134" w:type="dxa"/>
            <w:tcBorders>
              <w:top w:val="single" w:sz="12" w:space="0" w:color="000000"/>
              <w:bottom w:val="single" w:sz="6" w:space="0" w:color="000000"/>
            </w:tcBorders>
          </w:tcPr>
          <w:p w14:paraId="0A3A48CF" w14:textId="77777777" w:rsidR="00D02DEB" w:rsidRDefault="00A6498E">
            <w:pPr>
              <w:keepNext/>
              <w:spacing w:before="20" w:after="20" w:line="240" w:lineRule="auto"/>
              <w:jc w:val="center"/>
            </w:pPr>
            <w:r>
              <w:rPr>
                <w:b/>
                <w:sz w:val="17"/>
              </w:rPr>
              <w:t>dy/dx</w:t>
            </w:r>
          </w:p>
        </w:tc>
        <w:tc>
          <w:tcPr>
            <w:tcW w:w="1134" w:type="dxa"/>
            <w:tcBorders>
              <w:top w:val="single" w:sz="12" w:space="0" w:color="000000"/>
              <w:bottom w:val="single" w:sz="6" w:space="0" w:color="000000"/>
            </w:tcBorders>
          </w:tcPr>
          <w:p w14:paraId="7907DA27" w14:textId="77777777" w:rsidR="00D02DEB" w:rsidRDefault="00A6498E">
            <w:pPr>
              <w:keepNext/>
              <w:spacing w:before="20" w:after="20" w:line="240" w:lineRule="auto"/>
              <w:jc w:val="center"/>
            </w:pPr>
            <w:r>
              <w:rPr>
                <w:b/>
                <w:sz w:val="17"/>
              </w:rPr>
              <w:t>Std. err.</w:t>
            </w:r>
          </w:p>
        </w:tc>
        <w:tc>
          <w:tcPr>
            <w:tcW w:w="1134" w:type="dxa"/>
            <w:tcBorders>
              <w:top w:val="single" w:sz="12" w:space="0" w:color="000000"/>
              <w:bottom w:val="single" w:sz="6" w:space="0" w:color="000000"/>
            </w:tcBorders>
          </w:tcPr>
          <w:p w14:paraId="3D4909C5" w14:textId="77777777" w:rsidR="00D02DEB" w:rsidRDefault="00A6498E">
            <w:pPr>
              <w:keepNext/>
              <w:spacing w:before="20" w:after="20" w:line="240" w:lineRule="auto"/>
              <w:jc w:val="center"/>
            </w:pPr>
            <w:r>
              <w:rPr>
                <w:b/>
                <w:sz w:val="17"/>
              </w:rPr>
              <w:t>z</w:t>
            </w:r>
          </w:p>
        </w:tc>
        <w:tc>
          <w:tcPr>
            <w:tcW w:w="1134" w:type="dxa"/>
            <w:tcBorders>
              <w:top w:val="single" w:sz="12" w:space="0" w:color="000000"/>
              <w:bottom w:val="single" w:sz="6" w:space="0" w:color="000000"/>
            </w:tcBorders>
          </w:tcPr>
          <w:p w14:paraId="3608B14B" w14:textId="77777777" w:rsidR="00D02DEB" w:rsidRDefault="00A6498E">
            <w:pPr>
              <w:keepNext/>
              <w:spacing w:before="20" w:after="20" w:line="240" w:lineRule="auto"/>
              <w:jc w:val="center"/>
            </w:pPr>
            <w:r>
              <w:rPr>
                <w:b/>
                <w:sz w:val="17"/>
              </w:rPr>
              <w:t>P&gt;|z|</w:t>
            </w:r>
          </w:p>
        </w:tc>
        <w:tc>
          <w:tcPr>
            <w:tcW w:w="1134" w:type="dxa"/>
            <w:tcBorders>
              <w:top w:val="single" w:sz="12" w:space="0" w:color="000000"/>
              <w:bottom w:val="single" w:sz="6" w:space="0" w:color="000000"/>
            </w:tcBorders>
          </w:tcPr>
          <w:p w14:paraId="06866536" w14:textId="77777777" w:rsidR="00D02DEB" w:rsidRDefault="00A6498E">
            <w:pPr>
              <w:keepNext/>
              <w:spacing w:before="20" w:after="20" w:line="240" w:lineRule="auto"/>
              <w:jc w:val="center"/>
            </w:pPr>
            <w:r>
              <w:rPr>
                <w:b/>
                <w:sz w:val="17"/>
              </w:rPr>
              <w:t>95% CI lower</w:t>
            </w:r>
          </w:p>
        </w:tc>
        <w:tc>
          <w:tcPr>
            <w:tcW w:w="1134" w:type="dxa"/>
            <w:tcBorders>
              <w:top w:val="single" w:sz="12" w:space="0" w:color="000000"/>
              <w:bottom w:val="single" w:sz="6" w:space="0" w:color="000000"/>
            </w:tcBorders>
          </w:tcPr>
          <w:p w14:paraId="6CE58FB9" w14:textId="77777777" w:rsidR="00D02DEB" w:rsidRDefault="00A6498E">
            <w:pPr>
              <w:keepNext/>
              <w:spacing w:before="20" w:after="20" w:line="240" w:lineRule="auto"/>
              <w:jc w:val="center"/>
            </w:pPr>
            <w:r>
              <w:rPr>
                <w:b/>
                <w:sz w:val="17"/>
              </w:rPr>
              <w:t>95% CI upper</w:t>
            </w:r>
          </w:p>
        </w:tc>
        <w:tc>
          <w:tcPr>
            <w:tcW w:w="1134" w:type="dxa"/>
            <w:tcBorders>
              <w:top w:val="single" w:sz="12" w:space="0" w:color="000000"/>
              <w:bottom w:val="single" w:sz="6" w:space="0" w:color="000000"/>
            </w:tcBorders>
          </w:tcPr>
          <w:p w14:paraId="3DC79482" w14:textId="77777777" w:rsidR="00D02DEB" w:rsidRDefault="00A6498E">
            <w:pPr>
              <w:keepNext/>
              <w:spacing w:before="20" w:after="20" w:line="240" w:lineRule="auto"/>
              <w:jc w:val="center"/>
            </w:pPr>
            <w:r>
              <w:rPr>
                <w:b/>
                <w:sz w:val="17"/>
              </w:rPr>
              <w:t>Sig.</w:t>
            </w:r>
          </w:p>
        </w:tc>
      </w:tr>
      <w:tr w:rsidR="00D02DEB" w14:paraId="508CC3F1" w14:textId="77777777">
        <w:trPr>
          <w:cantSplit/>
          <w:jc w:val="center"/>
        </w:trPr>
        <w:tc>
          <w:tcPr>
            <w:tcW w:w="1134" w:type="dxa"/>
          </w:tcPr>
          <w:p w14:paraId="077D7D33" w14:textId="77777777" w:rsidR="00D02DEB" w:rsidRDefault="00A6498E">
            <w:pPr>
              <w:keepNext/>
              <w:spacing w:before="20" w:after="20" w:line="240" w:lineRule="auto"/>
              <w:jc w:val="left"/>
            </w:pPr>
            <w:r>
              <w:rPr>
                <w:sz w:val="17"/>
              </w:rPr>
              <w:t>Male</w:t>
            </w:r>
          </w:p>
        </w:tc>
        <w:tc>
          <w:tcPr>
            <w:tcW w:w="1134" w:type="dxa"/>
          </w:tcPr>
          <w:p w14:paraId="7438B0F7" w14:textId="77777777" w:rsidR="00D02DEB" w:rsidRDefault="00A6498E">
            <w:pPr>
              <w:keepNext/>
              <w:spacing w:before="20" w:after="20" w:line="240" w:lineRule="auto"/>
              <w:jc w:val="center"/>
            </w:pPr>
            <w:r>
              <w:rPr>
                <w:sz w:val="17"/>
              </w:rPr>
              <w:t>-0.1486</w:t>
            </w:r>
          </w:p>
        </w:tc>
        <w:tc>
          <w:tcPr>
            <w:tcW w:w="1134" w:type="dxa"/>
          </w:tcPr>
          <w:p w14:paraId="3DE9F0B6" w14:textId="77777777" w:rsidR="00D02DEB" w:rsidRDefault="00A6498E">
            <w:pPr>
              <w:keepNext/>
              <w:spacing w:before="20" w:after="20" w:line="240" w:lineRule="auto"/>
              <w:jc w:val="center"/>
            </w:pPr>
            <w:r>
              <w:rPr>
                <w:sz w:val="17"/>
              </w:rPr>
              <w:t>0.0577</w:t>
            </w:r>
          </w:p>
        </w:tc>
        <w:tc>
          <w:tcPr>
            <w:tcW w:w="1134" w:type="dxa"/>
          </w:tcPr>
          <w:p w14:paraId="52C44F0E" w14:textId="77777777" w:rsidR="00D02DEB" w:rsidRDefault="00A6498E">
            <w:pPr>
              <w:keepNext/>
              <w:spacing w:before="20" w:after="20" w:line="240" w:lineRule="auto"/>
              <w:jc w:val="center"/>
            </w:pPr>
            <w:r>
              <w:rPr>
                <w:sz w:val="17"/>
              </w:rPr>
              <w:t>-2.5756</w:t>
            </w:r>
          </w:p>
        </w:tc>
        <w:tc>
          <w:tcPr>
            <w:tcW w:w="1134" w:type="dxa"/>
          </w:tcPr>
          <w:p w14:paraId="5019BD3A" w14:textId="77777777" w:rsidR="00D02DEB" w:rsidRDefault="00A6498E">
            <w:pPr>
              <w:keepNext/>
              <w:spacing w:before="20" w:after="20" w:line="240" w:lineRule="auto"/>
              <w:jc w:val="center"/>
            </w:pPr>
            <w:r>
              <w:rPr>
                <w:sz w:val="17"/>
              </w:rPr>
              <w:t>0.0100</w:t>
            </w:r>
          </w:p>
        </w:tc>
        <w:tc>
          <w:tcPr>
            <w:tcW w:w="1134" w:type="dxa"/>
          </w:tcPr>
          <w:p w14:paraId="067D3E8E" w14:textId="77777777" w:rsidR="00D02DEB" w:rsidRDefault="00A6498E">
            <w:pPr>
              <w:keepNext/>
              <w:spacing w:before="20" w:after="20" w:line="240" w:lineRule="auto"/>
              <w:jc w:val="center"/>
            </w:pPr>
            <w:r>
              <w:rPr>
                <w:sz w:val="17"/>
              </w:rPr>
              <w:t>-0.2616</w:t>
            </w:r>
          </w:p>
        </w:tc>
        <w:tc>
          <w:tcPr>
            <w:tcW w:w="1134" w:type="dxa"/>
          </w:tcPr>
          <w:p w14:paraId="0DD570F5" w14:textId="77777777" w:rsidR="00D02DEB" w:rsidRDefault="00A6498E">
            <w:pPr>
              <w:keepNext/>
              <w:spacing w:before="20" w:after="20" w:line="240" w:lineRule="auto"/>
              <w:jc w:val="center"/>
            </w:pPr>
            <w:r>
              <w:rPr>
                <w:sz w:val="17"/>
              </w:rPr>
              <w:t>-0.0355</w:t>
            </w:r>
          </w:p>
        </w:tc>
        <w:tc>
          <w:tcPr>
            <w:tcW w:w="1134" w:type="dxa"/>
          </w:tcPr>
          <w:p w14:paraId="505B104A" w14:textId="77777777" w:rsidR="00D02DEB" w:rsidRDefault="00A6498E">
            <w:pPr>
              <w:keepNext/>
              <w:spacing w:before="20" w:after="20" w:line="240" w:lineRule="auto"/>
              <w:jc w:val="center"/>
            </w:pPr>
            <w:r>
              <w:rPr>
                <w:sz w:val="17"/>
              </w:rPr>
              <w:t>**</w:t>
            </w:r>
          </w:p>
        </w:tc>
      </w:tr>
      <w:tr w:rsidR="00D02DEB" w14:paraId="5F7E73F8" w14:textId="77777777">
        <w:trPr>
          <w:cantSplit/>
          <w:jc w:val="center"/>
        </w:trPr>
        <w:tc>
          <w:tcPr>
            <w:tcW w:w="1134" w:type="dxa"/>
          </w:tcPr>
          <w:p w14:paraId="4345E551" w14:textId="77777777" w:rsidR="00D02DEB" w:rsidRDefault="00A6498E">
            <w:pPr>
              <w:keepNext/>
              <w:spacing w:before="20" w:after="20" w:line="240" w:lineRule="auto"/>
              <w:jc w:val="left"/>
            </w:pPr>
            <w:r>
              <w:rPr>
                <w:sz w:val="17"/>
              </w:rPr>
              <w:t>Age (years)</w:t>
            </w:r>
          </w:p>
        </w:tc>
        <w:tc>
          <w:tcPr>
            <w:tcW w:w="1134" w:type="dxa"/>
          </w:tcPr>
          <w:p w14:paraId="6B7B3C6D" w14:textId="77777777" w:rsidR="00D02DEB" w:rsidRDefault="00A6498E">
            <w:pPr>
              <w:keepNext/>
              <w:spacing w:before="20" w:after="20" w:line="240" w:lineRule="auto"/>
              <w:jc w:val="center"/>
            </w:pPr>
            <w:r>
              <w:rPr>
                <w:sz w:val="17"/>
              </w:rPr>
              <w:t>0.0041</w:t>
            </w:r>
          </w:p>
        </w:tc>
        <w:tc>
          <w:tcPr>
            <w:tcW w:w="1134" w:type="dxa"/>
          </w:tcPr>
          <w:p w14:paraId="71C9FFEE" w14:textId="77777777" w:rsidR="00D02DEB" w:rsidRDefault="00A6498E">
            <w:pPr>
              <w:keepNext/>
              <w:spacing w:before="20" w:after="20" w:line="240" w:lineRule="auto"/>
              <w:jc w:val="center"/>
            </w:pPr>
            <w:r>
              <w:rPr>
                <w:sz w:val="17"/>
              </w:rPr>
              <w:t>0.0174</w:t>
            </w:r>
          </w:p>
        </w:tc>
        <w:tc>
          <w:tcPr>
            <w:tcW w:w="1134" w:type="dxa"/>
          </w:tcPr>
          <w:p w14:paraId="6D6C41AC" w14:textId="77777777" w:rsidR="00D02DEB" w:rsidRDefault="00A6498E">
            <w:pPr>
              <w:keepNext/>
              <w:spacing w:before="20" w:after="20" w:line="240" w:lineRule="auto"/>
              <w:jc w:val="center"/>
            </w:pPr>
            <w:r>
              <w:rPr>
                <w:sz w:val="17"/>
              </w:rPr>
              <w:t>0.2346</w:t>
            </w:r>
          </w:p>
        </w:tc>
        <w:tc>
          <w:tcPr>
            <w:tcW w:w="1134" w:type="dxa"/>
          </w:tcPr>
          <w:p w14:paraId="6D205932" w14:textId="77777777" w:rsidR="00D02DEB" w:rsidRDefault="00A6498E">
            <w:pPr>
              <w:keepNext/>
              <w:spacing w:before="20" w:after="20" w:line="240" w:lineRule="auto"/>
              <w:jc w:val="center"/>
            </w:pPr>
            <w:r>
              <w:rPr>
                <w:sz w:val="17"/>
              </w:rPr>
              <w:t>0.8145</w:t>
            </w:r>
          </w:p>
        </w:tc>
        <w:tc>
          <w:tcPr>
            <w:tcW w:w="1134" w:type="dxa"/>
          </w:tcPr>
          <w:p w14:paraId="0D0ABACB" w14:textId="77777777" w:rsidR="00D02DEB" w:rsidRDefault="00A6498E">
            <w:pPr>
              <w:keepNext/>
              <w:spacing w:before="20" w:after="20" w:line="240" w:lineRule="auto"/>
              <w:jc w:val="center"/>
            </w:pPr>
            <w:r>
              <w:rPr>
                <w:sz w:val="17"/>
              </w:rPr>
              <w:t>-0.0300</w:t>
            </w:r>
          </w:p>
        </w:tc>
        <w:tc>
          <w:tcPr>
            <w:tcW w:w="1134" w:type="dxa"/>
          </w:tcPr>
          <w:p w14:paraId="6FACB950" w14:textId="77777777" w:rsidR="00D02DEB" w:rsidRDefault="00A6498E">
            <w:pPr>
              <w:keepNext/>
              <w:spacing w:before="20" w:after="20" w:line="240" w:lineRule="auto"/>
              <w:jc w:val="center"/>
            </w:pPr>
            <w:r>
              <w:rPr>
                <w:sz w:val="17"/>
              </w:rPr>
              <w:t>0.0382</w:t>
            </w:r>
          </w:p>
        </w:tc>
        <w:tc>
          <w:tcPr>
            <w:tcW w:w="1134" w:type="dxa"/>
          </w:tcPr>
          <w:p w14:paraId="504E1B69" w14:textId="77777777" w:rsidR="00D02DEB" w:rsidRDefault="00D02DEB">
            <w:pPr>
              <w:keepNext/>
              <w:spacing w:before="20" w:after="20" w:line="240" w:lineRule="auto"/>
              <w:jc w:val="center"/>
            </w:pPr>
          </w:p>
        </w:tc>
      </w:tr>
      <w:tr w:rsidR="00D02DEB" w14:paraId="0E5702CF" w14:textId="77777777">
        <w:trPr>
          <w:cantSplit/>
          <w:jc w:val="center"/>
        </w:trPr>
        <w:tc>
          <w:tcPr>
            <w:tcW w:w="1134" w:type="dxa"/>
          </w:tcPr>
          <w:p w14:paraId="1133CF5B" w14:textId="77777777" w:rsidR="00D02DEB" w:rsidRDefault="00A6498E">
            <w:pPr>
              <w:keepNext/>
              <w:spacing w:before="20" w:after="20" w:line="240" w:lineRule="auto"/>
              <w:jc w:val="left"/>
            </w:pPr>
            <w:r>
              <w:rPr>
                <w:sz w:val="17"/>
              </w:rPr>
              <w:t>CGPA</w:t>
            </w:r>
          </w:p>
        </w:tc>
        <w:tc>
          <w:tcPr>
            <w:tcW w:w="1134" w:type="dxa"/>
          </w:tcPr>
          <w:p w14:paraId="0BA69CDF" w14:textId="77777777" w:rsidR="00D02DEB" w:rsidRDefault="00A6498E">
            <w:pPr>
              <w:keepNext/>
              <w:spacing w:before="20" w:after="20" w:line="240" w:lineRule="auto"/>
              <w:jc w:val="center"/>
            </w:pPr>
            <w:r>
              <w:rPr>
                <w:sz w:val="17"/>
              </w:rPr>
              <w:t>-0.0423</w:t>
            </w:r>
          </w:p>
        </w:tc>
        <w:tc>
          <w:tcPr>
            <w:tcW w:w="1134" w:type="dxa"/>
          </w:tcPr>
          <w:p w14:paraId="11DCBD14" w14:textId="77777777" w:rsidR="00D02DEB" w:rsidRDefault="00A6498E">
            <w:pPr>
              <w:keepNext/>
              <w:spacing w:before="20" w:after="20" w:line="240" w:lineRule="auto"/>
              <w:jc w:val="center"/>
            </w:pPr>
            <w:r>
              <w:rPr>
                <w:sz w:val="17"/>
              </w:rPr>
              <w:t>0.0297</w:t>
            </w:r>
          </w:p>
        </w:tc>
        <w:tc>
          <w:tcPr>
            <w:tcW w:w="1134" w:type="dxa"/>
          </w:tcPr>
          <w:p w14:paraId="5C4E663B" w14:textId="77777777" w:rsidR="00D02DEB" w:rsidRDefault="00A6498E">
            <w:pPr>
              <w:keepNext/>
              <w:spacing w:before="20" w:after="20" w:line="240" w:lineRule="auto"/>
              <w:jc w:val="center"/>
            </w:pPr>
            <w:r>
              <w:rPr>
                <w:sz w:val="17"/>
              </w:rPr>
              <w:t>-1.4225</w:t>
            </w:r>
          </w:p>
        </w:tc>
        <w:tc>
          <w:tcPr>
            <w:tcW w:w="1134" w:type="dxa"/>
          </w:tcPr>
          <w:p w14:paraId="46B4C797" w14:textId="77777777" w:rsidR="00D02DEB" w:rsidRDefault="00A6498E">
            <w:pPr>
              <w:keepNext/>
              <w:spacing w:before="20" w:after="20" w:line="240" w:lineRule="auto"/>
              <w:jc w:val="center"/>
            </w:pPr>
            <w:r>
              <w:rPr>
                <w:sz w:val="17"/>
              </w:rPr>
              <w:t>0.1549</w:t>
            </w:r>
          </w:p>
        </w:tc>
        <w:tc>
          <w:tcPr>
            <w:tcW w:w="1134" w:type="dxa"/>
          </w:tcPr>
          <w:p w14:paraId="2059C3C0" w14:textId="77777777" w:rsidR="00D02DEB" w:rsidRDefault="00A6498E">
            <w:pPr>
              <w:keepNext/>
              <w:spacing w:before="20" w:after="20" w:line="240" w:lineRule="auto"/>
              <w:jc w:val="center"/>
            </w:pPr>
            <w:r>
              <w:rPr>
                <w:sz w:val="17"/>
              </w:rPr>
              <w:t>-0.1005</w:t>
            </w:r>
          </w:p>
        </w:tc>
        <w:tc>
          <w:tcPr>
            <w:tcW w:w="1134" w:type="dxa"/>
          </w:tcPr>
          <w:p w14:paraId="2EB752B3" w14:textId="77777777" w:rsidR="00D02DEB" w:rsidRDefault="00A6498E">
            <w:pPr>
              <w:keepNext/>
              <w:spacing w:before="20" w:after="20" w:line="240" w:lineRule="auto"/>
              <w:jc w:val="center"/>
            </w:pPr>
            <w:r>
              <w:rPr>
                <w:sz w:val="17"/>
              </w:rPr>
              <w:t>0.0160</w:t>
            </w:r>
          </w:p>
        </w:tc>
        <w:tc>
          <w:tcPr>
            <w:tcW w:w="1134" w:type="dxa"/>
          </w:tcPr>
          <w:p w14:paraId="49EC6E79" w14:textId="77777777" w:rsidR="00D02DEB" w:rsidRDefault="00D02DEB">
            <w:pPr>
              <w:keepNext/>
              <w:spacing w:before="20" w:after="20" w:line="240" w:lineRule="auto"/>
              <w:jc w:val="center"/>
            </w:pPr>
          </w:p>
        </w:tc>
      </w:tr>
      <w:tr w:rsidR="00D02DEB" w14:paraId="11D27856" w14:textId="77777777">
        <w:trPr>
          <w:cantSplit/>
          <w:jc w:val="center"/>
        </w:trPr>
        <w:tc>
          <w:tcPr>
            <w:tcW w:w="1134" w:type="dxa"/>
          </w:tcPr>
          <w:p w14:paraId="3B13736D" w14:textId="77777777" w:rsidR="00D02DEB" w:rsidRDefault="00A6498E">
            <w:pPr>
              <w:keepNext/>
              <w:spacing w:before="20" w:after="20" w:line="240" w:lineRule="auto"/>
              <w:jc w:val="left"/>
            </w:pPr>
            <w:r>
              <w:rPr>
                <w:sz w:val="17"/>
              </w:rPr>
              <w:t>Current semester</w:t>
            </w:r>
          </w:p>
        </w:tc>
        <w:tc>
          <w:tcPr>
            <w:tcW w:w="1134" w:type="dxa"/>
          </w:tcPr>
          <w:p w14:paraId="743FE739" w14:textId="77777777" w:rsidR="00D02DEB" w:rsidRDefault="00A6498E">
            <w:pPr>
              <w:keepNext/>
              <w:spacing w:before="20" w:after="20" w:line="240" w:lineRule="auto"/>
              <w:jc w:val="center"/>
            </w:pPr>
            <w:r>
              <w:rPr>
                <w:sz w:val="17"/>
              </w:rPr>
              <w:t>-0.0034</w:t>
            </w:r>
          </w:p>
        </w:tc>
        <w:tc>
          <w:tcPr>
            <w:tcW w:w="1134" w:type="dxa"/>
          </w:tcPr>
          <w:p w14:paraId="5296729D" w14:textId="77777777" w:rsidR="00D02DEB" w:rsidRDefault="00A6498E">
            <w:pPr>
              <w:keepNext/>
              <w:spacing w:before="20" w:after="20" w:line="240" w:lineRule="auto"/>
              <w:jc w:val="center"/>
            </w:pPr>
            <w:r>
              <w:rPr>
                <w:sz w:val="17"/>
              </w:rPr>
              <w:t>0.0120</w:t>
            </w:r>
          </w:p>
        </w:tc>
        <w:tc>
          <w:tcPr>
            <w:tcW w:w="1134" w:type="dxa"/>
          </w:tcPr>
          <w:p w14:paraId="70B7C314" w14:textId="77777777" w:rsidR="00D02DEB" w:rsidRDefault="00A6498E">
            <w:pPr>
              <w:keepNext/>
              <w:spacing w:before="20" w:after="20" w:line="240" w:lineRule="auto"/>
              <w:jc w:val="center"/>
            </w:pPr>
            <w:r>
              <w:rPr>
                <w:sz w:val="17"/>
              </w:rPr>
              <w:t>-0.2852</w:t>
            </w:r>
          </w:p>
        </w:tc>
        <w:tc>
          <w:tcPr>
            <w:tcW w:w="1134" w:type="dxa"/>
          </w:tcPr>
          <w:p w14:paraId="54C3D27F" w14:textId="77777777" w:rsidR="00D02DEB" w:rsidRDefault="00A6498E">
            <w:pPr>
              <w:keepNext/>
              <w:spacing w:before="20" w:after="20" w:line="240" w:lineRule="auto"/>
              <w:jc w:val="center"/>
            </w:pPr>
            <w:r>
              <w:rPr>
                <w:sz w:val="17"/>
              </w:rPr>
              <w:t>0.7755</w:t>
            </w:r>
          </w:p>
        </w:tc>
        <w:tc>
          <w:tcPr>
            <w:tcW w:w="1134" w:type="dxa"/>
          </w:tcPr>
          <w:p w14:paraId="776F3244" w14:textId="77777777" w:rsidR="00D02DEB" w:rsidRDefault="00A6498E">
            <w:pPr>
              <w:keepNext/>
              <w:spacing w:before="20" w:after="20" w:line="240" w:lineRule="auto"/>
              <w:jc w:val="center"/>
            </w:pPr>
            <w:r>
              <w:rPr>
                <w:sz w:val="17"/>
              </w:rPr>
              <w:t>-0.0270</w:t>
            </w:r>
          </w:p>
        </w:tc>
        <w:tc>
          <w:tcPr>
            <w:tcW w:w="1134" w:type="dxa"/>
          </w:tcPr>
          <w:p w14:paraId="7FE85CA0" w14:textId="77777777" w:rsidR="00D02DEB" w:rsidRDefault="00A6498E">
            <w:pPr>
              <w:keepNext/>
              <w:spacing w:before="20" w:after="20" w:line="240" w:lineRule="auto"/>
              <w:jc w:val="center"/>
            </w:pPr>
            <w:r>
              <w:rPr>
                <w:sz w:val="17"/>
              </w:rPr>
              <w:t>0.0202</w:t>
            </w:r>
          </w:p>
        </w:tc>
        <w:tc>
          <w:tcPr>
            <w:tcW w:w="1134" w:type="dxa"/>
          </w:tcPr>
          <w:p w14:paraId="10366522" w14:textId="77777777" w:rsidR="00D02DEB" w:rsidRDefault="00D02DEB">
            <w:pPr>
              <w:keepNext/>
              <w:spacing w:before="20" w:after="20" w:line="240" w:lineRule="auto"/>
              <w:jc w:val="center"/>
            </w:pPr>
          </w:p>
        </w:tc>
      </w:tr>
      <w:tr w:rsidR="00D02DEB" w14:paraId="249B3BAB" w14:textId="77777777">
        <w:trPr>
          <w:cantSplit/>
          <w:jc w:val="center"/>
        </w:trPr>
        <w:tc>
          <w:tcPr>
            <w:tcW w:w="1134" w:type="dxa"/>
          </w:tcPr>
          <w:p w14:paraId="525F2A72" w14:textId="77777777" w:rsidR="00D02DEB" w:rsidRDefault="00A6498E">
            <w:pPr>
              <w:keepNext/>
              <w:spacing w:before="20" w:after="20" w:line="240" w:lineRule="auto"/>
              <w:jc w:val="left"/>
            </w:pPr>
            <w:r>
              <w:rPr>
                <w:sz w:val="17"/>
              </w:rPr>
              <w:t>Mid living expense</w:t>
            </w:r>
          </w:p>
        </w:tc>
        <w:tc>
          <w:tcPr>
            <w:tcW w:w="1134" w:type="dxa"/>
          </w:tcPr>
          <w:p w14:paraId="27EC41E4" w14:textId="77777777" w:rsidR="00D02DEB" w:rsidRDefault="00A6498E">
            <w:pPr>
              <w:keepNext/>
              <w:spacing w:before="20" w:after="20" w:line="240" w:lineRule="auto"/>
              <w:jc w:val="center"/>
            </w:pPr>
            <w:r>
              <w:rPr>
                <w:sz w:val="17"/>
              </w:rPr>
              <w:t>0.2338</w:t>
            </w:r>
          </w:p>
        </w:tc>
        <w:tc>
          <w:tcPr>
            <w:tcW w:w="1134" w:type="dxa"/>
          </w:tcPr>
          <w:p w14:paraId="2DA87F94" w14:textId="77777777" w:rsidR="00D02DEB" w:rsidRDefault="00A6498E">
            <w:pPr>
              <w:keepNext/>
              <w:spacing w:before="20" w:after="20" w:line="240" w:lineRule="auto"/>
              <w:jc w:val="center"/>
            </w:pPr>
            <w:r>
              <w:rPr>
                <w:sz w:val="17"/>
              </w:rPr>
              <w:t>0.1216</w:t>
            </w:r>
          </w:p>
        </w:tc>
        <w:tc>
          <w:tcPr>
            <w:tcW w:w="1134" w:type="dxa"/>
          </w:tcPr>
          <w:p w14:paraId="343309A3" w14:textId="77777777" w:rsidR="00D02DEB" w:rsidRDefault="00A6498E">
            <w:pPr>
              <w:keepNext/>
              <w:spacing w:before="20" w:after="20" w:line="240" w:lineRule="auto"/>
              <w:jc w:val="center"/>
            </w:pPr>
            <w:r>
              <w:rPr>
                <w:sz w:val="17"/>
              </w:rPr>
              <w:t>1.9226</w:t>
            </w:r>
          </w:p>
        </w:tc>
        <w:tc>
          <w:tcPr>
            <w:tcW w:w="1134" w:type="dxa"/>
          </w:tcPr>
          <w:p w14:paraId="250586E3" w14:textId="77777777" w:rsidR="00D02DEB" w:rsidRDefault="00A6498E">
            <w:pPr>
              <w:keepNext/>
              <w:spacing w:before="20" w:after="20" w:line="240" w:lineRule="auto"/>
              <w:jc w:val="center"/>
            </w:pPr>
            <w:r>
              <w:rPr>
                <w:sz w:val="17"/>
              </w:rPr>
              <w:t>0.0545</w:t>
            </w:r>
          </w:p>
        </w:tc>
        <w:tc>
          <w:tcPr>
            <w:tcW w:w="1134" w:type="dxa"/>
          </w:tcPr>
          <w:p w14:paraId="60146FAE" w14:textId="77777777" w:rsidR="00D02DEB" w:rsidRDefault="00A6498E">
            <w:pPr>
              <w:keepNext/>
              <w:spacing w:before="20" w:after="20" w:line="240" w:lineRule="auto"/>
              <w:jc w:val="center"/>
            </w:pPr>
            <w:r>
              <w:rPr>
                <w:sz w:val="17"/>
              </w:rPr>
              <w:t>-0.0045</w:t>
            </w:r>
          </w:p>
        </w:tc>
        <w:tc>
          <w:tcPr>
            <w:tcW w:w="1134" w:type="dxa"/>
          </w:tcPr>
          <w:p w14:paraId="0B0D4F6A" w14:textId="77777777" w:rsidR="00D02DEB" w:rsidRDefault="00A6498E">
            <w:pPr>
              <w:keepNext/>
              <w:spacing w:before="20" w:after="20" w:line="240" w:lineRule="auto"/>
              <w:jc w:val="center"/>
            </w:pPr>
            <w:r>
              <w:rPr>
                <w:sz w:val="17"/>
              </w:rPr>
              <w:t>0.4722</w:t>
            </w:r>
          </w:p>
        </w:tc>
        <w:tc>
          <w:tcPr>
            <w:tcW w:w="1134" w:type="dxa"/>
          </w:tcPr>
          <w:p w14:paraId="18AC49E3" w14:textId="77777777" w:rsidR="00D02DEB" w:rsidRDefault="00A6498E">
            <w:pPr>
              <w:keepNext/>
              <w:spacing w:before="20" w:after="20" w:line="240" w:lineRule="auto"/>
              <w:jc w:val="center"/>
            </w:pPr>
            <w:r>
              <w:rPr>
                <w:sz w:val="17"/>
              </w:rPr>
              <w:t>*</w:t>
            </w:r>
          </w:p>
        </w:tc>
      </w:tr>
      <w:tr w:rsidR="00D02DEB" w14:paraId="549C9A45" w14:textId="77777777">
        <w:trPr>
          <w:cantSplit/>
          <w:jc w:val="center"/>
        </w:trPr>
        <w:tc>
          <w:tcPr>
            <w:tcW w:w="1134" w:type="dxa"/>
          </w:tcPr>
          <w:p w14:paraId="724CDD6B" w14:textId="77777777" w:rsidR="00D02DEB" w:rsidRDefault="00A6498E">
            <w:pPr>
              <w:keepNext/>
              <w:spacing w:before="20" w:after="20" w:line="240" w:lineRule="auto"/>
              <w:jc w:val="left"/>
            </w:pPr>
            <w:r>
              <w:rPr>
                <w:sz w:val="17"/>
              </w:rPr>
              <w:t>High living expense</w:t>
            </w:r>
          </w:p>
        </w:tc>
        <w:tc>
          <w:tcPr>
            <w:tcW w:w="1134" w:type="dxa"/>
          </w:tcPr>
          <w:p w14:paraId="09D74AF5" w14:textId="77777777" w:rsidR="00D02DEB" w:rsidRDefault="00A6498E">
            <w:pPr>
              <w:keepNext/>
              <w:spacing w:before="20" w:after="20" w:line="240" w:lineRule="auto"/>
              <w:jc w:val="center"/>
            </w:pPr>
            <w:r>
              <w:rPr>
                <w:sz w:val="17"/>
              </w:rPr>
              <w:t>0.2265</w:t>
            </w:r>
          </w:p>
        </w:tc>
        <w:tc>
          <w:tcPr>
            <w:tcW w:w="1134" w:type="dxa"/>
          </w:tcPr>
          <w:p w14:paraId="236360DD" w14:textId="77777777" w:rsidR="00D02DEB" w:rsidRDefault="00A6498E">
            <w:pPr>
              <w:keepNext/>
              <w:spacing w:before="20" w:after="20" w:line="240" w:lineRule="auto"/>
              <w:jc w:val="center"/>
            </w:pPr>
            <w:r>
              <w:rPr>
                <w:sz w:val="17"/>
              </w:rPr>
              <w:t>0.1104</w:t>
            </w:r>
          </w:p>
        </w:tc>
        <w:tc>
          <w:tcPr>
            <w:tcW w:w="1134" w:type="dxa"/>
          </w:tcPr>
          <w:p w14:paraId="3687B92E" w14:textId="77777777" w:rsidR="00D02DEB" w:rsidRDefault="00A6498E">
            <w:pPr>
              <w:keepNext/>
              <w:spacing w:before="20" w:after="20" w:line="240" w:lineRule="auto"/>
              <w:jc w:val="center"/>
            </w:pPr>
            <w:r>
              <w:rPr>
                <w:sz w:val="17"/>
              </w:rPr>
              <w:t>2.0513</w:t>
            </w:r>
          </w:p>
        </w:tc>
        <w:tc>
          <w:tcPr>
            <w:tcW w:w="1134" w:type="dxa"/>
          </w:tcPr>
          <w:p w14:paraId="0FD7EAB6" w14:textId="77777777" w:rsidR="00D02DEB" w:rsidRDefault="00A6498E">
            <w:pPr>
              <w:keepNext/>
              <w:spacing w:before="20" w:after="20" w:line="240" w:lineRule="auto"/>
              <w:jc w:val="center"/>
            </w:pPr>
            <w:r>
              <w:rPr>
                <w:sz w:val="17"/>
              </w:rPr>
              <w:t>0.0402</w:t>
            </w:r>
          </w:p>
        </w:tc>
        <w:tc>
          <w:tcPr>
            <w:tcW w:w="1134" w:type="dxa"/>
          </w:tcPr>
          <w:p w14:paraId="69540927" w14:textId="77777777" w:rsidR="00D02DEB" w:rsidRDefault="00A6498E">
            <w:pPr>
              <w:keepNext/>
              <w:spacing w:before="20" w:after="20" w:line="240" w:lineRule="auto"/>
              <w:jc w:val="center"/>
            </w:pPr>
            <w:r>
              <w:rPr>
                <w:sz w:val="17"/>
              </w:rPr>
              <w:t>0.0101</w:t>
            </w:r>
          </w:p>
        </w:tc>
        <w:tc>
          <w:tcPr>
            <w:tcW w:w="1134" w:type="dxa"/>
          </w:tcPr>
          <w:p w14:paraId="57F0107B" w14:textId="77777777" w:rsidR="00D02DEB" w:rsidRDefault="00A6498E">
            <w:pPr>
              <w:keepNext/>
              <w:spacing w:before="20" w:after="20" w:line="240" w:lineRule="auto"/>
              <w:jc w:val="center"/>
            </w:pPr>
            <w:r>
              <w:rPr>
                <w:sz w:val="17"/>
              </w:rPr>
              <w:t>0.4430</w:t>
            </w:r>
          </w:p>
        </w:tc>
        <w:tc>
          <w:tcPr>
            <w:tcW w:w="1134" w:type="dxa"/>
          </w:tcPr>
          <w:p w14:paraId="2FB52D6E" w14:textId="77777777" w:rsidR="00D02DEB" w:rsidRDefault="00A6498E">
            <w:pPr>
              <w:keepNext/>
              <w:spacing w:before="20" w:after="20" w:line="240" w:lineRule="auto"/>
              <w:jc w:val="center"/>
            </w:pPr>
            <w:r>
              <w:rPr>
                <w:sz w:val="17"/>
              </w:rPr>
              <w:t>**</w:t>
            </w:r>
          </w:p>
        </w:tc>
      </w:tr>
      <w:tr w:rsidR="00D02DEB" w14:paraId="66B78C82" w14:textId="77777777">
        <w:trPr>
          <w:cantSplit/>
          <w:jc w:val="center"/>
        </w:trPr>
        <w:tc>
          <w:tcPr>
            <w:tcW w:w="1134" w:type="dxa"/>
          </w:tcPr>
          <w:p w14:paraId="16D72395" w14:textId="77777777" w:rsidR="00D02DEB" w:rsidRDefault="00A6498E">
            <w:pPr>
              <w:keepNext/>
              <w:spacing w:before="20" w:after="20" w:line="240" w:lineRule="auto"/>
              <w:jc w:val="left"/>
            </w:pPr>
            <w:r>
              <w:rPr>
                <w:sz w:val="17"/>
              </w:rPr>
              <w:t>Lower-middle class</w:t>
            </w:r>
          </w:p>
        </w:tc>
        <w:tc>
          <w:tcPr>
            <w:tcW w:w="1134" w:type="dxa"/>
          </w:tcPr>
          <w:p w14:paraId="567CCECA" w14:textId="77777777" w:rsidR="00D02DEB" w:rsidRDefault="00A6498E">
            <w:pPr>
              <w:keepNext/>
              <w:spacing w:before="20" w:after="20" w:line="240" w:lineRule="auto"/>
              <w:jc w:val="center"/>
            </w:pPr>
            <w:r>
              <w:rPr>
                <w:sz w:val="17"/>
              </w:rPr>
              <w:t>0.0035</w:t>
            </w:r>
          </w:p>
        </w:tc>
        <w:tc>
          <w:tcPr>
            <w:tcW w:w="1134" w:type="dxa"/>
          </w:tcPr>
          <w:p w14:paraId="0D15F60D" w14:textId="77777777" w:rsidR="00D02DEB" w:rsidRDefault="00A6498E">
            <w:pPr>
              <w:keepNext/>
              <w:spacing w:before="20" w:after="20" w:line="240" w:lineRule="auto"/>
              <w:jc w:val="center"/>
            </w:pPr>
            <w:r>
              <w:rPr>
                <w:sz w:val="17"/>
              </w:rPr>
              <w:t>0.1038</w:t>
            </w:r>
          </w:p>
        </w:tc>
        <w:tc>
          <w:tcPr>
            <w:tcW w:w="1134" w:type="dxa"/>
          </w:tcPr>
          <w:p w14:paraId="1E8CFBF5" w14:textId="77777777" w:rsidR="00D02DEB" w:rsidRDefault="00A6498E">
            <w:pPr>
              <w:keepNext/>
              <w:spacing w:before="20" w:after="20" w:line="240" w:lineRule="auto"/>
              <w:jc w:val="center"/>
            </w:pPr>
            <w:r>
              <w:rPr>
                <w:sz w:val="17"/>
              </w:rPr>
              <w:t>0.0337</w:t>
            </w:r>
          </w:p>
        </w:tc>
        <w:tc>
          <w:tcPr>
            <w:tcW w:w="1134" w:type="dxa"/>
          </w:tcPr>
          <w:p w14:paraId="21AAB86D" w14:textId="77777777" w:rsidR="00D02DEB" w:rsidRDefault="00A6498E">
            <w:pPr>
              <w:keepNext/>
              <w:spacing w:before="20" w:after="20" w:line="240" w:lineRule="auto"/>
              <w:jc w:val="center"/>
            </w:pPr>
            <w:r>
              <w:rPr>
                <w:sz w:val="17"/>
              </w:rPr>
              <w:t>0.9731</w:t>
            </w:r>
          </w:p>
        </w:tc>
        <w:tc>
          <w:tcPr>
            <w:tcW w:w="1134" w:type="dxa"/>
          </w:tcPr>
          <w:p w14:paraId="2D71FFF2" w14:textId="77777777" w:rsidR="00D02DEB" w:rsidRDefault="00A6498E">
            <w:pPr>
              <w:keepNext/>
              <w:spacing w:before="20" w:after="20" w:line="240" w:lineRule="auto"/>
              <w:jc w:val="center"/>
            </w:pPr>
            <w:r>
              <w:rPr>
                <w:sz w:val="17"/>
              </w:rPr>
              <w:t>-0.1999</w:t>
            </w:r>
          </w:p>
        </w:tc>
        <w:tc>
          <w:tcPr>
            <w:tcW w:w="1134" w:type="dxa"/>
          </w:tcPr>
          <w:p w14:paraId="0974B24C" w14:textId="77777777" w:rsidR="00D02DEB" w:rsidRDefault="00A6498E">
            <w:pPr>
              <w:keepNext/>
              <w:spacing w:before="20" w:after="20" w:line="240" w:lineRule="auto"/>
              <w:jc w:val="center"/>
            </w:pPr>
            <w:r>
              <w:rPr>
                <w:sz w:val="17"/>
              </w:rPr>
              <w:t>0.2069</w:t>
            </w:r>
          </w:p>
        </w:tc>
        <w:tc>
          <w:tcPr>
            <w:tcW w:w="1134" w:type="dxa"/>
          </w:tcPr>
          <w:p w14:paraId="5CE8B6BE" w14:textId="77777777" w:rsidR="00D02DEB" w:rsidRDefault="00D02DEB">
            <w:pPr>
              <w:keepNext/>
              <w:spacing w:before="20" w:after="20" w:line="240" w:lineRule="auto"/>
              <w:jc w:val="center"/>
            </w:pPr>
          </w:p>
        </w:tc>
      </w:tr>
      <w:tr w:rsidR="00D02DEB" w14:paraId="24C46404" w14:textId="77777777">
        <w:trPr>
          <w:cantSplit/>
          <w:jc w:val="center"/>
        </w:trPr>
        <w:tc>
          <w:tcPr>
            <w:tcW w:w="1134" w:type="dxa"/>
          </w:tcPr>
          <w:p w14:paraId="2A96503D" w14:textId="77777777" w:rsidR="00D02DEB" w:rsidRDefault="00A6498E">
            <w:pPr>
              <w:keepNext/>
              <w:spacing w:before="20" w:after="20" w:line="240" w:lineRule="auto"/>
              <w:jc w:val="left"/>
            </w:pPr>
            <w:r>
              <w:rPr>
                <w:sz w:val="17"/>
              </w:rPr>
              <w:t>Rich class</w:t>
            </w:r>
          </w:p>
        </w:tc>
        <w:tc>
          <w:tcPr>
            <w:tcW w:w="1134" w:type="dxa"/>
          </w:tcPr>
          <w:p w14:paraId="6390F50C" w14:textId="77777777" w:rsidR="00D02DEB" w:rsidRDefault="00A6498E">
            <w:pPr>
              <w:keepNext/>
              <w:spacing w:before="20" w:after="20" w:line="240" w:lineRule="auto"/>
              <w:jc w:val="center"/>
            </w:pPr>
            <w:r>
              <w:rPr>
                <w:sz w:val="17"/>
              </w:rPr>
              <w:t>-0.1175</w:t>
            </w:r>
          </w:p>
        </w:tc>
        <w:tc>
          <w:tcPr>
            <w:tcW w:w="1134" w:type="dxa"/>
          </w:tcPr>
          <w:p w14:paraId="4B15B2BD" w14:textId="77777777" w:rsidR="00D02DEB" w:rsidRDefault="00A6498E">
            <w:pPr>
              <w:keepNext/>
              <w:spacing w:before="20" w:after="20" w:line="240" w:lineRule="auto"/>
              <w:jc w:val="center"/>
            </w:pPr>
            <w:r>
              <w:rPr>
                <w:sz w:val="17"/>
              </w:rPr>
              <w:t>0.0609</w:t>
            </w:r>
          </w:p>
        </w:tc>
        <w:tc>
          <w:tcPr>
            <w:tcW w:w="1134" w:type="dxa"/>
          </w:tcPr>
          <w:p w14:paraId="1A76CD49" w14:textId="77777777" w:rsidR="00D02DEB" w:rsidRDefault="00A6498E">
            <w:pPr>
              <w:keepNext/>
              <w:spacing w:before="20" w:after="20" w:line="240" w:lineRule="auto"/>
              <w:jc w:val="center"/>
            </w:pPr>
            <w:r>
              <w:rPr>
                <w:sz w:val="17"/>
              </w:rPr>
              <w:t>-1.9301</w:t>
            </w:r>
          </w:p>
        </w:tc>
        <w:tc>
          <w:tcPr>
            <w:tcW w:w="1134" w:type="dxa"/>
          </w:tcPr>
          <w:p w14:paraId="5AAE2E14" w14:textId="77777777" w:rsidR="00D02DEB" w:rsidRDefault="00A6498E">
            <w:pPr>
              <w:keepNext/>
              <w:spacing w:before="20" w:after="20" w:line="240" w:lineRule="auto"/>
              <w:jc w:val="center"/>
            </w:pPr>
            <w:r>
              <w:rPr>
                <w:sz w:val="17"/>
              </w:rPr>
              <w:t>0.0536</w:t>
            </w:r>
          </w:p>
        </w:tc>
        <w:tc>
          <w:tcPr>
            <w:tcW w:w="1134" w:type="dxa"/>
          </w:tcPr>
          <w:p w14:paraId="672A96D2" w14:textId="77777777" w:rsidR="00D02DEB" w:rsidRDefault="00A6498E">
            <w:pPr>
              <w:keepNext/>
              <w:spacing w:before="20" w:after="20" w:line="240" w:lineRule="auto"/>
              <w:jc w:val="center"/>
            </w:pPr>
            <w:r>
              <w:rPr>
                <w:sz w:val="17"/>
              </w:rPr>
              <w:t>-0.2369</w:t>
            </w:r>
          </w:p>
        </w:tc>
        <w:tc>
          <w:tcPr>
            <w:tcW w:w="1134" w:type="dxa"/>
          </w:tcPr>
          <w:p w14:paraId="67E8E328" w14:textId="77777777" w:rsidR="00D02DEB" w:rsidRDefault="00A6498E">
            <w:pPr>
              <w:keepNext/>
              <w:spacing w:before="20" w:after="20" w:line="240" w:lineRule="auto"/>
              <w:jc w:val="center"/>
            </w:pPr>
            <w:r>
              <w:rPr>
                <w:sz w:val="17"/>
              </w:rPr>
              <w:t>0.0018</w:t>
            </w:r>
          </w:p>
        </w:tc>
        <w:tc>
          <w:tcPr>
            <w:tcW w:w="1134" w:type="dxa"/>
          </w:tcPr>
          <w:p w14:paraId="6C5F72CF" w14:textId="77777777" w:rsidR="00D02DEB" w:rsidRDefault="00A6498E">
            <w:pPr>
              <w:keepNext/>
              <w:spacing w:before="20" w:after="20" w:line="240" w:lineRule="auto"/>
              <w:jc w:val="center"/>
            </w:pPr>
            <w:r>
              <w:rPr>
                <w:sz w:val="17"/>
              </w:rPr>
              <w:t>*</w:t>
            </w:r>
          </w:p>
        </w:tc>
      </w:tr>
      <w:tr w:rsidR="00D02DEB" w14:paraId="57B65F81" w14:textId="77777777">
        <w:trPr>
          <w:cantSplit/>
          <w:jc w:val="center"/>
        </w:trPr>
        <w:tc>
          <w:tcPr>
            <w:tcW w:w="1134" w:type="dxa"/>
          </w:tcPr>
          <w:p w14:paraId="1D3DA7D3" w14:textId="77777777" w:rsidR="00D02DEB" w:rsidRDefault="00A6498E">
            <w:pPr>
              <w:keepNext/>
              <w:spacing w:before="20" w:after="20" w:line="240" w:lineRule="auto"/>
              <w:jc w:val="left"/>
            </w:pPr>
            <w:r>
              <w:rPr>
                <w:sz w:val="17"/>
              </w:rPr>
              <w:t>Single</w:t>
            </w:r>
          </w:p>
        </w:tc>
        <w:tc>
          <w:tcPr>
            <w:tcW w:w="1134" w:type="dxa"/>
          </w:tcPr>
          <w:p w14:paraId="615C103C" w14:textId="77777777" w:rsidR="00D02DEB" w:rsidRDefault="00A6498E">
            <w:pPr>
              <w:keepNext/>
              <w:spacing w:before="20" w:after="20" w:line="240" w:lineRule="auto"/>
              <w:jc w:val="center"/>
            </w:pPr>
            <w:r>
              <w:rPr>
                <w:sz w:val="17"/>
              </w:rPr>
              <w:t>0.3699</w:t>
            </w:r>
          </w:p>
        </w:tc>
        <w:tc>
          <w:tcPr>
            <w:tcW w:w="1134" w:type="dxa"/>
          </w:tcPr>
          <w:p w14:paraId="23E7ABAF" w14:textId="77777777" w:rsidR="00D02DEB" w:rsidRDefault="00A6498E">
            <w:pPr>
              <w:keepNext/>
              <w:spacing w:before="20" w:after="20" w:line="240" w:lineRule="auto"/>
              <w:jc w:val="center"/>
            </w:pPr>
            <w:r>
              <w:rPr>
                <w:sz w:val="17"/>
              </w:rPr>
              <w:t>0.0448</w:t>
            </w:r>
          </w:p>
        </w:tc>
        <w:tc>
          <w:tcPr>
            <w:tcW w:w="1134" w:type="dxa"/>
          </w:tcPr>
          <w:p w14:paraId="09B222E8" w14:textId="77777777" w:rsidR="00D02DEB" w:rsidRDefault="00A6498E">
            <w:pPr>
              <w:keepNext/>
              <w:spacing w:before="20" w:after="20" w:line="240" w:lineRule="auto"/>
              <w:jc w:val="center"/>
            </w:pPr>
            <w:r>
              <w:rPr>
                <w:sz w:val="17"/>
              </w:rPr>
              <w:t>8.2479</w:t>
            </w:r>
          </w:p>
        </w:tc>
        <w:tc>
          <w:tcPr>
            <w:tcW w:w="1134" w:type="dxa"/>
          </w:tcPr>
          <w:p w14:paraId="11F1D8F4" w14:textId="77777777" w:rsidR="00D02DEB" w:rsidRDefault="00A6498E">
            <w:pPr>
              <w:keepNext/>
              <w:spacing w:before="20" w:after="20" w:line="240" w:lineRule="auto"/>
              <w:jc w:val="center"/>
            </w:pPr>
            <w:r>
              <w:rPr>
                <w:sz w:val="17"/>
              </w:rPr>
              <w:t>&lt;0.001</w:t>
            </w:r>
          </w:p>
        </w:tc>
        <w:tc>
          <w:tcPr>
            <w:tcW w:w="1134" w:type="dxa"/>
          </w:tcPr>
          <w:p w14:paraId="061CC4BD" w14:textId="77777777" w:rsidR="00D02DEB" w:rsidRDefault="00A6498E">
            <w:pPr>
              <w:keepNext/>
              <w:spacing w:before="20" w:after="20" w:line="240" w:lineRule="auto"/>
              <w:jc w:val="center"/>
            </w:pPr>
            <w:r>
              <w:rPr>
                <w:sz w:val="17"/>
              </w:rPr>
              <w:t>0.2820</w:t>
            </w:r>
          </w:p>
        </w:tc>
        <w:tc>
          <w:tcPr>
            <w:tcW w:w="1134" w:type="dxa"/>
          </w:tcPr>
          <w:p w14:paraId="18B42DB3" w14:textId="77777777" w:rsidR="00D02DEB" w:rsidRDefault="00A6498E">
            <w:pPr>
              <w:keepNext/>
              <w:spacing w:before="20" w:after="20" w:line="240" w:lineRule="auto"/>
              <w:jc w:val="center"/>
            </w:pPr>
            <w:r>
              <w:rPr>
                <w:sz w:val="17"/>
              </w:rPr>
              <w:t>0.4577</w:t>
            </w:r>
          </w:p>
        </w:tc>
        <w:tc>
          <w:tcPr>
            <w:tcW w:w="1134" w:type="dxa"/>
          </w:tcPr>
          <w:p w14:paraId="5349F7DB" w14:textId="77777777" w:rsidR="00D02DEB" w:rsidRDefault="00A6498E">
            <w:pPr>
              <w:keepNext/>
              <w:spacing w:before="20" w:after="20" w:line="240" w:lineRule="auto"/>
              <w:jc w:val="center"/>
            </w:pPr>
            <w:r>
              <w:rPr>
                <w:sz w:val="17"/>
              </w:rPr>
              <w:t>***</w:t>
            </w:r>
          </w:p>
        </w:tc>
      </w:tr>
      <w:tr w:rsidR="00D02DEB" w14:paraId="4325D2A2" w14:textId="77777777">
        <w:trPr>
          <w:cantSplit/>
          <w:jc w:val="center"/>
        </w:trPr>
        <w:tc>
          <w:tcPr>
            <w:tcW w:w="1134" w:type="dxa"/>
          </w:tcPr>
          <w:p w14:paraId="0A7AB4A1" w14:textId="77777777" w:rsidR="00D02DEB" w:rsidRDefault="00A6498E">
            <w:pPr>
              <w:keepNext/>
              <w:spacing w:before="20" w:after="20" w:line="240" w:lineRule="auto"/>
              <w:jc w:val="left"/>
            </w:pPr>
            <w:r>
              <w:rPr>
                <w:sz w:val="17"/>
              </w:rPr>
              <w:t>Lives with family</w:t>
            </w:r>
          </w:p>
        </w:tc>
        <w:tc>
          <w:tcPr>
            <w:tcW w:w="1134" w:type="dxa"/>
          </w:tcPr>
          <w:p w14:paraId="20703305" w14:textId="77777777" w:rsidR="00D02DEB" w:rsidRDefault="00A6498E">
            <w:pPr>
              <w:keepNext/>
              <w:spacing w:before="20" w:after="20" w:line="240" w:lineRule="auto"/>
              <w:jc w:val="center"/>
            </w:pPr>
            <w:r>
              <w:rPr>
                <w:sz w:val="17"/>
              </w:rPr>
              <w:t>-0.0427</w:t>
            </w:r>
          </w:p>
        </w:tc>
        <w:tc>
          <w:tcPr>
            <w:tcW w:w="1134" w:type="dxa"/>
          </w:tcPr>
          <w:p w14:paraId="0B6218F1" w14:textId="77777777" w:rsidR="00D02DEB" w:rsidRDefault="00A6498E">
            <w:pPr>
              <w:keepNext/>
              <w:spacing w:before="20" w:after="20" w:line="240" w:lineRule="auto"/>
              <w:jc w:val="center"/>
            </w:pPr>
            <w:r>
              <w:rPr>
                <w:sz w:val="17"/>
              </w:rPr>
              <w:t>0.0604</w:t>
            </w:r>
          </w:p>
        </w:tc>
        <w:tc>
          <w:tcPr>
            <w:tcW w:w="1134" w:type="dxa"/>
          </w:tcPr>
          <w:p w14:paraId="4D638C06" w14:textId="77777777" w:rsidR="00D02DEB" w:rsidRDefault="00A6498E">
            <w:pPr>
              <w:keepNext/>
              <w:spacing w:before="20" w:after="20" w:line="240" w:lineRule="auto"/>
              <w:jc w:val="center"/>
            </w:pPr>
            <w:r>
              <w:rPr>
                <w:sz w:val="17"/>
              </w:rPr>
              <w:t>-0.7064</w:t>
            </w:r>
          </w:p>
        </w:tc>
        <w:tc>
          <w:tcPr>
            <w:tcW w:w="1134" w:type="dxa"/>
          </w:tcPr>
          <w:p w14:paraId="7EFF9E0A" w14:textId="77777777" w:rsidR="00D02DEB" w:rsidRDefault="00A6498E">
            <w:pPr>
              <w:keepNext/>
              <w:spacing w:before="20" w:after="20" w:line="240" w:lineRule="auto"/>
              <w:jc w:val="center"/>
            </w:pPr>
            <w:r>
              <w:rPr>
                <w:sz w:val="17"/>
              </w:rPr>
              <w:t>0.4799</w:t>
            </w:r>
          </w:p>
        </w:tc>
        <w:tc>
          <w:tcPr>
            <w:tcW w:w="1134" w:type="dxa"/>
          </w:tcPr>
          <w:p w14:paraId="2F5ED9FF" w14:textId="77777777" w:rsidR="00D02DEB" w:rsidRDefault="00A6498E">
            <w:pPr>
              <w:keepNext/>
              <w:spacing w:before="20" w:after="20" w:line="240" w:lineRule="auto"/>
              <w:jc w:val="center"/>
            </w:pPr>
            <w:r>
              <w:rPr>
                <w:sz w:val="17"/>
              </w:rPr>
              <w:t>-0.1611</w:t>
            </w:r>
          </w:p>
        </w:tc>
        <w:tc>
          <w:tcPr>
            <w:tcW w:w="1134" w:type="dxa"/>
          </w:tcPr>
          <w:p w14:paraId="64DDE8EC" w14:textId="77777777" w:rsidR="00D02DEB" w:rsidRDefault="00A6498E">
            <w:pPr>
              <w:keepNext/>
              <w:spacing w:before="20" w:after="20" w:line="240" w:lineRule="auto"/>
              <w:jc w:val="center"/>
            </w:pPr>
            <w:r>
              <w:rPr>
                <w:sz w:val="17"/>
              </w:rPr>
              <w:t>0.0757</w:t>
            </w:r>
          </w:p>
        </w:tc>
        <w:tc>
          <w:tcPr>
            <w:tcW w:w="1134" w:type="dxa"/>
          </w:tcPr>
          <w:p w14:paraId="303D850B" w14:textId="77777777" w:rsidR="00D02DEB" w:rsidRDefault="00D02DEB">
            <w:pPr>
              <w:keepNext/>
              <w:spacing w:before="20" w:after="20" w:line="240" w:lineRule="auto"/>
              <w:jc w:val="center"/>
            </w:pPr>
          </w:p>
        </w:tc>
      </w:tr>
      <w:tr w:rsidR="00D02DEB" w14:paraId="07E18895" w14:textId="77777777">
        <w:trPr>
          <w:cantSplit/>
          <w:jc w:val="center"/>
        </w:trPr>
        <w:tc>
          <w:tcPr>
            <w:tcW w:w="1134" w:type="dxa"/>
            <w:tcBorders>
              <w:bottom w:val="single" w:sz="12" w:space="0" w:color="000000"/>
            </w:tcBorders>
          </w:tcPr>
          <w:p w14:paraId="1D0E7050" w14:textId="77777777" w:rsidR="00D02DEB" w:rsidRDefault="00A6498E">
            <w:pPr>
              <w:keepNext/>
              <w:spacing w:before="20" w:after="20" w:line="240" w:lineRule="auto"/>
              <w:jc w:val="left"/>
            </w:pPr>
            <w:r>
              <w:rPr>
                <w:sz w:val="17"/>
              </w:rPr>
              <w:t>Has friend circle</w:t>
            </w:r>
          </w:p>
        </w:tc>
        <w:tc>
          <w:tcPr>
            <w:tcW w:w="1134" w:type="dxa"/>
            <w:tcBorders>
              <w:bottom w:val="single" w:sz="12" w:space="0" w:color="000000"/>
            </w:tcBorders>
          </w:tcPr>
          <w:p w14:paraId="4DF77046" w14:textId="77777777" w:rsidR="00D02DEB" w:rsidRDefault="00A6498E">
            <w:pPr>
              <w:keepNext/>
              <w:spacing w:before="20" w:after="20" w:line="240" w:lineRule="auto"/>
              <w:jc w:val="center"/>
            </w:pPr>
            <w:r>
              <w:rPr>
                <w:sz w:val="17"/>
              </w:rPr>
              <w:t>-0.0171</w:t>
            </w:r>
          </w:p>
        </w:tc>
        <w:tc>
          <w:tcPr>
            <w:tcW w:w="1134" w:type="dxa"/>
            <w:tcBorders>
              <w:bottom w:val="single" w:sz="12" w:space="0" w:color="000000"/>
            </w:tcBorders>
          </w:tcPr>
          <w:p w14:paraId="289B04A6" w14:textId="77777777" w:rsidR="00D02DEB" w:rsidRDefault="00A6498E">
            <w:pPr>
              <w:keepNext/>
              <w:spacing w:before="20" w:after="20" w:line="240" w:lineRule="auto"/>
              <w:jc w:val="center"/>
            </w:pPr>
            <w:r>
              <w:rPr>
                <w:sz w:val="17"/>
              </w:rPr>
              <w:t>0.0572</w:t>
            </w:r>
          </w:p>
        </w:tc>
        <w:tc>
          <w:tcPr>
            <w:tcW w:w="1134" w:type="dxa"/>
            <w:tcBorders>
              <w:bottom w:val="single" w:sz="12" w:space="0" w:color="000000"/>
            </w:tcBorders>
          </w:tcPr>
          <w:p w14:paraId="5E0E1843" w14:textId="77777777" w:rsidR="00D02DEB" w:rsidRDefault="00A6498E">
            <w:pPr>
              <w:keepNext/>
              <w:spacing w:before="20" w:after="20" w:line="240" w:lineRule="auto"/>
              <w:jc w:val="center"/>
            </w:pPr>
            <w:r>
              <w:rPr>
                <w:sz w:val="17"/>
              </w:rPr>
              <w:t>-0.2993</w:t>
            </w:r>
          </w:p>
        </w:tc>
        <w:tc>
          <w:tcPr>
            <w:tcW w:w="1134" w:type="dxa"/>
            <w:tcBorders>
              <w:bottom w:val="single" w:sz="12" w:space="0" w:color="000000"/>
            </w:tcBorders>
          </w:tcPr>
          <w:p w14:paraId="5DC5B8E0" w14:textId="77777777" w:rsidR="00D02DEB" w:rsidRDefault="00A6498E">
            <w:pPr>
              <w:keepNext/>
              <w:spacing w:before="20" w:after="20" w:line="240" w:lineRule="auto"/>
              <w:jc w:val="center"/>
            </w:pPr>
            <w:r>
              <w:rPr>
                <w:sz w:val="17"/>
              </w:rPr>
              <w:t>0.7647</w:t>
            </w:r>
          </w:p>
        </w:tc>
        <w:tc>
          <w:tcPr>
            <w:tcW w:w="1134" w:type="dxa"/>
            <w:tcBorders>
              <w:bottom w:val="single" w:sz="12" w:space="0" w:color="000000"/>
            </w:tcBorders>
          </w:tcPr>
          <w:p w14:paraId="055250DB" w14:textId="77777777" w:rsidR="00D02DEB" w:rsidRDefault="00A6498E">
            <w:pPr>
              <w:keepNext/>
              <w:spacing w:before="20" w:after="20" w:line="240" w:lineRule="auto"/>
              <w:jc w:val="center"/>
            </w:pPr>
            <w:r>
              <w:rPr>
                <w:sz w:val="17"/>
              </w:rPr>
              <w:t>-0.1293</w:t>
            </w:r>
          </w:p>
        </w:tc>
        <w:tc>
          <w:tcPr>
            <w:tcW w:w="1134" w:type="dxa"/>
            <w:tcBorders>
              <w:bottom w:val="single" w:sz="12" w:space="0" w:color="000000"/>
            </w:tcBorders>
          </w:tcPr>
          <w:p w14:paraId="41F48F1D" w14:textId="77777777" w:rsidR="00D02DEB" w:rsidRDefault="00A6498E">
            <w:pPr>
              <w:keepNext/>
              <w:spacing w:before="20" w:after="20" w:line="240" w:lineRule="auto"/>
              <w:jc w:val="center"/>
            </w:pPr>
            <w:r>
              <w:rPr>
                <w:sz w:val="17"/>
              </w:rPr>
              <w:t>0.0950</w:t>
            </w:r>
          </w:p>
        </w:tc>
        <w:tc>
          <w:tcPr>
            <w:tcW w:w="1134" w:type="dxa"/>
            <w:tcBorders>
              <w:bottom w:val="single" w:sz="12" w:space="0" w:color="000000"/>
            </w:tcBorders>
          </w:tcPr>
          <w:p w14:paraId="5E233628" w14:textId="77777777" w:rsidR="00D02DEB" w:rsidRDefault="00D02DEB">
            <w:pPr>
              <w:keepNext/>
              <w:spacing w:before="20" w:after="20" w:line="240" w:lineRule="auto"/>
              <w:jc w:val="center"/>
            </w:pPr>
          </w:p>
        </w:tc>
      </w:tr>
    </w:tbl>
    <w:p w14:paraId="72416CC1" w14:textId="77777777" w:rsidR="00D02DEB" w:rsidRDefault="00A6498E">
      <w:pPr>
        <w:pStyle w:val="TableCaption"/>
      </w:pPr>
      <w:bookmarkStart w:id="108" w:name="_Toc242306385"/>
      <w:r>
        <w:rPr>
          <w:b/>
        </w:rPr>
        <w:t xml:space="preserve">Table A.1: </w:t>
      </w:r>
      <w:r>
        <w:t>Marginal effects at the means after logit</w:t>
      </w:r>
      <w:bookmarkEnd w:id="108"/>
    </w:p>
    <w:p w14:paraId="52F623E5" w14:textId="77777777" w:rsidR="00D02DEB" w:rsidRDefault="00A6498E">
      <w:pPr>
        <w:pStyle w:val="Heading3"/>
      </w:pPr>
      <w:bookmarkStart w:id="109" w:name="_Toc242306357"/>
      <w:r>
        <w:t>A.9  Subsample marginal effects (linear probability model)</w:t>
      </w:r>
      <w:bookmarkEnd w:id="109"/>
    </w:p>
    <w:tbl>
      <w:tblPr>
        <w:tblW w:w="0" w:type="auto"/>
        <w:jc w:val="center"/>
        <w:tblLook w:val="04A0" w:firstRow="1" w:lastRow="0" w:firstColumn="1" w:lastColumn="0" w:noHBand="0" w:noVBand="1"/>
      </w:tblPr>
      <w:tblGrid>
        <w:gridCol w:w="1814"/>
        <w:gridCol w:w="1814"/>
        <w:gridCol w:w="1814"/>
        <w:gridCol w:w="1814"/>
        <w:gridCol w:w="1814"/>
      </w:tblGrid>
      <w:tr w:rsidR="00D02DEB" w14:paraId="5531E8EF" w14:textId="77777777">
        <w:trPr>
          <w:cantSplit/>
          <w:jc w:val="center"/>
        </w:trPr>
        <w:tc>
          <w:tcPr>
            <w:tcW w:w="1814" w:type="dxa"/>
            <w:tcBorders>
              <w:top w:val="single" w:sz="12" w:space="0" w:color="000000"/>
              <w:bottom w:val="single" w:sz="6" w:space="0" w:color="000000"/>
            </w:tcBorders>
          </w:tcPr>
          <w:p w14:paraId="47CBE4BA" w14:textId="77777777" w:rsidR="00D02DEB" w:rsidRDefault="00A6498E">
            <w:pPr>
              <w:keepNext/>
              <w:spacing w:before="20" w:after="20" w:line="240" w:lineRule="auto"/>
              <w:jc w:val="left"/>
            </w:pPr>
            <w:r>
              <w:rPr>
                <w:b/>
                <w:sz w:val="17"/>
              </w:rPr>
              <w:t>Variable</w:t>
            </w:r>
          </w:p>
        </w:tc>
        <w:tc>
          <w:tcPr>
            <w:tcW w:w="1814" w:type="dxa"/>
            <w:tcBorders>
              <w:top w:val="single" w:sz="12" w:space="0" w:color="000000"/>
              <w:bottom w:val="single" w:sz="6" w:space="0" w:color="000000"/>
            </w:tcBorders>
          </w:tcPr>
          <w:p w14:paraId="741299EB" w14:textId="77777777" w:rsidR="00D02DEB" w:rsidRDefault="00A6498E">
            <w:pPr>
              <w:keepNext/>
              <w:spacing w:before="20" w:after="20" w:line="240" w:lineRule="auto"/>
              <w:jc w:val="center"/>
            </w:pPr>
            <w:r>
              <w:rPr>
                <w:b/>
                <w:sz w:val="17"/>
              </w:rPr>
              <w:t>Female students: dy/dx</w:t>
            </w:r>
          </w:p>
        </w:tc>
        <w:tc>
          <w:tcPr>
            <w:tcW w:w="1814" w:type="dxa"/>
            <w:tcBorders>
              <w:top w:val="single" w:sz="12" w:space="0" w:color="000000"/>
              <w:bottom w:val="single" w:sz="6" w:space="0" w:color="000000"/>
            </w:tcBorders>
          </w:tcPr>
          <w:p w14:paraId="08A7D139" w14:textId="77777777" w:rsidR="00D02DEB" w:rsidRDefault="00A6498E">
            <w:pPr>
              <w:keepNext/>
              <w:spacing w:before="20" w:after="20" w:line="240" w:lineRule="auto"/>
              <w:jc w:val="center"/>
            </w:pPr>
            <w:r>
              <w:rPr>
                <w:b/>
                <w:sz w:val="17"/>
              </w:rPr>
              <w:t>Male students: dy/dx</w:t>
            </w:r>
          </w:p>
        </w:tc>
        <w:tc>
          <w:tcPr>
            <w:tcW w:w="1814" w:type="dxa"/>
            <w:tcBorders>
              <w:top w:val="single" w:sz="12" w:space="0" w:color="000000"/>
              <w:bottom w:val="single" w:sz="6" w:space="0" w:color="000000"/>
            </w:tcBorders>
          </w:tcPr>
          <w:p w14:paraId="29122D22" w14:textId="77777777" w:rsidR="00D02DEB" w:rsidRDefault="00A6498E">
            <w:pPr>
              <w:keepNext/>
              <w:spacing w:before="20" w:after="20" w:line="240" w:lineRule="auto"/>
              <w:jc w:val="center"/>
            </w:pPr>
            <w:r>
              <w:rPr>
                <w:b/>
                <w:sz w:val="17"/>
              </w:rPr>
              <w:t>Female students: P&gt;|z|</w:t>
            </w:r>
          </w:p>
        </w:tc>
        <w:tc>
          <w:tcPr>
            <w:tcW w:w="1814" w:type="dxa"/>
            <w:tcBorders>
              <w:top w:val="single" w:sz="12" w:space="0" w:color="000000"/>
              <w:bottom w:val="single" w:sz="6" w:space="0" w:color="000000"/>
            </w:tcBorders>
          </w:tcPr>
          <w:p w14:paraId="395A3862" w14:textId="77777777" w:rsidR="00D02DEB" w:rsidRDefault="00A6498E">
            <w:pPr>
              <w:keepNext/>
              <w:spacing w:before="20" w:after="20" w:line="240" w:lineRule="auto"/>
              <w:jc w:val="center"/>
            </w:pPr>
            <w:r>
              <w:rPr>
                <w:b/>
                <w:sz w:val="17"/>
              </w:rPr>
              <w:t>Male students: P&gt;|z|</w:t>
            </w:r>
          </w:p>
        </w:tc>
      </w:tr>
      <w:tr w:rsidR="00D02DEB" w14:paraId="47FA3BEE" w14:textId="77777777">
        <w:trPr>
          <w:cantSplit/>
          <w:jc w:val="center"/>
        </w:trPr>
        <w:tc>
          <w:tcPr>
            <w:tcW w:w="1814" w:type="dxa"/>
          </w:tcPr>
          <w:p w14:paraId="76C1F0C9" w14:textId="77777777" w:rsidR="00D02DEB" w:rsidRDefault="00A6498E">
            <w:pPr>
              <w:keepNext/>
              <w:spacing w:before="20" w:after="20" w:line="240" w:lineRule="auto"/>
              <w:jc w:val="left"/>
            </w:pPr>
            <w:r>
              <w:rPr>
                <w:sz w:val="17"/>
              </w:rPr>
              <w:t>Age (years)</w:t>
            </w:r>
          </w:p>
        </w:tc>
        <w:tc>
          <w:tcPr>
            <w:tcW w:w="1814" w:type="dxa"/>
          </w:tcPr>
          <w:p w14:paraId="093F58AB" w14:textId="77777777" w:rsidR="00D02DEB" w:rsidRDefault="00A6498E">
            <w:pPr>
              <w:keepNext/>
              <w:spacing w:before="20" w:after="20" w:line="240" w:lineRule="auto"/>
              <w:jc w:val="center"/>
            </w:pPr>
            <w:r>
              <w:rPr>
                <w:sz w:val="17"/>
              </w:rPr>
              <w:t>0.0277</w:t>
            </w:r>
          </w:p>
        </w:tc>
        <w:tc>
          <w:tcPr>
            <w:tcW w:w="1814" w:type="dxa"/>
          </w:tcPr>
          <w:p w14:paraId="5E393F28" w14:textId="77777777" w:rsidR="00D02DEB" w:rsidRDefault="00A6498E">
            <w:pPr>
              <w:keepNext/>
              <w:spacing w:before="20" w:after="20" w:line="240" w:lineRule="auto"/>
              <w:jc w:val="center"/>
            </w:pPr>
            <w:r>
              <w:rPr>
                <w:sz w:val="17"/>
              </w:rPr>
              <w:t>-0.0291</w:t>
            </w:r>
          </w:p>
        </w:tc>
        <w:tc>
          <w:tcPr>
            <w:tcW w:w="1814" w:type="dxa"/>
          </w:tcPr>
          <w:p w14:paraId="5538D3B9" w14:textId="77777777" w:rsidR="00D02DEB" w:rsidRDefault="00A6498E">
            <w:pPr>
              <w:keepNext/>
              <w:spacing w:before="20" w:after="20" w:line="240" w:lineRule="auto"/>
              <w:jc w:val="center"/>
            </w:pPr>
            <w:r>
              <w:rPr>
                <w:sz w:val="17"/>
              </w:rPr>
              <w:t>0.3404</w:t>
            </w:r>
          </w:p>
        </w:tc>
        <w:tc>
          <w:tcPr>
            <w:tcW w:w="1814" w:type="dxa"/>
          </w:tcPr>
          <w:p w14:paraId="001F3328" w14:textId="77777777" w:rsidR="00D02DEB" w:rsidRDefault="00A6498E">
            <w:pPr>
              <w:keepNext/>
              <w:spacing w:before="20" w:after="20" w:line="240" w:lineRule="auto"/>
              <w:jc w:val="center"/>
            </w:pPr>
            <w:r>
              <w:rPr>
                <w:sz w:val="17"/>
              </w:rPr>
              <w:t>0.2031</w:t>
            </w:r>
          </w:p>
        </w:tc>
      </w:tr>
      <w:tr w:rsidR="00D02DEB" w14:paraId="5EAF7033" w14:textId="77777777">
        <w:trPr>
          <w:cantSplit/>
          <w:jc w:val="center"/>
        </w:trPr>
        <w:tc>
          <w:tcPr>
            <w:tcW w:w="1814" w:type="dxa"/>
          </w:tcPr>
          <w:p w14:paraId="65D9EE5B" w14:textId="77777777" w:rsidR="00D02DEB" w:rsidRDefault="00A6498E">
            <w:pPr>
              <w:keepNext/>
              <w:spacing w:before="20" w:after="20" w:line="240" w:lineRule="auto"/>
              <w:jc w:val="left"/>
            </w:pPr>
            <w:r>
              <w:rPr>
                <w:sz w:val="17"/>
              </w:rPr>
              <w:t>CGPA</w:t>
            </w:r>
          </w:p>
        </w:tc>
        <w:tc>
          <w:tcPr>
            <w:tcW w:w="1814" w:type="dxa"/>
          </w:tcPr>
          <w:p w14:paraId="7499F990" w14:textId="77777777" w:rsidR="00D02DEB" w:rsidRDefault="00A6498E">
            <w:pPr>
              <w:keepNext/>
              <w:spacing w:before="20" w:after="20" w:line="240" w:lineRule="auto"/>
              <w:jc w:val="center"/>
            </w:pPr>
            <w:r>
              <w:rPr>
                <w:sz w:val="17"/>
              </w:rPr>
              <w:t>-0.0800</w:t>
            </w:r>
          </w:p>
        </w:tc>
        <w:tc>
          <w:tcPr>
            <w:tcW w:w="1814" w:type="dxa"/>
          </w:tcPr>
          <w:p w14:paraId="520807B7" w14:textId="77777777" w:rsidR="00D02DEB" w:rsidRDefault="00A6498E">
            <w:pPr>
              <w:keepNext/>
              <w:spacing w:before="20" w:after="20" w:line="240" w:lineRule="auto"/>
              <w:jc w:val="center"/>
            </w:pPr>
            <w:r>
              <w:rPr>
                <w:sz w:val="17"/>
              </w:rPr>
              <w:t>0.0290</w:t>
            </w:r>
          </w:p>
        </w:tc>
        <w:tc>
          <w:tcPr>
            <w:tcW w:w="1814" w:type="dxa"/>
          </w:tcPr>
          <w:p w14:paraId="191CE1CE" w14:textId="77777777" w:rsidR="00D02DEB" w:rsidRDefault="00A6498E">
            <w:pPr>
              <w:keepNext/>
              <w:spacing w:before="20" w:after="20" w:line="240" w:lineRule="auto"/>
              <w:jc w:val="center"/>
            </w:pPr>
            <w:r>
              <w:rPr>
                <w:sz w:val="17"/>
              </w:rPr>
              <w:t>0.0444</w:t>
            </w:r>
          </w:p>
        </w:tc>
        <w:tc>
          <w:tcPr>
            <w:tcW w:w="1814" w:type="dxa"/>
          </w:tcPr>
          <w:p w14:paraId="040F6C03" w14:textId="77777777" w:rsidR="00D02DEB" w:rsidRDefault="00A6498E">
            <w:pPr>
              <w:keepNext/>
              <w:spacing w:before="20" w:after="20" w:line="240" w:lineRule="auto"/>
              <w:jc w:val="center"/>
            </w:pPr>
            <w:r>
              <w:rPr>
                <w:sz w:val="17"/>
              </w:rPr>
              <w:t>0.5368</w:t>
            </w:r>
          </w:p>
        </w:tc>
      </w:tr>
      <w:tr w:rsidR="00D02DEB" w14:paraId="09ABE84D" w14:textId="77777777">
        <w:trPr>
          <w:cantSplit/>
          <w:jc w:val="center"/>
        </w:trPr>
        <w:tc>
          <w:tcPr>
            <w:tcW w:w="1814" w:type="dxa"/>
          </w:tcPr>
          <w:p w14:paraId="0B704ED0" w14:textId="77777777" w:rsidR="00D02DEB" w:rsidRDefault="00A6498E">
            <w:pPr>
              <w:keepNext/>
              <w:spacing w:before="20" w:after="20" w:line="240" w:lineRule="auto"/>
              <w:jc w:val="left"/>
            </w:pPr>
            <w:r>
              <w:rPr>
                <w:sz w:val="17"/>
              </w:rPr>
              <w:t>Current semester</w:t>
            </w:r>
          </w:p>
        </w:tc>
        <w:tc>
          <w:tcPr>
            <w:tcW w:w="1814" w:type="dxa"/>
          </w:tcPr>
          <w:p w14:paraId="6E8C45D2" w14:textId="77777777" w:rsidR="00D02DEB" w:rsidRDefault="00A6498E">
            <w:pPr>
              <w:keepNext/>
              <w:spacing w:before="20" w:after="20" w:line="240" w:lineRule="auto"/>
              <w:jc w:val="center"/>
            </w:pPr>
            <w:r>
              <w:rPr>
                <w:sz w:val="17"/>
              </w:rPr>
              <w:t>-0.0117</w:t>
            </w:r>
          </w:p>
        </w:tc>
        <w:tc>
          <w:tcPr>
            <w:tcW w:w="1814" w:type="dxa"/>
          </w:tcPr>
          <w:p w14:paraId="165F7557" w14:textId="77777777" w:rsidR="00D02DEB" w:rsidRDefault="00A6498E">
            <w:pPr>
              <w:keepNext/>
              <w:spacing w:before="20" w:after="20" w:line="240" w:lineRule="auto"/>
              <w:jc w:val="center"/>
            </w:pPr>
            <w:r>
              <w:rPr>
                <w:sz w:val="17"/>
              </w:rPr>
              <w:t>0.0020</w:t>
            </w:r>
          </w:p>
        </w:tc>
        <w:tc>
          <w:tcPr>
            <w:tcW w:w="1814" w:type="dxa"/>
          </w:tcPr>
          <w:p w14:paraId="67253B62" w14:textId="77777777" w:rsidR="00D02DEB" w:rsidRDefault="00A6498E">
            <w:pPr>
              <w:keepNext/>
              <w:spacing w:before="20" w:after="20" w:line="240" w:lineRule="auto"/>
              <w:jc w:val="center"/>
            </w:pPr>
            <w:r>
              <w:rPr>
                <w:sz w:val="17"/>
              </w:rPr>
              <w:t>0.4311</w:t>
            </w:r>
          </w:p>
        </w:tc>
        <w:tc>
          <w:tcPr>
            <w:tcW w:w="1814" w:type="dxa"/>
          </w:tcPr>
          <w:p w14:paraId="1A6401F6" w14:textId="77777777" w:rsidR="00D02DEB" w:rsidRDefault="00A6498E">
            <w:pPr>
              <w:keepNext/>
              <w:spacing w:before="20" w:after="20" w:line="240" w:lineRule="auto"/>
              <w:jc w:val="center"/>
            </w:pPr>
            <w:r>
              <w:rPr>
                <w:sz w:val="17"/>
              </w:rPr>
              <w:t>0.9067</w:t>
            </w:r>
          </w:p>
        </w:tc>
      </w:tr>
      <w:tr w:rsidR="00D02DEB" w14:paraId="6C1536E8" w14:textId="77777777">
        <w:trPr>
          <w:cantSplit/>
          <w:jc w:val="center"/>
        </w:trPr>
        <w:tc>
          <w:tcPr>
            <w:tcW w:w="1814" w:type="dxa"/>
          </w:tcPr>
          <w:p w14:paraId="22FB92B6" w14:textId="77777777" w:rsidR="00D02DEB" w:rsidRDefault="00A6498E">
            <w:pPr>
              <w:keepNext/>
              <w:spacing w:before="20" w:after="20" w:line="240" w:lineRule="auto"/>
              <w:jc w:val="left"/>
            </w:pPr>
            <w:r>
              <w:rPr>
                <w:sz w:val="17"/>
              </w:rPr>
              <w:t>Has friend circle</w:t>
            </w:r>
          </w:p>
        </w:tc>
        <w:tc>
          <w:tcPr>
            <w:tcW w:w="1814" w:type="dxa"/>
          </w:tcPr>
          <w:p w14:paraId="2838278F" w14:textId="77777777" w:rsidR="00D02DEB" w:rsidRDefault="00A6498E">
            <w:pPr>
              <w:keepNext/>
              <w:spacing w:before="20" w:after="20" w:line="240" w:lineRule="auto"/>
              <w:jc w:val="center"/>
            </w:pPr>
            <w:r>
              <w:rPr>
                <w:sz w:val="17"/>
              </w:rPr>
              <w:t>0.0166</w:t>
            </w:r>
          </w:p>
        </w:tc>
        <w:tc>
          <w:tcPr>
            <w:tcW w:w="1814" w:type="dxa"/>
          </w:tcPr>
          <w:p w14:paraId="0D5271D1" w14:textId="77777777" w:rsidR="00D02DEB" w:rsidRDefault="00A6498E">
            <w:pPr>
              <w:keepNext/>
              <w:spacing w:before="20" w:after="20" w:line="240" w:lineRule="auto"/>
              <w:jc w:val="center"/>
            </w:pPr>
            <w:r>
              <w:rPr>
                <w:sz w:val="17"/>
              </w:rPr>
              <w:t>-0.0716</w:t>
            </w:r>
          </w:p>
        </w:tc>
        <w:tc>
          <w:tcPr>
            <w:tcW w:w="1814" w:type="dxa"/>
          </w:tcPr>
          <w:p w14:paraId="2EE522BD" w14:textId="77777777" w:rsidR="00D02DEB" w:rsidRDefault="00A6498E">
            <w:pPr>
              <w:keepNext/>
              <w:spacing w:before="20" w:after="20" w:line="240" w:lineRule="auto"/>
              <w:jc w:val="center"/>
            </w:pPr>
            <w:r>
              <w:rPr>
                <w:sz w:val="17"/>
              </w:rPr>
              <w:t>0.8171</w:t>
            </w:r>
          </w:p>
        </w:tc>
        <w:tc>
          <w:tcPr>
            <w:tcW w:w="1814" w:type="dxa"/>
          </w:tcPr>
          <w:p w14:paraId="27726EE6" w14:textId="77777777" w:rsidR="00D02DEB" w:rsidRDefault="00A6498E">
            <w:pPr>
              <w:keepNext/>
              <w:spacing w:before="20" w:after="20" w:line="240" w:lineRule="auto"/>
              <w:jc w:val="center"/>
            </w:pPr>
            <w:r>
              <w:rPr>
                <w:sz w:val="17"/>
              </w:rPr>
              <w:t>0.3670</w:t>
            </w:r>
          </w:p>
        </w:tc>
      </w:tr>
      <w:tr w:rsidR="00D02DEB" w14:paraId="5ECE9DDD" w14:textId="77777777">
        <w:trPr>
          <w:cantSplit/>
          <w:jc w:val="center"/>
        </w:trPr>
        <w:tc>
          <w:tcPr>
            <w:tcW w:w="1814" w:type="dxa"/>
          </w:tcPr>
          <w:p w14:paraId="04E85BD2" w14:textId="77777777" w:rsidR="00D02DEB" w:rsidRDefault="00A6498E">
            <w:pPr>
              <w:keepNext/>
              <w:spacing w:before="20" w:after="20" w:line="240" w:lineRule="auto"/>
              <w:jc w:val="left"/>
            </w:pPr>
            <w:r>
              <w:rPr>
                <w:sz w:val="17"/>
              </w:rPr>
              <w:t>High living expense</w:t>
            </w:r>
          </w:p>
        </w:tc>
        <w:tc>
          <w:tcPr>
            <w:tcW w:w="1814" w:type="dxa"/>
          </w:tcPr>
          <w:p w14:paraId="61172C60" w14:textId="77777777" w:rsidR="00D02DEB" w:rsidRDefault="00A6498E">
            <w:pPr>
              <w:keepNext/>
              <w:spacing w:before="20" w:after="20" w:line="240" w:lineRule="auto"/>
              <w:jc w:val="center"/>
            </w:pPr>
            <w:r>
              <w:rPr>
                <w:sz w:val="17"/>
              </w:rPr>
              <w:t>0.1446</w:t>
            </w:r>
          </w:p>
        </w:tc>
        <w:tc>
          <w:tcPr>
            <w:tcW w:w="1814" w:type="dxa"/>
          </w:tcPr>
          <w:p w14:paraId="510E5BB4" w14:textId="77777777" w:rsidR="00D02DEB" w:rsidRDefault="00A6498E">
            <w:pPr>
              <w:keepNext/>
              <w:spacing w:before="20" w:after="20" w:line="240" w:lineRule="auto"/>
              <w:jc w:val="center"/>
            </w:pPr>
            <w:r>
              <w:rPr>
                <w:sz w:val="17"/>
              </w:rPr>
              <w:t>0.2983</w:t>
            </w:r>
          </w:p>
        </w:tc>
        <w:tc>
          <w:tcPr>
            <w:tcW w:w="1814" w:type="dxa"/>
          </w:tcPr>
          <w:p w14:paraId="2EE0F9C2" w14:textId="77777777" w:rsidR="00D02DEB" w:rsidRDefault="00A6498E">
            <w:pPr>
              <w:keepNext/>
              <w:spacing w:before="20" w:after="20" w:line="240" w:lineRule="auto"/>
              <w:jc w:val="center"/>
            </w:pPr>
            <w:r>
              <w:rPr>
                <w:sz w:val="17"/>
              </w:rPr>
              <w:t>0.1246</w:t>
            </w:r>
          </w:p>
        </w:tc>
        <w:tc>
          <w:tcPr>
            <w:tcW w:w="1814" w:type="dxa"/>
          </w:tcPr>
          <w:p w14:paraId="07DA5A80" w14:textId="77777777" w:rsidR="00D02DEB" w:rsidRDefault="00A6498E">
            <w:pPr>
              <w:keepNext/>
              <w:spacing w:before="20" w:after="20" w:line="240" w:lineRule="auto"/>
              <w:jc w:val="center"/>
            </w:pPr>
            <w:r>
              <w:rPr>
                <w:sz w:val="17"/>
              </w:rPr>
              <w:t>0.0018</w:t>
            </w:r>
          </w:p>
        </w:tc>
      </w:tr>
      <w:tr w:rsidR="00D02DEB" w14:paraId="55D28FFE" w14:textId="77777777">
        <w:trPr>
          <w:cantSplit/>
          <w:jc w:val="center"/>
        </w:trPr>
        <w:tc>
          <w:tcPr>
            <w:tcW w:w="1814" w:type="dxa"/>
          </w:tcPr>
          <w:p w14:paraId="378B1E6C" w14:textId="77777777" w:rsidR="00D02DEB" w:rsidRDefault="00A6498E">
            <w:pPr>
              <w:keepNext/>
              <w:spacing w:before="20" w:after="20" w:line="240" w:lineRule="auto"/>
              <w:jc w:val="left"/>
            </w:pPr>
            <w:r>
              <w:rPr>
                <w:sz w:val="17"/>
              </w:rPr>
              <w:t>Lives with family</w:t>
            </w:r>
          </w:p>
        </w:tc>
        <w:tc>
          <w:tcPr>
            <w:tcW w:w="1814" w:type="dxa"/>
          </w:tcPr>
          <w:p w14:paraId="6F1AE7BA" w14:textId="77777777" w:rsidR="00D02DEB" w:rsidRDefault="00A6498E">
            <w:pPr>
              <w:keepNext/>
              <w:spacing w:before="20" w:after="20" w:line="240" w:lineRule="auto"/>
              <w:jc w:val="center"/>
            </w:pPr>
            <w:r>
              <w:rPr>
                <w:sz w:val="17"/>
              </w:rPr>
              <w:t>-0.0245</w:t>
            </w:r>
          </w:p>
        </w:tc>
        <w:tc>
          <w:tcPr>
            <w:tcW w:w="1814" w:type="dxa"/>
          </w:tcPr>
          <w:p w14:paraId="7638CA3F" w14:textId="77777777" w:rsidR="00D02DEB" w:rsidRDefault="00A6498E">
            <w:pPr>
              <w:keepNext/>
              <w:spacing w:before="20" w:after="20" w:line="240" w:lineRule="auto"/>
              <w:jc w:val="center"/>
            </w:pPr>
            <w:r>
              <w:rPr>
                <w:sz w:val="17"/>
              </w:rPr>
              <w:t>0.0106</w:t>
            </w:r>
          </w:p>
        </w:tc>
        <w:tc>
          <w:tcPr>
            <w:tcW w:w="1814" w:type="dxa"/>
          </w:tcPr>
          <w:p w14:paraId="7BB3C081" w14:textId="77777777" w:rsidR="00D02DEB" w:rsidRDefault="00A6498E">
            <w:pPr>
              <w:keepNext/>
              <w:spacing w:before="20" w:after="20" w:line="240" w:lineRule="auto"/>
              <w:jc w:val="center"/>
            </w:pPr>
            <w:r>
              <w:rPr>
                <w:sz w:val="17"/>
              </w:rPr>
              <w:t>0.7433</w:t>
            </w:r>
          </w:p>
        </w:tc>
        <w:tc>
          <w:tcPr>
            <w:tcW w:w="1814" w:type="dxa"/>
          </w:tcPr>
          <w:p w14:paraId="39ED0B2D" w14:textId="77777777" w:rsidR="00D02DEB" w:rsidRDefault="00A6498E">
            <w:pPr>
              <w:keepNext/>
              <w:spacing w:before="20" w:after="20" w:line="240" w:lineRule="auto"/>
              <w:jc w:val="center"/>
            </w:pPr>
            <w:r>
              <w:rPr>
                <w:sz w:val="17"/>
              </w:rPr>
              <w:t>0.8864</w:t>
            </w:r>
          </w:p>
        </w:tc>
      </w:tr>
      <w:tr w:rsidR="00D02DEB" w14:paraId="4C62BD41" w14:textId="77777777">
        <w:trPr>
          <w:cantSplit/>
          <w:jc w:val="center"/>
        </w:trPr>
        <w:tc>
          <w:tcPr>
            <w:tcW w:w="1814" w:type="dxa"/>
          </w:tcPr>
          <w:p w14:paraId="09EAEA87" w14:textId="77777777" w:rsidR="00D02DEB" w:rsidRDefault="00A6498E">
            <w:pPr>
              <w:keepNext/>
              <w:spacing w:before="20" w:after="20" w:line="240" w:lineRule="auto"/>
              <w:jc w:val="left"/>
            </w:pPr>
            <w:r>
              <w:rPr>
                <w:sz w:val="17"/>
              </w:rPr>
              <w:t>Lower-middle class</w:t>
            </w:r>
          </w:p>
        </w:tc>
        <w:tc>
          <w:tcPr>
            <w:tcW w:w="1814" w:type="dxa"/>
          </w:tcPr>
          <w:p w14:paraId="1433FC10" w14:textId="77777777" w:rsidR="00D02DEB" w:rsidRDefault="00A6498E">
            <w:pPr>
              <w:keepNext/>
              <w:spacing w:before="20" w:after="20" w:line="240" w:lineRule="auto"/>
              <w:jc w:val="center"/>
            </w:pPr>
            <w:r>
              <w:rPr>
                <w:sz w:val="17"/>
              </w:rPr>
              <w:t>0.0565</w:t>
            </w:r>
          </w:p>
        </w:tc>
        <w:tc>
          <w:tcPr>
            <w:tcW w:w="1814" w:type="dxa"/>
          </w:tcPr>
          <w:p w14:paraId="29599C13" w14:textId="77777777" w:rsidR="00D02DEB" w:rsidRDefault="00A6498E">
            <w:pPr>
              <w:keepNext/>
              <w:spacing w:before="20" w:after="20" w:line="240" w:lineRule="auto"/>
              <w:jc w:val="center"/>
            </w:pPr>
            <w:r>
              <w:rPr>
                <w:sz w:val="17"/>
              </w:rPr>
              <w:t>0.0042</w:t>
            </w:r>
          </w:p>
        </w:tc>
        <w:tc>
          <w:tcPr>
            <w:tcW w:w="1814" w:type="dxa"/>
          </w:tcPr>
          <w:p w14:paraId="6DC54976" w14:textId="77777777" w:rsidR="00D02DEB" w:rsidRDefault="00A6498E">
            <w:pPr>
              <w:keepNext/>
              <w:spacing w:before="20" w:after="20" w:line="240" w:lineRule="auto"/>
              <w:jc w:val="center"/>
            </w:pPr>
            <w:r>
              <w:rPr>
                <w:sz w:val="17"/>
              </w:rPr>
              <w:t>0.6429</w:t>
            </w:r>
          </w:p>
        </w:tc>
        <w:tc>
          <w:tcPr>
            <w:tcW w:w="1814" w:type="dxa"/>
          </w:tcPr>
          <w:p w14:paraId="44A0156D" w14:textId="77777777" w:rsidR="00D02DEB" w:rsidRDefault="00A6498E">
            <w:pPr>
              <w:keepNext/>
              <w:spacing w:before="20" w:after="20" w:line="240" w:lineRule="auto"/>
              <w:jc w:val="center"/>
            </w:pPr>
            <w:r>
              <w:rPr>
                <w:sz w:val="17"/>
              </w:rPr>
              <w:t>0.9679</w:t>
            </w:r>
          </w:p>
        </w:tc>
      </w:tr>
      <w:tr w:rsidR="00D02DEB" w14:paraId="1EB53814" w14:textId="77777777">
        <w:trPr>
          <w:cantSplit/>
          <w:jc w:val="center"/>
        </w:trPr>
        <w:tc>
          <w:tcPr>
            <w:tcW w:w="1814" w:type="dxa"/>
          </w:tcPr>
          <w:p w14:paraId="03034B79" w14:textId="77777777" w:rsidR="00D02DEB" w:rsidRDefault="00A6498E">
            <w:pPr>
              <w:keepNext/>
              <w:spacing w:before="20" w:after="20" w:line="240" w:lineRule="auto"/>
              <w:jc w:val="left"/>
            </w:pPr>
            <w:r>
              <w:rPr>
                <w:sz w:val="17"/>
              </w:rPr>
              <w:t>Mid living expense</w:t>
            </w:r>
          </w:p>
        </w:tc>
        <w:tc>
          <w:tcPr>
            <w:tcW w:w="1814" w:type="dxa"/>
          </w:tcPr>
          <w:p w14:paraId="307300CE" w14:textId="77777777" w:rsidR="00D02DEB" w:rsidRDefault="00A6498E">
            <w:pPr>
              <w:keepNext/>
              <w:spacing w:before="20" w:after="20" w:line="240" w:lineRule="auto"/>
              <w:jc w:val="center"/>
            </w:pPr>
            <w:r>
              <w:rPr>
                <w:sz w:val="17"/>
              </w:rPr>
              <w:t>0.1670</w:t>
            </w:r>
          </w:p>
        </w:tc>
        <w:tc>
          <w:tcPr>
            <w:tcW w:w="1814" w:type="dxa"/>
          </w:tcPr>
          <w:p w14:paraId="46F299E2" w14:textId="77777777" w:rsidR="00D02DEB" w:rsidRDefault="00A6498E">
            <w:pPr>
              <w:keepNext/>
              <w:spacing w:before="20" w:after="20" w:line="240" w:lineRule="auto"/>
              <w:jc w:val="center"/>
            </w:pPr>
            <w:r>
              <w:rPr>
                <w:sz w:val="17"/>
              </w:rPr>
              <w:t>0.2783</w:t>
            </w:r>
          </w:p>
        </w:tc>
        <w:tc>
          <w:tcPr>
            <w:tcW w:w="1814" w:type="dxa"/>
          </w:tcPr>
          <w:p w14:paraId="640642AC" w14:textId="77777777" w:rsidR="00D02DEB" w:rsidRDefault="00A6498E">
            <w:pPr>
              <w:keepNext/>
              <w:spacing w:before="20" w:after="20" w:line="240" w:lineRule="auto"/>
              <w:jc w:val="center"/>
            </w:pPr>
            <w:r>
              <w:rPr>
                <w:sz w:val="17"/>
              </w:rPr>
              <w:t>0.1405</w:t>
            </w:r>
          </w:p>
        </w:tc>
        <w:tc>
          <w:tcPr>
            <w:tcW w:w="1814" w:type="dxa"/>
          </w:tcPr>
          <w:p w14:paraId="5F38BCF0" w14:textId="77777777" w:rsidR="00D02DEB" w:rsidRDefault="00A6498E">
            <w:pPr>
              <w:keepNext/>
              <w:spacing w:before="20" w:after="20" w:line="240" w:lineRule="auto"/>
              <w:jc w:val="center"/>
            </w:pPr>
            <w:r>
              <w:rPr>
                <w:sz w:val="17"/>
              </w:rPr>
              <w:t>0.0029</w:t>
            </w:r>
          </w:p>
        </w:tc>
      </w:tr>
      <w:tr w:rsidR="00D02DEB" w14:paraId="7A44EF93" w14:textId="77777777">
        <w:trPr>
          <w:cantSplit/>
          <w:jc w:val="center"/>
        </w:trPr>
        <w:tc>
          <w:tcPr>
            <w:tcW w:w="1814" w:type="dxa"/>
          </w:tcPr>
          <w:p w14:paraId="29351888" w14:textId="77777777" w:rsidR="00D02DEB" w:rsidRDefault="00A6498E">
            <w:pPr>
              <w:keepNext/>
              <w:spacing w:before="20" w:after="20" w:line="240" w:lineRule="auto"/>
              <w:jc w:val="left"/>
            </w:pPr>
            <w:r>
              <w:rPr>
                <w:sz w:val="17"/>
              </w:rPr>
              <w:t>Rich class</w:t>
            </w:r>
          </w:p>
        </w:tc>
        <w:tc>
          <w:tcPr>
            <w:tcW w:w="1814" w:type="dxa"/>
          </w:tcPr>
          <w:p w14:paraId="74FAD4E5" w14:textId="77777777" w:rsidR="00D02DEB" w:rsidRDefault="00A6498E">
            <w:pPr>
              <w:keepNext/>
              <w:spacing w:before="20" w:after="20" w:line="240" w:lineRule="auto"/>
              <w:jc w:val="center"/>
            </w:pPr>
            <w:r>
              <w:rPr>
                <w:sz w:val="17"/>
              </w:rPr>
              <w:t>-0.0015</w:t>
            </w:r>
          </w:p>
        </w:tc>
        <w:tc>
          <w:tcPr>
            <w:tcW w:w="1814" w:type="dxa"/>
          </w:tcPr>
          <w:p w14:paraId="55C65DEF" w14:textId="77777777" w:rsidR="00D02DEB" w:rsidRDefault="00A6498E">
            <w:pPr>
              <w:keepNext/>
              <w:spacing w:before="20" w:after="20" w:line="240" w:lineRule="auto"/>
              <w:jc w:val="center"/>
            </w:pPr>
            <w:r>
              <w:rPr>
                <w:sz w:val="17"/>
              </w:rPr>
              <w:t>-0.4449</w:t>
            </w:r>
          </w:p>
        </w:tc>
        <w:tc>
          <w:tcPr>
            <w:tcW w:w="1814" w:type="dxa"/>
          </w:tcPr>
          <w:p w14:paraId="360E86B2" w14:textId="77777777" w:rsidR="00D02DEB" w:rsidRDefault="00A6498E">
            <w:pPr>
              <w:keepNext/>
              <w:spacing w:before="20" w:after="20" w:line="240" w:lineRule="auto"/>
              <w:jc w:val="center"/>
            </w:pPr>
            <w:r>
              <w:rPr>
                <w:sz w:val="17"/>
              </w:rPr>
              <w:t>0.9884</w:t>
            </w:r>
          </w:p>
        </w:tc>
        <w:tc>
          <w:tcPr>
            <w:tcW w:w="1814" w:type="dxa"/>
          </w:tcPr>
          <w:p w14:paraId="66523194" w14:textId="77777777" w:rsidR="00D02DEB" w:rsidRDefault="00A6498E">
            <w:pPr>
              <w:keepNext/>
              <w:spacing w:before="20" w:after="20" w:line="240" w:lineRule="auto"/>
              <w:jc w:val="center"/>
            </w:pPr>
            <w:r>
              <w:rPr>
                <w:sz w:val="17"/>
              </w:rPr>
              <w:t>&lt;0.001</w:t>
            </w:r>
          </w:p>
        </w:tc>
      </w:tr>
      <w:tr w:rsidR="00D02DEB" w14:paraId="2440A1BA" w14:textId="77777777">
        <w:trPr>
          <w:cantSplit/>
          <w:jc w:val="center"/>
        </w:trPr>
        <w:tc>
          <w:tcPr>
            <w:tcW w:w="1814" w:type="dxa"/>
            <w:tcBorders>
              <w:bottom w:val="single" w:sz="12" w:space="0" w:color="000000"/>
            </w:tcBorders>
          </w:tcPr>
          <w:p w14:paraId="41A7E16C" w14:textId="77777777" w:rsidR="00D02DEB" w:rsidRDefault="00A6498E">
            <w:pPr>
              <w:keepNext/>
              <w:spacing w:before="20" w:after="20" w:line="240" w:lineRule="auto"/>
              <w:jc w:val="left"/>
            </w:pPr>
            <w:r>
              <w:rPr>
                <w:sz w:val="17"/>
              </w:rPr>
              <w:t>Single</w:t>
            </w:r>
          </w:p>
        </w:tc>
        <w:tc>
          <w:tcPr>
            <w:tcW w:w="1814" w:type="dxa"/>
            <w:tcBorders>
              <w:bottom w:val="single" w:sz="12" w:space="0" w:color="000000"/>
            </w:tcBorders>
          </w:tcPr>
          <w:p w14:paraId="607FD25C" w14:textId="77777777" w:rsidR="00D02DEB" w:rsidRDefault="00A6498E">
            <w:pPr>
              <w:keepNext/>
              <w:spacing w:before="20" w:after="20" w:line="240" w:lineRule="auto"/>
              <w:jc w:val="center"/>
            </w:pPr>
            <w:r>
              <w:rPr>
                <w:sz w:val="17"/>
              </w:rPr>
              <w:t>0.3423</w:t>
            </w:r>
          </w:p>
        </w:tc>
        <w:tc>
          <w:tcPr>
            <w:tcW w:w="1814" w:type="dxa"/>
            <w:tcBorders>
              <w:bottom w:val="single" w:sz="12" w:space="0" w:color="000000"/>
            </w:tcBorders>
          </w:tcPr>
          <w:p w14:paraId="22B6035E" w14:textId="77777777" w:rsidR="00D02DEB" w:rsidRDefault="00A6498E">
            <w:pPr>
              <w:keepNext/>
              <w:spacing w:before="20" w:after="20" w:line="240" w:lineRule="auto"/>
              <w:jc w:val="center"/>
            </w:pPr>
            <w:r>
              <w:rPr>
                <w:sz w:val="17"/>
              </w:rPr>
              <w:t>0.3938</w:t>
            </w:r>
          </w:p>
        </w:tc>
        <w:tc>
          <w:tcPr>
            <w:tcW w:w="1814" w:type="dxa"/>
            <w:tcBorders>
              <w:bottom w:val="single" w:sz="12" w:space="0" w:color="000000"/>
            </w:tcBorders>
          </w:tcPr>
          <w:p w14:paraId="3BABEEDC" w14:textId="77777777" w:rsidR="00D02DEB" w:rsidRDefault="00A6498E">
            <w:pPr>
              <w:keepNext/>
              <w:spacing w:before="20" w:after="20" w:line="240" w:lineRule="auto"/>
              <w:jc w:val="center"/>
            </w:pPr>
            <w:r>
              <w:rPr>
                <w:sz w:val="17"/>
              </w:rPr>
              <w:t>&lt;0.001</w:t>
            </w:r>
          </w:p>
        </w:tc>
        <w:tc>
          <w:tcPr>
            <w:tcW w:w="1814" w:type="dxa"/>
            <w:tcBorders>
              <w:bottom w:val="single" w:sz="12" w:space="0" w:color="000000"/>
            </w:tcBorders>
          </w:tcPr>
          <w:p w14:paraId="4DF75339" w14:textId="77777777" w:rsidR="00D02DEB" w:rsidRDefault="00A6498E">
            <w:pPr>
              <w:keepNext/>
              <w:spacing w:before="20" w:after="20" w:line="240" w:lineRule="auto"/>
              <w:jc w:val="center"/>
            </w:pPr>
            <w:r>
              <w:rPr>
                <w:sz w:val="17"/>
              </w:rPr>
              <w:t>&lt;0.001</w:t>
            </w:r>
          </w:p>
        </w:tc>
      </w:tr>
    </w:tbl>
    <w:p w14:paraId="5E892540" w14:textId="77777777" w:rsidR="00D02DEB" w:rsidRDefault="00A6498E">
      <w:pPr>
        <w:pStyle w:val="TableCaption"/>
      </w:pPr>
      <w:bookmarkStart w:id="110" w:name="_Toc242306386"/>
      <w:r>
        <w:rPr>
          <w:b/>
        </w:rPr>
        <w:t xml:space="preserve">Table A.2: </w:t>
      </w:r>
      <w:r>
        <w:t>Marginal effects for male and female students (LPM, robust SE)</w:t>
      </w:r>
      <w:bookmarkEnd w:id="110"/>
    </w:p>
    <w:p w14:paraId="4E66E96E" w14:textId="77777777" w:rsidR="00D02DEB" w:rsidRDefault="00A6498E">
      <w:pPr>
        <w:pStyle w:val="Heading1"/>
      </w:pPr>
      <w:bookmarkStart w:id="111" w:name="_Toc242306358"/>
      <w:r>
        <w:lastRenderedPageBreak/>
        <w:t>References</w:t>
      </w:r>
      <w:bookmarkEnd w:id="111"/>
    </w:p>
    <w:p w14:paraId="5D16115A" w14:textId="77777777" w:rsidR="00D02DEB" w:rsidRDefault="00A6498E">
      <w:pPr>
        <w:ind w:left="567" w:hanging="567"/>
        <w:jc w:val="left"/>
      </w:pPr>
      <w:r>
        <w:rPr>
          <w:sz w:val="22"/>
        </w:rPr>
        <w:t>Beck, A. T. (1967). Depression: Clinical, experimental, and theoretical aspects. New York: Harper &amp; Row.</w:t>
      </w:r>
    </w:p>
    <w:p w14:paraId="32A49538" w14:textId="77777777" w:rsidR="00D02DEB" w:rsidRDefault="00A6498E">
      <w:pPr>
        <w:ind w:left="567" w:hanging="567"/>
        <w:jc w:val="left"/>
      </w:pPr>
      <w:r>
        <w:rPr>
          <w:sz w:val="22"/>
        </w:rPr>
        <w:t>Bulloch, A. G., Williams, J. V., Lavorato, D. H., &amp; Patten, S. B. (2009). The relationship between major depression and marital disruption is bidirectional. Depression and Anxiety, 26(12), 1172–1177.</w:t>
      </w:r>
    </w:p>
    <w:p w14:paraId="6EFD51EB" w14:textId="77777777" w:rsidR="00D02DEB" w:rsidRDefault="00A6498E">
      <w:pPr>
        <w:ind w:left="567" w:hanging="567"/>
        <w:jc w:val="left"/>
      </w:pPr>
      <w:r>
        <w:rPr>
          <w:sz w:val="22"/>
        </w:rPr>
        <w:t>Cohen, S., &amp; Wills, T. A. (1985). Stress, social support, and the buffering hypothesis. Psychological Bulletin, 98(2), 310–357.</w:t>
      </w:r>
    </w:p>
    <w:p w14:paraId="073C96A4" w14:textId="77777777" w:rsidR="00D02DEB" w:rsidRDefault="00A6498E">
      <w:pPr>
        <w:ind w:left="567" w:hanging="567"/>
        <w:jc w:val="left"/>
      </w:pPr>
      <w:r>
        <w:rPr>
          <w:sz w:val="22"/>
        </w:rPr>
        <w:t>Eisenberg, D., Gollust, S. E., Golberstein, E., &amp; Hefner, J. L. (2007). Prevalence and correlates of depression, anxiety, and suicidality among university students. American Journal of Orthopsychiatry, 77(4), 534–542.</w:t>
      </w:r>
    </w:p>
    <w:p w14:paraId="3A6BC534" w14:textId="77777777" w:rsidR="00D02DEB" w:rsidRDefault="00A6498E">
      <w:pPr>
        <w:ind w:left="567" w:hanging="567"/>
        <w:jc w:val="left"/>
      </w:pPr>
      <w:r>
        <w:rPr>
          <w:sz w:val="22"/>
        </w:rPr>
        <w:t>Hosmer, D. W., Lemeshow, S., &amp; Sturdivant, R. X. (2013). Applied logistic regression (3rd ed.). Hoboken, NJ: Wiley.</w:t>
      </w:r>
    </w:p>
    <w:p w14:paraId="53793B80" w14:textId="77777777" w:rsidR="00D02DEB" w:rsidRDefault="00A6498E">
      <w:pPr>
        <w:ind w:left="567" w:hanging="567"/>
        <w:jc w:val="left"/>
      </w:pPr>
      <w:r>
        <w:rPr>
          <w:sz w:val="22"/>
        </w:rPr>
        <w:t>Hysenbegasi, A., Hass, S. L., &amp; Rowland, C. R. (2005). The impact of depression on the academic productivity of university students. Journal of Mental Health Policy and Economics, 8(3), 145–151.</w:t>
      </w:r>
    </w:p>
    <w:p w14:paraId="6CEC6EA5" w14:textId="77777777" w:rsidR="00D02DEB" w:rsidRDefault="00A6498E">
      <w:pPr>
        <w:ind w:left="567" w:hanging="567"/>
        <w:jc w:val="left"/>
      </w:pPr>
      <w:r>
        <w:rPr>
          <w:sz w:val="22"/>
        </w:rPr>
        <w:t>Ibrahim, A. K., Kelly, S. J., Adams, C. E., &amp; Glazebrook, C. (2013). A systematic review of studies of depression prevalence in university students. Journal of Psychiatric Research, 47(3), 391–400.</w:t>
      </w:r>
    </w:p>
    <w:p w14:paraId="455DA547" w14:textId="77777777" w:rsidR="00D02DEB" w:rsidRDefault="00A6498E">
      <w:pPr>
        <w:ind w:left="567" w:hanging="567"/>
        <w:jc w:val="left"/>
      </w:pPr>
      <w:r>
        <w:rPr>
          <w:sz w:val="22"/>
        </w:rPr>
        <w:t>Kawachi, I., &amp; Berkman, L. F. (2001). Social ties and mental health. Journal of Urban Health, 78(3), 458–467.</w:t>
      </w:r>
    </w:p>
    <w:p w14:paraId="349A8004" w14:textId="77777777" w:rsidR="00D02DEB" w:rsidRDefault="00A6498E">
      <w:pPr>
        <w:ind w:left="567" w:hanging="567"/>
        <w:jc w:val="left"/>
      </w:pPr>
      <w:r>
        <w:rPr>
          <w:sz w:val="22"/>
        </w:rPr>
        <w:t>Kessler, R. C. (2003). Epidemiology of women and depression. Journal of Affective Disorders, 74(1), 5–13.</w:t>
      </w:r>
    </w:p>
    <w:p w14:paraId="262DF086" w14:textId="77777777" w:rsidR="00D02DEB" w:rsidRDefault="00A6498E">
      <w:pPr>
        <w:ind w:left="567" w:hanging="567"/>
        <w:jc w:val="left"/>
      </w:pPr>
      <w:r>
        <w:rPr>
          <w:sz w:val="22"/>
        </w:rPr>
        <w:t>Long, J. S., &amp; Freese, J. (2014). Regression models for categorical dependent variables using Stata (3rd ed.). College Station, TX: Stata Press.</w:t>
      </w:r>
    </w:p>
    <w:p w14:paraId="4B70FAB4" w14:textId="77777777" w:rsidR="00D02DEB" w:rsidRDefault="00A6498E">
      <w:pPr>
        <w:ind w:left="567" w:hanging="567"/>
        <w:jc w:val="left"/>
      </w:pPr>
      <w:r>
        <w:rPr>
          <w:sz w:val="22"/>
        </w:rPr>
        <w:t>Lorant, V., Deliège, D., Eaton, W., Robert, A., Philippot, P., &amp; Ansseau, M. (2003). Socioeconomic inequalities in depression: A meta-analysis. American Journal of Epidemiology, 157(2), 98–112.</w:t>
      </w:r>
    </w:p>
    <w:p w14:paraId="484EA3CE" w14:textId="77777777" w:rsidR="00D02DEB" w:rsidRDefault="00A6498E">
      <w:pPr>
        <w:ind w:left="567" w:hanging="567"/>
        <w:jc w:val="left"/>
      </w:pPr>
      <w:r>
        <w:rPr>
          <w:sz w:val="22"/>
        </w:rPr>
        <w:t>Monroe, S. M., &amp; Simons, A. D. (1991). Diathesis–stress theories in the context of life stress research: Implications for the depressive disorders. Psychological Bulletin, 110(3), 406–425.</w:t>
      </w:r>
    </w:p>
    <w:p w14:paraId="0BEEFC91" w14:textId="77777777" w:rsidR="00D02DEB" w:rsidRDefault="00A6498E">
      <w:pPr>
        <w:ind w:left="567" w:hanging="567"/>
        <w:jc w:val="left"/>
      </w:pPr>
      <w:r>
        <w:rPr>
          <w:sz w:val="22"/>
        </w:rPr>
        <w:t>Moussavi, S., Chatterji, S., Verdes, E., Tandon, A., Patel, V., &amp; Ustun, B. (2007). Depression, chronic diseases, and decrements in health: Results from the World Health Surveys. The Lancet, 370(9590), 851–858.</w:t>
      </w:r>
    </w:p>
    <w:p w14:paraId="6A5BFB46" w14:textId="77777777" w:rsidR="00D02DEB" w:rsidRDefault="00A6498E">
      <w:pPr>
        <w:ind w:left="567" w:hanging="567"/>
        <w:jc w:val="left"/>
      </w:pPr>
      <w:r>
        <w:rPr>
          <w:sz w:val="22"/>
        </w:rPr>
        <w:lastRenderedPageBreak/>
        <w:t>Nolen-Hoeksema, S. (1987). Sex differences in unipolar depression: Evidence and theory. Psychological Bulletin, 101(2), 259–282.</w:t>
      </w:r>
    </w:p>
    <w:p w14:paraId="65C399E6" w14:textId="77777777" w:rsidR="00D02DEB" w:rsidRDefault="00A6498E">
      <w:pPr>
        <w:ind w:left="567" w:hanging="567"/>
        <w:jc w:val="left"/>
      </w:pPr>
      <w:r>
        <w:rPr>
          <w:sz w:val="22"/>
        </w:rPr>
        <w:t>Richardson, T., Elliott, P., &amp; Roberts, R. (2013). The relationship between personal unsecured debt and mental and physical health: A systematic review and meta-analysis. Clinical Psychology Review, 33(8), 1148–1162.</w:t>
      </w:r>
    </w:p>
    <w:p w14:paraId="1BF3F4DB" w14:textId="77777777" w:rsidR="00D02DEB" w:rsidRDefault="00A6498E">
      <w:pPr>
        <w:ind w:left="567" w:hanging="567"/>
        <w:jc w:val="left"/>
      </w:pPr>
      <w:r>
        <w:rPr>
          <w:sz w:val="22"/>
        </w:rPr>
        <w:t>Seabold, S., &amp; Perktold, J. (2010). Statsmodels: Econometric and statistical modeling with Python. Proceedings of the 9th Python in Science Conference, 92–96.</w:t>
      </w:r>
    </w:p>
    <w:p w14:paraId="79054966" w14:textId="77777777" w:rsidR="00D02DEB" w:rsidRDefault="00A6498E">
      <w:pPr>
        <w:ind w:left="567" w:hanging="567"/>
        <w:jc w:val="left"/>
      </w:pPr>
      <w:r>
        <w:rPr>
          <w:sz w:val="22"/>
        </w:rPr>
        <w:t>StataCorp. (2021). Stata statistical software: Release 17. College Station, TX: StataCorp LLC.</w:t>
      </w:r>
    </w:p>
    <w:p w14:paraId="5ADDD812" w14:textId="77777777" w:rsidR="00D02DEB" w:rsidRDefault="00A6498E">
      <w:pPr>
        <w:ind w:left="567" w:hanging="567"/>
        <w:jc w:val="left"/>
      </w:pPr>
      <w:r>
        <w:rPr>
          <w:sz w:val="22"/>
        </w:rPr>
        <w:t>Whitton, S. W., &amp; Whisman, M. A. (2010). Relationship satisfaction instability and depression. Journal of Family Psychology, 24(6), 791–794.</w:t>
      </w:r>
    </w:p>
    <w:p w14:paraId="0BB71ADC" w14:textId="77777777" w:rsidR="00D02DEB" w:rsidRDefault="00A6498E">
      <w:pPr>
        <w:ind w:left="567" w:hanging="567"/>
        <w:jc w:val="left"/>
      </w:pPr>
      <w:r>
        <w:rPr>
          <w:sz w:val="22"/>
        </w:rPr>
        <w:t>Wooldridge, J. M. (2010). Econometric analysis of cross section and panel data (2nd ed.). Cambridge, MA: MIT Press.</w:t>
      </w:r>
    </w:p>
    <w:sectPr w:rsidR="00D02DEB" w:rsidSect="00034616">
      <w:footerReference w:type="default" r:id="rId21"/>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D3492" w14:textId="77777777" w:rsidR="00A6498E" w:rsidRDefault="00A6498E">
      <w:pPr>
        <w:spacing w:after="0" w:line="240" w:lineRule="auto"/>
      </w:pPr>
      <w:r>
        <w:separator/>
      </w:r>
    </w:p>
  </w:endnote>
  <w:endnote w:type="continuationSeparator" w:id="0">
    <w:p w14:paraId="01129F94" w14:textId="77777777" w:rsidR="00A6498E" w:rsidRDefault="00A649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0729" w14:textId="77777777" w:rsidR="00D02DEB" w:rsidRDefault="00A6498E">
    <w:pPr>
      <w:pStyle w:val="Footer"/>
      <w:jc w:val="center"/>
    </w:pPr>
    <w:r>
      <w:fldChar w:fldCharType="begin"/>
    </w:r>
    <w:r>
      <w:instrText>PAGE</w:instrText>
    </w:r>
    <w:r>
      <w:fldChar w:fldCharType="separate"/>
    </w:r>
    <w:r>
      <w:t>Right-click and choose Update Field.</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6E642" w14:textId="77777777" w:rsidR="00D02DEB" w:rsidRDefault="00A6498E">
    <w:pPr>
      <w:pStyle w:val="Footer"/>
      <w:jc w:val="center"/>
    </w:pPr>
    <w:r>
      <w:fldChar w:fldCharType="begin"/>
    </w:r>
    <w:r>
      <w:instrText>PAGE</w:instrText>
    </w:r>
    <w:r>
      <w:fldChar w:fldCharType="separate"/>
    </w:r>
    <w:r>
      <w:t>Right-click and choose Update Field.</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CEB06E" w14:textId="77777777" w:rsidR="00A6498E" w:rsidRDefault="00A6498E">
      <w:pPr>
        <w:spacing w:after="0" w:line="240" w:lineRule="auto"/>
      </w:pPr>
      <w:r>
        <w:separator/>
      </w:r>
    </w:p>
  </w:footnote>
  <w:footnote w:type="continuationSeparator" w:id="0">
    <w:p w14:paraId="781A0D1E" w14:textId="77777777" w:rsidR="00A6498E" w:rsidRDefault="00A649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0627246">
    <w:abstractNumId w:val="8"/>
  </w:num>
  <w:num w:numId="2" w16cid:durableId="1205365806">
    <w:abstractNumId w:val="6"/>
  </w:num>
  <w:num w:numId="3" w16cid:durableId="1194346355">
    <w:abstractNumId w:val="5"/>
  </w:num>
  <w:num w:numId="4" w16cid:durableId="1632052343">
    <w:abstractNumId w:val="4"/>
  </w:num>
  <w:num w:numId="5" w16cid:durableId="1341465693">
    <w:abstractNumId w:val="7"/>
  </w:num>
  <w:num w:numId="6" w16cid:durableId="1590306249">
    <w:abstractNumId w:val="3"/>
  </w:num>
  <w:num w:numId="7" w16cid:durableId="1933080213">
    <w:abstractNumId w:val="2"/>
  </w:num>
  <w:num w:numId="8" w16cid:durableId="675692128">
    <w:abstractNumId w:val="1"/>
  </w:num>
  <w:num w:numId="9" w16cid:durableId="776407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73F7"/>
    <w:rsid w:val="0015074B"/>
    <w:rsid w:val="0029639D"/>
    <w:rsid w:val="00326F90"/>
    <w:rsid w:val="004902EE"/>
    <w:rsid w:val="00A6498E"/>
    <w:rsid w:val="00AA1D8D"/>
    <w:rsid w:val="00B47730"/>
    <w:rsid w:val="00CB0664"/>
    <w:rsid w:val="00D02DE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CC72C2"/>
  <w14:defaultImageDpi w14:val="300"/>
  <w15:docId w15:val="{26FC6201-1FE2-4CCC-A84C-1A8C967CBB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Cambria" w:eastAsia="Cambria" w:hAnsi="Cambria"/>
      <w:sz w:val="24"/>
    </w:rPr>
  </w:style>
  <w:style w:type="paragraph" w:styleId="Heading1">
    <w:name w:val="heading 1"/>
    <w:basedOn w:val="Normal"/>
    <w:next w:val="Normal"/>
    <w:link w:val="Heading1Char"/>
    <w:uiPriority w:val="9"/>
    <w:qFormat/>
    <w:rsid w:val="00FC693F"/>
    <w:pPr>
      <w:keepNext/>
      <w:keepLines/>
      <w:spacing w:before="480" w:after="280"/>
      <w:jc w:val="left"/>
      <w:outlineLvl w:val="0"/>
    </w:pPr>
    <w:rPr>
      <w:rFonts w:asciiTheme="majorHAnsi" w:eastAsiaTheme="majorEastAsia" w:hAnsiTheme="majorHAnsi" w:cstheme="majorBidi"/>
      <w:b/>
      <w:bCs/>
      <w:color w:val="000000"/>
      <w:sz w:val="40"/>
      <w:szCs w:val="28"/>
    </w:rPr>
  </w:style>
  <w:style w:type="paragraph" w:styleId="Heading2">
    <w:name w:val="heading 2"/>
    <w:basedOn w:val="Normal"/>
    <w:next w:val="Normal"/>
    <w:link w:val="Heading2Char"/>
    <w:uiPriority w:val="9"/>
    <w:unhideWhenUsed/>
    <w:qFormat/>
    <w:rsid w:val="00FC693F"/>
    <w:pPr>
      <w:keepNext/>
      <w:keepLines/>
      <w:spacing w:before="360" w:after="160"/>
      <w:jc w:val="left"/>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basedOn w:val="Normal"/>
    <w:pPr>
      <w:spacing w:before="80" w:after="280"/>
      <w:jc w:val="center"/>
    </w:pPr>
    <w:rPr>
      <w:sz w:val="22"/>
    </w:rPr>
  </w:style>
  <w:style w:type="paragraph" w:customStyle="1" w:styleId="TableCaption">
    <w:name w:val="Table Caption"/>
    <w:basedOn w:val="Normal"/>
    <w:pPr>
      <w:spacing w:before="80" w:after="280"/>
      <w:jc w:val="center"/>
    </w:pPr>
    <w:rPr>
      <w:sz w:val="22"/>
    </w:rPr>
  </w:style>
  <w:style w:type="paragraph" w:customStyle="1" w:styleId="CodeBlock">
    <w:name w:val="Code Block"/>
    <w:basedOn w:val="Normal"/>
    <w:pPr>
      <w:spacing w:after="0" w:line="240" w:lineRule="auto"/>
      <w:jc w:val="left"/>
    </w:pPr>
    <w:rPr>
      <w:rFonts w:ascii="Consolas" w:eastAsia="Consolas" w:hAnsi="Consolas"/>
      <w:sz w:val="15"/>
    </w:rPr>
  </w:style>
  <w:style w:type="paragraph" w:customStyle="1" w:styleId="Equation">
    <w:name w:val="Equation"/>
    <w:basedOn w:val="Normal"/>
    <w:pPr>
      <w:spacing w:before="120" w:after="200"/>
      <w:jc w:val="center"/>
    </w:pPr>
    <w:rPr>
      <w:i/>
    </w:rPr>
  </w:style>
  <w:style w:type="paragraph" w:styleId="TOC1">
    <w:name w:val="toc 1"/>
    <w:basedOn w:val="Normal"/>
    <w:next w:val="Normal"/>
    <w:autoRedefine/>
    <w:uiPriority w:val="39"/>
    <w:unhideWhenUsed/>
    <w:rsid w:val="004902EE"/>
    <w:pPr>
      <w:spacing w:after="100"/>
    </w:pPr>
  </w:style>
  <w:style w:type="paragraph" w:styleId="TOC2">
    <w:name w:val="toc 2"/>
    <w:basedOn w:val="Normal"/>
    <w:next w:val="Normal"/>
    <w:autoRedefine/>
    <w:uiPriority w:val="39"/>
    <w:unhideWhenUsed/>
    <w:rsid w:val="004902EE"/>
    <w:pPr>
      <w:spacing w:after="100"/>
      <w:ind w:left="240"/>
    </w:pPr>
  </w:style>
  <w:style w:type="paragraph" w:styleId="TOC3">
    <w:name w:val="toc 3"/>
    <w:basedOn w:val="Normal"/>
    <w:next w:val="Normal"/>
    <w:autoRedefine/>
    <w:uiPriority w:val="39"/>
    <w:unhideWhenUsed/>
    <w:rsid w:val="004902EE"/>
    <w:pPr>
      <w:spacing w:after="100"/>
      <w:ind w:left="480"/>
    </w:pPr>
  </w:style>
  <w:style w:type="character" w:styleId="Hyperlink">
    <w:name w:val="Hyperlink"/>
    <w:basedOn w:val="DefaultParagraphFont"/>
    <w:uiPriority w:val="99"/>
    <w:unhideWhenUsed/>
    <w:rsid w:val="004902E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43</Pages>
  <Words>13267</Words>
  <Characters>75623</Characters>
  <Application>Microsoft Office Word</Application>
  <DocSecurity>0</DocSecurity>
  <Lines>630</Lines>
  <Paragraphs>177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Determinants of Depression among University Students: An Econometric Analysis using Logit and Probit Models</dc:title>
  <dc:subject/>
  <dc:creator>Atharv Lodhi, Sourav Choudhary, Piyush Bisht</dc:creator>
  <cp:keywords/>
  <dc:description/>
  <cp:lastModifiedBy>Sourav Choudhary</cp:lastModifiedBy>
  <cp:revision>2</cp:revision>
  <dcterms:created xsi:type="dcterms:W3CDTF">2013-12-23T23:15:00Z</dcterms:created>
  <dcterms:modified xsi:type="dcterms:W3CDTF">2026-10-07T17:24:00Z</dcterms:modified>
  <cp:category/>
</cp:coreProperties>
</file>