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D1A4" w14:textId="65B8B2BC" w:rsidR="001B7D25" w:rsidRDefault="001B7D25">
      <w:pPr>
        <w:rPr>
          <w:rFonts w:ascii="Century Gothic" w:hAnsi="Century Gothic"/>
          <w:b/>
          <w:i/>
          <w:sz w:val="28"/>
          <w:szCs w:val="28"/>
        </w:rPr>
      </w:pPr>
      <w:r>
        <w:rPr>
          <w:rFonts w:ascii="Century Gothic" w:hAnsi="Century Gothic"/>
          <w:b/>
          <w:i/>
          <w:sz w:val="28"/>
          <w:szCs w:val="28"/>
        </w:rPr>
        <w:t xml:space="preserve">FORMULA SHEET PHYS 1401 </w:t>
      </w:r>
      <w:r>
        <w:rPr>
          <w:rFonts w:ascii="Century Gothic" w:hAnsi="Century Gothic"/>
          <w:b/>
          <w:i/>
          <w:sz w:val="28"/>
          <w:szCs w:val="28"/>
        </w:rPr>
        <w:tab/>
      </w:r>
      <w:r>
        <w:rPr>
          <w:rFonts w:ascii="Century Gothic" w:hAnsi="Century Gothic"/>
          <w:b/>
          <w:i/>
          <w:sz w:val="28"/>
          <w:szCs w:val="28"/>
        </w:rPr>
        <w:tab/>
      </w:r>
      <w:r>
        <w:rPr>
          <w:rFonts w:ascii="Century Gothic" w:hAnsi="Century Gothic"/>
          <w:b/>
          <w:i/>
          <w:sz w:val="28"/>
          <w:szCs w:val="28"/>
        </w:rPr>
        <w:tab/>
      </w:r>
      <w:r>
        <w:rPr>
          <w:rFonts w:ascii="Century Gothic" w:hAnsi="Century Gothic"/>
          <w:b/>
          <w:i/>
          <w:sz w:val="28"/>
          <w:szCs w:val="28"/>
        </w:rPr>
        <w:tab/>
      </w:r>
      <w:r>
        <w:rPr>
          <w:rFonts w:ascii="Century Gothic" w:hAnsi="Century Gothic"/>
          <w:b/>
          <w:i/>
          <w:sz w:val="28"/>
          <w:szCs w:val="28"/>
        </w:rPr>
        <w:tab/>
        <w:t xml:space="preserve">(rev </w:t>
      </w:r>
      <w:r w:rsidR="00E920A7">
        <w:rPr>
          <w:rFonts w:ascii="Century Gothic" w:hAnsi="Century Gothic"/>
          <w:b/>
          <w:i/>
          <w:sz w:val="28"/>
          <w:szCs w:val="28"/>
        </w:rPr>
        <w:t>June</w:t>
      </w:r>
      <w:r>
        <w:rPr>
          <w:rFonts w:ascii="Century Gothic" w:hAnsi="Century Gothic"/>
          <w:b/>
          <w:i/>
          <w:sz w:val="28"/>
          <w:szCs w:val="28"/>
        </w:rPr>
        <w:t xml:space="preserve"> 202</w:t>
      </w:r>
      <w:r w:rsidR="00E920A7">
        <w:rPr>
          <w:rFonts w:ascii="Century Gothic" w:hAnsi="Century Gothic"/>
          <w:b/>
          <w:i/>
          <w:sz w:val="28"/>
          <w:szCs w:val="28"/>
        </w:rPr>
        <w:t>4</w:t>
      </w:r>
      <w:r>
        <w:rPr>
          <w:rFonts w:ascii="Century Gothic" w:hAnsi="Century Gothic"/>
          <w:b/>
          <w:i/>
          <w:sz w:val="28"/>
          <w:szCs w:val="28"/>
        </w:rPr>
        <w:t>)</w:t>
      </w:r>
    </w:p>
    <w:p w14:paraId="44BBD0B8" w14:textId="77777777" w:rsidR="001B7D25" w:rsidRDefault="001B7D25">
      <w:pPr>
        <w:rPr>
          <w:rFonts w:ascii="Century Gothic" w:hAnsi="Century Gothic"/>
          <w:b/>
          <w:i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180"/>
        <w:gridCol w:w="4680"/>
      </w:tblGrid>
      <w:tr w:rsidR="00972517" w14:paraId="5EDD6D94" w14:textId="77777777" w:rsidTr="00225068">
        <w:tc>
          <w:tcPr>
            <w:tcW w:w="9535" w:type="dxa"/>
            <w:gridSpan w:val="3"/>
          </w:tcPr>
          <w:p w14:paraId="3689C87E" w14:textId="6EE29865" w:rsidR="00972517" w:rsidRDefault="00972517" w:rsidP="00484D34">
            <w:pPr>
              <w:rPr>
                <w:rFonts w:ascii="Century Gothic" w:hAnsi="Century Gothic"/>
                <w:sz w:val="28"/>
                <w:szCs w:val="28"/>
              </w:rPr>
            </w:pPr>
            <w:r w:rsidRPr="00C71CDE">
              <w:t>Ch-1: Introduction</w:t>
            </w:r>
          </w:p>
        </w:tc>
      </w:tr>
      <w:tr w:rsidR="00972517" w14:paraId="535F80C9" w14:textId="77777777" w:rsidTr="00225068">
        <w:tc>
          <w:tcPr>
            <w:tcW w:w="4675" w:type="dxa"/>
          </w:tcPr>
          <w:p w14:paraId="57D8322D" w14:textId="77777777" w:rsidR="00972517" w:rsidRPr="00954E4B" w:rsidRDefault="00972517" w:rsidP="00972517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Coordinate Systems</w:t>
            </w:r>
          </w:p>
          <w:p w14:paraId="1C09E016" w14:textId="77777777" w:rsidR="00972517" w:rsidRPr="00954E4B" w:rsidRDefault="00972517" w:rsidP="00972517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x=r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</m:oMath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 xml:space="preserve">y=r 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</m:oMath>
          </w:p>
          <w:p w14:paraId="6DCEA389" w14:textId="3FE28554" w:rsidR="00484D34" w:rsidRPr="00484D34" w:rsidRDefault="00484D34" w:rsidP="00972517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3F6A7EF0" w14:textId="534E8528" w:rsidR="00972517" w:rsidRPr="00954E4B" w:rsidRDefault="00904054" w:rsidP="00972517">
            <w:pPr>
              <w:spacing w:before="120" w:after="120"/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x</m:t>
                  </m:r>
                </m:den>
              </m:f>
            </m:oMath>
            <w:r w:rsidR="00972517" w:rsidRPr="00954E4B"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  <w:t xml:space="preserve">   </w:t>
            </w:r>
            <w:r w:rsidR="00972517" w:rsidRPr="00954E4B"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  <w:tab/>
            </w:r>
            <w:r w:rsidR="00972517" w:rsidRPr="00954E4B"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θ=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)</m:t>
              </m:r>
            </m:oMath>
          </w:p>
          <w:p w14:paraId="241CD41E" w14:textId="77777777" w:rsidR="00972517" w:rsidRPr="00954E4B" w:rsidRDefault="00972517" w:rsidP="00972517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Vectors</w:t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</w:p>
          <w:p w14:paraId="01024344" w14:textId="77777777" w:rsidR="00972517" w:rsidRPr="00954E4B" w:rsidRDefault="00972517" w:rsidP="00972517">
            <w:pPr>
              <w:spacing w:before="120" w:after="120"/>
              <w:rPr>
                <w:rFonts w:ascii="Cambria Math" w:eastAsia="Times New Roman" w:hAnsi="Cambria Math"/>
                <w:b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noProof/>
                <w:color w:val="000000"/>
              </w:rPr>
              <w:drawing>
                <wp:inline distT="0" distB="0" distL="0" distR="0" wp14:anchorId="1E1939D1" wp14:editId="48CBD2C1">
                  <wp:extent cx="846525" cy="244944"/>
                  <wp:effectExtent l="0" t="0" r="0" b="3175"/>
                  <wp:docPr id="3" name="Object 5" descr="The formula reads: vector(A) = vector(A)_x + vector(A)_y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ject 5" descr="The formula reads: vector(A) = vector(A)_x + vector(A)_y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113" cy="25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oel="http://schemas.microsoft.com/office/2019/extlst" xmlns:w16du="http://schemas.microsoft.com/office/word/2023/wordml/word16du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ma14="http://schemas.microsoft.com/office/mac/drawingml/2011/main" xmlns="" xmlns:p="http://schemas.openxmlformats.org/presentationml/2006/main" xmlns:arto="http://schemas.microsoft.com/office/word/2006/arto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DB3C4D" w14:textId="77777777" w:rsidR="00972517" w:rsidRPr="00954E4B" w:rsidRDefault="00904054" w:rsidP="00972517">
            <w:pPr>
              <w:spacing w:before="120" w:after="120"/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A 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θ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A 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6FC19E81" w14:textId="0524E915" w:rsidR="00972517" w:rsidRPr="00484D34" w:rsidRDefault="00972517" w:rsidP="00484D34">
            <w:pPr>
              <w:spacing w:before="120" w:after="120"/>
              <w:jc w:val="center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A=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         θ= 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4860" w:type="dxa"/>
            <w:gridSpan w:val="2"/>
          </w:tcPr>
          <w:p w14:paraId="5D9BDBFD" w14:textId="77777777" w:rsidR="008F1938" w:rsidRPr="00954E4B" w:rsidRDefault="008F1938" w:rsidP="008F1938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Vector Addition:</w:t>
            </w:r>
          </w:p>
          <w:p w14:paraId="3ADBAF75" w14:textId="77777777" w:rsidR="00484D34" w:rsidRPr="006149EF" w:rsidRDefault="008F1938" w:rsidP="008F1938">
            <w:pPr>
              <w:spacing w:before="120" w:after="120"/>
              <w:rPr>
                <w:rFonts w:ascii="Cambria Math" w:hAnsi="Cambria Math"/>
                <w:sz w:val="20"/>
              </w:rPr>
            </w:pPr>
            <w:r w:rsidRPr="006149EF">
              <w:rPr>
                <w:rFonts w:ascii="Cambria Math" w:hAnsi="Cambria Math"/>
                <w:sz w:val="20"/>
                <w:szCs w:val="22"/>
                <w:lang w:eastAsia="en-US"/>
              </w:rPr>
              <w:object w:dxaOrig="1530" w:dyaOrig="435" w14:anchorId="20059B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5pt;height:18.55pt" o:ole="">
                  <v:imagedata r:id="rId10" o:title=""/>
                </v:shape>
                <o:OLEObject Type="Embed" ProgID="PBrush" ShapeID="_x0000_i1025" DrawAspect="Content" ObjectID="_1780466521" r:id="rId11"/>
              </w:object>
            </w:r>
            <w:r w:rsidRPr="006149EF">
              <w:rPr>
                <w:rFonts w:ascii="Cambria Math" w:hAnsi="Cambria Math"/>
                <w:sz w:val="20"/>
              </w:rPr>
              <w:tab/>
            </w:r>
          </w:p>
          <w:p w14:paraId="3F5367E1" w14:textId="5E5FE465" w:rsidR="008F1938" w:rsidRPr="00954E4B" w:rsidRDefault="00904054" w:rsidP="008F1938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oMath>
            <w:r w:rsidR="008F1938" w:rsidRPr="00954E4B">
              <w:rPr>
                <w:rFonts w:ascii="Cambria Math" w:hAnsi="Cambria Math"/>
                <w:sz w:val="22"/>
                <w:szCs w:val="22"/>
              </w:rPr>
              <w:tab/>
            </w:r>
            <w:r w:rsidR="00484D34">
              <w:rPr>
                <w:rFonts w:ascii="Cambria Math" w:hAnsi="Cambria Math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</m:oMath>
          </w:p>
          <w:p w14:paraId="0928EACB" w14:textId="1CC33367" w:rsidR="008F1938" w:rsidRPr="00954E4B" w:rsidRDefault="008F1938" w:rsidP="008F1938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R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rad>
            </m:oMath>
            <w:r w:rsidRPr="00954E4B">
              <w:rPr>
                <w:rFonts w:ascii="Cambria Math" w:eastAsia="Times New Roman" w:hAnsi="Cambria Math"/>
                <w:b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 xml:space="preserve">θ= 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2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den>
                  </m:f>
                </m:e>
              </m:func>
            </m:oMath>
          </w:p>
          <w:p w14:paraId="5ED63B60" w14:textId="77777777" w:rsidR="008F1938" w:rsidRPr="00954E4B" w:rsidRDefault="008F1938" w:rsidP="008F1938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Vector Properties:</m:t>
                </m:r>
              </m:oMath>
            </m:oMathPara>
          </w:p>
          <w:p w14:paraId="5BB0AE43" w14:textId="77777777" w:rsidR="008F1938" w:rsidRPr="00954E4B" w:rsidRDefault="00904054" w:rsidP="008F1938">
            <w:pPr>
              <w:spacing w:before="120" w:after="120"/>
              <w:rPr>
                <w:rFonts w:ascii="Cambria Math" w:eastAsia="Times New Roman" w:hAnsi="Cambria Math"/>
                <w:b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A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B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</m:acc>
              </m:oMath>
            </m:oMathPara>
          </w:p>
          <w:p w14:paraId="241A2FC3" w14:textId="77777777" w:rsidR="008F1938" w:rsidRPr="00954E4B" w:rsidRDefault="00904054" w:rsidP="008F1938">
            <w:pPr>
              <w:spacing w:before="120" w:after="120"/>
              <w:rPr>
                <w:rFonts w:ascii="Cambria Math" w:eastAsia="Times New Roman" w:hAnsi="Cambria Math"/>
                <w:b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A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 +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 xml:space="preserve">A 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 xml:space="preserve">B 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C</m:t>
                    </m:r>
                  </m:e>
                </m:acc>
              </m:oMath>
            </m:oMathPara>
          </w:p>
          <w:p w14:paraId="71EAAF99" w14:textId="1BA70324" w:rsidR="00972517" w:rsidRPr="00954E4B" w:rsidRDefault="00904054" w:rsidP="008F1938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A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-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A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+(-</m:t>
                </m:r>
                <m:acc>
                  <m:accPr>
                    <m:chr m:val="⃑"/>
                    <m:ctrlPr>
                      <w:rPr>
                        <w:rFonts w:ascii="Cambria Math" w:eastAsia="Times New Roman" w:hAnsi="Cambria Math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 xml:space="preserve">B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)</m:t>
                </m:r>
              </m:oMath>
            </m:oMathPara>
          </w:p>
        </w:tc>
      </w:tr>
      <w:tr w:rsidR="00B04A50" w14:paraId="1399316B" w14:textId="77777777" w:rsidTr="00225068">
        <w:tc>
          <w:tcPr>
            <w:tcW w:w="9535" w:type="dxa"/>
            <w:gridSpan w:val="3"/>
          </w:tcPr>
          <w:p w14:paraId="50DEEF8F" w14:textId="1CA0CA69" w:rsidR="00B04A50" w:rsidRPr="00954E4B" w:rsidRDefault="009D7E3E" w:rsidP="00484D34">
            <w:r w:rsidRPr="00954E4B">
              <w:t>Ch-2 Motion in One-Dimension</w:t>
            </w:r>
          </w:p>
        </w:tc>
      </w:tr>
      <w:tr w:rsidR="00972517" w14:paraId="459D2EDB" w14:textId="77777777" w:rsidTr="00225068">
        <w:tc>
          <w:tcPr>
            <w:tcW w:w="4675" w:type="dxa"/>
          </w:tcPr>
          <w:p w14:paraId="70C6188D" w14:textId="77777777" w:rsidR="009D7E3E" w:rsidRPr="00954E4B" w:rsidRDefault="009D7E3E" w:rsidP="009D7E3E">
            <w:pPr>
              <w:spacing w:before="120" w:after="120"/>
              <w:rPr>
                <w:rFonts w:ascii="Cambria Math" w:eastAsia="Times New Roman" w:hAnsi="Cambria Math"/>
                <w:noProof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∆x= x-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  <w:p w14:paraId="7AA8BD53" w14:textId="77777777" w:rsidR="009D7E3E" w:rsidRPr="00954E4B" w:rsidRDefault="00904054" w:rsidP="009D7E3E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∆x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∆t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6740CC5" w14:textId="77777777" w:rsidR="009D7E3E" w:rsidRPr="00954E4B" w:rsidRDefault="00904054" w:rsidP="009D7E3E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∆t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ox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  <w:vertAlign w:val="subscript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  <w:vertAlign w:val="subscript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14:paraId="7709A1FF" w14:textId="77777777" w:rsidR="00972517" w:rsidRPr="00954E4B" w:rsidRDefault="00972517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</w:tc>
        <w:tc>
          <w:tcPr>
            <w:tcW w:w="4860" w:type="dxa"/>
            <w:gridSpan w:val="2"/>
          </w:tcPr>
          <w:p w14:paraId="5F7D5D9A" w14:textId="77777777" w:rsidR="009D7E3E" w:rsidRPr="00954E4B" w:rsidRDefault="009D7E3E" w:rsidP="009D7E3E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For constant acceleration:</w:t>
            </w:r>
          </w:p>
          <w:p w14:paraId="677CB3C9" w14:textId="77777777" w:rsidR="009D7E3E" w:rsidRPr="00954E4B" w:rsidRDefault="00904054" w:rsidP="009D7E3E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Δx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Δt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</m:e>
                </m:d>
              </m:oMath>
            </m:oMathPara>
          </w:p>
          <w:p w14:paraId="360A13DE" w14:textId="77777777" w:rsidR="009D7E3E" w:rsidRPr="00954E4B" w:rsidRDefault="00904054" w:rsidP="009D7E3E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(t-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3BA8EA10" w14:textId="77777777" w:rsidR="009D7E3E" w:rsidRPr="00954E4B" w:rsidRDefault="009D7E3E" w:rsidP="009D7E3E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 xml:space="preserve">t-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14:paraId="4798A275" w14:textId="5A284D6A" w:rsidR="00972517" w:rsidRPr="00484D34" w:rsidRDefault="00904054" w:rsidP="004407F2">
            <w:pPr>
              <w:spacing w:after="120"/>
              <w:rPr>
                <w:rFonts w:ascii="Cambria Math" w:hAnsi="Cambria Math"/>
                <w:b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0x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+ 2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(x-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B04A50" w14:paraId="1443C4D3" w14:textId="77777777" w:rsidTr="00225068">
        <w:tc>
          <w:tcPr>
            <w:tcW w:w="9535" w:type="dxa"/>
            <w:gridSpan w:val="3"/>
          </w:tcPr>
          <w:p w14:paraId="47FB71A6" w14:textId="07BFEF09" w:rsidR="00B04A50" w:rsidRPr="00954E4B" w:rsidRDefault="009D7E3E" w:rsidP="00484D34">
            <w:r w:rsidRPr="00954E4B">
              <w:t>Ch-3: Two</w:t>
            </w:r>
            <w:r w:rsidR="00181578">
              <w:t>-</w:t>
            </w:r>
            <w:r w:rsidRPr="00954E4B">
              <w:t>Dimensional Motion</w:t>
            </w:r>
          </w:p>
        </w:tc>
      </w:tr>
      <w:tr w:rsidR="00972517" w:rsidRPr="00954E4B" w14:paraId="2856510A" w14:textId="77777777" w:rsidTr="00225068">
        <w:tc>
          <w:tcPr>
            <w:tcW w:w="4675" w:type="dxa"/>
          </w:tcPr>
          <w:p w14:paraId="7ADE17BA" w14:textId="77777777" w:rsidR="00484D34" w:rsidRPr="00954E4B" w:rsidRDefault="00904054" w:rsidP="00484D34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0x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=  v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θ</m:t>
                    </m:r>
                  </m:e>
                </m:func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0y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=  v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θ</m:t>
                    </m:r>
                  </m:e>
                </m:func>
              </m:oMath>
            </m:oMathPara>
          </w:p>
          <w:p w14:paraId="35413E34" w14:textId="77777777" w:rsidR="00484D34" w:rsidRPr="00954E4B" w:rsidRDefault="00484D34" w:rsidP="00484D34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Equations in x-direction</w:t>
            </w:r>
          </w:p>
          <w:p w14:paraId="22FC11B5" w14:textId="77777777" w:rsidR="00484D34" w:rsidRPr="00954E4B" w:rsidRDefault="00904054" w:rsidP="00484D34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Δx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Δt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</m:e>
                </m:d>
              </m:oMath>
            </m:oMathPara>
          </w:p>
          <w:p w14:paraId="3B4004CD" w14:textId="77777777" w:rsidR="00484D34" w:rsidRPr="00954E4B" w:rsidRDefault="00904054" w:rsidP="00484D34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(t-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22050138" w14:textId="77777777" w:rsidR="00484D34" w:rsidRPr="00954E4B" w:rsidRDefault="00484D34" w:rsidP="00484D34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 xml:space="preserve">t-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14:paraId="350C8588" w14:textId="77777777" w:rsidR="00484D34" w:rsidRPr="00954E4B" w:rsidRDefault="00904054" w:rsidP="00484D34">
            <w:pPr>
              <w:spacing w:before="120" w:after="120"/>
              <w:jc w:val="center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0x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+ 2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(x-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274F91B8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2"/>
                    <w:szCs w:val="22"/>
                  </w:rPr>
                  <m:t>Centripetal acceleration=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r</m:t>
                    </m:r>
                  </m:den>
                </m:f>
              </m:oMath>
            </m:oMathPara>
          </w:p>
          <w:p w14:paraId="32960DB2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2"/>
                    <w:szCs w:val="22"/>
                  </w:rPr>
                  <m:t>Tangential acceleration=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w:sym w:font="Symbol" w:char="F07C"/>
                    </m:r>
                    <m:acc>
                      <m:accPr>
                        <m:chr m:val="⃑"/>
                        <m:ctrlPr>
                          <w:rPr>
                            <w:rFonts w:ascii="Cambria Math" w:eastAsia="Times New Roman" w:hAnsi="Cambria Math"/>
                            <w:b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  <w:sz w:val="22"/>
                            <w:szCs w:val="22"/>
                          </w:rPr>
                          <m:t>v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w:sym w:font="Symbol" w:char="F07C"/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2"/>
                        <w:szCs w:val="22"/>
                      </w:rPr>
                      <m:t>dt</m:t>
                    </m:r>
                  </m:den>
                </m:f>
              </m:oMath>
            </m:oMathPara>
          </w:p>
          <w:p w14:paraId="0733BBC6" w14:textId="150F43C5" w:rsidR="00D65A7F" w:rsidRPr="00484D34" w:rsidRDefault="00D65A7F" w:rsidP="00D65A7F">
            <w:pPr>
              <w:spacing w:before="120" w:after="120"/>
              <w:rPr>
                <w:rFonts w:ascii="Cambria Math" w:eastAsia="Times New Roman" w:hAnsi="Cambria Math"/>
                <w:i/>
                <w:sz w:val="22"/>
                <w:szCs w:val="22"/>
              </w:rPr>
            </w:pPr>
            <m:oMath>
              <m:r>
                <w:rPr>
                  <w:rFonts w:ascii="Cambria Math" w:eastAsia="Times New Roman" w:hAnsi="Cambria Math"/>
                  <w:sz w:val="22"/>
                  <w:szCs w:val="22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rad>
            </m:oMath>
            <w:r w:rsidRPr="00954E4B">
              <w:rPr>
                <w:rFonts w:ascii="Cambria Math" w:eastAsia="Times New Roman" w:hAnsi="Cambria Math"/>
                <w:i/>
                <w:sz w:val="22"/>
                <w:szCs w:val="22"/>
              </w:rPr>
              <w:tab/>
            </w:r>
            <w:r w:rsidRPr="00954E4B">
              <w:rPr>
                <w:rFonts w:ascii="Cambria Math" w:eastAsia="Times New Roman" w:hAnsi="Cambria Math"/>
                <w:i/>
                <w:sz w:val="22"/>
                <w:szCs w:val="22"/>
              </w:rPr>
              <w:tab/>
            </w:r>
            <m:oMath>
              <m:r>
                <w:rPr>
                  <w:rFonts w:ascii="Cambria Math" w:eastAsia="Times New Roman" w:hAnsi="Cambria Math"/>
                  <w:sz w:val="22"/>
                  <w:szCs w:val="22"/>
                </w:rPr>
                <m:t xml:space="preserve">Period=T=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2πr</m:t>
                  </m:r>
                </m:num>
                <m:den>
                  <m:r>
                    <w:rPr>
                      <w:rFonts w:ascii="Cambria Math" w:eastAsia="Times New Roman" w:hAnsi="Cambria Math"/>
                      <w:sz w:val="22"/>
                      <w:szCs w:val="22"/>
                    </w:rPr>
                    <m:t>v</m:t>
                  </m:r>
                </m:den>
              </m:f>
            </m:oMath>
          </w:p>
          <w:p w14:paraId="06E28C20" w14:textId="05A78841" w:rsidR="00484D34" w:rsidRPr="00954E4B" w:rsidRDefault="00484D34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</w:tc>
        <w:tc>
          <w:tcPr>
            <w:tcW w:w="4860" w:type="dxa"/>
            <w:gridSpan w:val="2"/>
          </w:tcPr>
          <w:p w14:paraId="3A5E4107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Equations in y-direction</w:t>
            </w:r>
          </w:p>
          <w:p w14:paraId="4CF18268" w14:textId="77777777" w:rsidR="00D65A7F" w:rsidRPr="00954E4B" w:rsidRDefault="00904054" w:rsidP="00D65A7F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avg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Δy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Δt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0y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</m:e>
                </m:d>
              </m:oMath>
            </m:oMathPara>
          </w:p>
          <w:p w14:paraId="6824B9F4" w14:textId="77777777" w:rsidR="00D65A7F" w:rsidRPr="00954E4B" w:rsidRDefault="00904054" w:rsidP="00D65A7F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0y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(t-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2AA72A11" w14:textId="77777777" w:rsidR="00484D34" w:rsidRPr="00484D34" w:rsidRDefault="00D65A7F" w:rsidP="00D65A7F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0y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 xml:space="preserve">t-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 xml:space="preserve">t-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14:paraId="3C6F49E1" w14:textId="06489C77" w:rsidR="00D65A7F" w:rsidRPr="00484D34" w:rsidRDefault="00904054" w:rsidP="00D65A7F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0y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+ 2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(y-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14720FE9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Projectile Motion:</w:t>
            </w:r>
          </w:p>
          <w:p w14:paraId="76D928F2" w14:textId="77777777" w:rsidR="00D65A7F" w:rsidRPr="00954E4B" w:rsidRDefault="00904054" w:rsidP="00D65A7F">
            <w:pPr>
              <w:tabs>
                <w:tab w:val="left" w:pos="720"/>
                <w:tab w:val="center" w:pos="2229"/>
              </w:tabs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=0</m:t>
              </m:r>
            </m:oMath>
            <w:r w:rsidR="00D65A7F"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w:r w:rsidR="00D65A7F"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=-g=-9.8 m/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0404BAD0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2g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                  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</m:oMath>
            </m:oMathPara>
          </w:p>
          <w:p w14:paraId="447F6A72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Relative Velocity</w:t>
            </w:r>
          </w:p>
          <w:p w14:paraId="3C266751" w14:textId="660D7BEB" w:rsidR="00972517" w:rsidRPr="00484D34" w:rsidRDefault="00904054" w:rsidP="00484D34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t</m:t>
              </m:r>
            </m:oMath>
            <w:r w:rsidR="00D65A7F" w:rsidRPr="00954E4B">
              <w:rPr>
                <w:rFonts w:ascii="Cambria Math" w:eastAsia="Times New Roman" w:hAnsi="Cambria Math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CB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oMath>
          </w:p>
        </w:tc>
      </w:tr>
      <w:tr w:rsidR="00B04A50" w:rsidRPr="00954E4B" w14:paraId="42F54612" w14:textId="77777777" w:rsidTr="00225068">
        <w:tc>
          <w:tcPr>
            <w:tcW w:w="9535" w:type="dxa"/>
            <w:gridSpan w:val="3"/>
          </w:tcPr>
          <w:p w14:paraId="621E6428" w14:textId="3ED4E743" w:rsidR="00B04A50" w:rsidRPr="00954E4B" w:rsidRDefault="00D65A7F" w:rsidP="00484D34">
            <w:r w:rsidRPr="00954E4B">
              <w:lastRenderedPageBreak/>
              <w:t>Ch-4: Laws of Motion</w:t>
            </w:r>
          </w:p>
        </w:tc>
      </w:tr>
      <w:tr w:rsidR="00972517" w:rsidRPr="00954E4B" w14:paraId="212DC702" w14:textId="77777777" w:rsidTr="00225068">
        <w:tc>
          <w:tcPr>
            <w:tcW w:w="4675" w:type="dxa"/>
          </w:tcPr>
          <w:p w14:paraId="71AF90B2" w14:textId="77777777" w:rsidR="00D65A7F" w:rsidRPr="00954E4B" w:rsidRDefault="00D65A7F" w:rsidP="00D65A7F">
            <w:pPr>
              <w:spacing w:before="120" w:after="120"/>
              <w:rPr>
                <w:rFonts w:ascii="Cambria Math" w:hAnsi="Cambria Math"/>
                <w:b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Second Law: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Σ</m:t>
              </m:r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m</m:t>
              </m:r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a</m:t>
                  </m:r>
                </m:e>
              </m:acc>
            </m:oMath>
            <w:r w:rsidRPr="00954E4B">
              <w:rPr>
                <w:rFonts w:ascii="Cambria Math" w:hAnsi="Cambria Math"/>
                <w:b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/>
                <w:b/>
                <w:i/>
                <w:color w:val="000000"/>
                <w:sz w:val="22"/>
                <w:szCs w:val="22"/>
              </w:rPr>
              <w:tab/>
            </w:r>
          </w:p>
          <w:p w14:paraId="774EDEE4" w14:textId="4C7E1D68" w:rsidR="00D65A7F" w:rsidRPr="00954E4B" w:rsidRDefault="00D65A7F" w:rsidP="00D65A7F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 xml:space="preserve">y  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         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z</m:t>
                    </m:r>
                  </m:sub>
                </m:sSub>
              </m:oMath>
            </m:oMathPara>
          </w:p>
          <w:p w14:paraId="31A7E184" w14:textId="77777777" w:rsidR="00972517" w:rsidRDefault="00D65A7F" w:rsidP="00D65A7F">
            <w:pPr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Third Law: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21</m:t>
                  </m:r>
                </m:sub>
              </m:sSub>
            </m:oMath>
          </w:p>
          <w:p w14:paraId="1F031A4C" w14:textId="79B75C4A" w:rsidR="00962AFD" w:rsidRDefault="002E17BC" w:rsidP="00D65A7F">
            <w:pPr>
              <w:rPr>
                <w:rFonts w:ascii="Cambria Math" w:hAnsi="Cambria Math"/>
                <w:bCs/>
                <w:sz w:val="22"/>
              </w:rPr>
            </w:pPr>
            <w:r w:rsidRPr="002E17BC">
              <w:rPr>
                <w:rFonts w:ascii="Cambria Math" w:hAnsi="Cambria Math"/>
                <w:bCs/>
                <w:sz w:val="22"/>
                <w:szCs w:val="22"/>
              </w:rPr>
              <w:t xml:space="preserve">Equilibrium: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F</m:t>
                  </m:r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nary>
            </m:oMath>
            <w:r w:rsidR="00962AFD">
              <w:rPr>
                <w:rFonts w:ascii="Cambria Math" w:hAnsi="Cambria Math"/>
                <w:bCs/>
                <w:sz w:val="22"/>
              </w:rPr>
              <w:tab/>
            </w:r>
            <w:r w:rsidR="00962AFD">
              <w:rPr>
                <w:rFonts w:ascii="Cambria Math" w:hAnsi="Cambria Math"/>
                <w:bCs/>
                <w:sz w:val="22"/>
              </w:rPr>
              <w:tab/>
            </w:r>
          </w:p>
          <w:p w14:paraId="568DFDD3" w14:textId="6B65278D" w:rsidR="00962AFD" w:rsidRPr="002E17BC" w:rsidRDefault="00904054" w:rsidP="002C3160">
            <w:pPr>
              <w:rPr>
                <w:rFonts w:ascii="Cambria Math" w:hAnsi="Cambria Math"/>
                <w:bCs/>
                <w:i/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nary>
            </m:oMath>
            <w:r w:rsidR="002C3160">
              <w:rPr>
                <w:rFonts w:ascii="Cambria Math" w:hAnsi="Cambria Math"/>
                <w:bCs/>
                <w:sz w:val="22"/>
              </w:rPr>
              <w:tab/>
            </w:r>
            <w:r w:rsidR="002C3160">
              <w:rPr>
                <w:rFonts w:ascii="Cambria Math" w:hAnsi="Cambria Math"/>
                <w:bCs/>
                <w:sz w:val="22"/>
              </w:rPr>
              <w:tab/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nary>
            </m:oMath>
          </w:p>
        </w:tc>
        <w:tc>
          <w:tcPr>
            <w:tcW w:w="4860" w:type="dxa"/>
            <w:gridSpan w:val="2"/>
          </w:tcPr>
          <w:p w14:paraId="521AF416" w14:textId="32BC3AE6" w:rsidR="00D65A7F" w:rsidRPr="00954E4B" w:rsidRDefault="00904054" w:rsidP="00D65A7F">
            <w:pPr>
              <w:spacing w:before="120" w:after="120"/>
              <w:rPr>
                <w:rFonts w:ascii="Cambria Math" w:hAnsi="Cambria Math"/>
                <w:i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=mg</m:t>
              </m:r>
            </m:oMath>
            <w:r w:rsidR="00D65A7F" w:rsidRPr="00954E4B">
              <w:rPr>
                <w:rFonts w:ascii="Cambria Math" w:hAnsi="Cambria Math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W=mg</m:t>
              </m:r>
            </m:oMath>
          </w:p>
          <w:p w14:paraId="6F12D272" w14:textId="77777777" w:rsidR="00D65A7F" w:rsidRPr="00954E4B" w:rsidRDefault="00904054" w:rsidP="00D65A7F">
            <w:pPr>
              <w:spacing w:before="120" w:after="120"/>
              <w:rPr>
                <w:rFonts w:ascii="Cambria Math" w:hAnsi="Cambria Math"/>
                <w:b/>
                <w:i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e>
              </m:acc>
            </m:oMath>
            <w:r w:rsidR="00D65A7F" w:rsidRPr="00954E4B">
              <w:rPr>
                <w:rFonts w:ascii="Cambria Math" w:hAnsi="Cambria Math"/>
                <w:b/>
                <w:i/>
                <w:color w:val="000000"/>
                <w:sz w:val="22"/>
                <w:szCs w:val="22"/>
              </w:rPr>
              <w:tab/>
            </w:r>
            <w:r w:rsidR="00D65A7F" w:rsidRPr="00954E4B">
              <w:rPr>
                <w:rFonts w:ascii="Cambria Math" w:hAnsi="Cambria Math"/>
                <w:b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e>
              </m:acc>
            </m:oMath>
          </w:p>
          <w:p w14:paraId="204F66F7" w14:textId="2182C8B3" w:rsidR="00972517" w:rsidRPr="00564A01" w:rsidRDefault="00904054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</m:oMath>
            <w:r w:rsidR="00F8173A">
              <w:rPr>
                <w:rFonts w:ascii="Cambria Math" w:hAnsi="Cambria Math"/>
                <w:bCs/>
                <w:i/>
                <w:sz w:val="22"/>
              </w:rPr>
              <w:tab/>
            </w:r>
            <w:r w:rsidR="00F8173A">
              <w:rPr>
                <w:rFonts w:ascii="Cambria Math" w:hAnsi="Cambria Math"/>
                <w:bCs/>
                <w:i/>
                <w:sz w:val="22"/>
              </w:rPr>
              <w:tab/>
            </w:r>
            <m:oMath>
              <m:r>
                <w:rPr>
                  <w:rFonts w:ascii="Cambria Math" w:hAnsi="Cambria Math"/>
                  <w:sz w:val="22"/>
                </w:rPr>
                <m:t>g=G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04A50" w:rsidRPr="00954E4B" w14:paraId="13FA0294" w14:textId="77777777" w:rsidTr="00225068">
        <w:tc>
          <w:tcPr>
            <w:tcW w:w="9535" w:type="dxa"/>
            <w:gridSpan w:val="3"/>
          </w:tcPr>
          <w:p w14:paraId="2F8171DD" w14:textId="36831A7C" w:rsidR="00B04A50" w:rsidRPr="00954E4B" w:rsidRDefault="00D65A7F" w:rsidP="00484D34">
            <w:r w:rsidRPr="00954E4B">
              <w:t>Ch-5: Energy</w:t>
            </w:r>
          </w:p>
        </w:tc>
      </w:tr>
      <w:tr w:rsidR="00B04A50" w:rsidRPr="00954E4B" w14:paraId="1144A459" w14:textId="77777777" w:rsidTr="00225068">
        <w:tc>
          <w:tcPr>
            <w:tcW w:w="4675" w:type="dxa"/>
          </w:tcPr>
          <w:p w14:paraId="476784D9" w14:textId="77777777" w:rsidR="00D65A7F" w:rsidRPr="00954E4B" w:rsidRDefault="00D65A7F" w:rsidP="00D65A7F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For Constant Force</w:t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W=Work=F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Δx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</m:oMath>
          </w:p>
          <w:p w14:paraId="69605FB5" w14:textId="77777777" w:rsidR="00D65A7F" w:rsidRPr="00954E4B" w:rsidRDefault="00D65A7F" w:rsidP="00D65A7F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Restoring Force (spring):</w:t>
            </w:r>
            <w:r w:rsidRPr="00954E4B">
              <w:rPr>
                <w:rFonts w:ascii="Cambria Math" w:hAnsi="Cambria Math" w:cs="Arial"/>
                <w:color w:val="000000"/>
                <w:sz w:val="22"/>
                <w:szCs w:val="22"/>
              </w:rPr>
              <w:t xml:space="preserve"> </w:t>
            </w:r>
            <w:r w:rsidRPr="00954E4B">
              <w:rPr>
                <w:rFonts w:ascii="Cambria Math" w:hAnsi="Cambria Math" w:cs="Arial"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 -kx</m:t>
              </m:r>
            </m:oMath>
          </w:p>
          <w:p w14:paraId="31448BA8" w14:textId="77777777" w:rsidR="00D65A7F" w:rsidRPr="00954E4B" w:rsidRDefault="00D65A7F" w:rsidP="00E70316">
            <w:pPr>
              <w:tabs>
                <w:tab w:val="left" w:pos="1955"/>
              </w:tabs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Kinetic Energy: 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 xml:space="preserve">KE = </w:t>
            </w: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K=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2DAE6AE6" w14:textId="089A8D32" w:rsidR="00D65A7F" w:rsidRPr="00954E4B" w:rsidRDefault="00D65A7F" w:rsidP="00E70316">
            <w:pPr>
              <w:tabs>
                <w:tab w:val="left" w:pos="1955"/>
              </w:tabs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>PE (gravitational)</w:t>
            </w:r>
            <w:r w:rsidR="008B448B">
              <w:rPr>
                <w:rFonts w:ascii="Cambria Math" w:hAnsi="Cambria Math" w:cs="Arial"/>
                <w:i/>
                <w:sz w:val="22"/>
                <w:szCs w:val="22"/>
              </w:rPr>
              <w:t>:</w:t>
            </w: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 xml:space="preserve">  </w:t>
            </w:r>
            <w:r w:rsidR="008B448B">
              <w:rPr>
                <w:rFonts w:ascii="Cambria Math" w:hAnsi="Cambria Math" w:cs="Arial"/>
                <w:i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∆U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g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=mg∆y</m:t>
              </m:r>
            </m:oMath>
          </w:p>
          <w:p w14:paraId="1747BC3E" w14:textId="0607094F" w:rsidR="00D65A7F" w:rsidRPr="00954E4B" w:rsidRDefault="00D65A7F" w:rsidP="00E70316">
            <w:pPr>
              <w:tabs>
                <w:tab w:val="left" w:pos="1955"/>
              </w:tabs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/>
                <w:i/>
                <w:sz w:val="22"/>
                <w:szCs w:val="22"/>
              </w:rPr>
              <w:t>PE (spring</w:t>
            </w:r>
            <w:r w:rsidRPr="00954E4B">
              <w:rPr>
                <w:rFonts w:ascii="Cambria Math" w:hAnsi="Cambria Math"/>
                <w:sz w:val="22"/>
                <w:szCs w:val="22"/>
              </w:rPr>
              <w:t>):</w:t>
            </w:r>
            <w:r w:rsidRPr="00954E4B">
              <w:rPr>
                <w:rFonts w:ascii="Cambria Math" w:hAnsi="Cambria Math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360D6353" w14:textId="77777777" w:rsidR="00D65A7F" w:rsidRPr="00954E4B" w:rsidRDefault="00904054" w:rsidP="00D65A7F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mech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=K+U</m:t>
                </m:r>
              </m:oMath>
            </m:oMathPara>
          </w:p>
          <w:p w14:paraId="3AA847F6" w14:textId="77777777" w:rsidR="00D65A7F" w:rsidRPr="00954E4B" w:rsidRDefault="00D65A7F" w:rsidP="00D65A7F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Isolated System with no non-conservative forces:</w:t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mech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=0</m:t>
              </m:r>
            </m:oMath>
          </w:p>
          <w:p w14:paraId="48D439B5" w14:textId="77777777" w:rsidR="00B1498C" w:rsidRPr="00B1498C" w:rsidRDefault="00D372CA" w:rsidP="004F0D05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 xml:space="preserve">system 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=0</m:t>
              </m:r>
            </m:oMath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gi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gf</m:t>
                  </m:r>
                </m:sub>
              </m:sSub>
            </m:oMath>
          </w:p>
          <w:p w14:paraId="42B130A6" w14:textId="5AAD63A3" w:rsidR="00B1498C" w:rsidRPr="00B1498C" w:rsidRDefault="00B1498C" w:rsidP="008C335F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4860" w:type="dxa"/>
            <w:gridSpan w:val="2"/>
          </w:tcPr>
          <w:p w14:paraId="50442361" w14:textId="62092712" w:rsidR="00484D34" w:rsidRPr="00484D34" w:rsidRDefault="004F0D05" w:rsidP="004F0D05">
            <w:pPr>
              <w:spacing w:before="120" w:after="120"/>
              <w:rPr>
                <w:rFonts w:ascii="Cambria Math" w:hAnsi="Cambria Math" w:cs="Arial"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 xml:space="preserve">Work </w:t>
            </w:r>
            <w:r w:rsidR="001E59D9">
              <w:rPr>
                <w:rFonts w:ascii="Cambria Math" w:hAnsi="Cambria Math" w:cs="Arial"/>
                <w:i/>
                <w:sz w:val="22"/>
                <w:szCs w:val="22"/>
              </w:rPr>
              <w:t>-</w:t>
            </w: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>Kinetic Energy</w:t>
            </w:r>
            <w:r w:rsidR="001E59D9">
              <w:rPr>
                <w:rFonts w:ascii="Cambria Math" w:hAnsi="Cambria Math" w:cs="Arial"/>
                <w:i/>
                <w:sz w:val="22"/>
                <w:szCs w:val="22"/>
              </w:rPr>
              <w:t xml:space="preserve"> theorem</w:t>
            </w: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:</m:t>
              </m:r>
            </m:oMath>
          </w:p>
          <w:p w14:paraId="602D97FF" w14:textId="7781F941" w:rsidR="004F0D05" w:rsidRPr="008C335F" w:rsidRDefault="004F0D05" w:rsidP="004F0D05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∆K=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net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m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m 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</m:oMath>
            </m:oMathPara>
          </w:p>
          <w:p w14:paraId="260B1838" w14:textId="77777777" w:rsidR="008C335F" w:rsidRPr="008112CE" w:rsidRDefault="00904054" w:rsidP="008C335F">
            <w:pPr>
              <w:spacing w:before="120" w:after="120"/>
              <w:rPr>
                <w:rFonts w:ascii="Cambria Math" w:eastAsia="Times New Roman" w:hAnsi="Cambria Math" w:cs="Arial"/>
                <w:bCs/>
                <w:i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=∆KE</m:t>
                </m:r>
              </m:oMath>
            </m:oMathPara>
          </w:p>
          <w:p w14:paraId="1773AAA0" w14:textId="36051EA2" w:rsidR="008112CE" w:rsidRPr="00273A17" w:rsidRDefault="00904054" w:rsidP="008112CE">
            <w:pPr>
              <w:spacing w:before="120" w:after="120"/>
              <w:rPr>
                <w:rFonts w:ascii="Cambria Math" w:eastAsia="Times New Roman" w:hAnsi="Cambria Math" w:cs="Arial"/>
                <w:bCs/>
                <w:i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nc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=∆KE+∆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sub>
                </m:sSub>
              </m:oMath>
            </m:oMathPara>
          </w:p>
          <w:p w14:paraId="502CE93A" w14:textId="77777777" w:rsidR="004F0D05" w:rsidRPr="00954E4B" w:rsidRDefault="004F0D05" w:rsidP="004F0D05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Work (Gravitational PE): </w:t>
            </w:r>
          </w:p>
          <w:p w14:paraId="65FC3CDF" w14:textId="5E56BFE1" w:rsidR="004F0D05" w:rsidRPr="00484D34" w:rsidRDefault="004F0D05" w:rsidP="00484D34">
            <w:pPr>
              <w:spacing w:before="120" w:after="120"/>
              <w:rPr>
                <w:rFonts w:ascii="Cambria Math" w:hAnsi="Cambria Math" w:cs="Arial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=mg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-mg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  <w:p w14:paraId="18B818F2" w14:textId="52D5E486" w:rsidR="004F0D05" w:rsidRPr="00380A54" w:rsidRDefault="004F0D05" w:rsidP="00380A54">
            <w:pPr>
              <w:spacing w:before="120" w:after="120"/>
              <w:rPr>
                <w:rFonts w:ascii="Cambria Math" w:hAnsi="Cambria Math" w:cs="Arial"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Work (Spring):  </w:t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oMath>
          </w:p>
          <w:p w14:paraId="69A1BEE6" w14:textId="77777777" w:rsidR="004F0D05" w:rsidRPr="00954E4B" w:rsidRDefault="004F0D05" w:rsidP="004F0D05">
            <w:pPr>
              <w:spacing w:before="120" w:after="120"/>
              <w:rPr>
                <w:rFonts w:ascii="Cambria Math" w:hAnsi="Cambria Math" w:cs="Arial"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>Work (Friction):</w:t>
            </w: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nc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=-f.d</m:t>
              </m:r>
            </m:oMath>
          </w:p>
          <w:p w14:paraId="7D25663A" w14:textId="77777777" w:rsidR="004F0D05" w:rsidRPr="00954E4B" w:rsidRDefault="004F0D05" w:rsidP="004F0D05">
            <w:pPr>
              <w:spacing w:before="120" w:after="120"/>
              <w:rPr>
                <w:rFonts w:ascii="Cambria Math" w:hAnsi="Cambria Math" w:cs="Arial"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 xml:space="preserve">Work (External) </w:t>
            </w:r>
            <w:r w:rsidRPr="00954E4B">
              <w:rPr>
                <w:rFonts w:ascii="Cambria Math" w:hAnsi="Cambria Math" w:cs="Arial"/>
                <w:i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ext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=F ∆x Cosθ</m:t>
              </m:r>
            </m:oMath>
          </w:p>
          <w:p w14:paraId="1ECFB5C2" w14:textId="77777777" w:rsidR="004F0D05" w:rsidRPr="004407F2" w:rsidRDefault="004F0D05" w:rsidP="004F0D05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tran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 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ext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nc</m:t>
                    </m:r>
                  </m:sub>
                </m:sSub>
              </m:oMath>
            </m:oMathPara>
          </w:p>
          <w:p w14:paraId="32409521" w14:textId="77777777" w:rsidR="00B04A50" w:rsidRPr="00380A54" w:rsidRDefault="00D372CA" w:rsidP="00D372CA">
            <w:pPr>
              <w:spacing w:before="120" w:after="120"/>
              <w:rPr>
                <w:rFonts w:ascii="Cambria Math" w:hAnsi="Cambria Math"/>
                <w:b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℘= Power=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∆E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∆W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∆t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acc>
              </m:oMath>
            </m:oMathPara>
          </w:p>
          <w:p w14:paraId="22A439A8" w14:textId="4D32D5CA" w:rsidR="00380A54" w:rsidRPr="00484D34" w:rsidRDefault="00380A54" w:rsidP="00D372CA">
            <w:pPr>
              <w:spacing w:before="120" w:after="120"/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</w:tc>
      </w:tr>
      <w:tr w:rsidR="00B04A50" w:rsidRPr="00954E4B" w14:paraId="207DBF4A" w14:textId="77777777" w:rsidTr="00225068">
        <w:tc>
          <w:tcPr>
            <w:tcW w:w="9535" w:type="dxa"/>
            <w:gridSpan w:val="3"/>
          </w:tcPr>
          <w:p w14:paraId="6782D04B" w14:textId="14754D49" w:rsidR="00B04A50" w:rsidRPr="00954E4B" w:rsidRDefault="00D372CA" w:rsidP="00484D34">
            <w:r w:rsidRPr="00954E4B">
              <w:t xml:space="preserve">Ch-6: Momentum and </w:t>
            </w:r>
            <w:proofErr w:type="gramStart"/>
            <w:r w:rsidRPr="00954E4B">
              <w:t>Collisions</w:t>
            </w:r>
            <w:r w:rsidR="004207E4">
              <w:t xml:space="preserve">  +</w:t>
            </w:r>
            <w:proofErr w:type="gramEnd"/>
            <w:r w:rsidR="004207E4">
              <w:t>+start++</w:t>
            </w:r>
          </w:p>
        </w:tc>
      </w:tr>
      <w:tr w:rsidR="00B04A50" w:rsidRPr="00954E4B" w14:paraId="385E3727" w14:textId="77777777" w:rsidTr="00225068">
        <w:tc>
          <w:tcPr>
            <w:tcW w:w="4675" w:type="dxa"/>
          </w:tcPr>
          <w:p w14:paraId="06E3D03F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Linear Momentum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acc>
                <m:accPr>
                  <m:chr m:val="⃑"/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=m </m:t>
              </m:r>
              <m:acc>
                <m:accPr>
                  <m:chr m:val="⃑"/>
                  <m:ctrlPr>
                    <w:rPr>
                      <w:rFonts w:ascii="Cambria Math" w:hAnsi="Cambria Math" w:cs="Arial"/>
                      <w:b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v</m:t>
                  </m:r>
                </m:e>
              </m:acc>
            </m:oMath>
          </w:p>
          <w:p w14:paraId="6CB8C585" w14:textId="1D625B76" w:rsidR="00D372CA" w:rsidRPr="00954E4B" w:rsidRDefault="00904054" w:rsidP="00D372CA">
            <w:pPr>
              <w:spacing w:before="120" w:after="120"/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=p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</m:oMath>
            <w:r w:rsidR="00D372CA" w:rsidRPr="00954E4B"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  <w:tab/>
            </w:r>
            <w:r w:rsidR="00D372CA" w:rsidRPr="00954E4B"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=p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</m:oMath>
            <w:r w:rsidR="00D372CA" w:rsidRPr="00954E4B"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  <w:tab/>
            </w:r>
          </w:p>
          <w:p w14:paraId="077E67D8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Impulse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I=F ∆t</m:t>
              </m:r>
            </m:oMath>
          </w:p>
          <w:p w14:paraId="17628BEF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I=F ∆t= Δ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= m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  <w:p w14:paraId="3A9F07B9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Rocket Propulsion:</w:t>
            </w:r>
          </w:p>
          <w:p w14:paraId="01F80B05" w14:textId="77777777" w:rsidR="00D372CA" w:rsidRPr="00954E4B" w:rsidRDefault="00904054" w:rsidP="00D372CA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</m:func>
              </m:oMath>
            </m:oMathPara>
          </w:p>
          <w:p w14:paraId="2DB32157" w14:textId="77777777" w:rsidR="00B04A50" w:rsidRDefault="00D372CA" w:rsidP="00D372CA">
            <w:pPr>
              <w:rPr>
                <w:rFonts w:ascii="Cambria Math" w:hAnsi="Cambria Math"/>
                <w:b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Thrust:</w:t>
            </w:r>
            <w:r w:rsidRPr="00954E4B">
              <w:rPr>
                <w:rFonts w:ascii="Cambria Math" w:hAnsi="Cambria Math"/>
                <w:b/>
                <w:sz w:val="22"/>
                <w:szCs w:val="22"/>
              </w:rPr>
              <w:t xml:space="preserve"> </w:t>
            </w:r>
            <w:r w:rsidRPr="00954E4B">
              <w:rPr>
                <w:rFonts w:ascii="Cambria Math" w:hAnsi="Cambria Math"/>
                <w:b/>
                <w:sz w:val="22"/>
                <w:szCs w:val="22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M a=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∆M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∆t</m:t>
                      </m:r>
                    </m:den>
                  </m:f>
                </m:e>
              </m:d>
            </m:oMath>
          </w:p>
          <w:p w14:paraId="0B618547" w14:textId="77777777" w:rsidR="00380A54" w:rsidRDefault="00380A54" w:rsidP="00D372CA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  <w:p w14:paraId="49EDCC5B" w14:textId="77777777" w:rsidR="00C92FEC" w:rsidRPr="00954E4B" w:rsidRDefault="00C92FEC" w:rsidP="00C92FEC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Elastic Collisions: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)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)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f</m:t>
                  </m:r>
                </m:sub>
              </m:sSub>
            </m:oMath>
          </w:p>
          <w:p w14:paraId="160710AB" w14:textId="77777777" w:rsidR="00380A54" w:rsidRDefault="00380A54" w:rsidP="00D372CA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  <w:p w14:paraId="1CBD1F3D" w14:textId="77777777" w:rsidR="00380A54" w:rsidRDefault="00380A54" w:rsidP="00D372CA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  <w:p w14:paraId="0B95E087" w14:textId="7D52010B" w:rsidR="00380A54" w:rsidRPr="00954E4B" w:rsidRDefault="00380A54" w:rsidP="00D372CA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</w:tc>
        <w:tc>
          <w:tcPr>
            <w:tcW w:w="4860" w:type="dxa"/>
            <w:gridSpan w:val="2"/>
          </w:tcPr>
          <w:p w14:paraId="7EBC4A3C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Conservation of Linear Momentum</w:t>
            </w:r>
          </w:p>
          <w:p w14:paraId="1878CEEB" w14:textId="6EBB1178" w:rsidR="00D372CA" w:rsidRPr="00954E4B" w:rsidRDefault="00904054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</m:nary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(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before collision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)=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p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(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after collision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6DA6CF3B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=0   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=0   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oMath>
            <w:r w:rsidRPr="00954E4B">
              <w:rPr>
                <w:rFonts w:ascii="Cambria Math" w:hAnsi="Cambria Math"/>
                <w:sz w:val="22"/>
                <w:szCs w:val="22"/>
              </w:rPr>
              <w:tab/>
            </w:r>
          </w:p>
          <w:p w14:paraId="3368FDAD" w14:textId="77777777" w:rsidR="00D372CA" w:rsidRPr="00954E4B" w:rsidRDefault="00904054" w:rsidP="00D372CA">
            <w:pPr>
              <w:spacing w:before="120" w:after="120"/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f</m:t>
                            </m:r>
                          </m:sub>
                        </m:sSub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f</m:t>
                            </m:r>
                          </m:sub>
                        </m:sSub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  <w:p w14:paraId="5DD89769" w14:textId="77777777" w:rsidR="00D372CA" w:rsidRPr="00954E4B" w:rsidRDefault="00904054" w:rsidP="00D372CA">
            <w:pPr>
              <w:spacing w:before="120" w:after="120"/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 xml:space="preserve">x  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</m:oMath>
            </m:oMathPara>
          </w:p>
          <w:p w14:paraId="59356E82" w14:textId="77777777" w:rsidR="00D372CA" w:rsidRPr="00954E4B" w:rsidRDefault="00904054" w:rsidP="00D372CA">
            <w:pPr>
              <w:spacing w:before="120" w:after="120"/>
              <w:rPr>
                <w:rFonts w:ascii="Cambria Math" w:hAnsi="Cambria Math" w:cs="Arial"/>
                <w:b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1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+ </m:t>
                </m:r>
                <m:acc>
                  <m:accPr>
                    <m:chr m:val="⃑"/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000000"/>
                                    <w:sz w:val="22"/>
                                    <w:szCs w:val="22"/>
                                  </w:rPr>
                                  <m:t xml:space="preserve">y  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acc>
              </m:oMath>
            </m:oMathPara>
          </w:p>
          <w:p w14:paraId="67E0434C" w14:textId="77777777" w:rsidR="00380A54" w:rsidRDefault="00D372CA" w:rsidP="00D372CA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Head-on Elastic Collision:</w:t>
            </w:r>
            <w:r w:rsidRPr="00954E4B">
              <w:rPr>
                <w:rFonts w:ascii="Cambria Math" w:hAnsi="Cambria Math"/>
                <w:b/>
                <w:sz w:val="22"/>
                <w:szCs w:val="22"/>
              </w:rPr>
              <w:t xml:space="preserve"> </w:t>
            </w:r>
          </w:p>
          <w:p w14:paraId="5624A857" w14:textId="72ACBD1F" w:rsidR="00D372CA" w:rsidRPr="00954E4B" w:rsidRDefault="00D372CA" w:rsidP="00D372CA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w:r w:rsidRPr="00954E4B">
              <w:rPr>
                <w:rFonts w:ascii="Cambria Math" w:hAnsi="Cambria Math"/>
                <w:b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=-(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  <w:p w14:paraId="575AF9D4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/>
                <w:position w:val="-30"/>
                <w:sz w:val="22"/>
                <w:szCs w:val="22"/>
                <w:lang w:eastAsia="en-US"/>
              </w:rPr>
              <w:object w:dxaOrig="3440" w:dyaOrig="700" w14:anchorId="0A28E63E">
                <v:shape id="_x0000_i1026" type="#_x0000_t75" style="width:147.55pt;height:30.9pt" o:ole="">
                  <v:imagedata r:id="rId12" o:title=""/>
                </v:shape>
                <o:OLEObject Type="Embed" ProgID="Equation.3" ShapeID="_x0000_i1026" DrawAspect="Content" ObjectID="_1780466522" r:id="rId13"/>
              </w:object>
            </w:r>
          </w:p>
          <w:p w14:paraId="0FD34DD9" w14:textId="582F2D41" w:rsidR="00B04A50" w:rsidRPr="00954E4B" w:rsidRDefault="00D372CA" w:rsidP="00D372CA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w:r w:rsidRPr="00954E4B">
              <w:rPr>
                <w:rFonts w:ascii="Cambria Math" w:hAnsi="Cambria Math"/>
                <w:position w:val="-30"/>
                <w:sz w:val="22"/>
                <w:szCs w:val="22"/>
                <w:lang w:eastAsia="en-US"/>
              </w:rPr>
              <w:object w:dxaOrig="3440" w:dyaOrig="700" w14:anchorId="5E15A087">
                <v:shape id="_x0000_i1027" type="#_x0000_t75" style="width:147.55pt;height:30.9pt" o:ole="">
                  <v:imagedata r:id="rId14" o:title=""/>
                </v:shape>
                <o:OLEObject Type="Embed" ProgID="Equation.3" ShapeID="_x0000_i1027" DrawAspect="Content" ObjectID="_1780466523" r:id="rId15"/>
              </w:object>
            </w:r>
          </w:p>
        </w:tc>
      </w:tr>
      <w:tr w:rsidR="00B04A50" w:rsidRPr="00954E4B" w14:paraId="7BB9BBEA" w14:textId="77777777" w:rsidTr="00225068">
        <w:tc>
          <w:tcPr>
            <w:tcW w:w="9535" w:type="dxa"/>
            <w:gridSpan w:val="3"/>
          </w:tcPr>
          <w:p w14:paraId="03C01A33" w14:textId="2D2C8A31" w:rsidR="00B04A50" w:rsidRPr="00954E4B" w:rsidRDefault="00D372CA" w:rsidP="00484D34">
            <w:pPr>
              <w:rPr>
                <w:rFonts w:ascii="Century Gothic" w:hAnsi="Century Gothic"/>
              </w:rPr>
            </w:pPr>
            <w:r w:rsidRPr="00954E4B">
              <w:lastRenderedPageBreak/>
              <w:t>Ch-7: Rotational Motion and the Law of Gravity</w:t>
            </w:r>
          </w:p>
        </w:tc>
      </w:tr>
      <w:tr w:rsidR="00B04A50" w:rsidRPr="00954E4B" w14:paraId="056CCF3F" w14:textId="77777777" w:rsidTr="00225068">
        <w:tc>
          <w:tcPr>
            <w:tcW w:w="4675" w:type="dxa"/>
          </w:tcPr>
          <w:p w14:paraId="5F8A761A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r</m:t>
                  </m:r>
                </m:den>
              </m:f>
            </m:oMath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avg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∆θ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∆t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avg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∆ω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∆t</m:t>
                  </m:r>
                </m:den>
              </m:f>
            </m:oMath>
          </w:p>
          <w:p w14:paraId="5DE1A36D" w14:textId="77777777" w:rsidR="00D372CA" w:rsidRPr="00954E4B" w:rsidRDefault="00904054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avg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</m:e>
                </m:d>
              </m:oMath>
            </m:oMathPara>
          </w:p>
          <w:p w14:paraId="34478096" w14:textId="77777777" w:rsidR="00D372CA" w:rsidRPr="00954E4B" w:rsidRDefault="00904054" w:rsidP="00D372CA">
            <w:pPr>
              <w:spacing w:before="24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avg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 </m:t>
                </m:r>
              </m:oMath>
            </m:oMathPara>
          </w:p>
          <w:p w14:paraId="361CDB3A" w14:textId="77777777" w:rsidR="00D372CA" w:rsidRPr="00954E4B" w:rsidRDefault="00D372CA" w:rsidP="00D372CA">
            <w:pPr>
              <w:spacing w:before="24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 xml:space="preserve">Banked curve: </w:t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θ=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2"/>
                              <w:szCs w:val="2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rg</m:t>
                      </m:r>
                    </m:den>
                  </m:f>
                </m:e>
              </m:func>
            </m:oMath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=g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</m:oMath>
          </w:p>
          <w:p w14:paraId="0C1306A8" w14:textId="77777777" w:rsidR="00D372CA" w:rsidRPr="00954E4B" w:rsidRDefault="00D372CA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 xml:space="preserve">Newtonian Gravitation: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-G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oMath>
          </w:p>
          <w:p w14:paraId="50F3128D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Kepler’s Laws: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 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=(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GM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)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oMath>
          </w:p>
          <w:p w14:paraId="1F6AF25A" w14:textId="181B9BEB" w:rsidR="00B04A50" w:rsidRPr="00954E4B" w:rsidRDefault="00D372CA" w:rsidP="00D372CA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           </m:t>
                </m:r>
              </m:oMath>
            </m:oMathPara>
          </w:p>
        </w:tc>
        <w:tc>
          <w:tcPr>
            <w:tcW w:w="4860" w:type="dxa"/>
            <w:gridSpan w:val="2"/>
          </w:tcPr>
          <w:p w14:paraId="1F9D7515" w14:textId="77777777" w:rsidR="00D372CA" w:rsidRPr="00954E4B" w:rsidRDefault="00904054" w:rsidP="00D372CA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+ α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76A158D4" w14:textId="77777777" w:rsidR="00D372CA" w:rsidRPr="00954E4B" w:rsidRDefault="00904054" w:rsidP="00D372CA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 α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noProof/>
                            <w:color w:val="000000"/>
                            <w:sz w:val="22"/>
                            <w:szCs w:val="22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noProof/>
                                <w:color w:val="00000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14:paraId="26D9B1AE" w14:textId="77777777" w:rsidR="00D372CA" w:rsidRPr="00954E4B" w:rsidRDefault="00904054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= 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 xml:space="preserve">+ 2 α </m:t>
                </m:r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noProof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/>
                        <w:noProof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noProof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  <w:p w14:paraId="05EBA28E" w14:textId="77777777" w:rsidR="00D372CA" w:rsidRPr="00954E4B" w:rsidRDefault="00D372CA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Relationship between angular and tangential variables</w:t>
            </w:r>
          </w:p>
          <w:p w14:paraId="3BC7D85C" w14:textId="77777777" w:rsidR="00D372CA" w:rsidRPr="00954E4B" w:rsidRDefault="00D372CA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s= θr       v=ωr          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 xml:space="preserve">=αr      </m:t>
                </m:r>
              </m:oMath>
            </m:oMathPara>
          </w:p>
          <w:p w14:paraId="7CC412CA" w14:textId="767DA14B" w:rsidR="00D372CA" w:rsidRPr="00954E4B" w:rsidRDefault="00D372CA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 xml:space="preserve">Centripetal Acceleration: </w:t>
            </w:r>
            <w:r w:rsidR="00380A54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 xml:space="preserve">= 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color w:val="000000"/>
                  <w:sz w:val="22"/>
                  <w:szCs w:val="22"/>
                </w:rPr>
                <m:t>r</m:t>
              </m:r>
            </m:oMath>
          </w:p>
          <w:p w14:paraId="0911D9A1" w14:textId="77777777" w:rsidR="00D372CA" w:rsidRPr="00954E4B" w:rsidRDefault="00D372CA" w:rsidP="00D372CA">
            <w:pPr>
              <w:spacing w:before="120" w:after="120"/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 xml:space="preserve"> </m:t>
                    </m:r>
                  </m:e>
                </m:rad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</w:rPr>
                  <m:t>=r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  <w:p w14:paraId="64E0215D" w14:textId="0939EF69" w:rsidR="00B04A50" w:rsidRPr="00954E4B" w:rsidRDefault="00D372CA" w:rsidP="00D372CA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Centripetal Force:</w:t>
            </w: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den>
              </m:f>
            </m:oMath>
          </w:p>
        </w:tc>
      </w:tr>
      <w:tr w:rsidR="00B04A50" w:rsidRPr="00954E4B" w14:paraId="1DA2240C" w14:textId="77777777" w:rsidTr="00225068">
        <w:tc>
          <w:tcPr>
            <w:tcW w:w="9535" w:type="dxa"/>
            <w:gridSpan w:val="3"/>
          </w:tcPr>
          <w:p w14:paraId="41E231ED" w14:textId="0C71D32A" w:rsidR="00B04A50" w:rsidRPr="00954E4B" w:rsidRDefault="00D372CA" w:rsidP="00484D34">
            <w:pPr>
              <w:rPr>
                <w:rFonts w:ascii="Century Gothic" w:hAnsi="Century Gothic"/>
              </w:rPr>
            </w:pPr>
            <w:r w:rsidRPr="00954E4B">
              <w:t>Ch-8: Rot</w:t>
            </w:r>
            <w:r w:rsidR="008263EA">
              <w:t>ational</w:t>
            </w:r>
            <w:r w:rsidRPr="00954E4B">
              <w:t xml:space="preserve"> Equilibrium and Rotational Dynamics</w:t>
            </w:r>
          </w:p>
        </w:tc>
      </w:tr>
      <w:tr w:rsidR="00B04A50" w:rsidRPr="00954E4B" w14:paraId="1046BFB6" w14:textId="77777777" w:rsidTr="004407F2">
        <w:tc>
          <w:tcPr>
            <w:tcW w:w="4855" w:type="dxa"/>
            <w:gridSpan w:val="2"/>
          </w:tcPr>
          <w:p w14:paraId="1BA6A3BF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Torque:</w:t>
            </w:r>
            <w:r w:rsidRPr="00954E4B">
              <w:rPr>
                <w:i/>
                <w:color w:val="000000"/>
                <w:sz w:val="22"/>
                <w:szCs w:val="22"/>
              </w:rPr>
              <w:t xml:space="preserve"> </w:t>
            </w:r>
            <w:r w:rsidRPr="00954E4B">
              <w:rPr>
                <w:color w:val="000000"/>
                <w:sz w:val="22"/>
                <w:szCs w:val="22"/>
              </w:rPr>
              <w:tab/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τ</m:t>
                  </m:r>
                </m:e>
              </m:acc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=r F 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=Fd</m:t>
              </m:r>
            </m:oMath>
          </w:p>
          <w:p w14:paraId="62E49447" w14:textId="22559327" w:rsidR="00D372CA" w:rsidRPr="00954E4B" w:rsidRDefault="00D372CA" w:rsidP="00D372CA">
            <w:pPr>
              <w:spacing w:before="120" w:after="120"/>
              <w:rPr>
                <w:rFonts w:ascii="Cambria Math" w:eastAsia="Times New Roman" w:hAnsi="Cambria Math" w:cs="Arial"/>
                <w:b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Conditions of Equilibrium: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ext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=0</m:t>
                  </m:r>
                </m:e>
              </m:nary>
            </m:oMath>
            <w:r w:rsidRPr="00954E4B">
              <w:rPr>
                <w:rFonts w:ascii="Cambria Math" w:eastAsia="Times New Roman" w:hAnsi="Cambria Math" w:cs="Arial"/>
                <w:b/>
                <w:i/>
                <w:color w:val="000000"/>
                <w:sz w:val="22"/>
                <w:szCs w:val="22"/>
              </w:rPr>
              <w:tab/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ext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=0</m:t>
                  </m:r>
                </m:e>
              </m:nary>
            </m:oMath>
          </w:p>
          <w:p w14:paraId="761942FA" w14:textId="77777777" w:rsidR="00D372CA" w:rsidRPr="00954E4B" w:rsidRDefault="00904054" w:rsidP="00D372CA">
            <w:pPr>
              <w:spacing w:before="120" w:after="120"/>
              <w:rPr>
                <w:rFonts w:ascii="Cambria Math" w:eastAsia="Times New Roman" w:hAnsi="Cambria Math" w:cs="Arial"/>
                <w:b/>
                <w:i/>
                <w:color w:val="000000"/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=0</m:t>
                  </m:r>
                </m:e>
              </m:nary>
            </m:oMath>
            <w:r w:rsidR="00D372CA" w:rsidRPr="00954E4B">
              <w:rPr>
                <w:rFonts w:ascii="Cambria Math" w:eastAsia="Times New Roman" w:hAnsi="Cambria Math" w:cs="Arial"/>
                <w:b/>
                <w:i/>
                <w:color w:val="000000"/>
                <w:sz w:val="22"/>
                <w:szCs w:val="22"/>
              </w:rPr>
              <w:tab/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2"/>
                      <w:szCs w:val="22"/>
                    </w:rPr>
                    <m:t>=0</m:t>
                  </m:r>
                </m:e>
              </m:nary>
            </m:oMath>
          </w:p>
          <w:p w14:paraId="422B7332" w14:textId="2BAE980B" w:rsidR="00D372CA" w:rsidRPr="00954E4B" w:rsidRDefault="00D372CA" w:rsidP="00D372CA">
            <w:pPr>
              <w:spacing w:before="120" w:after="120"/>
              <w:rPr>
                <w:rFonts w:ascii="Cambria Math" w:hAnsi="Cambria Math"/>
                <w:i/>
                <w:sz w:val="22"/>
                <w:szCs w:val="22"/>
                <w:vertAlign w:val="subscript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Moment of inertia (point </w:t>
            </w:r>
            <w:proofErr w:type="gramStart"/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mass)</w:t>
            </w:r>
            <w:r w:rsidR="00B467D9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   </w:t>
            </w:r>
            <w:proofErr w:type="gramEnd"/>
            <m:oMath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I=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vertAlign w:val="superscri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vertAlign w:val="super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vertAlign w:val="superscript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vertAlign w:val="super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vertAlign w:val="super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vertAlign w:val="super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vertAlign w:val="superscript"/>
                        </w:rPr>
                        <m:t>2</m:t>
                      </m:r>
                    </m:sup>
                  </m:sSubSup>
                </m:e>
              </m:nary>
            </m:oMath>
            <w:r w:rsidRPr="00954E4B">
              <w:rPr>
                <w:rFonts w:ascii="Cambria Math" w:hAnsi="Cambria Math"/>
                <w:i/>
                <w:sz w:val="22"/>
                <w:szCs w:val="22"/>
                <w:vertAlign w:val="subscript"/>
              </w:rPr>
              <w:t xml:space="preserve">  </w:t>
            </w:r>
          </w:p>
          <w:p w14:paraId="17EF211B" w14:textId="77777777" w:rsidR="00D372CA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Moment of inertia (Disc or Cylinder) </w:t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I=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46510102" w14:textId="084E6F24" w:rsidR="00476C3E" w:rsidRPr="00954E4B" w:rsidRDefault="00476C3E" w:rsidP="00476C3E">
            <w:pPr>
              <w:spacing w:before="120" w:after="120"/>
              <w:rPr>
                <w:rFonts w:ascii="Cambria Math" w:hAnsi="Cambria Math"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Moment of inertia (</w:t>
            </w:r>
            <w: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Solid Sphere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) </w:t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I=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5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</w:p>
          <w:p w14:paraId="704D96C1" w14:textId="19F4CF9D" w:rsidR="00B04A50" w:rsidRPr="00954E4B" w:rsidRDefault="00B04A50" w:rsidP="00380A54">
            <w:pPr>
              <w:spacing w:before="120" w:after="120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  <w:tc>
          <w:tcPr>
            <w:tcW w:w="4680" w:type="dxa"/>
          </w:tcPr>
          <w:p w14:paraId="4D9BA045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/>
                <w:noProof/>
                <w:lang w:val="en-US"/>
              </w:rPr>
              <w:drawing>
                <wp:inline distT="0" distB="0" distL="0" distR="0" wp14:anchorId="65D21C47" wp14:editId="4893B818">
                  <wp:extent cx="2628900" cy="426301"/>
                  <wp:effectExtent l="0" t="0" r="0" b="0"/>
                  <wp:docPr id="2" name="Picture 6" descr="Eqn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5" name="Picture 6" descr="Eqn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279" cy="4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04F7B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/>
                <w:position w:val="-14"/>
                <w:sz w:val="22"/>
                <w:szCs w:val="22"/>
                <w:lang w:eastAsia="en-US"/>
              </w:rPr>
              <w:object w:dxaOrig="999" w:dyaOrig="400" w14:anchorId="115D914B">
                <v:shape id="_x0000_i1028" type="#_x0000_t75" style="width:50.35pt;height:19.9pt" o:ole="">
                  <v:imagedata r:id="rId17" o:title=""/>
                </v:shape>
                <o:OLEObject Type="Embed" ProgID="Equation.3" ShapeID="_x0000_i1028" DrawAspect="Content" ObjectID="_1780466524" r:id="rId18"/>
              </w:object>
            </w:r>
            <w:r w:rsidRPr="00954E4B">
              <w:rPr>
                <w:rFonts w:ascii="Cambria Math" w:hAnsi="Cambria Math"/>
                <w:sz w:val="22"/>
                <w:szCs w:val="22"/>
              </w:rPr>
              <w:tab/>
            </w:r>
            <w:r w:rsidRPr="00954E4B">
              <w:rPr>
                <w:rFonts w:ascii="Cambria Math" w:hAnsi="Cambria Math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τ=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∆L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∆t</m:t>
                  </m:r>
                </m:den>
              </m:f>
            </m:oMath>
          </w:p>
          <w:p w14:paraId="17D6086A" w14:textId="77777777" w:rsidR="00D372CA" w:rsidRPr="00954E4B" w:rsidRDefault="00904054" w:rsidP="00D372CA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</m:oMath>
            <w:r w:rsidR="00D372CA" w:rsidRPr="00954E4B">
              <w:rPr>
                <w:rFonts w:ascii="Cambria Math" w:hAnsi="Cambria Math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</m:oMath>
          </w:p>
          <w:p w14:paraId="090D7F1C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 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ext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nc</m:t>
                    </m:r>
                  </m:sub>
                </m:sSub>
              </m:oMath>
            </m:oMathPara>
          </w:p>
          <w:p w14:paraId="766AFCA1" w14:textId="77777777" w:rsidR="00380A54" w:rsidRPr="00954E4B" w:rsidRDefault="00380A54" w:rsidP="00380A54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Rotational Kinetic Energy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KE=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I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   </w:t>
            </w:r>
          </w:p>
          <w:p w14:paraId="6B9D655E" w14:textId="1BAD5EE7" w:rsidR="00B04A50" w:rsidRPr="00380A54" w:rsidRDefault="00380A54" w:rsidP="00380A54">
            <w:pPr>
              <w:spacing w:before="120" w:after="120"/>
              <w:rPr>
                <w:rFonts w:ascii="Cambria Math" w:hAnsi="Cambria Math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Angular Momentum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L=Iω</m:t>
              </m:r>
            </m:oMath>
            <w:r w:rsidRPr="00954E4B">
              <w:rPr>
                <w:rFonts w:ascii="Cambria Math" w:hAnsi="Cambria Math"/>
                <w:sz w:val="22"/>
                <w:szCs w:val="22"/>
              </w:rPr>
              <w:t xml:space="preserve">   </w:t>
            </w:r>
          </w:p>
        </w:tc>
      </w:tr>
      <w:tr w:rsidR="00B04A50" w:rsidRPr="00954E4B" w14:paraId="1859E592" w14:textId="77777777" w:rsidTr="00225068">
        <w:tc>
          <w:tcPr>
            <w:tcW w:w="9535" w:type="dxa"/>
            <w:gridSpan w:val="3"/>
          </w:tcPr>
          <w:p w14:paraId="6CAF338F" w14:textId="2D46A35C" w:rsidR="00B04A50" w:rsidRPr="00954E4B" w:rsidRDefault="00D372CA" w:rsidP="00484D34">
            <w:r w:rsidRPr="00954E4B">
              <w:t>Ch-9: Solids and Fluids</w:t>
            </w:r>
          </w:p>
        </w:tc>
      </w:tr>
      <w:tr w:rsidR="00B04A50" w:rsidRPr="00954E4B" w14:paraId="5FE759F5" w14:textId="77777777" w:rsidTr="00225068">
        <w:tc>
          <w:tcPr>
            <w:tcW w:w="4675" w:type="dxa"/>
          </w:tcPr>
          <w:p w14:paraId="19199547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Density: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Cs w:val="26"/>
                </w:rPr>
                <m:t xml:space="preserve">ρ=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6"/>
                    </w:rPr>
                    <m:t>V</m:t>
                  </m:r>
                </m:den>
              </m:f>
            </m:oMath>
          </w:p>
          <w:p w14:paraId="05808636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Pressure: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Cs w:val="26"/>
                </w:rPr>
                <m:t xml:space="preserve">P≡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6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Cs w:val="26"/>
                </w:rPr>
                <m:t xml:space="preserve">    </m:t>
              </m:r>
            </m:oMath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P=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+ ρgh</m:t>
              </m:r>
            </m:oMath>
          </w:p>
          <w:p w14:paraId="2EA968AF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P(absolute) = P(gauge) + P(atmosphere)</w:t>
            </w:r>
          </w:p>
          <w:p w14:paraId="3421DBB7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Pascal’s Principle:   </w:t>
            </w:r>
            <w:r w:rsidRPr="00835C7E"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oMath>
          </w:p>
          <w:p w14:paraId="11F6C2AA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Buoyancy: 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B=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fluid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fluid displaced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oMath>
          </w:p>
          <w:p w14:paraId="4296BCAA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Floating Object</w:t>
            </w:r>
            <w:r w:rsidRPr="00835C7E">
              <w:rPr>
                <w:rFonts w:ascii="Cambria Math" w:hAnsi="Cambria Math" w:cs="Arial"/>
                <w:i/>
                <w:color w:val="000000"/>
                <w:sz w:val="28"/>
                <w:szCs w:val="28"/>
              </w:rPr>
              <w:t xml:space="preserve">: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obj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fluid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fluid displ.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8"/>
                          <w:szCs w:val="28"/>
                        </w:rPr>
                        <m:t>obj</m:t>
                      </m:r>
                    </m:sub>
                  </m:sSub>
                </m:den>
              </m:f>
            </m:oMath>
          </w:p>
          <w:p w14:paraId="2BD0957C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Continuity Equation: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oMath>
          </w:p>
          <w:p w14:paraId="7C0373B6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Bernoulli Equation: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</w:p>
          <w:p w14:paraId="1176AB49" w14:textId="2CB54B7A" w:rsidR="00B04A50" w:rsidRPr="00835C7E" w:rsidRDefault="00904054" w:rsidP="00835C7E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+ ρg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ρ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+ ρg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860" w:type="dxa"/>
            <w:gridSpan w:val="2"/>
          </w:tcPr>
          <w:p w14:paraId="0CBD732C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Surface Tension:</w:t>
            </w:r>
            <w:r w:rsidRPr="00954E4B">
              <w:rPr>
                <w:rFonts w:ascii="Cambria Math" w:hAnsi="Cambria Math"/>
                <w:b/>
                <w:sz w:val="22"/>
                <w:szCs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den>
              </m:f>
            </m:oMath>
          </w:p>
          <w:p w14:paraId="5AF81814" w14:textId="4DF113B2" w:rsidR="00D372CA" w:rsidRPr="00954E4B" w:rsidRDefault="00D372CA" w:rsidP="00D372CA">
            <w:pPr>
              <w:spacing w:before="120" w:after="120"/>
              <w:rPr>
                <w:rFonts w:ascii="Cambria Math" w:hAnsi="Cambria Math"/>
                <w:b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Poiseuille’s Law, Rate of Flow:</w:t>
            </w:r>
            <w:r w:rsidRPr="00954E4B">
              <w:rPr>
                <w:rFonts w:ascii="Cambria Math" w:hAnsi="Cambria Math"/>
                <w:b/>
                <w:sz w:val="22"/>
                <w:szCs w:val="2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Cs w:val="26"/>
                    </w:rPr>
                    <m:t>dV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Cs w:val="26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  <w:color w:val="000000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Cs w:val="26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Cs w:val="26"/>
                    </w:rPr>
                    <m:t>ηL</m:t>
                  </m:r>
                </m:den>
              </m:f>
            </m:oMath>
          </w:p>
          <w:p w14:paraId="7AC0A0D6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Reynold’s Number: 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ρvd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η</m:t>
                  </m:r>
                </m:den>
              </m:f>
            </m:oMath>
          </w:p>
          <w:p w14:paraId="4AE72F52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Stokes Law: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=6πηrv</m:t>
              </m:r>
            </m:oMath>
          </w:p>
          <w:p w14:paraId="220F471D" w14:textId="77777777" w:rsidR="00D372CA" w:rsidRPr="00954E4B" w:rsidRDefault="00D372CA" w:rsidP="00D372CA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 Stress = Modulus x Strain</w:t>
            </w:r>
          </w:p>
          <w:p w14:paraId="3F27F3B5" w14:textId="6D93D5D5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  <w:t xml:space="preserve">Tensile: 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6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Cs w:val="26"/>
                </w:rPr>
                <m:t>=Y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∆L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o</m:t>
                      </m:r>
                    </m:sub>
                  </m:sSub>
                </m:den>
              </m:f>
            </m:oMath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</w:p>
          <w:p w14:paraId="7ABD4E3A" w14:textId="77777777" w:rsidR="00D372CA" w:rsidRPr="00954E4B" w:rsidRDefault="00D372CA" w:rsidP="00D372CA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  <w:t>Shear: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6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/>
                  <w:szCs w:val="26"/>
                </w:rPr>
                <m:t>=S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6"/>
                    </w:rPr>
                    <m:t>h</m:t>
                  </m:r>
                </m:den>
              </m:f>
            </m:oMath>
          </w:p>
          <w:p w14:paraId="1FC5C269" w14:textId="77777777" w:rsidR="00B04A50" w:rsidRDefault="00D372CA" w:rsidP="00D372CA">
            <w:pPr>
              <w:rPr>
                <w:rFonts w:ascii="Cambria Math" w:hAnsi="Cambria Math"/>
                <w:color w:val="000000"/>
                <w:szCs w:val="26"/>
              </w:rPr>
            </w:pP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  <w:t>Bulk: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Cs w:val="26"/>
                </w:rPr>
                <m:t>P= -B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∆V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i</m:t>
                      </m:r>
                    </m:sub>
                  </m:sSub>
                </m:den>
              </m:f>
            </m:oMath>
          </w:p>
          <w:p w14:paraId="1095DA60" w14:textId="352E5D59" w:rsidR="00F0304C" w:rsidRPr="00D91A98" w:rsidRDefault="00821A91" w:rsidP="00D372CA">
            <w:pPr>
              <w:rPr>
                <w:rFonts w:ascii="Cambria Math" w:hAnsi="Cambria Math"/>
                <w:color w:val="000000"/>
                <w:szCs w:val="26"/>
              </w:rPr>
            </w:pPr>
            <w:r w:rsidRPr="008A373F">
              <w:rPr>
                <w:rFonts w:ascii="Cambria Math" w:hAnsi="Cambria Math"/>
                <w:i/>
                <w:iCs/>
                <w:color w:val="000000"/>
                <w:sz w:val="22"/>
                <w:szCs w:val="22"/>
              </w:rPr>
              <w:t>Surface tension</w:t>
            </w:r>
            <w:r w:rsidR="00AC7208">
              <w:rPr>
                <w:rFonts w:ascii="Cambria Math" w:hAnsi="Cambria Math"/>
                <w:color w:val="000000"/>
                <w:szCs w:val="26"/>
              </w:rPr>
              <w:t>:</w:t>
            </w:r>
            <w:r w:rsidR="00245488">
              <w:rPr>
                <w:rFonts w:ascii="Cambria Math" w:hAnsi="Cambria Math"/>
                <w:color w:val="000000"/>
                <w:szCs w:val="26"/>
              </w:rPr>
              <w:tab/>
            </w:r>
            <w:r w:rsidR="00AC7208">
              <w:rPr>
                <w:rFonts w:ascii="Cambria Math" w:hAnsi="Cambria Math"/>
                <w:color w:val="000000"/>
                <w:szCs w:val="26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Cs w:val="26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6"/>
                    </w:rPr>
                    <m:t>2γ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6"/>
                    </w:rPr>
                    <m:t>ρgr</m:t>
                  </m:r>
                </m:den>
              </m:f>
              <m:r>
                <w:rPr>
                  <w:rFonts w:ascii="Cambria Math" w:hAnsi="Cambria Math"/>
                  <w:color w:val="000000"/>
                  <w:szCs w:val="26"/>
                </w:rPr>
                <m:t>cosφ</m:t>
              </m:r>
            </m:oMath>
          </w:p>
        </w:tc>
      </w:tr>
      <w:tr w:rsidR="00B04A50" w:rsidRPr="00954E4B" w14:paraId="47739502" w14:textId="77777777" w:rsidTr="00225068">
        <w:tc>
          <w:tcPr>
            <w:tcW w:w="9535" w:type="dxa"/>
            <w:gridSpan w:val="3"/>
          </w:tcPr>
          <w:p w14:paraId="5AA001D8" w14:textId="20F4698A" w:rsidR="00B04A50" w:rsidRPr="00954E4B" w:rsidRDefault="003171A6" w:rsidP="00484D34">
            <w:r w:rsidRPr="00954E4B">
              <w:lastRenderedPageBreak/>
              <w:t>Ch-10 Thermal Physics</w:t>
            </w:r>
          </w:p>
        </w:tc>
      </w:tr>
      <w:tr w:rsidR="00B04A50" w:rsidRPr="00954E4B" w14:paraId="3F009D55" w14:textId="77777777" w:rsidTr="00225068">
        <w:tc>
          <w:tcPr>
            <w:tcW w:w="4675" w:type="dxa"/>
          </w:tcPr>
          <w:p w14:paraId="127B5CBF" w14:textId="77777777" w:rsidR="003171A6" w:rsidRPr="00954E4B" w:rsidRDefault="00904054" w:rsidP="003171A6">
            <w:pPr>
              <w:tabs>
                <w:tab w:val="left" w:pos="1410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+ 32</m:t>
              </m:r>
            </m:oMath>
            <w:r w:rsidR="003171A6"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w:r w:rsidR="003171A6"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+ 273.15</m:t>
              </m:r>
            </m:oMath>
          </w:p>
          <w:p w14:paraId="21A1D6FE" w14:textId="77777777" w:rsidR="003171A6" w:rsidRPr="00954E4B" w:rsidRDefault="00904054" w:rsidP="003171A6">
            <w:pPr>
              <w:tabs>
                <w:tab w:val="left" w:pos="1410"/>
              </w:tabs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-32)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9</m:t>
                    </m:r>
                  </m:den>
                </m:f>
              </m:oMath>
            </m:oMathPara>
          </w:p>
          <w:p w14:paraId="58C18C50" w14:textId="77777777" w:rsidR="003171A6" w:rsidRPr="00954E4B" w:rsidRDefault="003171A6" w:rsidP="003171A6">
            <w:pPr>
              <w:tabs>
                <w:tab w:val="left" w:pos="1410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Ideal Gas Equation: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PV=nRT=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RT=N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T</m:t>
                </m:r>
              </m:oMath>
            </m:oMathPara>
          </w:p>
          <w:p w14:paraId="1430C231" w14:textId="77777777" w:rsidR="003171A6" w:rsidRPr="00954E4B" w:rsidRDefault="003171A6" w:rsidP="003171A6">
            <w:pPr>
              <w:tabs>
                <w:tab w:val="left" w:pos="1410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</w:p>
          <w:p w14:paraId="2D967F35" w14:textId="77777777" w:rsidR="003171A6" w:rsidRPr="00954E4B" w:rsidRDefault="00904054" w:rsidP="003171A6">
            <w:pPr>
              <w:tabs>
                <w:tab w:val="left" w:pos="1410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</m:oMath>
            <w:r w:rsidR="003171A6"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</w:t>
            </w:r>
          </w:p>
          <w:p w14:paraId="019AF0F2" w14:textId="77777777" w:rsidR="003171A6" w:rsidRPr="00954E4B" w:rsidRDefault="00904054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m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T  </m:t>
              </m:r>
            </m:oMath>
            <w:r w:rsidR="003171A6"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="003171A6"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A</m:t>
                      </m:r>
                    </m:sub>
                  </m:sSub>
                </m:den>
              </m:f>
            </m:oMath>
          </w:p>
          <w:p w14:paraId="382849E4" w14:textId="1771CC7F" w:rsidR="00B04A50" w:rsidRPr="00954E4B" w:rsidRDefault="003171A6" w:rsidP="003171A6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N=n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A</m:t>
                  </m:r>
                </m:den>
              </m:f>
            </m:oMath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U=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>nRT</m:t>
              </m:r>
            </m:oMath>
          </w:p>
        </w:tc>
        <w:tc>
          <w:tcPr>
            <w:tcW w:w="4860" w:type="dxa"/>
            <w:gridSpan w:val="2"/>
          </w:tcPr>
          <w:p w14:paraId="4E0ADE30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Thermal Expansion:  </w:t>
            </w:r>
          </w:p>
          <w:p w14:paraId="11FAC07D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Linear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∆L=α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∆T</m:t>
              </m:r>
            </m:oMath>
          </w:p>
          <w:p w14:paraId="5BB74836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Area: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∆A=γ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∆T    γ=2α</m:t>
              </m:r>
            </m:oMath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</w:p>
          <w:p w14:paraId="215A206D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Volume: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∆V=β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o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∆T    β=3α</m:t>
              </m:r>
            </m:oMath>
          </w:p>
          <w:p w14:paraId="199AC327" w14:textId="2175D9E6" w:rsidR="003171A6" w:rsidRPr="00954E4B" w:rsidRDefault="003171A6" w:rsidP="003171A6">
            <w:pPr>
              <w:tabs>
                <w:tab w:val="left" w:pos="1597"/>
              </w:tabs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Root Mean Sq. Speed</w:t>
            </w:r>
            <w:r w:rsidR="00225068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6"/>
                    </w:rPr>
                    <m:t>rms</m:t>
                  </m:r>
                </m:sub>
              </m:sSub>
              <m:r>
                <w:rPr>
                  <w:rFonts w:ascii="Cambria Math" w:hAnsi="Cambria Math"/>
                  <w:color w:val="000000"/>
                  <w:szCs w:val="26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6"/>
                    </w:rPr>
                    <m:t xml:space="preserve">=  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3RT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M</m:t>
                      </m:r>
                    </m:den>
                  </m:f>
                </m:e>
              </m:rad>
            </m:oMath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 </w:t>
            </w:r>
          </w:p>
          <w:p w14:paraId="613D6291" w14:textId="3AF76D55" w:rsidR="003171A6" w:rsidRPr="00954E4B" w:rsidRDefault="003171A6" w:rsidP="003171A6">
            <w:pPr>
              <w:tabs>
                <w:tab w:val="left" w:pos="1597"/>
              </w:tabs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Average Speed</w:t>
            </w:r>
            <w:r w:rsidR="00225068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v</m:t>
                  </m:r>
                </m:e>
              </m:acc>
              <m:r>
                <w:rPr>
                  <w:rFonts w:ascii="Cambria Math" w:hAnsi="Cambria Math" w:cs="Arial"/>
                  <w:color w:val="000000"/>
                  <w:szCs w:val="26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 xml:space="preserve">o     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Arial"/>
                  <w:color w:val="000000"/>
                  <w:szCs w:val="26"/>
                </w:rPr>
                <m:t>=1.60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o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 xml:space="preserve">       </m:t>
              </m:r>
            </m:oMath>
          </w:p>
          <w:p w14:paraId="2E008E85" w14:textId="1834C1B1" w:rsidR="00225068" w:rsidRDefault="003171A6" w:rsidP="003171A6">
            <w:p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Most Probable Speed</w:t>
            </w:r>
            <w:r w:rsidR="00225068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:</w:t>
            </w:r>
          </w:p>
          <w:p w14:paraId="7CA77356" w14:textId="41351F5A" w:rsidR="00B04A50" w:rsidRPr="00954E4B" w:rsidRDefault="003171A6" w:rsidP="003171A6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Cs w:val="26"/>
                    </w:rPr>
                    <m:t>mp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Cs w:val="26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o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Arial"/>
                  <w:color w:val="000000"/>
                  <w:szCs w:val="26"/>
                </w:rPr>
                <m:t xml:space="preserve"> =1.41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/>
                      <w:szCs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/>
                          <w:szCs w:val="26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Cs w:val="26"/>
                            </w:rPr>
                            <m:t>o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Arial"/>
                  <w:color w:val="000000"/>
                  <w:szCs w:val="26"/>
                </w:rPr>
                <m:t xml:space="preserve">      </m:t>
              </m:r>
            </m:oMath>
          </w:p>
        </w:tc>
      </w:tr>
      <w:tr w:rsidR="003171A6" w:rsidRPr="00954E4B" w14:paraId="179D5300" w14:textId="77777777" w:rsidTr="00225068">
        <w:tc>
          <w:tcPr>
            <w:tcW w:w="9535" w:type="dxa"/>
            <w:gridSpan w:val="3"/>
          </w:tcPr>
          <w:p w14:paraId="0E380ED2" w14:textId="673D3B00" w:rsidR="003171A6" w:rsidRPr="00954E4B" w:rsidRDefault="003171A6" w:rsidP="00484D34">
            <w:r w:rsidRPr="00954E4B">
              <w:t>Ch-11 Energy in Thermal Processes</w:t>
            </w:r>
          </w:p>
        </w:tc>
      </w:tr>
      <w:tr w:rsidR="003171A6" w:rsidRPr="00954E4B" w14:paraId="395BA3AF" w14:textId="77777777" w:rsidTr="00225068">
        <w:tc>
          <w:tcPr>
            <w:tcW w:w="4675" w:type="dxa"/>
          </w:tcPr>
          <w:p w14:paraId="21BD7B6F" w14:textId="77777777" w:rsidR="003171A6" w:rsidRPr="00954E4B" w:rsidRDefault="003171A6" w:rsidP="003171A6">
            <w:pPr>
              <w:tabs>
                <w:tab w:val="left" w:pos="1410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Q=mc∆T                           Q=±mL</m:t>
                </m:r>
              </m:oMath>
            </m:oMathPara>
          </w:p>
          <w:p w14:paraId="02BCB312" w14:textId="7D3513EF" w:rsidR="003171A6" w:rsidRPr="00225068" w:rsidRDefault="00904054" w:rsidP="003171A6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4860" w:type="dxa"/>
            <w:gridSpan w:val="2"/>
          </w:tcPr>
          <w:p w14:paraId="1131A440" w14:textId="77777777" w:rsidR="003171A6" w:rsidRPr="00954E4B" w:rsidRDefault="003171A6" w:rsidP="003171A6">
            <w:pPr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Thermal conduction: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 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℘=kA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w:sym w:font="Symbol" w:char="F07C"/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w:sym w:font="Symbol" w:char="F07C"/>
              </m:r>
            </m:oMath>
          </w:p>
          <w:p w14:paraId="1C2E5ABC" w14:textId="3876E6D2" w:rsidR="003171A6" w:rsidRPr="00954E4B" w:rsidRDefault="003171A6" w:rsidP="003171A6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Thermal Radiation: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℘=σAe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4</m:t>
                  </m:r>
                </m:sup>
              </m:sSup>
            </m:oMath>
          </w:p>
        </w:tc>
      </w:tr>
      <w:tr w:rsidR="003171A6" w:rsidRPr="00954E4B" w14:paraId="3FBBA15D" w14:textId="77777777" w:rsidTr="00225068">
        <w:tc>
          <w:tcPr>
            <w:tcW w:w="9535" w:type="dxa"/>
            <w:gridSpan w:val="3"/>
          </w:tcPr>
          <w:p w14:paraId="11428381" w14:textId="07B18DDA" w:rsidR="003171A6" w:rsidRPr="00954E4B" w:rsidRDefault="003171A6" w:rsidP="00484D34">
            <w:r w:rsidRPr="00954E4B">
              <w:t>Ch-12: Laws of Thermodynamics</w:t>
            </w:r>
          </w:p>
        </w:tc>
      </w:tr>
      <w:tr w:rsidR="003171A6" w:rsidRPr="00954E4B" w14:paraId="2DFD6B2C" w14:textId="77777777" w:rsidTr="00225068">
        <w:tc>
          <w:tcPr>
            <w:tcW w:w="4675" w:type="dxa"/>
          </w:tcPr>
          <w:p w14:paraId="4C2AFD13" w14:textId="77777777" w:rsidR="003171A6" w:rsidRPr="00954E4B" w:rsidRDefault="003171A6" w:rsidP="003171A6">
            <w:pPr>
              <w:tabs>
                <w:tab w:val="left" w:pos="1597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  <w:t>First Law: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∆U=Q+W</m:t>
              </m:r>
            </m:oMath>
          </w:p>
          <w:p w14:paraId="283BA077" w14:textId="77777777" w:rsidR="003171A6" w:rsidRPr="00954E4B" w:rsidRDefault="003171A6" w:rsidP="003171A6">
            <w:pPr>
              <w:tabs>
                <w:tab w:val="left" w:pos="1597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W= -P ∆V</m:t>
                </m:r>
              </m:oMath>
            </m:oMathPara>
          </w:p>
          <w:p w14:paraId="1287B18D" w14:textId="77777777" w:rsidR="003171A6" w:rsidRPr="00954E4B" w:rsidRDefault="00904054" w:rsidP="003171A6">
            <w:pPr>
              <w:tabs>
                <w:tab w:val="left" w:pos="1597"/>
              </w:tabs>
              <w:spacing w:before="120" w:after="120"/>
              <w:rPr>
                <w:rFonts w:ascii="Cambria Math" w:hAnsi="Cambria Math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 xml:space="preserve">             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=R</m:t>
              </m:r>
            </m:oMath>
            <w:r w:rsidR="003171A6"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   </w:t>
            </w:r>
          </w:p>
          <w:p w14:paraId="7AB32A29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Monoatomic Gas:</w:t>
            </w:r>
          </w:p>
          <w:p w14:paraId="46657316" w14:textId="77777777" w:rsidR="003171A6" w:rsidRPr="00954E4B" w:rsidRDefault="00904054" w:rsidP="003171A6">
            <w:pPr>
              <w:tabs>
                <w:tab w:val="left" w:pos="1410"/>
              </w:tabs>
              <w:spacing w:before="120" w:after="120"/>
              <w:jc w:val="both"/>
              <w:rPr>
                <w:rFonts w:ascii="Cambria Math" w:hAnsi="Cambria Math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internal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nRT</m:t>
              </m:r>
            </m:oMath>
            <w:r w:rsidR="003171A6"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R</m:t>
              </m:r>
            </m:oMath>
            <w:r w:rsidR="003171A6"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R</m:t>
              </m:r>
            </m:oMath>
          </w:p>
          <w:p w14:paraId="3CFCE723" w14:textId="77777777" w:rsidR="003171A6" w:rsidRPr="00954E4B" w:rsidRDefault="003171A6" w:rsidP="003171A6">
            <w:pPr>
              <w:spacing w:before="120" w:after="120"/>
              <w:rPr>
                <w:rFonts w:ascii="Cambria Math" w:eastAsia="Times New Roman" w:hAnsi="Cambria Math"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Entropy change:</w:t>
            </w:r>
            <w:r w:rsidRPr="00954E4B">
              <w:rPr>
                <w:rFonts w:ascii="Cambria Math" w:eastAsia="Times New Roman" w:hAnsi="Cambria Math"/>
                <w:sz w:val="22"/>
                <w:szCs w:val="22"/>
              </w:rPr>
              <w:t xml:space="preserve"> </w:t>
            </w:r>
            <w:r w:rsidRPr="00954E4B">
              <w:rPr>
                <w:rFonts w:ascii="Cambria Math" w:eastAsia="Times New Roman" w:hAnsi="Cambria Math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dS=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T</m:t>
                  </m:r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        </m:t>
              </m:r>
            </m:oMath>
          </w:p>
          <w:p w14:paraId="6B14C5C6" w14:textId="4D3C02E1" w:rsidR="003171A6" w:rsidRPr="00954E4B" w:rsidRDefault="003171A6" w:rsidP="003171A6">
            <w:pPr>
              <w:rPr>
                <w:rFonts w:ascii="Cambria Math" w:hAnsi="Cambria Math"/>
                <w:b/>
                <w:i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Power: 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w:r w:rsidRPr="00954E4B">
              <w:rPr>
                <w:rFonts w:ascii="Cambria Math" w:eastAsia="Times New Roman" w:hAnsi="Cambria Math"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P=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work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time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energy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2"/>
                      <w:szCs w:val="22"/>
                    </w:rPr>
                    <m:t>time</m:t>
                  </m:r>
                </m:den>
              </m:f>
            </m:oMath>
          </w:p>
        </w:tc>
        <w:tc>
          <w:tcPr>
            <w:tcW w:w="4860" w:type="dxa"/>
            <w:gridSpan w:val="2"/>
          </w:tcPr>
          <w:p w14:paraId="0365AD0F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∆U=n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∆T</m:t>
                </m:r>
              </m:oMath>
            </m:oMathPara>
          </w:p>
          <w:p w14:paraId="6EACC82D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Isobaric: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Q=n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∆T</m:t>
              </m:r>
            </m:oMath>
          </w:p>
          <w:p w14:paraId="75885B3C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Adiabatic: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=constant</m:t>
              </m:r>
            </m:oMath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γ=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 xml:space="preserve">  </m:t>
              </m:r>
            </m:oMath>
          </w:p>
          <w:p w14:paraId="0B20F46D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>Isothermal: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W=nRT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)</m:t>
                  </m:r>
                </m:e>
              </m:func>
            </m:oMath>
          </w:p>
          <w:p w14:paraId="0A4DB52B" w14:textId="77777777" w:rsidR="003171A6" w:rsidRPr="00954E4B" w:rsidRDefault="00904054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engine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14:paraId="622BF59B" w14:textId="77777777" w:rsidR="003171A6" w:rsidRPr="00954E4B" w:rsidRDefault="003171A6" w:rsidP="003171A6">
            <w:pPr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eng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w:sym w:font="Symbol" w:char="F07C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w:sym w:font="Symbol" w:char="F07C"/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w:sym w:font="Symbol" w:char="F07C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w:sym w:font="Symbol" w:char="F07C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w:sym w:font="Symbol" w:char="F07C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  <w:szCs w:val="22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w:sym w:font="Symbol" w:char="F07C"/>
                    </m:r>
                  </m:den>
                </m:f>
              </m:oMath>
            </m:oMathPara>
          </w:p>
          <w:p w14:paraId="4B7A23FC" w14:textId="77777777" w:rsidR="003171A6" w:rsidRPr="00954E4B" w:rsidRDefault="003171A6" w:rsidP="00225068">
            <w:pPr>
              <w:tabs>
                <w:tab w:val="left" w:pos="2551"/>
              </w:tabs>
              <w:spacing w:before="120" w:after="120"/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w:pP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 xml:space="preserve">Carnot cycle efficiency:  </w:t>
            </w:r>
            <w:r w:rsidRPr="00954E4B"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6"/>
                    </w:rPr>
                    <m:t>Carnot</m:t>
                  </m:r>
                </m:sub>
              </m:sSub>
              <m:r>
                <w:rPr>
                  <w:rFonts w:ascii="Cambria Math" w:hAnsi="Cambria Math"/>
                  <w:color w:val="000000"/>
                  <w:szCs w:val="26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6"/>
                        </w:rPr>
                        <m:t>h</m:t>
                      </m:r>
                    </m:sub>
                  </m:sSub>
                </m:den>
              </m:f>
            </m:oMath>
          </w:p>
          <w:p w14:paraId="738CB284" w14:textId="77777777" w:rsidR="003171A6" w:rsidRDefault="003171A6" w:rsidP="00225068">
            <w:pPr>
              <w:tabs>
                <w:tab w:val="left" w:pos="2536"/>
              </w:tabs>
              <w:rPr>
                <w:rFonts w:ascii="Cambria Math" w:hAnsi="Cambria Math"/>
                <w:color w:val="000000"/>
                <w:sz w:val="22"/>
                <w:szCs w:val="22"/>
              </w:rPr>
            </w:pPr>
            <w:proofErr w:type="spellStart"/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COP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  <w:vertAlign w:val="subscript"/>
              </w:rPr>
              <w:t>cooling</w:t>
            </w:r>
            <w:proofErr w:type="spellEnd"/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 xml:space="preserve"> = |Q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  <w:vertAlign w:val="subscript"/>
              </w:rPr>
              <w:t>c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| / W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ab/>
            </w:r>
            <w:proofErr w:type="spellStart"/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COP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  <w:vertAlign w:val="subscript"/>
              </w:rPr>
              <w:t>heating</w:t>
            </w:r>
            <w:proofErr w:type="spellEnd"/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= |</w:t>
            </w:r>
            <w:proofErr w:type="spellStart"/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Q</w:t>
            </w:r>
            <w:r w:rsidRPr="00954E4B">
              <w:rPr>
                <w:rFonts w:ascii="Cambria Math" w:hAnsi="Cambria Math"/>
                <w:color w:val="000000"/>
                <w:sz w:val="22"/>
                <w:szCs w:val="22"/>
                <w:vertAlign w:val="subscript"/>
              </w:rPr>
              <w:t>h</w:t>
            </w:r>
            <w:proofErr w:type="spellEnd"/>
            <w:r w:rsidRPr="00954E4B">
              <w:rPr>
                <w:rFonts w:ascii="Cambria Math" w:hAnsi="Cambria Math"/>
                <w:color w:val="000000"/>
                <w:sz w:val="22"/>
                <w:szCs w:val="22"/>
              </w:rPr>
              <w:t>| / W</w:t>
            </w:r>
          </w:p>
          <w:p w14:paraId="16F41CB1" w14:textId="075C1B37" w:rsidR="00225068" w:rsidRPr="00954E4B" w:rsidRDefault="00225068" w:rsidP="00225068">
            <w:pPr>
              <w:tabs>
                <w:tab w:val="left" w:pos="2536"/>
              </w:tabs>
              <w:rPr>
                <w:rFonts w:ascii="Cambria Math" w:hAnsi="Cambria Math"/>
                <w:b/>
                <w:i/>
                <w:sz w:val="22"/>
                <w:szCs w:val="22"/>
              </w:rPr>
            </w:pPr>
          </w:p>
        </w:tc>
      </w:tr>
    </w:tbl>
    <w:p w14:paraId="056D8D07" w14:textId="77777777" w:rsidR="00972517" w:rsidRDefault="00972517">
      <w:pPr>
        <w:rPr>
          <w:rFonts w:ascii="Century Gothic" w:hAnsi="Century Gothic"/>
          <w:b/>
          <w:i/>
          <w:sz w:val="28"/>
          <w:szCs w:val="28"/>
        </w:rPr>
      </w:pPr>
    </w:p>
    <w:p w14:paraId="60C821F8" w14:textId="77777777" w:rsidR="00380A54" w:rsidRDefault="00380A54">
      <w:pPr>
        <w:spacing w:before="120" w:after="0"/>
        <w:ind w:left="720" w:hanging="360"/>
        <w:rPr>
          <w:rFonts w:ascii="Century Gothic" w:hAnsi="Century Gothic"/>
          <w:b/>
          <w:sz w:val="28"/>
          <w:szCs w:val="28"/>
          <w:highlight w:val="yellow"/>
        </w:rPr>
      </w:pPr>
      <w:r>
        <w:rPr>
          <w:rFonts w:ascii="Century Gothic" w:hAnsi="Century Gothic"/>
          <w:b/>
          <w:sz w:val="28"/>
          <w:szCs w:val="28"/>
          <w:highlight w:val="yellow"/>
        </w:rPr>
        <w:br w:type="page"/>
      </w:r>
    </w:p>
    <w:p w14:paraId="42A1B9B5" w14:textId="651E91B1" w:rsidR="00954E4B" w:rsidRDefault="00954E4B" w:rsidP="00954E4B">
      <w:pPr>
        <w:spacing w:after="0"/>
        <w:rPr>
          <w:rFonts w:ascii="Century Gothic" w:hAnsi="Century Gothic"/>
          <w:b/>
          <w:sz w:val="28"/>
          <w:szCs w:val="28"/>
        </w:rPr>
      </w:pPr>
      <w:r w:rsidRPr="001F3DEC">
        <w:rPr>
          <w:rFonts w:ascii="Century Gothic" w:hAnsi="Century Gothic"/>
          <w:b/>
          <w:sz w:val="28"/>
          <w:szCs w:val="28"/>
          <w:highlight w:val="yellow"/>
        </w:rPr>
        <w:lastRenderedPageBreak/>
        <w:t>CONSTANTS</w:t>
      </w:r>
    </w:p>
    <w:p w14:paraId="515E32A3" w14:textId="77777777" w:rsidR="00954E4B" w:rsidRPr="003C2824" w:rsidRDefault="00954E4B" w:rsidP="00954E4B">
      <w:pPr>
        <w:spacing w:after="0"/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3055"/>
        <w:gridCol w:w="720"/>
        <w:gridCol w:w="5310"/>
      </w:tblGrid>
      <w:tr w:rsidR="00954E4B" w:rsidRPr="004D1365" w14:paraId="37E4EEB8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25C987E9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Avogadro’s Number</w:t>
            </w:r>
          </w:p>
        </w:tc>
        <w:tc>
          <w:tcPr>
            <w:tcW w:w="720" w:type="dxa"/>
          </w:tcPr>
          <w:p w14:paraId="3F6FB050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25556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310" w:type="dxa"/>
            <w:vAlign w:val="center"/>
          </w:tcPr>
          <w:p w14:paraId="3ACBCF85" w14:textId="77777777" w:rsidR="00954E4B" w:rsidRPr="009808BA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6.02x10</w:t>
            </w:r>
            <w:r w:rsidRPr="00925556">
              <w:rPr>
                <w:sz w:val="24"/>
                <w:szCs w:val="24"/>
                <w:vertAlign w:val="superscript"/>
              </w:rPr>
              <w:t>23</w:t>
            </w:r>
            <w:r>
              <w:rPr>
                <w:sz w:val="24"/>
                <w:szCs w:val="24"/>
              </w:rPr>
              <w:t xml:space="preserve"> particles/mole</w:t>
            </w:r>
          </w:p>
        </w:tc>
      </w:tr>
      <w:tr w:rsidR="00954E4B" w:rsidRPr="004D1365" w14:paraId="5006CB40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64A6D4AB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Boltzmann’s Constant</w:t>
            </w:r>
          </w:p>
        </w:tc>
        <w:tc>
          <w:tcPr>
            <w:tcW w:w="720" w:type="dxa"/>
          </w:tcPr>
          <w:p w14:paraId="6F399D6D" w14:textId="77777777" w:rsidR="00954E4B" w:rsidRPr="004D1365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4D1365"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310" w:type="dxa"/>
            <w:vAlign w:val="center"/>
          </w:tcPr>
          <w:p w14:paraId="105961BA" w14:textId="77777777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 w:rsidRPr="004D1365">
              <w:rPr>
                <w:sz w:val="24"/>
                <w:szCs w:val="24"/>
              </w:rPr>
              <w:t>1.38 x 10</w:t>
            </w:r>
            <w:r w:rsidRPr="004D1365">
              <w:rPr>
                <w:sz w:val="24"/>
                <w:szCs w:val="24"/>
                <w:vertAlign w:val="superscript"/>
              </w:rPr>
              <w:t>-23</w:t>
            </w:r>
            <w:r w:rsidRPr="004D1365">
              <w:rPr>
                <w:sz w:val="24"/>
                <w:szCs w:val="24"/>
              </w:rPr>
              <w:t xml:space="preserve"> J/K</w:t>
            </w:r>
          </w:p>
        </w:tc>
      </w:tr>
      <w:tr w:rsidR="003463C8" w:rsidRPr="004D1365" w14:paraId="0D3E6726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4696E7A8" w14:textId="7AA92487" w:rsidR="003463C8" w:rsidRDefault="003463C8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Stefan’s Constant</w:t>
            </w:r>
          </w:p>
        </w:tc>
        <w:tc>
          <w:tcPr>
            <w:tcW w:w="720" w:type="dxa"/>
          </w:tcPr>
          <w:p w14:paraId="2641E1FD" w14:textId="1EF6F985" w:rsidR="003463C8" w:rsidRDefault="003463C8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</w:t>
            </w:r>
          </w:p>
        </w:tc>
        <w:tc>
          <w:tcPr>
            <w:tcW w:w="5310" w:type="dxa"/>
            <w:vAlign w:val="center"/>
          </w:tcPr>
          <w:p w14:paraId="4887651A" w14:textId="1DB0A611" w:rsidR="003463C8" w:rsidRDefault="003463C8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5.669 x 10</w:t>
            </w:r>
            <w:r w:rsidRPr="00D92933">
              <w:rPr>
                <w:sz w:val="24"/>
                <w:szCs w:val="24"/>
                <w:vertAlign w:val="superscript"/>
              </w:rPr>
              <w:t>-8</w:t>
            </w:r>
            <w:r>
              <w:rPr>
                <w:sz w:val="24"/>
                <w:szCs w:val="24"/>
              </w:rPr>
              <w:t xml:space="preserve"> J/s.m</w:t>
            </w:r>
            <w:proofErr w:type="gramStart"/>
            <w:r w:rsidRPr="00D9293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.K</w:t>
            </w:r>
            <w:proofErr w:type="gramEnd"/>
            <w:r w:rsidRPr="00D92933">
              <w:rPr>
                <w:sz w:val="24"/>
                <w:szCs w:val="24"/>
                <w:vertAlign w:val="superscript"/>
              </w:rPr>
              <w:t>4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954E4B" w:rsidRPr="004D1365" w14:paraId="32E324E1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2FB0364F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Elementary Charge</w:t>
            </w:r>
          </w:p>
        </w:tc>
        <w:tc>
          <w:tcPr>
            <w:tcW w:w="720" w:type="dxa"/>
          </w:tcPr>
          <w:p w14:paraId="1620494C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310" w:type="dxa"/>
            <w:vAlign w:val="center"/>
          </w:tcPr>
          <w:p w14:paraId="6FA89EDB" w14:textId="77777777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1.60x10</w:t>
            </w:r>
            <w:r w:rsidRPr="00925556">
              <w:rPr>
                <w:sz w:val="24"/>
                <w:szCs w:val="24"/>
                <w:vertAlign w:val="superscript"/>
              </w:rPr>
              <w:t>-19</w:t>
            </w:r>
            <w:r>
              <w:rPr>
                <w:sz w:val="24"/>
                <w:szCs w:val="24"/>
              </w:rPr>
              <w:t xml:space="preserve"> C</w:t>
            </w:r>
          </w:p>
        </w:tc>
      </w:tr>
      <w:tr w:rsidR="00954E4B" w:rsidRPr="004D1365" w14:paraId="361C991D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4F0AA62D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 Constant</w:t>
            </w:r>
          </w:p>
        </w:tc>
        <w:tc>
          <w:tcPr>
            <w:tcW w:w="720" w:type="dxa"/>
          </w:tcPr>
          <w:p w14:paraId="6695EF67" w14:textId="77777777" w:rsidR="00954E4B" w:rsidRPr="004D1365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310" w:type="dxa"/>
            <w:vAlign w:val="center"/>
          </w:tcPr>
          <w:p w14:paraId="210E2134" w14:textId="3A182D20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 w:rsidRPr="004D1365">
              <w:rPr>
                <w:sz w:val="24"/>
                <w:szCs w:val="24"/>
              </w:rPr>
              <w:t>8.314 J/</w:t>
            </w:r>
            <w:proofErr w:type="spellStart"/>
            <w:proofErr w:type="gramStart"/>
            <w:r w:rsidRPr="004D1365">
              <w:rPr>
                <w:sz w:val="24"/>
                <w:szCs w:val="24"/>
              </w:rPr>
              <w:t>mol.K</w:t>
            </w:r>
            <w:proofErr w:type="spellEnd"/>
            <w:proofErr w:type="gramEnd"/>
            <w:r>
              <w:rPr>
                <w:sz w:val="24"/>
                <w:szCs w:val="24"/>
              </w:rPr>
              <w:tab/>
            </w:r>
            <w:r w:rsidRPr="004D1365">
              <w:rPr>
                <w:sz w:val="24"/>
                <w:szCs w:val="24"/>
              </w:rPr>
              <w:t xml:space="preserve"> = 0.082</w:t>
            </w:r>
            <w:r w:rsidR="006D4FEB">
              <w:rPr>
                <w:sz w:val="24"/>
                <w:szCs w:val="24"/>
              </w:rPr>
              <w:t>1</w:t>
            </w:r>
            <w:r w:rsidRPr="004D1365">
              <w:rPr>
                <w:sz w:val="24"/>
                <w:szCs w:val="24"/>
              </w:rPr>
              <w:t xml:space="preserve"> </w:t>
            </w:r>
            <w:proofErr w:type="spellStart"/>
            <w:r w:rsidRPr="004D1365">
              <w:rPr>
                <w:sz w:val="24"/>
                <w:szCs w:val="24"/>
              </w:rPr>
              <w:t>L.atm</w:t>
            </w:r>
            <w:proofErr w:type="spellEnd"/>
            <w:r w:rsidRPr="004D1365">
              <w:rPr>
                <w:sz w:val="24"/>
                <w:szCs w:val="24"/>
              </w:rPr>
              <w:t>/</w:t>
            </w:r>
            <w:proofErr w:type="spellStart"/>
            <w:r w:rsidRPr="004D1365">
              <w:rPr>
                <w:sz w:val="24"/>
                <w:szCs w:val="24"/>
              </w:rPr>
              <w:t>mol.K</w:t>
            </w:r>
            <w:proofErr w:type="spellEnd"/>
          </w:p>
        </w:tc>
      </w:tr>
      <w:tr w:rsidR="00954E4B" w:rsidRPr="004D1365" w14:paraId="7565ECEE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022AC37B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Gravitational Constant</w:t>
            </w:r>
          </w:p>
        </w:tc>
        <w:tc>
          <w:tcPr>
            <w:tcW w:w="720" w:type="dxa"/>
          </w:tcPr>
          <w:p w14:paraId="3D9A0646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5310" w:type="dxa"/>
            <w:vAlign w:val="center"/>
          </w:tcPr>
          <w:p w14:paraId="58EF74EF" w14:textId="77777777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6.674 x 10</w:t>
            </w:r>
            <w:r w:rsidRPr="00925556">
              <w:rPr>
                <w:sz w:val="24"/>
                <w:szCs w:val="24"/>
                <w:vertAlign w:val="superscript"/>
              </w:rPr>
              <w:t>-11</w:t>
            </w:r>
            <w:r>
              <w:rPr>
                <w:sz w:val="24"/>
                <w:szCs w:val="24"/>
              </w:rPr>
              <w:t xml:space="preserve"> Nm</w:t>
            </w:r>
            <w:r w:rsidRPr="00925556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/kg</w:t>
            </w:r>
            <w:r w:rsidRPr="00925556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954E4B" w:rsidRPr="004D1365" w14:paraId="5B392257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623F6D2E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Light</w:t>
            </w:r>
          </w:p>
        </w:tc>
        <w:tc>
          <w:tcPr>
            <w:tcW w:w="720" w:type="dxa"/>
          </w:tcPr>
          <w:p w14:paraId="364C6E54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310" w:type="dxa"/>
            <w:vAlign w:val="center"/>
          </w:tcPr>
          <w:p w14:paraId="2D316695" w14:textId="174B020E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2.997 x 10</w:t>
            </w:r>
            <w:r w:rsidRPr="00925556">
              <w:rPr>
                <w:sz w:val="24"/>
                <w:szCs w:val="24"/>
                <w:vertAlign w:val="superscript"/>
              </w:rPr>
              <w:t>8</w:t>
            </w:r>
            <w:r>
              <w:rPr>
                <w:sz w:val="24"/>
                <w:szCs w:val="24"/>
              </w:rPr>
              <w:t xml:space="preserve"> m/s</w:t>
            </w:r>
            <w:r w:rsidR="00380A54">
              <w:rPr>
                <w:sz w:val="24"/>
                <w:szCs w:val="24"/>
              </w:rPr>
              <w:t xml:space="preserve">   ≈   3 x 10</w:t>
            </w:r>
            <w:r w:rsidR="00380A54" w:rsidRPr="00380A54">
              <w:rPr>
                <w:sz w:val="24"/>
                <w:szCs w:val="24"/>
                <w:vertAlign w:val="superscript"/>
              </w:rPr>
              <w:t>8</w:t>
            </w:r>
            <w:r w:rsidR="00380A54">
              <w:rPr>
                <w:sz w:val="24"/>
                <w:szCs w:val="24"/>
              </w:rPr>
              <w:t xml:space="preserve"> m/s  </w:t>
            </w:r>
          </w:p>
        </w:tc>
      </w:tr>
      <w:tr w:rsidR="00954E4B" w:rsidRPr="004D1365" w14:paraId="014F5420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39E756FF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Atomic Mass Unit</w:t>
            </w:r>
          </w:p>
        </w:tc>
        <w:tc>
          <w:tcPr>
            <w:tcW w:w="720" w:type="dxa"/>
          </w:tcPr>
          <w:p w14:paraId="7B0143FC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310" w:type="dxa"/>
            <w:vAlign w:val="center"/>
          </w:tcPr>
          <w:p w14:paraId="7A9A0218" w14:textId="77777777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1.66x10</w:t>
            </w:r>
            <w:r w:rsidRPr="00925556">
              <w:rPr>
                <w:sz w:val="24"/>
                <w:szCs w:val="24"/>
                <w:vertAlign w:val="superscript"/>
              </w:rPr>
              <w:t>-27</w:t>
            </w:r>
            <w:r>
              <w:rPr>
                <w:sz w:val="24"/>
                <w:szCs w:val="24"/>
              </w:rPr>
              <w:t xml:space="preserve"> kg</w:t>
            </w:r>
          </w:p>
        </w:tc>
      </w:tr>
      <w:tr w:rsidR="00954E4B" w:rsidRPr="004D1365" w14:paraId="7F0587B0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5B5AF769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of proton</w:t>
            </w:r>
          </w:p>
        </w:tc>
        <w:tc>
          <w:tcPr>
            <w:tcW w:w="720" w:type="dxa"/>
          </w:tcPr>
          <w:p w14:paraId="4BD2624B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14:paraId="6111B2CF" w14:textId="77777777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1.007276 u</w:t>
            </w:r>
            <w:r>
              <w:rPr>
                <w:sz w:val="24"/>
                <w:szCs w:val="24"/>
              </w:rPr>
              <w:tab/>
              <w:t>= 931 MeV/c</w:t>
            </w:r>
            <w:r w:rsidRPr="007E22DC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954E4B" w:rsidRPr="004D1365" w14:paraId="2CED1139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123358A3" w14:textId="77777777" w:rsidR="00954E4B" w:rsidRDefault="00954E4B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of Electron</w:t>
            </w:r>
          </w:p>
        </w:tc>
        <w:tc>
          <w:tcPr>
            <w:tcW w:w="720" w:type="dxa"/>
          </w:tcPr>
          <w:p w14:paraId="56DC15B1" w14:textId="77777777" w:rsidR="00954E4B" w:rsidRDefault="00954E4B" w:rsidP="003561C4">
            <w:pPr>
              <w:tabs>
                <w:tab w:val="left" w:pos="3222"/>
              </w:tabs>
              <w:ind w:left="175" w:hanging="221"/>
              <w:jc w:val="center"/>
              <w:rPr>
                <w:sz w:val="24"/>
                <w:szCs w:val="24"/>
              </w:rPr>
            </w:pPr>
          </w:p>
        </w:tc>
        <w:tc>
          <w:tcPr>
            <w:tcW w:w="5310" w:type="dxa"/>
            <w:vAlign w:val="center"/>
          </w:tcPr>
          <w:p w14:paraId="54391525" w14:textId="77777777" w:rsidR="00954E4B" w:rsidRDefault="00954E4B" w:rsidP="003561C4">
            <w:pPr>
              <w:tabs>
                <w:tab w:val="left" w:pos="1782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 x 10</w:t>
            </w:r>
            <w:r w:rsidRPr="009808BA">
              <w:rPr>
                <w:sz w:val="24"/>
                <w:szCs w:val="24"/>
                <w:vertAlign w:val="superscript"/>
              </w:rPr>
              <w:t>-31</w:t>
            </w:r>
            <w:r>
              <w:rPr>
                <w:sz w:val="24"/>
                <w:szCs w:val="24"/>
              </w:rPr>
              <w:t xml:space="preserve"> kg      = 0.511 MeV/c</w:t>
            </w:r>
            <w:r w:rsidRPr="007E22DC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561C4" w:rsidRPr="004D1365" w14:paraId="750DA4B6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0805CB31" w14:textId="77777777" w:rsidR="003561C4" w:rsidRDefault="003561C4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Atmospheric Pressure</w:t>
            </w:r>
          </w:p>
        </w:tc>
        <w:tc>
          <w:tcPr>
            <w:tcW w:w="720" w:type="dxa"/>
          </w:tcPr>
          <w:p w14:paraId="6D9F3E20" w14:textId="7667219D" w:rsidR="003561C4" w:rsidRDefault="003561C4" w:rsidP="003561C4">
            <w:pPr>
              <w:tabs>
                <w:tab w:val="left" w:pos="2331"/>
                <w:tab w:val="left" w:pos="4121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  <w:tc>
          <w:tcPr>
            <w:tcW w:w="5310" w:type="dxa"/>
            <w:vAlign w:val="center"/>
          </w:tcPr>
          <w:p w14:paraId="6150D524" w14:textId="3A9D9721" w:rsidR="003561C4" w:rsidRDefault="003561C4" w:rsidP="003561C4">
            <w:pPr>
              <w:tabs>
                <w:tab w:val="left" w:pos="2331"/>
                <w:tab w:val="left" w:pos="3766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1.013 x 10</w:t>
            </w:r>
            <w:r w:rsidRPr="001E1653"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</w:rPr>
              <w:t xml:space="preserve"> N/m</w:t>
            </w:r>
            <w:r w:rsidRPr="001E1653">
              <w:rPr>
                <w:sz w:val="24"/>
                <w:szCs w:val="24"/>
                <w:vertAlign w:val="superscript"/>
              </w:rPr>
              <w:t>2</w:t>
            </w:r>
            <w:r w:rsidR="00380A54">
              <w:rPr>
                <w:sz w:val="24"/>
                <w:szCs w:val="24"/>
              </w:rPr>
              <w:t xml:space="preserve">   =</w:t>
            </w:r>
            <w:r>
              <w:rPr>
                <w:sz w:val="24"/>
                <w:szCs w:val="24"/>
                <w:vertAlign w:val="superscript"/>
              </w:rPr>
              <w:tab/>
            </w:r>
            <w:r>
              <w:rPr>
                <w:sz w:val="24"/>
                <w:szCs w:val="24"/>
              </w:rPr>
              <w:t>14.7 psi</w:t>
            </w:r>
            <w:r w:rsidR="00380A54">
              <w:rPr>
                <w:sz w:val="24"/>
                <w:szCs w:val="24"/>
              </w:rPr>
              <w:t xml:space="preserve">    =    </w:t>
            </w:r>
            <w:r>
              <w:rPr>
                <w:sz w:val="24"/>
                <w:szCs w:val="24"/>
              </w:rPr>
              <w:t>76 cm Hg</w:t>
            </w:r>
          </w:p>
        </w:tc>
      </w:tr>
      <w:tr w:rsidR="003561C4" w:rsidRPr="004D1365" w14:paraId="6A2BBFE8" w14:textId="77777777" w:rsidTr="003561C4">
        <w:trPr>
          <w:trHeight w:val="432"/>
        </w:trPr>
        <w:tc>
          <w:tcPr>
            <w:tcW w:w="3055" w:type="dxa"/>
            <w:vAlign w:val="center"/>
          </w:tcPr>
          <w:p w14:paraId="2774C3C5" w14:textId="77777777" w:rsidR="003561C4" w:rsidRDefault="003561C4" w:rsidP="00356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Acceleration due to Gravity</w:t>
            </w:r>
          </w:p>
        </w:tc>
        <w:tc>
          <w:tcPr>
            <w:tcW w:w="720" w:type="dxa"/>
          </w:tcPr>
          <w:p w14:paraId="031923C2" w14:textId="6D81800A" w:rsidR="003561C4" w:rsidRDefault="003561C4" w:rsidP="003561C4">
            <w:pPr>
              <w:tabs>
                <w:tab w:val="left" w:pos="2331"/>
                <w:tab w:val="left" w:pos="4121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5310" w:type="dxa"/>
            <w:vAlign w:val="center"/>
          </w:tcPr>
          <w:p w14:paraId="4587148A" w14:textId="559653C9" w:rsidR="003561C4" w:rsidRDefault="003561C4" w:rsidP="003561C4">
            <w:pPr>
              <w:tabs>
                <w:tab w:val="left" w:pos="2331"/>
                <w:tab w:val="left" w:pos="4121"/>
              </w:tabs>
              <w:ind w:left="1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 m/s</w:t>
            </w:r>
            <w:r w:rsidRPr="001342DA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1EDF619" w14:textId="0995BA37" w:rsidR="00122BD2" w:rsidRPr="003561C4" w:rsidRDefault="00122BD2" w:rsidP="003561C4">
      <w:pPr>
        <w:rPr>
          <w:rFonts w:ascii="Century Gothic" w:hAnsi="Century Gothic"/>
          <w:b/>
          <w:sz w:val="28"/>
          <w:szCs w:val="28"/>
        </w:rPr>
      </w:pPr>
    </w:p>
    <w:p w14:paraId="501592AA" w14:textId="2414F50E" w:rsidR="003561C4" w:rsidRDefault="003561C4" w:rsidP="003561C4">
      <w:pPr>
        <w:tabs>
          <w:tab w:val="left" w:pos="2070"/>
          <w:tab w:val="left" w:pos="3960"/>
          <w:tab w:val="left" w:pos="6030"/>
          <w:tab w:val="left" w:pos="7920"/>
        </w:tabs>
        <w:rPr>
          <w:sz w:val="24"/>
          <w:szCs w:val="24"/>
        </w:rPr>
      </w:pPr>
      <w:r w:rsidRPr="003561C4">
        <w:rPr>
          <w:rFonts w:ascii="Century Gothic" w:hAnsi="Century Gothic"/>
          <w:b/>
          <w:sz w:val="28"/>
          <w:szCs w:val="28"/>
          <w:highlight w:val="yellow"/>
        </w:rPr>
        <w:t>Prefix / suffix</w:t>
      </w:r>
      <w:r w:rsidRPr="003561C4">
        <w:rPr>
          <w:sz w:val="24"/>
          <w:szCs w:val="24"/>
          <w:highlight w:val="yellow"/>
        </w:rPr>
        <w:t>:</w:t>
      </w:r>
      <w:r w:rsidRPr="003561C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3561C4">
        <w:rPr>
          <w:sz w:val="24"/>
          <w:szCs w:val="24"/>
        </w:rPr>
        <w:t>n = nano = 10</w:t>
      </w:r>
      <w:r w:rsidRPr="003561C4">
        <w:rPr>
          <w:sz w:val="24"/>
          <w:szCs w:val="24"/>
          <w:vertAlign w:val="superscript"/>
        </w:rPr>
        <w:t>-9</w:t>
      </w:r>
      <w:r w:rsidRPr="003561C4">
        <w:rPr>
          <w:sz w:val="24"/>
          <w:szCs w:val="24"/>
        </w:rPr>
        <w:tab/>
        <w:t>µ = micro = 10</w:t>
      </w:r>
      <w:r w:rsidRPr="003561C4">
        <w:rPr>
          <w:sz w:val="24"/>
          <w:szCs w:val="24"/>
          <w:vertAlign w:val="superscript"/>
        </w:rPr>
        <w:t>-6</w:t>
      </w:r>
      <w:r w:rsidRPr="003561C4">
        <w:rPr>
          <w:sz w:val="24"/>
          <w:szCs w:val="24"/>
        </w:rPr>
        <w:tab/>
        <w:t>m = milli = 10</w:t>
      </w:r>
      <w:r w:rsidRPr="003561C4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ab/>
        <w:t xml:space="preserve">c = </w:t>
      </w:r>
      <w:proofErr w:type="spellStart"/>
      <w:r>
        <w:rPr>
          <w:sz w:val="24"/>
          <w:szCs w:val="24"/>
        </w:rPr>
        <w:t>centi</w:t>
      </w:r>
      <w:proofErr w:type="spellEnd"/>
      <w:r>
        <w:rPr>
          <w:sz w:val="24"/>
          <w:szCs w:val="24"/>
        </w:rPr>
        <w:t xml:space="preserve"> =10</w:t>
      </w:r>
      <w:r w:rsidRPr="003561C4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 </w:t>
      </w:r>
    </w:p>
    <w:p w14:paraId="7A9D04A3" w14:textId="4C6FBBF2" w:rsidR="003561C4" w:rsidRDefault="003561C4" w:rsidP="003561C4">
      <w:pPr>
        <w:tabs>
          <w:tab w:val="left" w:pos="2070"/>
          <w:tab w:val="left" w:pos="2250"/>
          <w:tab w:val="left" w:pos="3600"/>
          <w:tab w:val="left" w:pos="3960"/>
          <w:tab w:val="left" w:pos="6030"/>
          <w:tab w:val="left" w:pos="7920"/>
        </w:tabs>
        <w:rPr>
          <w:sz w:val="24"/>
          <w:szCs w:val="24"/>
        </w:rPr>
      </w:pPr>
      <w:r w:rsidRPr="003561C4">
        <w:rPr>
          <w:sz w:val="24"/>
          <w:szCs w:val="24"/>
        </w:rPr>
        <w:tab/>
      </w:r>
      <w:r>
        <w:rPr>
          <w:sz w:val="24"/>
          <w:szCs w:val="24"/>
        </w:rPr>
        <w:t>G = giga = 10</w:t>
      </w:r>
      <w:r w:rsidRPr="003561C4"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 = mega = 10</w:t>
      </w:r>
      <w:r w:rsidRPr="003561C4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K = kilo = 10</w:t>
      </w:r>
      <w:r w:rsidRPr="003561C4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 </w:t>
      </w:r>
    </w:p>
    <w:p w14:paraId="758A1CA3" w14:textId="77777777" w:rsidR="003561C4" w:rsidRPr="003561C4" w:rsidRDefault="003561C4" w:rsidP="003561C4">
      <w:pPr>
        <w:tabs>
          <w:tab w:val="left" w:pos="2070"/>
          <w:tab w:val="left" w:pos="2250"/>
          <w:tab w:val="left" w:pos="3600"/>
          <w:tab w:val="left" w:pos="3960"/>
          <w:tab w:val="left" w:pos="6030"/>
          <w:tab w:val="left" w:pos="7920"/>
        </w:tabs>
        <w:rPr>
          <w:sz w:val="24"/>
          <w:szCs w:val="24"/>
        </w:rPr>
      </w:pPr>
    </w:p>
    <w:p w14:paraId="0CE04DC1" w14:textId="4F0E347F" w:rsidR="003561C4" w:rsidRDefault="00B35EAD" w:rsidP="003561C4">
      <w:pPr>
        <w:rPr>
          <w:sz w:val="24"/>
          <w:szCs w:val="24"/>
        </w:rPr>
      </w:pPr>
      <w:r>
        <w:rPr>
          <w:sz w:val="24"/>
          <w:szCs w:val="24"/>
        </w:rPr>
        <w:t>2.205 pound = 1 kilogram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psi = 689</w:t>
      </w:r>
      <w:r w:rsidR="00556865">
        <w:rPr>
          <w:sz w:val="24"/>
          <w:szCs w:val="24"/>
        </w:rPr>
        <w:t>5 Pa</w:t>
      </w:r>
      <w:r w:rsidR="00556865">
        <w:rPr>
          <w:sz w:val="24"/>
          <w:szCs w:val="24"/>
        </w:rPr>
        <w:tab/>
      </w:r>
      <w:r w:rsidR="00556865">
        <w:rPr>
          <w:sz w:val="24"/>
          <w:szCs w:val="24"/>
        </w:rPr>
        <w:tab/>
        <w:t>I inch = 2.54 cm</w:t>
      </w:r>
    </w:p>
    <w:p w14:paraId="6F00C9DF" w14:textId="77777777" w:rsidR="00556865" w:rsidRPr="003561C4" w:rsidRDefault="00556865" w:rsidP="003561C4">
      <w:pPr>
        <w:rPr>
          <w:sz w:val="24"/>
          <w:szCs w:val="24"/>
        </w:rPr>
      </w:pPr>
    </w:p>
    <w:sectPr w:rsidR="00556865" w:rsidRPr="003561C4" w:rsidSect="006C2902">
      <w:footerReference w:type="default" r:id="rId19"/>
      <w:pgSz w:w="12240" w:h="15840" w:code="1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1070" w14:textId="77777777" w:rsidR="00BF3A34" w:rsidRDefault="00BF3A34" w:rsidP="00B56D7A">
      <w:pPr>
        <w:spacing w:before="0" w:after="0"/>
      </w:pPr>
      <w:r>
        <w:separator/>
      </w:r>
    </w:p>
  </w:endnote>
  <w:endnote w:type="continuationSeparator" w:id="0">
    <w:p w14:paraId="34A98775" w14:textId="77777777" w:rsidR="00BF3A34" w:rsidRDefault="00BF3A34" w:rsidP="00B56D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81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15DD8" w14:textId="5662BAD2" w:rsidR="00B56D7A" w:rsidRDefault="00B56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1BE94" w14:textId="77777777" w:rsidR="00B56D7A" w:rsidRDefault="00B5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F40E" w14:textId="77777777" w:rsidR="00BF3A34" w:rsidRDefault="00BF3A34" w:rsidP="00B56D7A">
      <w:pPr>
        <w:spacing w:before="0" w:after="0"/>
      </w:pPr>
      <w:r>
        <w:separator/>
      </w:r>
    </w:p>
  </w:footnote>
  <w:footnote w:type="continuationSeparator" w:id="0">
    <w:p w14:paraId="68D4D4B0" w14:textId="77777777" w:rsidR="00BF3A34" w:rsidRDefault="00BF3A34" w:rsidP="00B56D7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B"/>
    <w:rsid w:val="0002421D"/>
    <w:rsid w:val="000D0F0B"/>
    <w:rsid w:val="000F2EAF"/>
    <w:rsid w:val="000F3961"/>
    <w:rsid w:val="00122BD2"/>
    <w:rsid w:val="00130078"/>
    <w:rsid w:val="00177EBE"/>
    <w:rsid w:val="00181578"/>
    <w:rsid w:val="00186EB3"/>
    <w:rsid w:val="001A5BDC"/>
    <w:rsid w:val="001A66B5"/>
    <w:rsid w:val="001B7D25"/>
    <w:rsid w:val="001E59D9"/>
    <w:rsid w:val="00200B89"/>
    <w:rsid w:val="00205C1E"/>
    <w:rsid w:val="00225068"/>
    <w:rsid w:val="00245488"/>
    <w:rsid w:val="00270747"/>
    <w:rsid w:val="00273A17"/>
    <w:rsid w:val="002B2A99"/>
    <w:rsid w:val="002B5858"/>
    <w:rsid w:val="002C3160"/>
    <w:rsid w:val="002C4B1E"/>
    <w:rsid w:val="002E17BC"/>
    <w:rsid w:val="002E229B"/>
    <w:rsid w:val="0030697B"/>
    <w:rsid w:val="003171A6"/>
    <w:rsid w:val="00326846"/>
    <w:rsid w:val="00335C69"/>
    <w:rsid w:val="003463C8"/>
    <w:rsid w:val="003561C4"/>
    <w:rsid w:val="0036406E"/>
    <w:rsid w:val="00373A8E"/>
    <w:rsid w:val="00377234"/>
    <w:rsid w:val="00380A54"/>
    <w:rsid w:val="003A7F59"/>
    <w:rsid w:val="00413E78"/>
    <w:rsid w:val="004207E4"/>
    <w:rsid w:val="004251C7"/>
    <w:rsid w:val="004407F2"/>
    <w:rsid w:val="00446C95"/>
    <w:rsid w:val="00476C3E"/>
    <w:rsid w:val="00484D34"/>
    <w:rsid w:val="00485BAC"/>
    <w:rsid w:val="004872CD"/>
    <w:rsid w:val="004A2DF3"/>
    <w:rsid w:val="004F0D05"/>
    <w:rsid w:val="00556865"/>
    <w:rsid w:val="00564A01"/>
    <w:rsid w:val="005A1631"/>
    <w:rsid w:val="005B5642"/>
    <w:rsid w:val="005E5E44"/>
    <w:rsid w:val="005E5F4F"/>
    <w:rsid w:val="005F1FA6"/>
    <w:rsid w:val="006149EF"/>
    <w:rsid w:val="006B5DDC"/>
    <w:rsid w:val="006C2902"/>
    <w:rsid w:val="006C6935"/>
    <w:rsid w:val="006D1A0B"/>
    <w:rsid w:val="006D4FEB"/>
    <w:rsid w:val="00703E6B"/>
    <w:rsid w:val="00750FF5"/>
    <w:rsid w:val="007726E7"/>
    <w:rsid w:val="007A0676"/>
    <w:rsid w:val="007A3439"/>
    <w:rsid w:val="007A7322"/>
    <w:rsid w:val="007D6852"/>
    <w:rsid w:val="008112CE"/>
    <w:rsid w:val="00821A91"/>
    <w:rsid w:val="008263EA"/>
    <w:rsid w:val="00835C7E"/>
    <w:rsid w:val="008915DE"/>
    <w:rsid w:val="008A373F"/>
    <w:rsid w:val="008B3571"/>
    <w:rsid w:val="008B448B"/>
    <w:rsid w:val="008C335F"/>
    <w:rsid w:val="008F1938"/>
    <w:rsid w:val="00904054"/>
    <w:rsid w:val="009107BC"/>
    <w:rsid w:val="0091338F"/>
    <w:rsid w:val="009374C8"/>
    <w:rsid w:val="00954E4B"/>
    <w:rsid w:val="00962AFD"/>
    <w:rsid w:val="00972517"/>
    <w:rsid w:val="00977BA0"/>
    <w:rsid w:val="00982672"/>
    <w:rsid w:val="00986C10"/>
    <w:rsid w:val="009D4641"/>
    <w:rsid w:val="009D7E3E"/>
    <w:rsid w:val="00A207D2"/>
    <w:rsid w:val="00A2101A"/>
    <w:rsid w:val="00A220F5"/>
    <w:rsid w:val="00A92AF0"/>
    <w:rsid w:val="00AA679A"/>
    <w:rsid w:val="00AC228D"/>
    <w:rsid w:val="00AC7208"/>
    <w:rsid w:val="00AE64F1"/>
    <w:rsid w:val="00B04A50"/>
    <w:rsid w:val="00B11135"/>
    <w:rsid w:val="00B1498C"/>
    <w:rsid w:val="00B178BE"/>
    <w:rsid w:val="00B35EAD"/>
    <w:rsid w:val="00B467D9"/>
    <w:rsid w:val="00B56D7A"/>
    <w:rsid w:val="00B748BF"/>
    <w:rsid w:val="00BF3A34"/>
    <w:rsid w:val="00C52929"/>
    <w:rsid w:val="00C71CDE"/>
    <w:rsid w:val="00C81924"/>
    <w:rsid w:val="00C92FEC"/>
    <w:rsid w:val="00CA4A41"/>
    <w:rsid w:val="00CF08A5"/>
    <w:rsid w:val="00D05E39"/>
    <w:rsid w:val="00D14B90"/>
    <w:rsid w:val="00D17D18"/>
    <w:rsid w:val="00D33D5B"/>
    <w:rsid w:val="00D35F4E"/>
    <w:rsid w:val="00D372CA"/>
    <w:rsid w:val="00D37B4F"/>
    <w:rsid w:val="00D65A7F"/>
    <w:rsid w:val="00D91A98"/>
    <w:rsid w:val="00E161C0"/>
    <w:rsid w:val="00E22F52"/>
    <w:rsid w:val="00E2370C"/>
    <w:rsid w:val="00E70316"/>
    <w:rsid w:val="00E920A7"/>
    <w:rsid w:val="00E93450"/>
    <w:rsid w:val="00EB7AB5"/>
    <w:rsid w:val="00EC7804"/>
    <w:rsid w:val="00F0304C"/>
    <w:rsid w:val="00F43C1A"/>
    <w:rsid w:val="00F44567"/>
    <w:rsid w:val="00F758E5"/>
    <w:rsid w:val="00F8173A"/>
    <w:rsid w:val="00F87386"/>
    <w:rsid w:val="00FA0877"/>
    <w:rsid w:val="00FA6020"/>
    <w:rsid w:val="00FB00E6"/>
    <w:rsid w:val="00FB06BE"/>
    <w:rsid w:val="00FF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597AA30"/>
  <w15:docId w15:val="{9BC3B389-B901-4073-9035-84595E6A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34"/>
    <w:pPr>
      <w:spacing w:before="60" w:after="60"/>
      <w:ind w:left="0" w:firstLine="0"/>
    </w:pPr>
    <w:rPr>
      <w:rFonts w:ascii="Times New Roman" w:eastAsia="Calibri" w:hAnsi="Times New Roman" w:cs="Times New Roman"/>
      <w:sz w:val="26"/>
      <w:lang w:val="en-GB"/>
    </w:rPr>
  </w:style>
  <w:style w:type="paragraph" w:styleId="Heading1">
    <w:name w:val="heading 1"/>
    <w:basedOn w:val="Normal"/>
    <w:link w:val="Heading1Char"/>
    <w:uiPriority w:val="9"/>
    <w:qFormat/>
    <w:rsid w:val="000D0F0B"/>
    <w:pPr>
      <w:spacing w:before="100" w:beforeAutospacing="1" w:after="100" w:afterAutospacing="1"/>
      <w:outlineLvl w:val="0"/>
    </w:pPr>
    <w:rPr>
      <w:rFonts w:eastAsia="Times New Roman"/>
      <w:b/>
      <w:bCs/>
      <w:color w:val="000000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D0F0B"/>
    <w:pPr>
      <w:spacing w:before="100" w:beforeAutospacing="1" w:after="100" w:afterAutospacing="1"/>
      <w:outlineLvl w:val="1"/>
    </w:pPr>
    <w:rPr>
      <w:rFonts w:eastAsia="Times New Roman"/>
      <w:b/>
      <w:bCs/>
      <w:color w:val="000000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F0B"/>
    <w:pPr>
      <w:spacing w:before="0"/>
      <w:ind w:left="0" w:firstLine="0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0F0B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D0F0B"/>
    <w:rPr>
      <w:rFonts w:ascii="Times New Roman" w:eastAsia="Times New Roman" w:hAnsi="Times New Roman" w:cs="Times New Roman"/>
      <w:b/>
      <w:bCs/>
      <w:color w:val="000000"/>
      <w:sz w:val="36"/>
      <w:szCs w:val="3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D0F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0F0B"/>
    <w:rPr>
      <w:b/>
      <w:bCs/>
    </w:rPr>
  </w:style>
  <w:style w:type="paragraph" w:styleId="NormalWeb">
    <w:name w:val="Normal (Web)"/>
    <w:basedOn w:val="Normal"/>
    <w:uiPriority w:val="99"/>
    <w:unhideWhenUsed/>
    <w:rsid w:val="000D0F0B"/>
    <w:pPr>
      <w:spacing w:before="100" w:beforeAutospacing="1" w:after="100" w:afterAutospacing="1"/>
    </w:pPr>
    <w:rPr>
      <w:rFonts w:eastAsia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0B"/>
    <w:rPr>
      <w:rFonts w:ascii="Tahoma" w:eastAsia="Calibri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0D0F0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F0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0F0B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0F0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D0F0B"/>
    <w:rPr>
      <w:rFonts w:ascii="Calibri" w:eastAsia="Calibri" w:hAnsi="Calibri" w:cs="Times New Roman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3463C8"/>
    <w:pPr>
      <w:spacing w:before="0"/>
      <w:ind w:left="0" w:firstLine="0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41D7A8C864D4E81545909DC607FBF" ma:contentTypeVersion="14" ma:contentTypeDescription="Create a new document." ma:contentTypeScope="" ma:versionID="5f490bb6804b3c2de32ebacf1c147b6d">
  <xsd:schema xmlns:xsd="http://www.w3.org/2001/XMLSchema" xmlns:xs="http://www.w3.org/2001/XMLSchema" xmlns:p="http://schemas.microsoft.com/office/2006/metadata/properties" xmlns:ns3="e5eb4d61-97ad-43cc-9ebf-51487066a2a0" xmlns:ns4="b4f312f8-9ce4-4c0d-ac9b-9edd466b2d2c" targetNamespace="http://schemas.microsoft.com/office/2006/metadata/properties" ma:root="true" ma:fieldsID="d3178e1156e60f3ef8316b1e521d4211" ns3:_="" ns4:_="">
    <xsd:import namespace="e5eb4d61-97ad-43cc-9ebf-51487066a2a0"/>
    <xsd:import namespace="b4f312f8-9ce4-4c0d-ac9b-9edd466b2d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b4d61-97ad-43cc-9ebf-51487066a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312f8-9ce4-4c0d-ac9b-9edd466b2d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782A6-1C18-4AC9-9C25-1ADD86B82265}">
  <ds:schemaRefs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b4f312f8-9ce4-4c0d-ac9b-9edd466b2d2c"/>
    <ds:schemaRef ds:uri="e5eb4d61-97ad-43cc-9ebf-51487066a2a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89CE71B-D743-4CE0-A3E3-B855FE5B2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EFD8E-D500-474E-AA93-07ECEA1EF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b4d61-97ad-43cc-9ebf-51487066a2a0"/>
    <ds:schemaRef ds:uri="b4f312f8-9ce4-4c0d-ac9b-9edd466b2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khalid123</dc:creator>
  <cp:keywords/>
  <dc:description/>
  <cp:lastModifiedBy>khalid.bukhari</cp:lastModifiedBy>
  <cp:revision>2</cp:revision>
  <cp:lastPrinted>2023-12-06T23:07:00Z</cp:lastPrinted>
  <dcterms:created xsi:type="dcterms:W3CDTF">2024-06-21T14:16:00Z</dcterms:created>
  <dcterms:modified xsi:type="dcterms:W3CDTF">2024-06-21T14:16:00Z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0x01010094A41D7A8C864D4E81545909DC607FBF</vt:lpwstr>
  </property>
</Properties>
</file>