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4678" w:hanging="4678"/>
        <w:jc w:val="center"/>
        <w:rPr>
          <w:b/>
          <w:color w:val="444444"/>
          <w:sz w:val="28"/>
          <w:szCs w:val="28"/>
        </w:rPr>
      </w:pPr>
      <w:r w:rsidRPr="004269FB">
        <w:rPr>
          <w:rFonts w:eastAsia="Arial Unicode MS"/>
          <w:b/>
          <w:color w:val="444444"/>
          <w:sz w:val="28"/>
          <w:szCs w:val="28"/>
        </w:rPr>
        <w:t>Министерство образования и науки РФ</w:t>
      </w: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4678" w:hanging="4678"/>
        <w:jc w:val="center"/>
        <w:rPr>
          <w:b/>
          <w:color w:val="444444"/>
          <w:sz w:val="28"/>
          <w:szCs w:val="28"/>
        </w:rPr>
      </w:pPr>
      <w:r w:rsidRPr="004269FB">
        <w:rPr>
          <w:rFonts w:eastAsia="Arial Unicode MS"/>
          <w:b/>
          <w:color w:val="444444"/>
          <w:sz w:val="28"/>
          <w:szCs w:val="28"/>
        </w:rPr>
        <w:t>Федеральное государственное бюджетное образовательное учреждение</w:t>
      </w: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4678" w:hanging="4678"/>
        <w:jc w:val="center"/>
        <w:rPr>
          <w:b/>
          <w:color w:val="444444"/>
          <w:sz w:val="28"/>
          <w:szCs w:val="28"/>
        </w:rPr>
      </w:pPr>
      <w:r w:rsidRPr="004269FB">
        <w:rPr>
          <w:rFonts w:eastAsia="Arial Unicode MS"/>
          <w:b/>
          <w:color w:val="444444"/>
          <w:sz w:val="28"/>
          <w:szCs w:val="28"/>
        </w:rPr>
        <w:t>высшего профессионального образования</w:t>
      </w: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  <w:tab w:val="left" w:pos="709"/>
          <w:tab w:val="left" w:pos="3261"/>
          <w:tab w:val="left" w:pos="3402"/>
        </w:tabs>
        <w:spacing w:before="0" w:beforeAutospacing="0" w:after="0" w:afterAutospacing="0"/>
        <w:ind w:left="-142" w:firstLine="142"/>
        <w:jc w:val="center"/>
        <w:rPr>
          <w:rFonts w:eastAsia="Arial Unicode MS"/>
          <w:b/>
          <w:color w:val="444444"/>
          <w:sz w:val="28"/>
          <w:szCs w:val="28"/>
        </w:rPr>
      </w:pPr>
      <w:r w:rsidRPr="004269FB">
        <w:rPr>
          <w:rFonts w:eastAsia="Arial Unicode MS"/>
          <w:b/>
          <w:color w:val="444444"/>
          <w:sz w:val="28"/>
          <w:szCs w:val="28"/>
        </w:rPr>
        <w:t xml:space="preserve">«Северо-Осетинский государственный университет имени </w:t>
      </w:r>
      <w:r w:rsidRPr="004269FB">
        <w:rPr>
          <w:rFonts w:eastAsia="Arial Unicode MS"/>
          <w:b/>
          <w:color w:val="444444"/>
          <w:sz w:val="28"/>
          <w:szCs w:val="28"/>
        </w:rPr>
        <w:br/>
        <w:t>Коста Левановича Хетагурова»</w:t>
      </w:r>
    </w:p>
    <w:p w:rsidR="00A67BA3" w:rsidRPr="004269FB" w:rsidRDefault="00A67BA3" w:rsidP="00A67BA3">
      <w:pPr>
        <w:pStyle w:val="a3"/>
        <w:shd w:val="clear" w:color="auto" w:fill="FFFFFF"/>
        <w:tabs>
          <w:tab w:val="left" w:pos="0"/>
          <w:tab w:val="left" w:pos="709"/>
          <w:tab w:val="left" w:pos="3261"/>
          <w:tab w:val="left" w:pos="3402"/>
        </w:tabs>
        <w:spacing w:before="0" w:beforeAutospacing="0" w:after="0" w:afterAutospacing="0"/>
        <w:ind w:left="-142" w:firstLine="142"/>
        <w:jc w:val="center"/>
        <w:rPr>
          <w:b/>
          <w:color w:val="444444"/>
          <w:sz w:val="28"/>
          <w:szCs w:val="28"/>
        </w:rPr>
      </w:pPr>
    </w:p>
    <w:p w:rsidR="00A67BA3" w:rsidRPr="004269FB" w:rsidRDefault="00A67BA3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4678" w:hanging="4678"/>
        <w:jc w:val="center"/>
        <w:rPr>
          <w:rFonts w:eastAsia="Arial Unicode MS"/>
          <w:b/>
          <w:color w:val="444444"/>
          <w:sz w:val="28"/>
          <w:szCs w:val="28"/>
        </w:rPr>
      </w:pPr>
    </w:p>
    <w:p w:rsidR="00A67BA3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4678" w:hanging="4678"/>
        <w:jc w:val="center"/>
        <w:rPr>
          <w:color w:val="444444"/>
          <w:sz w:val="28"/>
          <w:szCs w:val="28"/>
        </w:rPr>
      </w:pPr>
      <w:r w:rsidRPr="004269FB">
        <w:rPr>
          <w:rFonts w:eastAsia="Arial Unicode MS"/>
          <w:b/>
          <w:color w:val="444444"/>
          <w:sz w:val="28"/>
          <w:szCs w:val="28"/>
        </w:rPr>
        <w:t>Факультет</w:t>
      </w:r>
      <w:r w:rsidRPr="004269FB">
        <w:rPr>
          <w:rFonts w:eastAsia="Arial Unicode MS"/>
          <w:color w:val="444444"/>
          <w:sz w:val="28"/>
          <w:szCs w:val="28"/>
        </w:rPr>
        <w:t>: Математики и информационных технологий</w:t>
      </w:r>
    </w:p>
    <w:p w:rsidR="00A67BA3" w:rsidRPr="004269FB" w:rsidRDefault="0090545D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4678" w:hanging="4678"/>
        <w:jc w:val="center"/>
        <w:rPr>
          <w:color w:val="000000"/>
          <w:sz w:val="28"/>
          <w:szCs w:val="28"/>
        </w:rPr>
      </w:pPr>
      <w:r w:rsidRPr="004269FB">
        <w:rPr>
          <w:color w:val="000000"/>
          <w:sz w:val="28"/>
          <w:szCs w:val="28"/>
        </w:rPr>
        <w:t>Направление подготовки бакалавра</w:t>
      </w:r>
    </w:p>
    <w:p w:rsidR="0090545D" w:rsidRPr="004269FB" w:rsidRDefault="0090545D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4678" w:hanging="4678"/>
        <w:jc w:val="center"/>
        <w:rPr>
          <w:color w:val="000000"/>
          <w:sz w:val="28"/>
          <w:szCs w:val="28"/>
        </w:rPr>
      </w:pPr>
      <w:r w:rsidRPr="004269FB">
        <w:rPr>
          <w:color w:val="000000"/>
          <w:sz w:val="28"/>
          <w:szCs w:val="28"/>
        </w:rPr>
        <w:t>01.03.02 Прикладная математика и информатика</w:t>
      </w:r>
    </w:p>
    <w:p w:rsidR="004C62A1" w:rsidRPr="004269FB" w:rsidRDefault="004C62A1" w:rsidP="0090545D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rPr>
          <w:color w:val="444444"/>
          <w:sz w:val="48"/>
          <w:szCs w:val="48"/>
        </w:rPr>
      </w:pPr>
    </w:p>
    <w:p w:rsidR="00A67BA3" w:rsidRPr="004269FB" w:rsidRDefault="00A67BA3" w:rsidP="0090545D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rPr>
          <w:color w:val="444444"/>
          <w:sz w:val="48"/>
          <w:szCs w:val="48"/>
        </w:rPr>
      </w:pPr>
    </w:p>
    <w:p w:rsidR="00A67BA3" w:rsidRPr="004269FB" w:rsidRDefault="00A67BA3" w:rsidP="0090545D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rPr>
          <w:color w:val="444444"/>
          <w:sz w:val="48"/>
          <w:szCs w:val="48"/>
        </w:rPr>
      </w:pPr>
    </w:p>
    <w:p w:rsidR="00A67BA3" w:rsidRPr="004269FB" w:rsidRDefault="00A67BA3" w:rsidP="0090545D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rPr>
          <w:color w:val="444444"/>
          <w:sz w:val="48"/>
          <w:szCs w:val="48"/>
        </w:rPr>
      </w:pPr>
    </w:p>
    <w:p w:rsidR="004C62A1" w:rsidRPr="004269FB" w:rsidRDefault="0090545D" w:rsidP="0090545D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rPr>
          <w:b/>
          <w:color w:val="444444"/>
          <w:sz w:val="28"/>
          <w:szCs w:val="28"/>
        </w:rPr>
      </w:pPr>
      <w:r w:rsidRPr="004269FB">
        <w:rPr>
          <w:rStyle w:val="a6"/>
          <w:rFonts w:ascii="Times New Roman" w:hAnsi="Times New Roman" w:cs="Times New Roman"/>
        </w:rPr>
        <w:t xml:space="preserve">               </w:t>
      </w:r>
      <w:r w:rsidR="004C62A1" w:rsidRPr="004269FB">
        <w:rPr>
          <w:rStyle w:val="a6"/>
          <w:rFonts w:ascii="Times New Roman" w:hAnsi="Times New Roman" w:cs="Times New Roman"/>
        </w:rPr>
        <w:t>УЧЕБНАЯ ПРАКТИКА</w:t>
      </w:r>
      <w:r w:rsidR="004C62A1" w:rsidRPr="004269FB">
        <w:rPr>
          <w:color w:val="000000"/>
          <w:sz w:val="48"/>
          <w:szCs w:val="48"/>
        </w:rPr>
        <w:t>:</w:t>
      </w:r>
      <w:r w:rsidR="004C62A1" w:rsidRPr="004269FB">
        <w:rPr>
          <w:b/>
          <w:color w:val="444444"/>
          <w:sz w:val="28"/>
          <w:szCs w:val="28"/>
        </w:rPr>
        <w:br/>
      </w:r>
    </w:p>
    <w:p w:rsidR="004C62A1" w:rsidRPr="004269FB" w:rsidRDefault="004C62A1" w:rsidP="004C62A1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center"/>
        <w:rPr>
          <w:color w:val="000000"/>
          <w:sz w:val="28"/>
          <w:szCs w:val="28"/>
        </w:rPr>
      </w:pPr>
      <w:r w:rsidRPr="004269FB">
        <w:rPr>
          <w:color w:val="000000"/>
          <w:sz w:val="28"/>
          <w:szCs w:val="28"/>
        </w:rPr>
        <w:t>ПРАКТИКА ПО ПОЛУЧЕНИЮ ПЕРВИЧНЫХ ПРОФЕССИОНАЛЬНЫХ</w:t>
      </w:r>
    </w:p>
    <w:p w:rsidR="004C62A1" w:rsidRPr="004269FB" w:rsidRDefault="0090545D" w:rsidP="0090545D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rPr>
          <w:rFonts w:eastAsia="Arial Unicode MS"/>
          <w:color w:val="444444"/>
          <w:sz w:val="28"/>
          <w:szCs w:val="28"/>
        </w:rPr>
      </w:pPr>
      <w:r w:rsidRPr="004269FB">
        <w:rPr>
          <w:color w:val="000000"/>
          <w:sz w:val="28"/>
          <w:szCs w:val="28"/>
        </w:rPr>
        <w:t xml:space="preserve">                                       </w:t>
      </w:r>
      <w:r w:rsidR="004C62A1" w:rsidRPr="004269FB">
        <w:rPr>
          <w:color w:val="000000"/>
          <w:sz w:val="28"/>
          <w:szCs w:val="28"/>
        </w:rPr>
        <w:t xml:space="preserve"> УМЕНИЙ И НАВЫКОВ</w:t>
      </w:r>
    </w:p>
    <w:p w:rsidR="004C62A1" w:rsidRPr="004269FB" w:rsidRDefault="004C62A1" w:rsidP="004C62A1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center"/>
        <w:rPr>
          <w:rFonts w:eastAsia="Arial Unicode MS"/>
          <w:color w:val="444444"/>
          <w:sz w:val="28"/>
          <w:szCs w:val="28"/>
        </w:rPr>
      </w:pPr>
    </w:p>
    <w:p w:rsidR="00A67BA3" w:rsidRPr="004269FB" w:rsidRDefault="00A67BA3" w:rsidP="004C62A1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center"/>
        <w:rPr>
          <w:rFonts w:eastAsia="Arial Unicode MS"/>
          <w:color w:val="444444"/>
          <w:sz w:val="28"/>
          <w:szCs w:val="28"/>
        </w:rPr>
      </w:pPr>
    </w:p>
    <w:p w:rsidR="004C62A1" w:rsidRPr="004269FB" w:rsidRDefault="004C62A1" w:rsidP="004C62A1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center"/>
        <w:rPr>
          <w:rFonts w:eastAsia="Arial Unicode MS"/>
          <w:color w:val="444444"/>
          <w:sz w:val="28"/>
          <w:szCs w:val="28"/>
        </w:rPr>
      </w:pP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rPr>
          <w:rFonts w:eastAsia="Arial Unicode MS"/>
          <w:color w:val="444444"/>
          <w:sz w:val="28"/>
          <w:szCs w:val="28"/>
        </w:rPr>
      </w:pP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right"/>
        <w:rPr>
          <w:rFonts w:eastAsia="Arial Unicode MS"/>
          <w:color w:val="444444"/>
          <w:sz w:val="28"/>
          <w:szCs w:val="28"/>
        </w:rPr>
      </w:pP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right"/>
        <w:rPr>
          <w:rFonts w:eastAsia="Arial Unicode MS"/>
          <w:color w:val="444444"/>
          <w:sz w:val="28"/>
          <w:szCs w:val="28"/>
        </w:rPr>
      </w:pPr>
      <w:r w:rsidRPr="004269FB">
        <w:rPr>
          <w:rFonts w:eastAsia="Arial Unicode MS"/>
          <w:b/>
          <w:color w:val="444444"/>
          <w:sz w:val="28"/>
          <w:szCs w:val="28"/>
        </w:rPr>
        <w:t>Выполнил:</w:t>
      </w:r>
    </w:p>
    <w:p w:rsidR="004C62A1" w:rsidRPr="004269FB" w:rsidRDefault="00A67BA3" w:rsidP="00A67BA3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7788" w:hanging="4678"/>
        <w:jc w:val="right"/>
        <w:rPr>
          <w:rFonts w:eastAsia="Arial Unicode MS"/>
          <w:color w:val="444444"/>
          <w:sz w:val="28"/>
          <w:szCs w:val="28"/>
        </w:rPr>
      </w:pPr>
      <w:r w:rsidRPr="004269FB">
        <w:rPr>
          <w:rFonts w:eastAsia="Arial Unicode MS"/>
          <w:color w:val="444444"/>
          <w:sz w:val="28"/>
          <w:szCs w:val="28"/>
        </w:rPr>
        <w:t xml:space="preserve"> </w:t>
      </w:r>
      <w:r w:rsidR="004C62A1" w:rsidRPr="004269FB">
        <w:rPr>
          <w:rFonts w:eastAsia="Arial Unicode MS"/>
          <w:color w:val="444444"/>
          <w:sz w:val="28"/>
          <w:szCs w:val="28"/>
        </w:rPr>
        <w:t xml:space="preserve">Студент 1-го курса </w:t>
      </w:r>
    </w:p>
    <w:p w:rsidR="004C62A1" w:rsidRPr="004269FB" w:rsidRDefault="00A67BA3" w:rsidP="00A67BA3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right"/>
        <w:rPr>
          <w:rFonts w:eastAsia="Arial Unicode MS"/>
          <w:color w:val="444444"/>
          <w:sz w:val="28"/>
          <w:szCs w:val="28"/>
        </w:rPr>
      </w:pPr>
      <w:r w:rsidRPr="004269FB">
        <w:rPr>
          <w:rFonts w:eastAsia="Arial Unicode MS"/>
          <w:color w:val="444444"/>
          <w:sz w:val="28"/>
          <w:szCs w:val="28"/>
        </w:rPr>
        <w:t>Гамосов Станислав Станиславович</w:t>
      </w: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right"/>
        <w:rPr>
          <w:rFonts w:eastAsia="Arial Unicode MS"/>
          <w:b/>
          <w:color w:val="444444"/>
          <w:sz w:val="28"/>
          <w:szCs w:val="28"/>
        </w:rPr>
      </w:pPr>
      <w:r w:rsidRPr="004269FB">
        <w:rPr>
          <w:rFonts w:eastAsia="Arial Unicode MS"/>
          <w:b/>
          <w:color w:val="444444"/>
          <w:sz w:val="28"/>
          <w:szCs w:val="28"/>
        </w:rPr>
        <w:t>Научный руководитель:</w:t>
      </w:r>
    </w:p>
    <w:p w:rsidR="00A67BA3" w:rsidRPr="004269FB" w:rsidRDefault="008005F8" w:rsidP="00A67BA3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ind w:left="4678" w:hanging="4678"/>
        <w:jc w:val="right"/>
        <w:rPr>
          <w:rFonts w:eastAsia="Arial Unicode MS"/>
          <w:b/>
          <w:color w:val="444444"/>
          <w:sz w:val="28"/>
          <w:szCs w:val="28"/>
        </w:rPr>
      </w:pPr>
      <w:r w:rsidRPr="004269FB">
        <w:rPr>
          <w:color w:val="000000"/>
          <w:sz w:val="27"/>
          <w:szCs w:val="27"/>
        </w:rPr>
        <w:t>Цахоева А.Ф.</w:t>
      </w:r>
      <w:r w:rsidR="00A67BA3" w:rsidRPr="004269FB">
        <w:rPr>
          <w:rFonts w:eastAsia="Arial Unicode MS"/>
          <w:b/>
          <w:color w:val="444444"/>
          <w:sz w:val="28"/>
          <w:szCs w:val="28"/>
        </w:rPr>
        <w:t xml:space="preserve"> </w:t>
      </w:r>
    </w:p>
    <w:p w:rsidR="00A67BA3" w:rsidRDefault="00A67BA3" w:rsidP="004C62A1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rPr>
          <w:rFonts w:eastAsia="Arial Unicode MS"/>
          <w:color w:val="444444"/>
          <w:sz w:val="28"/>
          <w:szCs w:val="28"/>
        </w:rPr>
      </w:pPr>
    </w:p>
    <w:p w:rsidR="00A87059" w:rsidRPr="004269FB" w:rsidRDefault="00A87059" w:rsidP="004C62A1">
      <w:pPr>
        <w:pStyle w:val="a3"/>
        <w:shd w:val="clear" w:color="auto" w:fill="FFFFFF"/>
        <w:tabs>
          <w:tab w:val="left" w:pos="0"/>
        </w:tabs>
        <w:spacing w:before="0" w:beforeAutospacing="0" w:after="150" w:afterAutospacing="0"/>
        <w:rPr>
          <w:rFonts w:eastAsia="Arial Unicode MS"/>
          <w:color w:val="444444"/>
          <w:sz w:val="28"/>
          <w:szCs w:val="28"/>
        </w:rPr>
      </w:pPr>
    </w:p>
    <w:p w:rsidR="004C62A1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2268" w:hanging="3402"/>
        <w:jc w:val="center"/>
        <w:rPr>
          <w:color w:val="444444"/>
          <w:sz w:val="28"/>
          <w:szCs w:val="28"/>
        </w:rPr>
      </w:pPr>
      <w:r w:rsidRPr="004269FB">
        <w:rPr>
          <w:rFonts w:eastAsia="Arial Unicode MS"/>
          <w:color w:val="444444"/>
          <w:sz w:val="28"/>
          <w:szCs w:val="28"/>
        </w:rPr>
        <w:t>г. Владикавказ</w:t>
      </w:r>
    </w:p>
    <w:p w:rsidR="0090545D" w:rsidRPr="004269FB" w:rsidRDefault="004C62A1" w:rsidP="00A67BA3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2268" w:hanging="4678"/>
        <w:jc w:val="center"/>
        <w:rPr>
          <w:rFonts w:eastAsia="Arial Unicode MS"/>
          <w:color w:val="444444"/>
          <w:sz w:val="28"/>
          <w:szCs w:val="28"/>
        </w:rPr>
      </w:pPr>
      <w:r w:rsidRPr="004269FB">
        <w:rPr>
          <w:rFonts w:eastAsia="Arial Unicode MS"/>
          <w:color w:val="444444"/>
          <w:sz w:val="28"/>
          <w:szCs w:val="28"/>
        </w:rPr>
        <w:t xml:space="preserve">                     </w:t>
      </w:r>
      <w:r w:rsidR="00A67BA3" w:rsidRPr="004269FB">
        <w:rPr>
          <w:rFonts w:eastAsia="Arial Unicode MS"/>
          <w:color w:val="444444"/>
          <w:sz w:val="28"/>
          <w:szCs w:val="28"/>
        </w:rPr>
        <w:t>2019</w:t>
      </w:r>
      <w:r w:rsidRPr="004269FB">
        <w:rPr>
          <w:rFonts w:eastAsia="Arial Unicode MS"/>
          <w:color w:val="444444"/>
          <w:sz w:val="28"/>
          <w:szCs w:val="28"/>
        </w:rPr>
        <w:t xml:space="preserve"> г.</w:t>
      </w:r>
    </w:p>
    <w:p w:rsidR="00A87059" w:rsidRPr="004269FB" w:rsidRDefault="00A87059" w:rsidP="00A87059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ind w:left="2268" w:hanging="4678"/>
        <w:rPr>
          <w:rFonts w:eastAsia="Arial Unicode MS"/>
          <w:b/>
          <w:color w:val="444444"/>
          <w:sz w:val="28"/>
          <w:szCs w:val="28"/>
        </w:rPr>
      </w:pPr>
      <w:bookmarkStart w:id="0" w:name="_GoBack"/>
      <w:bookmarkEnd w:id="0"/>
    </w:p>
    <w:p w:rsidR="00F73BF1" w:rsidRPr="004269FB" w:rsidRDefault="0090545D" w:rsidP="00F73BF1">
      <w:pPr>
        <w:spacing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4269FB">
        <w:rPr>
          <w:rFonts w:ascii="Times New Roman" w:hAnsi="Times New Roman" w:cs="Times New Roman"/>
          <w:b/>
          <w:sz w:val="28"/>
          <w:szCs w:val="28"/>
        </w:rPr>
        <w:t>Оглавление: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2739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69FB" w:rsidRPr="004269FB" w:rsidRDefault="004269FB">
          <w:pPr>
            <w:pStyle w:val="af7"/>
            <w:rPr>
              <w:color w:val="auto"/>
            </w:rPr>
          </w:pPr>
          <w:r w:rsidRPr="004269FB">
            <w:rPr>
              <w:color w:val="auto"/>
            </w:rPr>
            <w:t>Оглавление</w:t>
          </w:r>
        </w:p>
        <w:p w:rsidR="004269FB" w:rsidRPr="004269FB" w:rsidRDefault="004269FB" w:rsidP="004269FB">
          <w:pPr>
            <w:pStyle w:val="11"/>
            <w:numPr>
              <w:ilvl w:val="0"/>
              <w:numId w:val="23"/>
            </w:numPr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269FB">
            <w:rPr>
              <w:rFonts w:ascii="Times New Roman" w:hAnsi="Times New Roman" w:cs="Times New Roman"/>
            </w:rPr>
            <w:fldChar w:fldCharType="begin"/>
          </w:r>
          <w:r w:rsidRPr="004269FB">
            <w:rPr>
              <w:rFonts w:ascii="Times New Roman" w:hAnsi="Times New Roman" w:cs="Times New Roman"/>
            </w:rPr>
            <w:instrText xml:space="preserve"> TOC \o "1-3" \h \z \u </w:instrText>
          </w:r>
          <w:r w:rsidRPr="004269FB">
            <w:rPr>
              <w:rFonts w:ascii="Times New Roman" w:hAnsi="Times New Roman" w:cs="Times New Roman"/>
            </w:rPr>
            <w:fldChar w:fldCharType="separate"/>
          </w:r>
          <w:hyperlink w:anchor="_Toc13701228" w:history="1">
            <w:r w:rsidRPr="004269FB">
              <w:rPr>
                <w:rStyle w:val="af"/>
                <w:rFonts w:ascii="Times New Roman" w:hAnsi="Times New Roman" w:cs="Times New Roman"/>
                <w:noProof/>
              </w:rPr>
              <w:t>Введение</w:t>
            </w:r>
            <w:r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_Toc13701228 \h </w:instrText>
            </w:r>
            <w:r w:rsidRPr="004269FB">
              <w:rPr>
                <w:rFonts w:ascii="Times New Roman" w:hAnsi="Times New Roman" w:cs="Times New Roman"/>
                <w:noProof/>
                <w:webHidden/>
              </w:rPr>
            </w:r>
            <w:r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11"/>
            <w:numPr>
              <w:ilvl w:val="0"/>
              <w:numId w:val="23"/>
            </w:numPr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29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</w:rPr>
              <w:t>Численное интегрирование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_Toc13701229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2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30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</w:rPr>
              <w:t>Метод прямоугольников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_Toc13701230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2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31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левых прямоугольников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_Toc13701231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2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32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правых прямоугольников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_Toc13701232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2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33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средних прямоугольников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_Toc13701233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2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34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трапеций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_Toc13701234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2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35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Симпсона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_Toc13701235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36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Индивидуальный вариант №6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_Toc13701236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37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Код программы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_Toc13701237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11"/>
            <w:numPr>
              <w:ilvl w:val="0"/>
              <w:numId w:val="23"/>
            </w:numPr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39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</w:rPr>
              <w:t>Численные методы решения нелинейных уравнений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_Toc13701239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2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40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половинного деления (метод дихотомии)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_Toc13701240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41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Индивидуальный вариант №6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_Toc13701241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42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Код</w:t>
            </w:r>
            <w:r w:rsidR="004269FB" w:rsidRPr="004269FB">
              <w:rPr>
                <w:rStyle w:val="af"/>
                <w:rFonts w:ascii="Times New Roman" w:hAnsi="Times New Roman" w:cs="Times New Roman"/>
                <w:noProof/>
                <w:lang w:val="en-US" w:eastAsia="ja-JP"/>
              </w:rPr>
              <w:t xml:space="preserve"> </w:t>
            </w:r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программы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_Toc13701242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43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Результат работы программы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_Toc13701243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21"/>
            <w:numPr>
              <w:ilvl w:val="0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44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Ньютона (метод касательных)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_Toc13701244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45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Индивидуальный вариант №6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_Toc13701245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46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Код программы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_Toc13701246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47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Результат работы программы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_Toc13701247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21"/>
            <w:numPr>
              <w:ilvl w:val="0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48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Метод последовательных приближений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_Toc13701248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49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Индивидуальный вариант №</w:t>
            </w:r>
            <w:r w:rsidR="004269FB" w:rsidRPr="004269FB">
              <w:rPr>
                <w:rStyle w:val="af"/>
                <w:rFonts w:ascii="Times New Roman" w:hAnsi="Times New Roman" w:cs="Times New Roman"/>
                <w:noProof/>
                <w:lang w:val="en-US" w:eastAsia="ja-JP"/>
              </w:rPr>
              <w:t>6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_Toc13701249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50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Код программы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_Toc13701250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31"/>
            <w:numPr>
              <w:ilvl w:val="1"/>
              <w:numId w:val="23"/>
            </w:numPr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3701251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Результат работы программы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_Toc13701251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11"/>
            <w:numPr>
              <w:ilvl w:val="0"/>
              <w:numId w:val="23"/>
            </w:numPr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52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  <w:lang w:eastAsia="ja-JP"/>
              </w:rPr>
              <w:t>Заключение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_Toc13701252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634AEA" w:rsidP="004269FB">
          <w:pPr>
            <w:pStyle w:val="11"/>
            <w:numPr>
              <w:ilvl w:val="0"/>
              <w:numId w:val="23"/>
            </w:numPr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01253" w:history="1">
            <w:r w:rsidR="004269FB" w:rsidRPr="004269FB">
              <w:rPr>
                <w:rStyle w:val="af"/>
                <w:rFonts w:ascii="Times New Roman" w:hAnsi="Times New Roman" w:cs="Times New Roman"/>
                <w:noProof/>
              </w:rPr>
              <w:t>Список литературы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instrText xml:space="preserve"> PAGEREF _Toc13701253 \h </w:instrTex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7059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269FB" w:rsidRPr="004269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69FB" w:rsidRPr="004269FB" w:rsidRDefault="004269FB" w:rsidP="004269FB">
          <w:pPr>
            <w:spacing w:after="0"/>
          </w:pPr>
          <w:r w:rsidRPr="004269F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0545D" w:rsidRPr="004269FB" w:rsidRDefault="0090545D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F03466" w:rsidRPr="004269FB" w:rsidRDefault="00F03466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F03466" w:rsidRDefault="00F03466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4269FB" w:rsidRDefault="004269FB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4269FB" w:rsidRDefault="004269FB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4269FB" w:rsidRDefault="004269FB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4269FB" w:rsidRPr="004269FB" w:rsidRDefault="004269FB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F03466" w:rsidRPr="004269FB" w:rsidRDefault="00F03466" w:rsidP="0090545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F44753" w:rsidRPr="004269FB" w:rsidRDefault="00C957B9" w:rsidP="00F03466">
      <w:pPr>
        <w:pStyle w:val="1"/>
        <w:ind w:firstLine="680"/>
        <w:rPr>
          <w:rFonts w:ascii="Times New Roman" w:hAnsi="Times New Roman" w:cs="Times New Roman"/>
          <w:color w:val="auto"/>
        </w:rPr>
      </w:pPr>
      <w:bookmarkStart w:id="1" w:name="_Toc13701228"/>
      <w:r w:rsidRPr="004269FB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F44753" w:rsidRPr="004269FB" w:rsidRDefault="00F44753" w:rsidP="00F034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t>Численные методы являются отдельно</w:t>
      </w:r>
      <w:r w:rsidR="002A4A99" w:rsidRPr="004269FB">
        <w:rPr>
          <w:rFonts w:ascii="Times New Roman" w:hAnsi="Times New Roman" w:cs="Times New Roman"/>
          <w:sz w:val="28"/>
          <w:szCs w:val="28"/>
        </w:rPr>
        <w:t>й областью математики и применяются в прикладных направлениях. В этой работе рассматриваются численные методы</w:t>
      </w:r>
      <w:r w:rsidR="00FD78B4" w:rsidRPr="004269FB">
        <w:rPr>
          <w:rFonts w:ascii="Times New Roman" w:hAnsi="Times New Roman" w:cs="Times New Roman"/>
          <w:sz w:val="28"/>
          <w:szCs w:val="28"/>
        </w:rPr>
        <w:t xml:space="preserve"> интегрирования и решения нелинейных уравнений. Наиболее используемыми методами численного интегрирования являются метод левых, правых,  средних прямоугольников, метод трапеции и метод Симпсона, они и будут рассмотрены ниже. Для решения нелинейных уравнений</w:t>
      </w:r>
      <w:r w:rsidR="00284EA0" w:rsidRPr="004269FB">
        <w:rPr>
          <w:rFonts w:ascii="Times New Roman" w:hAnsi="Times New Roman" w:cs="Times New Roman"/>
          <w:sz w:val="28"/>
          <w:szCs w:val="28"/>
        </w:rPr>
        <w:t xml:space="preserve"> будет использован</w:t>
      </w:r>
      <w:r w:rsidR="00FD78B4" w:rsidRPr="004269FB">
        <w:rPr>
          <w:rFonts w:ascii="Times New Roman" w:hAnsi="Times New Roman" w:cs="Times New Roman"/>
          <w:sz w:val="28"/>
          <w:szCs w:val="28"/>
        </w:rPr>
        <w:t xml:space="preserve"> метод дихотомии,</w:t>
      </w:r>
      <w:r w:rsidR="00284EA0" w:rsidRPr="004269F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FD78B4" w:rsidRPr="004269FB">
        <w:rPr>
          <w:rFonts w:ascii="Times New Roman" w:hAnsi="Times New Roman" w:cs="Times New Roman"/>
          <w:sz w:val="28"/>
          <w:szCs w:val="28"/>
        </w:rPr>
        <w:t xml:space="preserve"> Ньютона и метод последовательных приближений.</w:t>
      </w:r>
    </w:p>
    <w:p w:rsidR="006827C5" w:rsidRPr="004269FB" w:rsidRDefault="006827C5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FD78B4" w:rsidRPr="004269FB" w:rsidRDefault="00FD78B4" w:rsidP="00F03466">
      <w:pPr>
        <w:pStyle w:val="1"/>
        <w:spacing w:line="360" w:lineRule="auto"/>
        <w:ind w:firstLine="680"/>
        <w:jc w:val="both"/>
        <w:rPr>
          <w:rFonts w:ascii="Times New Roman" w:hAnsi="Times New Roman" w:cs="Times New Roman"/>
          <w:color w:val="auto"/>
        </w:rPr>
      </w:pPr>
      <w:bookmarkStart w:id="2" w:name="_Toc13701229"/>
      <w:r w:rsidRPr="004269FB">
        <w:rPr>
          <w:rFonts w:ascii="Times New Roman" w:hAnsi="Times New Roman" w:cs="Times New Roman"/>
          <w:color w:val="auto"/>
        </w:rPr>
        <w:lastRenderedPageBreak/>
        <w:t>Численное интегрирование</w:t>
      </w:r>
      <w:bookmarkEnd w:id="2"/>
    </w:p>
    <w:p w:rsidR="00FD78B4" w:rsidRPr="004269FB" w:rsidRDefault="00FD78B4" w:rsidP="000F16AD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t>Вычисление некоторых интегралов по формуле Ньютона-Лейбница не всегда возможно т.к. многие подынтегральные функции не имеют первообразных в виде элементарных функций. В таких случаях мы можем воспользоваться численными методами нахождения определённого интеграла.</w:t>
      </w:r>
    </w:p>
    <w:p w:rsidR="002F2E47" w:rsidRPr="004269FB" w:rsidRDefault="002F2E47" w:rsidP="000F16AD">
      <w:pPr>
        <w:pStyle w:val="2"/>
        <w:ind w:firstLine="68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87405064"/>
      <w:bookmarkStart w:id="4" w:name="_Toc487026892"/>
      <w:bookmarkStart w:id="5" w:name="_Toc13701230"/>
      <w:r w:rsidRPr="004269FB">
        <w:rPr>
          <w:rFonts w:ascii="Times New Roman" w:hAnsi="Times New Roman" w:cs="Times New Roman"/>
          <w:color w:val="auto"/>
          <w:sz w:val="28"/>
          <w:szCs w:val="28"/>
        </w:rPr>
        <w:t>Метод прямоугольников</w:t>
      </w:r>
      <w:bookmarkEnd w:id="3"/>
      <w:bookmarkEnd w:id="4"/>
      <w:bookmarkEnd w:id="5"/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4269F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69FB">
        <w:rPr>
          <w:rFonts w:ascii="Times New Roman" w:hAnsi="Times New Roman" w:cs="Times New Roman"/>
          <w:sz w:val="28"/>
          <w:szCs w:val="28"/>
        </w:rPr>
        <w:t xml:space="preserve"> = </w:t>
      </w:r>
      <w:r w:rsidRPr="004269F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269FB">
        <w:rPr>
          <w:rFonts w:ascii="Times New Roman" w:hAnsi="Times New Roman" w:cs="Times New Roman"/>
          <w:sz w:val="28"/>
          <w:szCs w:val="28"/>
        </w:rPr>
        <w:t>(</w:t>
      </w:r>
      <w:r w:rsidRPr="004269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69FB">
        <w:rPr>
          <w:rFonts w:ascii="Times New Roman" w:hAnsi="Times New Roman" w:cs="Times New Roman"/>
          <w:sz w:val="28"/>
          <w:szCs w:val="28"/>
        </w:rPr>
        <w:t xml:space="preserve">) </w:t>
      </w:r>
      <w:r w:rsidRPr="004269FB">
        <w:rPr>
          <w:rFonts w:ascii="Cambria Math" w:hAnsi="Cambria Math" w:cs="Cambria Math"/>
          <w:sz w:val="28"/>
          <w:szCs w:val="28"/>
          <w:lang w:eastAsia="ja-JP"/>
        </w:rPr>
        <w:t>∈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]. Нам требуется </w:t>
      </w:r>
      <w:r w:rsidR="00284EA0" w:rsidRPr="004269FB">
        <w:rPr>
          <w:rFonts w:ascii="Times New Roman" w:hAnsi="Times New Roman" w:cs="Times New Roman"/>
          <w:sz w:val="28"/>
          <w:szCs w:val="28"/>
          <w:lang w:eastAsia="ja-JP"/>
        </w:rPr>
        <w:t>вычислить определенный интеграл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Обратимся к понятию определенного интеграла. Разобьем отрезок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на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произвольных частей точками </w:t>
      </w:r>
      <m:oMath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a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=b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>. На каждом из частичных интервалов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-1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],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</m:e>
        </m:ba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выберем точку </w:t>
      </w:r>
      <w:r w:rsidRPr="004269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ξ</w:t>
      </w:r>
      <w:r w:rsidRPr="004269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. Составим произведение: </w:t>
      </w:r>
    </w:p>
    <w:p w:rsidR="002F2E47" w:rsidRPr="004269FB" w:rsidRDefault="00634AEA" w:rsidP="00F03466">
      <w:pPr>
        <w:tabs>
          <w:tab w:val="left" w:pos="8931"/>
        </w:tabs>
        <w:spacing w:after="0" w:line="360" w:lineRule="auto"/>
        <w:ind w:firstLine="3828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ξ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</m:oMath>
      <w:r w:rsidR="002F2E47" w:rsidRPr="004269FB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ab/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(</w:t>
      </w:r>
      <w:r w:rsidR="00284EA0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1</w:t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-1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 длина частичного полуинтервала.</w:t>
      </w:r>
    </w:p>
    <w:p w:rsidR="00A67BA3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Составим сумму всех таких произведений:</w:t>
      </w:r>
    </w:p>
    <w:p w:rsidR="00A67BA3" w:rsidRPr="004269FB" w:rsidRDefault="00634AEA" w:rsidP="00F03466">
      <w:pPr>
        <w:tabs>
          <w:tab w:val="left" w:pos="8931"/>
        </w:tabs>
        <w:spacing w:after="0" w:line="360" w:lineRule="auto"/>
        <w:ind w:firstLine="2268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i</m:t>
                </m:r>
              </m:sub>
            </m:sSub>
          </m:e>
        </m:nary>
      </m:oMath>
      <w:r w:rsidR="00284EA0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(2</w:t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Формула </w:t>
      </w:r>
      <w:r w:rsidR="00284EA0"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(2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)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соответствует так называемой интегральной сумме. </w:t>
      </w:r>
    </w:p>
    <w:p w:rsidR="002F2E47" w:rsidRPr="004269FB" w:rsidRDefault="002F2E47" w:rsidP="000F16AD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b/>
          <w:i/>
          <w:sz w:val="28"/>
          <w:szCs w:val="28"/>
          <w:lang w:eastAsia="ja-JP"/>
        </w:rPr>
        <w:t>Теорема.</w:t>
      </w:r>
    </w:p>
    <w:p w:rsidR="002F2E47" w:rsidRPr="004269FB" w:rsidRDefault="002F2E47" w:rsidP="000F16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Если функция </w:t>
      </w:r>
      <w:r w:rsidRPr="004269FB">
        <w:rPr>
          <w:rFonts w:ascii="Times New Roman" w:hAnsi="Times New Roman" w:cs="Times New Roman"/>
          <w:i/>
          <w:sz w:val="28"/>
          <w:szCs w:val="28"/>
          <w:lang w:val="en-US" w:eastAsia="ja-JP"/>
        </w:rPr>
        <w:t>y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= </w:t>
      </w:r>
      <w:r w:rsidRPr="004269FB">
        <w:rPr>
          <w:rFonts w:ascii="Times New Roman" w:hAnsi="Times New Roman" w:cs="Times New Roman"/>
          <w:i/>
          <w:sz w:val="28"/>
          <w:szCs w:val="28"/>
          <w:lang w:val="en-US" w:eastAsia="ja-JP"/>
        </w:rPr>
        <w:t>f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</w:t>
      </w:r>
      <w:r w:rsidRPr="004269FB">
        <w:rPr>
          <w:rFonts w:ascii="Times New Roman" w:hAnsi="Times New Roman" w:cs="Times New Roman"/>
          <w:i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) </w:t>
      </w:r>
      <w:r w:rsidRPr="004269FB">
        <w:rPr>
          <w:rFonts w:ascii="Cambria Math" w:hAnsi="Cambria Math" w:cs="Cambria Math"/>
          <w:i/>
          <w:sz w:val="28"/>
          <w:szCs w:val="28"/>
          <w:lang w:eastAsia="ja-JP"/>
        </w:rPr>
        <w:t>∈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</w:t>
      </w:r>
      <w:r w:rsidRPr="004269FB">
        <w:rPr>
          <w:rFonts w:ascii="Times New Roman" w:hAnsi="Times New Roman" w:cs="Times New Roman"/>
          <w:i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[</w:t>
      </w:r>
      <w:r w:rsidRPr="004269FB">
        <w:rPr>
          <w:rFonts w:ascii="Times New Roman" w:hAnsi="Times New Roman" w:cs="Times New Roman"/>
          <w:i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i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], то предел интегральных сумм (</w:t>
      </w:r>
      <w:r w:rsidR="00284EA0"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2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) существует и не зависит ни от способа разбиения отрезка интегрирования на частичные интервалы, ни от выбора точек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.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b/>
          <w:sz w:val="28"/>
          <w:szCs w:val="28"/>
          <w:lang w:eastAsia="ja-JP"/>
        </w:rPr>
        <w:t>Определение</w:t>
      </w:r>
    </w:p>
    <w:p w:rsidR="000F16AD" w:rsidRPr="004269FB" w:rsidRDefault="002F2E47" w:rsidP="000F16A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Определенным интегралом от функции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) на отрезке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называется предел интегральных сумм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(3)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при диаметре разбиения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eastAsia="ja-JP"/>
          </w:rPr>
          <m:t>→0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не зависящий ни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от способа разбиения отрезка интегрирования на частичные интервалы, ни от выбора точек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A67BA3" w:rsidRPr="004269FB" w:rsidRDefault="002F2E47" w:rsidP="000F16A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Суть метода прямоугольников заключается в том, что в качестве приближенного значения определенного интеграла берут интегральную сумму.</w:t>
      </w:r>
    </w:p>
    <w:p w:rsidR="002F2E47" w:rsidRPr="004269FB" w:rsidRDefault="002F2E47" w:rsidP="00F03466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  <w:lang w:eastAsia="ja-JP"/>
        </w:rPr>
      </w:pPr>
      <w:bookmarkStart w:id="6" w:name="_Toc487405065"/>
      <w:bookmarkStart w:id="7" w:name="_Toc487026893"/>
      <w:bookmarkStart w:id="8" w:name="_Toc13701231"/>
      <w:r w:rsidRPr="004269FB">
        <w:rPr>
          <w:rFonts w:ascii="Times New Roman" w:eastAsiaTheme="minorHAnsi" w:hAnsi="Times New Roman" w:cs="Times New Roman"/>
          <w:color w:val="auto"/>
          <w:sz w:val="28"/>
          <w:szCs w:val="28"/>
          <w:lang w:eastAsia="ja-JP"/>
        </w:rPr>
        <w:lastRenderedPageBreak/>
        <w:t>Метод левых прямоугольников</w:t>
      </w:r>
      <w:bookmarkEnd w:id="6"/>
      <w:bookmarkEnd w:id="7"/>
      <w:bookmarkEnd w:id="8"/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Если отрезок интегрирования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разбить на равные части длины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точками 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a=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+h&lt;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+2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h&lt;…&lt;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h&lt;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+nh=b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в качестве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выбрать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левые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границы элементарных отрезков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-1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], то мы получим приближенное равенство: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Перепишем его с учетом того, что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=h=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const</m:t>
        </m:r>
      </m:oMath>
    </w:p>
    <w:p w:rsidR="00A67BA3" w:rsidRPr="004269FB" w:rsidRDefault="00634AEA" w:rsidP="00A67BA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e>
              </m:nary>
            </m:e>
          </m:nary>
        </m:oMath>
      </m:oMathPara>
    </w:p>
    <w:p w:rsidR="002F2E47" w:rsidRPr="004269FB" w:rsidRDefault="00284EA0" w:rsidP="00A67BA3">
      <w:pPr>
        <w:tabs>
          <w:tab w:val="left" w:pos="8789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(4.1</w:t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</w:t>
      </w:r>
      <w:r w:rsidR="00284EA0"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(4.1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)</w:t>
      </w:r>
      <w:r w:rsidRPr="004269FB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 xml:space="preserve">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называется формулой левых прямоугольников, где: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h=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(b-a)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 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– шаг разбиения отрезка [</w:t>
      </w:r>
      <w:r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;b].</w:t>
      </w:r>
    </w:p>
    <w:p w:rsidR="002F2E47" w:rsidRPr="004269FB" w:rsidRDefault="002F2E47" w:rsidP="00A67BA3">
      <w:pPr>
        <w:keepNext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Геометрически метод левых прямоуголь</w:t>
      </w:r>
      <w:r w:rsidR="00A67BA3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ников будет иметь следующий вид</w:t>
      </w:r>
    </w:p>
    <w:p w:rsidR="002F2E47" w:rsidRPr="004269FB" w:rsidRDefault="00A67BA3" w:rsidP="002F2E47">
      <w:pPr>
        <w:keepNext/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79392" behindDoc="0" locked="0" layoutInCell="1" allowOverlap="1">
            <wp:simplePos x="0" y="0"/>
            <wp:positionH relativeFrom="column">
              <wp:posOffset>803993</wp:posOffset>
            </wp:positionH>
            <wp:positionV relativeFrom="paragraph">
              <wp:posOffset>6515</wp:posOffset>
            </wp:positionV>
            <wp:extent cx="4344477" cy="3455361"/>
            <wp:effectExtent l="0" t="0" r="0" b="0"/>
            <wp:wrapSquare wrapText="bothSides"/>
            <wp:docPr id="14" name="Рисунок 14" descr="Описание: http://aco.ifmo.ru/el_books/numerical_methods/lectures/images/glava2_clip_image_p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://aco.ifmo.ru/el_books/numerical_methods/lectures/images/glava2_clip_image_p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77" cy="345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A67BA3" w:rsidRPr="004269FB" w:rsidRDefault="00A67BA3" w:rsidP="00A67BA3">
      <w:pPr>
        <w:pStyle w:val="af3"/>
        <w:jc w:val="center"/>
        <w:rPr>
          <w:rStyle w:val="af5"/>
          <w:rFonts w:ascii="Times New Roman" w:hAnsi="Times New Roman" w:cs="Times New Roman"/>
        </w:rPr>
      </w:pPr>
    </w:p>
    <w:p w:rsidR="00284EA0" w:rsidRPr="004269FB" w:rsidRDefault="00870F7F" w:rsidP="00A67BA3">
      <w:pPr>
        <w:pStyle w:val="af3"/>
        <w:jc w:val="center"/>
        <w:rPr>
          <w:rFonts w:ascii="Times New Roman" w:hAnsi="Times New Roman" w:cs="Times New Roman"/>
          <w:i/>
          <w:iCs/>
          <w:color w:val="808080" w:themeColor="text1" w:themeTint="7F"/>
        </w:rPr>
      </w:pPr>
      <w:r w:rsidRPr="004269FB">
        <w:rPr>
          <w:rStyle w:val="af5"/>
          <w:rFonts w:ascii="Times New Roman" w:hAnsi="Times New Roman" w:cs="Times New Roman"/>
        </w:rPr>
        <w:t>Рисунок 1. Метод левых прямоугольников</w:t>
      </w:r>
    </w:p>
    <w:p w:rsidR="002F2E47" w:rsidRPr="004269FB" w:rsidRDefault="002F2E47" w:rsidP="00634863">
      <w:pPr>
        <w:pStyle w:val="3"/>
        <w:spacing w:before="0" w:line="36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ja-JP"/>
        </w:rPr>
      </w:pPr>
      <w:bookmarkStart w:id="9" w:name="_Toc487405066"/>
      <w:bookmarkStart w:id="10" w:name="_Toc487026894"/>
      <w:bookmarkStart w:id="11" w:name="_Toc13701232"/>
      <w:r w:rsidRPr="004269FB">
        <w:rPr>
          <w:rFonts w:ascii="Times New Roman" w:eastAsiaTheme="minorHAnsi" w:hAnsi="Times New Roman" w:cs="Times New Roman"/>
          <w:color w:val="auto"/>
          <w:sz w:val="28"/>
          <w:szCs w:val="28"/>
          <w:lang w:eastAsia="ja-JP"/>
        </w:rPr>
        <w:lastRenderedPageBreak/>
        <w:t>Метод правых прямоугольников</w:t>
      </w:r>
      <w:bookmarkEnd w:id="9"/>
      <w:bookmarkEnd w:id="10"/>
      <w:bookmarkEnd w:id="11"/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Если отрезок интегрирования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разбить на равные части длины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точками 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a=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+h&lt;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+2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h&lt;…&lt;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h&lt;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+nh=b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в качестве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выбрать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правые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границы элементарных отрезков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-1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], то мы получим приближенное равенство: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Перепишем его с учетом того, что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=h=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const</m:t>
        </m:r>
      </m:oMath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261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position w:val="-32"/>
          <w:sz w:val="28"/>
          <w:szCs w:val="28"/>
          <w:lang w:eastAsia="ja-JP"/>
        </w:rPr>
        <w:object w:dxaOrig="3000" w:dyaOrig="1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56.25pt" o:ole="">
            <v:imagedata r:id="rId9" o:title=""/>
          </v:shape>
          <o:OLEObject Type="Embed" ProgID="Equation.3" ShapeID="_x0000_i1025" DrawAspect="Content" ObjectID="_1624316471" r:id="rId10"/>
        </w:object>
      </w:r>
      <w:r w:rsidR="00284EA0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(4.2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Формула (4.2)</w:t>
      </w:r>
      <w:r w:rsidRPr="004269FB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 xml:space="preserve">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называется формулой правых прямоугольников, где:</w:t>
      </w:r>
    </w:p>
    <w:p w:rsidR="002F2E47" w:rsidRPr="004269FB" w:rsidRDefault="002F2E47" w:rsidP="00A67BA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h=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(b-a)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 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– шаг разбиения отрезка [</w:t>
      </w:r>
      <w:r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;b].</w:t>
      </w:r>
    </w:p>
    <w:p w:rsidR="00A67BA3" w:rsidRPr="004269FB" w:rsidRDefault="00A67BA3" w:rsidP="00A67BA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2F2E47" w:rsidRPr="004269FB" w:rsidRDefault="002F2E47" w:rsidP="00A67BA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Геометрически метод правых прямоугольников будет иметь следующий вид </w:t>
      </w:r>
    </w:p>
    <w:p w:rsidR="002F2E47" w:rsidRPr="004269FB" w:rsidRDefault="00A67BA3" w:rsidP="002F2E47">
      <w:pPr>
        <w:keepNext/>
        <w:spacing w:after="0" w:line="360" w:lineRule="auto"/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83488" behindDoc="0" locked="0" layoutInCell="1" allowOverlap="1">
            <wp:simplePos x="0" y="0"/>
            <wp:positionH relativeFrom="column">
              <wp:posOffset>692895</wp:posOffset>
            </wp:positionH>
            <wp:positionV relativeFrom="paragraph">
              <wp:posOffset>9801</wp:posOffset>
            </wp:positionV>
            <wp:extent cx="4543425" cy="3548380"/>
            <wp:effectExtent l="0" t="0" r="9525" b="0"/>
            <wp:wrapSquare wrapText="bothSides"/>
            <wp:docPr id="13" name="Рисунок 13" descr="Описание: http://aco.ifmo.ru/el_books/numerical_methods/lectures/images/glava2_clip_image_p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http://aco.ifmo.ru/el_books/numerical_methods/lectures/images/glava2_clip_image_p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E47" w:rsidRPr="004269FB" w:rsidRDefault="00832D4C" w:rsidP="002F2E47">
      <w:pPr>
        <w:pStyle w:val="af0"/>
        <w:spacing w:after="0" w:line="360" w:lineRule="auto"/>
        <w:ind w:firstLine="709"/>
        <w:jc w:val="center"/>
        <w:rPr>
          <w:rStyle w:val="af5"/>
          <w:rFonts w:ascii="Times New Roman" w:hAnsi="Times New Roman" w:cs="Times New Roman"/>
          <w:sz w:val="22"/>
          <w:szCs w:val="22"/>
        </w:rPr>
      </w:pPr>
      <w:r w:rsidRPr="004269FB">
        <w:rPr>
          <w:rStyle w:val="af5"/>
          <w:rFonts w:ascii="Times New Roman" w:hAnsi="Times New Roman" w:cs="Times New Roman"/>
          <w:sz w:val="22"/>
          <w:szCs w:val="22"/>
        </w:rPr>
        <w:t>Рисунок 2. Метод правых прямоугольников</w:t>
      </w:r>
    </w:p>
    <w:p w:rsidR="002F2E47" w:rsidRPr="004269FB" w:rsidRDefault="002F2E47" w:rsidP="002F2E47">
      <w:pPr>
        <w:rPr>
          <w:rFonts w:ascii="Times New Roman" w:hAnsi="Times New Roman" w:cs="Times New Roman"/>
          <w:sz w:val="28"/>
          <w:szCs w:val="28"/>
        </w:rPr>
      </w:pPr>
    </w:p>
    <w:p w:rsidR="002F2E47" w:rsidRPr="004269FB" w:rsidRDefault="002F2E47" w:rsidP="00F03466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  <w:lang w:eastAsia="ja-JP"/>
        </w:rPr>
      </w:pPr>
      <w:bookmarkStart w:id="12" w:name="_Toc487405067"/>
      <w:bookmarkStart w:id="13" w:name="_Toc487026895"/>
      <w:bookmarkStart w:id="14" w:name="_Toc13701233"/>
      <w:r w:rsidRPr="004269FB">
        <w:rPr>
          <w:rFonts w:ascii="Times New Roman" w:eastAsiaTheme="minorHAnsi" w:hAnsi="Times New Roman" w:cs="Times New Roman"/>
          <w:color w:val="auto"/>
          <w:sz w:val="28"/>
          <w:szCs w:val="28"/>
          <w:lang w:eastAsia="ja-JP"/>
        </w:rPr>
        <w:lastRenderedPageBreak/>
        <w:t>Метод средних прямоугольников</w:t>
      </w:r>
      <w:bookmarkEnd w:id="12"/>
      <w:bookmarkEnd w:id="13"/>
      <w:bookmarkEnd w:id="14"/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Если отрезок интегрирования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разбить на равные части длины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точками 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a=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+h&lt;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+2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h&lt;…&lt;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h&lt;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+nh=b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в качестве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выбрать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середины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элементарных отрезков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-1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vertAlign w:val="subscript"/>
          <w:lang w:val="en-US" w:eastAsia="ja-JP"/>
        </w:rPr>
        <w:t>i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], то мы получим приближенное равенство:</w:t>
      </w:r>
    </w:p>
    <w:p w:rsidR="002F2E47" w:rsidRPr="004269FB" w:rsidRDefault="00634AEA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F2E47" w:rsidRPr="00A87059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Перепишем его с учетом того, что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=h=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const</m:t>
        </m:r>
      </m:oMath>
    </w:p>
    <w:p w:rsidR="00F03466" w:rsidRPr="004269FB" w:rsidRDefault="00634AEA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i-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e>
              </m:nary>
            </m:e>
          </m:nary>
        </m:oMath>
      </m:oMathPara>
    </w:p>
    <w:p w:rsidR="002F2E47" w:rsidRPr="004269FB" w:rsidRDefault="002F2E47" w:rsidP="00F03466">
      <w:pPr>
        <w:tabs>
          <w:tab w:val="left" w:pos="8789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(4.3)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(4.3)</w:t>
      </w:r>
      <w:r w:rsidRPr="004269FB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 xml:space="preserve">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называется формулой средних прямоугольников, где: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h=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(b-a)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 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– шаг разбиения отрезка [</w:t>
      </w:r>
      <w:r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;b].</w:t>
      </w:r>
    </w:p>
    <w:p w:rsidR="002F2E47" w:rsidRPr="004269FB" w:rsidRDefault="00634AEA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den>
        </m:f>
      </m:oMath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 середина </w:t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</w:t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-того отрезка интегрирования.</w:t>
      </w:r>
    </w:p>
    <w:p w:rsidR="002F2E47" w:rsidRPr="004269FB" w:rsidRDefault="002F2E47" w:rsidP="00F034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Геометрически метод средних прямоуголь</w:t>
      </w:r>
      <w:r w:rsidR="00F03466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ников будет иметь следующий вид</w:t>
      </w:r>
    </w:p>
    <w:p w:rsidR="002F2E47" w:rsidRPr="004269FB" w:rsidRDefault="0010764C" w:rsidP="002F2E47">
      <w:pPr>
        <w:keepNext/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502579</wp:posOffset>
            </wp:positionH>
            <wp:positionV relativeFrom="paragraph">
              <wp:posOffset>22225</wp:posOffset>
            </wp:positionV>
            <wp:extent cx="4408170" cy="3504565"/>
            <wp:effectExtent l="0" t="0" r="0" b="635"/>
            <wp:wrapSquare wrapText="bothSides"/>
            <wp:docPr id="12" name="Рисунок 12" descr="Описание: http://aco.ifmo.ru/el_books/numerical_methods/lectures/images/glava2_clip_image_p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://aco.ifmo.ru/el_books/numerical_methods/lectures/images/glava2_clip_image_p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466" w:rsidRPr="004269FB" w:rsidRDefault="00832D4C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4269FB">
        <w:rPr>
          <w:rFonts w:ascii="Times New Roman" w:hAnsi="Times New Roman" w:cs="Times New Roman"/>
          <w:color w:val="000000"/>
          <w:sz w:val="27"/>
          <w:szCs w:val="27"/>
        </w:rPr>
        <w:t xml:space="preserve">       </w:t>
      </w: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03466" w:rsidRPr="004269FB" w:rsidRDefault="00F03466" w:rsidP="00832D4C">
      <w:pPr>
        <w:spacing w:after="0" w:line="360" w:lineRule="auto"/>
        <w:ind w:left="2011" w:firstLine="2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10764C" w:rsidRDefault="0010764C" w:rsidP="0010764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10764C" w:rsidRDefault="0010764C" w:rsidP="0010764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2F2E47" w:rsidRPr="004269FB" w:rsidRDefault="00832D4C" w:rsidP="0010764C">
      <w:pPr>
        <w:spacing w:after="0" w:line="360" w:lineRule="auto"/>
        <w:jc w:val="center"/>
        <w:rPr>
          <w:rStyle w:val="af5"/>
          <w:rFonts w:ascii="Times New Roman" w:hAnsi="Times New Roman" w:cs="Times New Roman"/>
        </w:rPr>
      </w:pPr>
      <w:r w:rsidRPr="004269FB">
        <w:rPr>
          <w:rStyle w:val="af5"/>
          <w:rFonts w:ascii="Times New Roman" w:hAnsi="Times New Roman" w:cs="Times New Roman"/>
        </w:rPr>
        <w:t>Рисунок 3. Метод средних прямоугольников</w:t>
      </w:r>
    </w:p>
    <w:p w:rsidR="002F2E47" w:rsidRPr="004269FB" w:rsidRDefault="002F2E47" w:rsidP="00F03466">
      <w:pPr>
        <w:pStyle w:val="2"/>
        <w:ind w:firstLine="680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bookmarkStart w:id="15" w:name="_Toc487405068"/>
      <w:bookmarkStart w:id="16" w:name="_Toc487026896"/>
      <w:bookmarkStart w:id="17" w:name="_Toc13701234"/>
      <w:r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lastRenderedPageBreak/>
        <w:t>Метод трапеций</w:t>
      </w:r>
      <w:bookmarkEnd w:id="15"/>
      <w:bookmarkEnd w:id="16"/>
      <w:bookmarkEnd w:id="17"/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Метод трапеций основан на кусочно-линейной интерполяции, т.е. на замене подынтегральной функции кусочками прямой на каждом из частичных интервалов.</w:t>
      </w:r>
    </w:p>
    <w:p w:rsidR="002F2E47" w:rsidRPr="004269FB" w:rsidRDefault="0010764C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352501</wp:posOffset>
            </wp:positionH>
            <wp:positionV relativeFrom="paragraph">
              <wp:posOffset>307975</wp:posOffset>
            </wp:positionV>
            <wp:extent cx="5231765" cy="3689350"/>
            <wp:effectExtent l="0" t="0" r="6985" b="6350"/>
            <wp:wrapTight wrapText="bothSides">
              <wp:wrapPolygon edited="0">
                <wp:start x="0" y="0"/>
                <wp:lineTo x="0" y="21526"/>
                <wp:lineTo x="21550" y="21526"/>
                <wp:lineTo x="21550" y="0"/>
                <wp:lineTo x="0" y="0"/>
              </wp:wrapPolygon>
            </wp:wrapTight>
            <wp:docPr id="11" name="Рисунок 11" descr="Описание: http://aco.ifmo.ru/el_books/numerical_methods/lectures/images/glava2_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http://aco.ifmo.ru/el_books/numerical_methods/lectures/images/glava2_clip_image0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Геометрически данный метод будет иметь следующий вид </w:t>
      </w:r>
      <w:r w:rsidR="00284EA0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(рис.№4)</w:t>
      </w:r>
    </w:p>
    <w:p w:rsidR="002F2E47" w:rsidRPr="004269FB" w:rsidRDefault="002F2E47" w:rsidP="002F2E47">
      <w:pPr>
        <w:keepNext/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284EA0" w:rsidRPr="004269FB" w:rsidRDefault="00284EA0" w:rsidP="0010764C">
      <w:pPr>
        <w:pStyle w:val="af3"/>
        <w:jc w:val="center"/>
        <w:rPr>
          <w:rFonts w:ascii="Times New Roman" w:eastAsia="MS Mincho" w:hAnsi="Times New Roman" w:cs="Times New Roman"/>
          <w:lang w:val="en-US"/>
        </w:rPr>
      </w:pPr>
      <w:r w:rsidRPr="004269FB">
        <w:rPr>
          <w:rFonts w:ascii="Times New Roman" w:eastAsia="MS Mincho" w:hAnsi="Times New Roman" w:cs="Times New Roman"/>
          <w:i/>
        </w:rPr>
        <w:t>Рисунок № 4</w:t>
      </w:r>
      <w:r w:rsidR="00F03466" w:rsidRPr="004269FB">
        <w:rPr>
          <w:rStyle w:val="af5"/>
          <w:rFonts w:ascii="Times New Roman" w:hAnsi="Times New Roman" w:cs="Times New Roman"/>
        </w:rPr>
        <w:t>. Метод трапеций</w:t>
      </w:r>
    </w:p>
    <w:p w:rsidR="002F2E47" w:rsidRPr="004269FB" w:rsidRDefault="002F2E47" w:rsidP="00F03466">
      <w:pPr>
        <w:spacing w:line="360" w:lineRule="auto"/>
        <w:rPr>
          <w:rFonts w:ascii="Times New Roman" w:hAnsi="Times New Roman" w:cs="Times New Roman"/>
          <w:i/>
          <w:iCs/>
          <w:color w:val="1F497D" w:themeColor="text2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 неограниченном увеличении числа точек разбиения так, чтобы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eastAsia="ja-JP"/>
          </w:rPr>
          <m:t>→0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площадь фигуры, ограниченной сверху ломанной, снизу осью абсцисс, а слева и справа прямыми </w:t>
      </w:r>
      <w:r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= </w:t>
      </w:r>
      <w:r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</w:t>
      </w:r>
      <w:r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= </w:t>
      </w:r>
      <w:r w:rsidRPr="004269F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соответственно,  стремится к площади криволинейной трапеции. 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Из графика очевидно:</w:t>
      </w:r>
    </w:p>
    <w:p w:rsidR="002F2E47" w:rsidRPr="004269FB" w:rsidRDefault="002F2E47" w:rsidP="00F03466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будет иметь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ja-JP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))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F2E47" w:rsidRPr="004269FB" w:rsidRDefault="00F03466" w:rsidP="00F03466">
      <w:pPr>
        <w:pStyle w:val="a7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Площади </w:t>
      </w:r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заштрихованной фигуры соответствует площадь трапеции с основаниями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i-1</m:t>
                </m:r>
              </m:sub>
            </m:sSub>
          </m:e>
        </m:d>
      </m:oMath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</m:t>
                </m:r>
              </m:sub>
            </m:sSub>
          </m:e>
        </m:d>
      </m:oMath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высотой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-1</m:t>
            </m:r>
          </m:sub>
        </m:sSub>
      </m:oMath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F03466" w:rsidRPr="004269FB" w:rsidRDefault="00F03466" w:rsidP="00F03466">
      <w:pPr>
        <w:pStyle w:val="a7"/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2F2E47" w:rsidRPr="0010764C" w:rsidRDefault="00634AEA" w:rsidP="001076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 w:eastAsia="ja-JP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 w:eastAsia="ja-JP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eastAsia="ja-JP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eastAsia="ja-JP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eastAsia="ja-JP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 w:eastAsia="ja-JP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eastAsia="ja-JP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 w:eastAsia="ja-JP"/>
                </w:rPr>
                <m:t>i</m:t>
              </m:r>
            </m:sub>
          </m:sSub>
        </m:oMath>
      </m:oMathPara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Складывая все возм</w:t>
      </w:r>
      <w:r w:rsidR="00F03466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ожные площади трапеций получим:</w:t>
      </w:r>
    </w:p>
    <w:p w:rsidR="00F03466" w:rsidRPr="004269FB" w:rsidRDefault="00634AEA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F2E47" w:rsidRPr="004269FB" w:rsidRDefault="002F2E47" w:rsidP="002F2E47">
      <w:pPr>
        <w:tabs>
          <w:tab w:val="left" w:pos="8931"/>
        </w:tabs>
        <w:spacing w:after="0" w:line="360" w:lineRule="auto"/>
        <w:ind w:firstLine="2694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(5)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Таким образом:</w:t>
      </w:r>
    </w:p>
    <w:p w:rsidR="00F03466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2F2E47" w:rsidRPr="004269FB" w:rsidRDefault="002F2E47" w:rsidP="00F03466">
      <w:pPr>
        <w:tabs>
          <w:tab w:val="left" w:pos="8931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</w:rPr>
        <w:tab/>
        <w:t>(6)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(6)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называется формулой трапеций.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 постоянном разбиении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h=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(b-a)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n</m:t>
            </m:r>
          </m:den>
        </m:f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формула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(6)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принимает следующий вид: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=h(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 xml:space="preserve">+…+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+…+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Таким образом:</w:t>
      </w:r>
    </w:p>
    <w:p w:rsidR="00F03466" w:rsidRPr="004269FB" w:rsidRDefault="00634AEA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dx≈h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ja-JP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2F2E47" w:rsidRPr="004269FB" w:rsidRDefault="002F2E47" w:rsidP="00F03466">
      <w:pPr>
        <w:tabs>
          <w:tab w:val="left" w:pos="8789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(6.1)</w:t>
      </w:r>
    </w:p>
    <w:p w:rsidR="002F2E47" w:rsidRPr="004269FB" w:rsidRDefault="002F2E47" w:rsidP="002F2E47">
      <w:pPr>
        <w:rPr>
          <w:rFonts w:ascii="Times New Roman" w:eastAsiaTheme="minorEastAsia" w:hAnsi="Times New Roman" w:cs="Times New Roman"/>
          <w:color w:val="365F91" w:themeColor="accent1" w:themeShade="BF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br w:type="page"/>
      </w:r>
      <w:bookmarkStart w:id="18" w:name="_Toc487026897"/>
    </w:p>
    <w:p w:rsidR="002F2E47" w:rsidRPr="004269FB" w:rsidRDefault="002F2E47" w:rsidP="00634863">
      <w:pPr>
        <w:pStyle w:val="2"/>
        <w:spacing w:before="0" w:line="360" w:lineRule="auto"/>
        <w:ind w:firstLine="709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bookmarkStart w:id="19" w:name="_Toc487405069"/>
      <w:bookmarkStart w:id="20" w:name="_Toc13701235"/>
      <w:r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lastRenderedPageBreak/>
        <w:t>Метод Симпсона</w:t>
      </w:r>
      <w:bookmarkEnd w:id="18"/>
      <w:bookmarkEnd w:id="19"/>
      <w:bookmarkEnd w:id="20"/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Данный метод основан на кусочно-квадратичной интерполяции, т.е. на замене подынтегральной функции кусочками параболы на каждом из частичных интервалов.</w:t>
      </w:r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Разобьем отрезок интегрирования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на четное число равных частей: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]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]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]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где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. На каждом из интервалов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]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]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]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подынтегральную функцию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y=f(x)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будем аппроксимировать (прибли</w:t>
      </w:r>
      <w:r w:rsidR="00F03466" w:rsidRPr="004269FB">
        <w:rPr>
          <w:rFonts w:ascii="Times New Roman" w:hAnsi="Times New Roman" w:cs="Times New Roman"/>
          <w:sz w:val="28"/>
          <w:szCs w:val="28"/>
          <w:lang w:eastAsia="ja-JP"/>
        </w:rPr>
        <w:t>жать) полиномом второй степени.</w:t>
      </w:r>
    </w:p>
    <w:p w:rsidR="002F2E47" w:rsidRPr="004269FB" w:rsidRDefault="002F2E47" w:rsidP="002F2E47">
      <w:pPr>
        <w:tabs>
          <w:tab w:val="left" w:pos="8931"/>
        </w:tabs>
        <w:spacing w:after="0" w:line="360" w:lineRule="auto"/>
        <w:ind w:firstLine="2835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ja-JP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(7)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+1</m:t>
              </m:r>
            </m:sub>
          </m:sSub>
        </m:oMath>
      </m:oMathPara>
    </w:p>
    <w:p w:rsidR="002F2E47" w:rsidRPr="004269FB" w:rsidRDefault="00F03466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92704" behindDoc="0" locked="0" layoutInCell="1" allowOverlap="1">
            <wp:simplePos x="0" y="0"/>
            <wp:positionH relativeFrom="column">
              <wp:posOffset>11975</wp:posOffset>
            </wp:positionH>
            <wp:positionV relativeFrom="paragraph">
              <wp:posOffset>343725</wp:posOffset>
            </wp:positionV>
            <wp:extent cx="5931535" cy="2131060"/>
            <wp:effectExtent l="0" t="0" r="0" b="0"/>
            <wp:wrapSquare wrapText="bothSides"/>
            <wp:docPr id="10" name="Рисунок 10" descr="Описание: pict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pict0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47"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Графически метод Симпсона имеет следующий вид </w:t>
      </w:r>
      <w:r w:rsidR="00284EA0" w:rsidRPr="004269FB">
        <w:rPr>
          <w:rFonts w:ascii="Times New Roman" w:hAnsi="Times New Roman" w:cs="Times New Roman"/>
          <w:sz w:val="28"/>
          <w:szCs w:val="28"/>
          <w:lang w:eastAsia="ja-JP"/>
        </w:rPr>
        <w:t>(рис.№5)</w:t>
      </w:r>
    </w:p>
    <w:p w:rsidR="002F2E47" w:rsidRPr="004269FB" w:rsidRDefault="002F2E47" w:rsidP="002F2E47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F2E47" w:rsidRPr="004269FB" w:rsidRDefault="00284EA0" w:rsidP="00284EA0">
      <w:pPr>
        <w:pStyle w:val="af3"/>
        <w:ind w:left="3400" w:firstLine="680"/>
        <w:rPr>
          <w:rFonts w:ascii="Times New Roman" w:hAnsi="Times New Roman" w:cs="Times New Roman"/>
          <w:color w:val="1F497D" w:themeColor="text2"/>
        </w:rPr>
      </w:pPr>
      <w:r w:rsidRPr="004269FB">
        <w:rPr>
          <w:rFonts w:ascii="Times New Roman" w:hAnsi="Times New Roman" w:cs="Times New Roman"/>
        </w:rPr>
        <w:t>Рисунок № 5</w:t>
      </w:r>
    </w:p>
    <w:p w:rsidR="002F2E47" w:rsidRPr="004269FB" w:rsidRDefault="002F2E47" w:rsidP="002F2E47">
      <w:pPr>
        <w:pStyle w:val="af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могут быть найдены из условий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e>
              </m:eqArr>
            </m:e>
          </m:d>
        </m:oMath>
      </m:oMathPara>
    </w:p>
    <w:p w:rsidR="002F2E47" w:rsidRPr="004269FB" w:rsidRDefault="002F2E47" w:rsidP="00F03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x</m:t>
            </m:r>
          </m:e>
        </m:d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можно также принять интерполяционный многочлен Лагранжа, проходящий через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i-1</m:t>
                </m:r>
              </m:sub>
            </m:sSub>
          </m:e>
        </m:d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,</m:t>
        </m:r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.</m:t>
        </m:r>
      </m:oMath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Исходные данные для решения поставленной задачи можно представить в виде таблицы:</w:t>
      </w:r>
    </w:p>
    <w:tbl>
      <w:tblPr>
        <w:tblW w:w="5386" w:type="dxa"/>
        <w:jc w:val="center"/>
        <w:tblLook w:val="04A0" w:firstRow="1" w:lastRow="0" w:firstColumn="1" w:lastColumn="0" w:noHBand="0" w:noVBand="1"/>
      </w:tblPr>
      <w:tblGrid>
        <w:gridCol w:w="1348"/>
        <w:gridCol w:w="1487"/>
        <w:gridCol w:w="1134"/>
        <w:gridCol w:w="1417"/>
      </w:tblGrid>
      <w:tr w:rsidR="002F2E47" w:rsidRPr="004269FB" w:rsidTr="000F16AD">
        <w:trPr>
          <w:trHeight w:val="375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0F16AD" w:rsidP="000F16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69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634AEA" w:rsidP="000F16AD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634AEA" w:rsidP="000F16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634AEA" w:rsidP="000F16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</m:oMath>
            </m:oMathPara>
          </w:p>
        </w:tc>
      </w:tr>
      <w:tr w:rsidR="002F2E47" w:rsidRPr="004269FB" w:rsidTr="000F16AD">
        <w:trPr>
          <w:trHeight w:val="375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0F16AD" w:rsidP="000F16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69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634AEA" w:rsidP="000F16AD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634AEA" w:rsidP="000F16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2E47" w:rsidRPr="004269FB" w:rsidRDefault="00634AEA" w:rsidP="000F16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</m:oMath>
            </m:oMathPara>
          </w:p>
        </w:tc>
      </w:tr>
    </w:tbl>
    <w:p w:rsidR="002F2E47" w:rsidRPr="004269FB" w:rsidRDefault="002F2E47" w:rsidP="002F2E47">
      <w:pPr>
        <w:tabs>
          <w:tab w:val="left" w:pos="6237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position w:val="-30"/>
          <w:sz w:val="28"/>
          <w:szCs w:val="28"/>
          <w:lang w:eastAsia="ja-JP"/>
        </w:rPr>
        <w:object w:dxaOrig="8070" w:dyaOrig="810">
          <v:shape id="_x0000_i1026" type="#_x0000_t75" style="width:402.75pt;height:40.5pt" o:ole="">
            <v:imagedata r:id="rId15" o:title=""/>
          </v:shape>
          <o:OLEObject Type="Embed" ProgID="Equation.3" ShapeID="_x0000_i1026" DrawAspect="Content" ObjectID="_1624316472" r:id="rId16"/>
        </w:object>
      </w:r>
      <w:r w:rsidRPr="00A870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(8)</w:t>
      </w:r>
    </w:p>
    <w:p w:rsidR="002F2E47" w:rsidRPr="00A87059" w:rsidRDefault="002F2E47" w:rsidP="002F2E47">
      <w:pPr>
        <w:tabs>
          <w:tab w:val="left" w:pos="8931"/>
        </w:tabs>
        <w:spacing w:after="0" w:line="360" w:lineRule="auto"/>
        <w:ind w:firstLine="311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position w:val="-34"/>
          <w:sz w:val="28"/>
          <w:szCs w:val="28"/>
          <w:lang w:eastAsia="ja-JP"/>
        </w:rPr>
        <w:object w:dxaOrig="2700" w:dyaOrig="1020">
          <v:shape id="_x0000_i1027" type="#_x0000_t75" style="width:135.75pt;height:50.25pt" o:ole="">
            <v:imagedata r:id="rId17" o:title=""/>
          </v:shape>
          <o:OLEObject Type="Embed" ProgID="Equation.3" ShapeID="_x0000_i1027" DrawAspect="Content" ObjectID="_1624316473" r:id="rId18"/>
        </w:objec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A87059">
        <w:rPr>
          <w:rFonts w:ascii="Times New Roman" w:eastAsiaTheme="minorEastAsia" w:hAnsi="Times New Roman" w:cs="Times New Roman"/>
          <w:sz w:val="28"/>
          <w:szCs w:val="28"/>
          <w:lang w:eastAsia="ja-JP"/>
        </w:rPr>
        <w:t>(9)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Для получения формулы Симпсона вычислим интеграл:</w:t>
      </w:r>
    </w:p>
    <w:p w:rsidR="002F2E47" w:rsidRPr="004269FB" w:rsidRDefault="002F2E47" w:rsidP="002F2E47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 xml:space="preserve">      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)(x-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)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             (10)</m:t>
          </m:r>
        </m:oMath>
      </m:oMathPara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 xml:space="preserve">x+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]dx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sup>
              </m:sSup>
            </m:den>
          </m:f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]</m:t>
              </m:r>
            </m:e>
          </m:d>
          <m:sPre>
            <m:sPre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sPre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sup>
            <m:e/>
          </m:sPre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>=</m:t>
          </m:r>
        </m:oMath>
      </m:oMathPara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ja-JP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6j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ja-JP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h</m:t>
          </m:r>
        </m:oMath>
      </m:oMathPara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Аналогично вычисляются интегралы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2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3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, в результате чего мы получаем, что: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h</m:t>
          </m:r>
        </m:oMath>
      </m:oMathPara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4y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h</m:t>
          </m:r>
        </m:oMath>
      </m:oMathPara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h</m:t>
          </m:r>
        </m:oMath>
      </m:oMathPara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Подставив полученные значения трех интегралов в формулу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 xml:space="preserve">(10)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получим:</w:t>
      </w:r>
    </w:p>
    <w:p w:rsidR="002F2E47" w:rsidRPr="004269FB" w:rsidRDefault="00634AEA" w:rsidP="002F2E47">
      <w:pPr>
        <w:tabs>
          <w:tab w:val="left" w:pos="8789"/>
        </w:tabs>
        <w:spacing w:after="0" w:line="360" w:lineRule="auto"/>
        <w:ind w:firstLine="1985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4y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ja-JP"/>
                  </w:rPr>
                  <m:t>i+1</m:t>
                </m:r>
              </m:sub>
            </m:sSub>
          </m:e>
        </m:d>
      </m:oMath>
      <w:r w:rsidR="002F2E47"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(11)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Обобщая формулу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 xml:space="preserve">(11)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 отрезке интегрирования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ja-JP"/>
              </w:rPr>
              <m:t>n</m:t>
            </m:r>
          </m:sub>
        </m:sSub>
      </m:oMath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]: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position w:val="-32"/>
          <w:sz w:val="28"/>
          <w:szCs w:val="28"/>
          <w:lang w:eastAsia="ja-JP"/>
        </w:rPr>
        <w:object w:dxaOrig="7800" w:dyaOrig="885">
          <v:shape id="_x0000_i1028" type="#_x0000_t75" style="width:390pt;height:45pt" o:ole="">
            <v:imagedata r:id="rId19" o:title=""/>
          </v:shape>
          <o:OLEObject Type="Embed" ProgID="Equation.3" ShapeID="_x0000_i1028" DrawAspect="Content" ObjectID="_1624316474" r:id="rId20"/>
        </w:objec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(12)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</w:t>
      </w:r>
      <w:r w:rsidRPr="004269FB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 xml:space="preserve">(12) </w:t>
      </w:r>
      <w:r w:rsidRPr="004269FB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называется формулой Симпсона.</w:t>
      </w:r>
    </w:p>
    <w:p w:rsidR="002F2E47" w:rsidRPr="004269FB" w:rsidRDefault="002F2E47" w:rsidP="000F16AD">
      <w:pPr>
        <w:pStyle w:val="3"/>
        <w:spacing w:before="0" w:line="360" w:lineRule="auto"/>
        <w:ind w:firstLine="680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21" w:name="_Toc487026898"/>
      <w:bookmarkStart w:id="22" w:name="_Toc487405070"/>
      <w:bookmarkStart w:id="23" w:name="_Toc13701236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Индивидуальный вариант №</w:t>
      </w:r>
      <w:bookmarkEnd w:id="21"/>
      <w:bookmarkEnd w:id="22"/>
      <w:r w:rsidR="000F16AD"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t>6</w:t>
      </w:r>
      <w:bookmarkEnd w:id="23"/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1.3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2.5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+0.6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1.4+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0.8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+1.3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eastAsia="ja-JP"/>
            </w:rPr>
            <m:t>dx</m:t>
          </m:r>
        </m:oMath>
      </m:oMathPara>
    </w:p>
    <w:bookmarkStart w:id="24" w:name="_Toc487026899"/>
    <w:p w:rsidR="004B57EF" w:rsidRPr="004269FB" w:rsidRDefault="00634AEA" w:rsidP="000004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0.4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0.8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+0.6)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0.7+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ja-JP"/>
                    </w:rPr>
                    <m:t>(0.8x+1.3)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ja-JP"/>
                </w:rPr>
                <m:t>dx</m:t>
              </m:r>
            </m:e>
          </m:nary>
        </m:oMath>
      </m:oMathPara>
    </w:p>
    <w:p w:rsidR="003D28D2" w:rsidRPr="004269FB" w:rsidRDefault="00000494" w:rsidP="003D28D2">
      <w:pPr>
        <w:pStyle w:val="3"/>
        <w:spacing w:before="0" w:line="360" w:lineRule="auto"/>
        <w:ind w:firstLine="680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bookmarkStart w:id="25" w:name="_Toc487405071"/>
      <w:bookmarkStart w:id="26" w:name="_Toc13701237"/>
      <w:r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t>Код программы</w:t>
      </w:r>
      <w:bookmarkEnd w:id="25"/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20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3989705" cy="23209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2725420</wp:posOffset>
            </wp:positionV>
            <wp:extent cx="4041140" cy="2350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5132705</wp:posOffset>
            </wp:positionV>
            <wp:extent cx="3999865" cy="2327275"/>
            <wp:effectExtent l="0" t="0" r="63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7" w:name="_Toc487026900"/>
      <w:bookmarkStart w:id="28" w:name="_Toc487405072"/>
      <w:bookmarkEnd w:id="24"/>
      <w:bookmarkEnd w:id="26"/>
    </w:p>
    <w:p w:rsidR="003D28D2" w:rsidRPr="004269FB" w:rsidRDefault="003D28D2" w:rsidP="00000494">
      <w:pPr>
        <w:rPr>
          <w:rFonts w:ascii="Times New Roman" w:hAnsi="Times New Roman" w:cs="Times New Roman"/>
          <w:noProof/>
          <w:lang w:eastAsia="ru-RU"/>
        </w:rPr>
      </w:pPr>
    </w:p>
    <w:p w:rsidR="003D28D2" w:rsidRPr="004269FB" w:rsidRDefault="003D28D2" w:rsidP="00000494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38750" cy="3429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D2" w:rsidRPr="004269FB" w:rsidRDefault="003D28D2" w:rsidP="00000494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3D28D2" w:rsidRPr="004269FB" w:rsidRDefault="003D28D2" w:rsidP="00000494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3D28D2" w:rsidRPr="004269FB" w:rsidRDefault="003D28D2" w:rsidP="00000494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B8C74E" wp14:editId="06C2E091">
            <wp:extent cx="5238750" cy="3971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D2" w:rsidRPr="004269FB" w:rsidRDefault="003D28D2" w:rsidP="00000494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3D28D2" w:rsidRPr="004269FB" w:rsidRDefault="002F2E47" w:rsidP="00000494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Результат работы программы</w:t>
      </w:r>
      <w:bookmarkEnd w:id="27"/>
      <w:bookmarkEnd w:id="28"/>
      <w:r w:rsidR="003D28D2"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на первом примере</w:t>
      </w:r>
      <w:r w:rsidR="00284EA0"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284EA0" w:rsidRPr="004269FB" w:rsidRDefault="003D28D2" w:rsidP="003D28D2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243F60" w:themeColor="accent1" w:themeShade="7F"/>
          <w:sz w:val="28"/>
          <w:szCs w:val="28"/>
          <w:lang w:eastAsia="ja-JP"/>
        </w:rPr>
      </w:pPr>
      <w:bookmarkStart w:id="29" w:name="_Toc13701238"/>
      <w:r w:rsidRPr="004269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DCA083" wp14:editId="1B1D9EC3">
            <wp:extent cx="4461642" cy="1404013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826" cy="14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BD1DEE" w:rsidRPr="004269FB" w:rsidRDefault="00BD1DEE" w:rsidP="00BD1DEE">
      <w:pPr>
        <w:ind w:left="1360" w:firstLine="680"/>
        <w:rPr>
          <w:rStyle w:val="af5"/>
          <w:rFonts w:ascii="Times New Roman" w:hAnsi="Times New Roman" w:cs="Times New Roman"/>
        </w:rPr>
      </w:pPr>
      <w:r w:rsidRPr="004269FB">
        <w:rPr>
          <w:rStyle w:val="af5"/>
          <w:rFonts w:ascii="Times New Roman" w:hAnsi="Times New Roman" w:cs="Times New Roman"/>
        </w:rPr>
        <w:t>Рисунок 6. Результат работы программы</w:t>
      </w:r>
    </w:p>
    <w:p w:rsidR="003D28D2" w:rsidRPr="004269FB" w:rsidRDefault="003D28D2" w:rsidP="003D28D2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Результат работы программы на втором примере </w:t>
      </w:r>
    </w:p>
    <w:p w:rsidR="003D28D2" w:rsidRPr="004269FB" w:rsidRDefault="003D28D2" w:rsidP="003D28D2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64135</wp:posOffset>
            </wp:positionV>
            <wp:extent cx="4424892" cy="140970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89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8D2" w:rsidRPr="004269FB" w:rsidRDefault="003D28D2" w:rsidP="00BD1DEE">
      <w:pPr>
        <w:ind w:left="1360" w:firstLine="680"/>
        <w:rPr>
          <w:rStyle w:val="af5"/>
          <w:rFonts w:ascii="Times New Roman" w:hAnsi="Times New Roman" w:cs="Times New Roman"/>
        </w:rPr>
      </w:pPr>
    </w:p>
    <w:p w:rsidR="003D28D2" w:rsidRPr="004269FB" w:rsidRDefault="003D28D2" w:rsidP="00BD1DEE">
      <w:pPr>
        <w:ind w:left="1360" w:firstLine="680"/>
        <w:rPr>
          <w:rStyle w:val="af5"/>
          <w:rFonts w:ascii="Times New Roman" w:hAnsi="Times New Roman" w:cs="Times New Roman"/>
        </w:rPr>
      </w:pPr>
    </w:p>
    <w:p w:rsidR="003D28D2" w:rsidRPr="004269FB" w:rsidRDefault="003D28D2" w:rsidP="00BD1DEE">
      <w:pPr>
        <w:ind w:left="1360" w:firstLine="680"/>
        <w:rPr>
          <w:rStyle w:val="af5"/>
          <w:rFonts w:ascii="Times New Roman" w:hAnsi="Times New Roman" w:cs="Times New Roman"/>
        </w:rPr>
      </w:pPr>
    </w:p>
    <w:p w:rsidR="003D28D2" w:rsidRPr="004269FB" w:rsidRDefault="003D28D2" w:rsidP="00BD1DEE">
      <w:pPr>
        <w:ind w:left="1360" w:firstLine="680"/>
        <w:rPr>
          <w:rStyle w:val="af5"/>
          <w:rFonts w:ascii="Times New Roman" w:hAnsi="Times New Roman" w:cs="Times New Roman"/>
        </w:rPr>
      </w:pPr>
    </w:p>
    <w:p w:rsidR="000B4CBC" w:rsidRPr="004269FB" w:rsidRDefault="00BD1DEE" w:rsidP="00BD1DEE">
      <w:pPr>
        <w:ind w:left="1360" w:firstLine="680"/>
        <w:rPr>
          <w:rStyle w:val="af5"/>
          <w:rFonts w:ascii="Times New Roman" w:hAnsi="Times New Roman" w:cs="Times New Roman"/>
        </w:rPr>
      </w:pPr>
      <w:r w:rsidRPr="004269FB">
        <w:rPr>
          <w:rStyle w:val="af5"/>
          <w:rFonts w:ascii="Times New Roman" w:hAnsi="Times New Roman" w:cs="Times New Roman"/>
        </w:rPr>
        <w:t>Рисунок 7. Результат работы программы</w:t>
      </w: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0B4CBC" w:rsidRPr="004269FB" w:rsidRDefault="000B4CBC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634863" w:rsidRPr="004269FB" w:rsidRDefault="00634863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2F2E47" w:rsidRPr="004269FB" w:rsidRDefault="00634863" w:rsidP="003D28D2">
      <w:pPr>
        <w:pStyle w:val="1"/>
        <w:ind w:firstLine="680"/>
        <w:jc w:val="both"/>
        <w:rPr>
          <w:rFonts w:ascii="Times New Roman" w:hAnsi="Times New Roman" w:cs="Times New Roman"/>
          <w:color w:val="auto"/>
        </w:rPr>
      </w:pPr>
      <w:bookmarkStart w:id="30" w:name="_Toc13701239"/>
      <w:r w:rsidRPr="004269FB">
        <w:rPr>
          <w:rFonts w:ascii="Times New Roman" w:hAnsi="Times New Roman" w:cs="Times New Roman"/>
          <w:color w:val="auto"/>
        </w:rPr>
        <w:lastRenderedPageBreak/>
        <w:t>Численные методы решения нелинейных уравнений</w:t>
      </w:r>
      <w:bookmarkEnd w:id="30"/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96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F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)=0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(13)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F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– нелинейная функция аргумента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Методы решения нелинейных уравнений вида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(13)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делятся на прямые и итерационные. Прямые методы позволяют выразить корни уравнения в явном виде с помощью формул. Нелинейные уравнение, встречающиеся на практике, как правило, прямыми методами решены быть не могут. В том случае, когда уравнение вида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(13)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не подлежит решению методами решения логарифмических, показательных, тригонометрических или простейших алгебраических уравнений, используются итерационные методы.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Алгоритм итерационных методов состоит из двух основных этапов:</w:t>
      </w:r>
    </w:p>
    <w:p w:rsidR="002F2E47" w:rsidRPr="004269FB" w:rsidRDefault="002F2E47" w:rsidP="002F2E47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Подбор начального приближения или интервала, содержащего искомый корень.</w:t>
      </w:r>
    </w:p>
    <w:p w:rsidR="002F2E47" w:rsidRPr="004269FB" w:rsidRDefault="002F2E47" w:rsidP="002F2E47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Последовательное уточнение начального приближения.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Начальное приближение может быть определено графическим способом. Кроме, можно найти интервал, на концах которого функция </w:t>
      </w:r>
      <m:oMath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F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принимает значения разных знаков (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&lt;0).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В этом случае отрезок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содержит хотя бы 1 корень. 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– начальное приближение, принадлежащее отрезку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]. В результате итерационного процесса формируется последовательность приближений</w:t>
      </w:r>
    </w:p>
    <w:p w:rsidR="002F2E47" w:rsidRPr="004269FB" w:rsidRDefault="00634AEA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 xml:space="preserve"> </m:t>
          </m:r>
        </m:oMath>
      </m:oMathPara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Если с ростом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эта последовательность сходится к истинному значению корня, то итерационный процесс называется сходящимся. В противном случае итерационный процесс называется расходящимся. </w:t>
      </w:r>
    </w:p>
    <w:p w:rsidR="002F2E47" w:rsidRPr="004269FB" w:rsidRDefault="002F2E47" w:rsidP="002F2E4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:rsidR="002F2E47" w:rsidRPr="004269FB" w:rsidRDefault="002F2E47" w:rsidP="00470582">
      <w:pPr>
        <w:pStyle w:val="2"/>
        <w:ind w:firstLine="680"/>
        <w:rPr>
          <w:rFonts w:ascii="Times New Roman" w:eastAsia="MS Mincho" w:hAnsi="Times New Roman" w:cs="Times New Roman"/>
          <w:color w:val="auto"/>
          <w:sz w:val="28"/>
          <w:szCs w:val="28"/>
          <w:lang w:eastAsia="ja-JP"/>
        </w:rPr>
      </w:pPr>
      <w:bookmarkStart w:id="31" w:name="_Toc487405074"/>
      <w:bookmarkStart w:id="32" w:name="_Toc13701240"/>
      <w:r w:rsidRPr="004269FB">
        <w:rPr>
          <w:rFonts w:ascii="Times New Roman" w:eastAsia="MS Mincho" w:hAnsi="Times New Roman" w:cs="Times New Roman"/>
          <w:color w:val="auto"/>
          <w:sz w:val="28"/>
          <w:szCs w:val="28"/>
          <w:lang w:eastAsia="ja-JP"/>
        </w:rPr>
        <w:lastRenderedPageBreak/>
        <w:t>Метод половинного деления (метод дихотомии)</w:t>
      </w:r>
      <w:bookmarkEnd w:id="31"/>
      <w:bookmarkEnd w:id="32"/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Пусть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– отрезок, содержащий корень нелинейного уравнения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(13)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. Согласно методу дихотомии, в каждом из начальных приближений берется середина указанного интервала: 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686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="MS Mincho" w:hAnsi="Times New Roman" w:cs="Times New Roman"/>
          <w:position w:val="-24"/>
          <w:sz w:val="28"/>
          <w:szCs w:val="28"/>
          <w:lang w:eastAsia="ja-JP"/>
        </w:rPr>
        <w:object w:dxaOrig="1110" w:dyaOrig="750">
          <v:shape id="_x0000_i1029" type="#_x0000_t75" style="width:56.25pt;height:37.5pt" o:ole="">
            <v:imagedata r:id="rId28" o:title=""/>
          </v:shape>
          <o:OLEObject Type="Embed" ProgID="Equation.3" ShapeID="_x0000_i1029" DrawAspect="Content" ObjectID="_1624316475" r:id="rId29"/>
        </w:objec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(14)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Если </w:t>
      </w:r>
      <w:r w:rsidRPr="004269FB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ε –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заданная точность решения поставленной задачи, то следующим шагом является проверка условия: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544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="MS Mincho" w:hAnsi="Times New Roman" w:cs="Times New Roman"/>
          <w:position w:val="-10"/>
          <w:sz w:val="28"/>
          <w:szCs w:val="28"/>
          <w:lang w:eastAsia="ja-JP"/>
        </w:rPr>
        <w:object w:dxaOrig="1380" w:dyaOrig="435">
          <v:shape id="_x0000_i1030" type="#_x0000_t75" style="width:69pt;height:22.5pt" o:ole="">
            <v:imagedata r:id="rId30" o:title=""/>
          </v:shape>
          <o:OLEObject Type="Embed" ProgID="Equation.3" ShapeID="_x0000_i1030" DrawAspect="Content" ObjectID="_1624316476" r:id="rId31"/>
        </w:objec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(15)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При выполнении условия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(15)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269FB">
        <w:rPr>
          <w:rFonts w:ascii="Times New Roman" w:hAnsi="Times New Roman" w:cs="Times New Roman"/>
          <w:i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можно считать корнем уравнения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(13)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. В противном случае необходимо проанализировать отрезки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 и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]. Если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с</m:t>
            </m:r>
          </m:e>
        </m:d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>, то искомый корень принадлежит отрезку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], иначе корень уравнения принадлежит отрезку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].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с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&lt;0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то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в противном случае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. Далее определяется следующее приближение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с=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den>
        </m:f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и т.д.</w:t>
      </w:r>
    </w:p>
    <w:p w:rsidR="002F2E47" w:rsidRPr="004269FB" w:rsidRDefault="002F2E47" w:rsidP="002F2E47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F2E47" w:rsidRPr="004269FB" w:rsidRDefault="00D45FAF" w:rsidP="002F2E47">
      <w:pPr>
        <w:pStyle w:val="af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2E4" w:rsidRPr="004269FB" w:rsidRDefault="00B102E4" w:rsidP="00B102E4">
      <w:pPr>
        <w:rPr>
          <w:rFonts w:ascii="Times New Roman" w:hAnsi="Times New Roman" w:cs="Times New Roman"/>
        </w:rPr>
      </w:pPr>
    </w:p>
    <w:p w:rsidR="004B57EF" w:rsidRPr="004269FB" w:rsidRDefault="004B57EF" w:rsidP="00B102E4">
      <w:pPr>
        <w:rPr>
          <w:rFonts w:ascii="Times New Roman" w:hAnsi="Times New Roman" w:cs="Times New Roman"/>
        </w:rPr>
      </w:pPr>
    </w:p>
    <w:p w:rsidR="004B57EF" w:rsidRPr="004269FB" w:rsidRDefault="004B57EF" w:rsidP="00B102E4">
      <w:pPr>
        <w:rPr>
          <w:rFonts w:ascii="Times New Roman" w:hAnsi="Times New Roman" w:cs="Times New Roman"/>
        </w:rPr>
      </w:pPr>
    </w:p>
    <w:p w:rsidR="004B57EF" w:rsidRPr="004269FB" w:rsidRDefault="004B57EF" w:rsidP="00B102E4">
      <w:pPr>
        <w:rPr>
          <w:rFonts w:ascii="Times New Roman" w:hAnsi="Times New Roman" w:cs="Times New Roman"/>
        </w:rPr>
      </w:pPr>
    </w:p>
    <w:p w:rsidR="004B57EF" w:rsidRPr="004269FB" w:rsidRDefault="004B57EF" w:rsidP="00B102E4">
      <w:pPr>
        <w:rPr>
          <w:rFonts w:ascii="Times New Roman" w:hAnsi="Times New Roman" w:cs="Times New Roman"/>
        </w:rPr>
      </w:pPr>
    </w:p>
    <w:p w:rsidR="004B57EF" w:rsidRPr="004269FB" w:rsidRDefault="004B57EF" w:rsidP="00B102E4">
      <w:pPr>
        <w:rPr>
          <w:rFonts w:ascii="Times New Roman" w:hAnsi="Times New Roman" w:cs="Times New Roman"/>
        </w:rPr>
      </w:pPr>
    </w:p>
    <w:p w:rsidR="004B57EF" w:rsidRPr="004269FB" w:rsidRDefault="004B57EF" w:rsidP="00B102E4">
      <w:pPr>
        <w:rPr>
          <w:rFonts w:ascii="Times New Roman" w:hAnsi="Times New Roman" w:cs="Times New Roman"/>
        </w:rPr>
      </w:pPr>
    </w:p>
    <w:p w:rsidR="004B57EF" w:rsidRPr="004269FB" w:rsidRDefault="004B57EF" w:rsidP="00B102E4">
      <w:pPr>
        <w:rPr>
          <w:rFonts w:ascii="Times New Roman" w:hAnsi="Times New Roman" w:cs="Times New Roman"/>
        </w:rPr>
      </w:pPr>
    </w:p>
    <w:p w:rsidR="004B57EF" w:rsidRDefault="004B57EF" w:rsidP="00B102E4">
      <w:pPr>
        <w:rPr>
          <w:rFonts w:ascii="Times New Roman" w:hAnsi="Times New Roman" w:cs="Times New Roman"/>
        </w:rPr>
      </w:pPr>
    </w:p>
    <w:p w:rsidR="0010764C" w:rsidRPr="004269FB" w:rsidRDefault="0010764C" w:rsidP="00B102E4">
      <w:pPr>
        <w:rPr>
          <w:rFonts w:ascii="Times New Roman" w:hAnsi="Times New Roman" w:cs="Times New Roman"/>
        </w:rPr>
      </w:pPr>
    </w:p>
    <w:p w:rsidR="00B102E4" w:rsidRPr="004269FB" w:rsidRDefault="00B102E4" w:rsidP="00B102E4">
      <w:pPr>
        <w:rPr>
          <w:rFonts w:ascii="Times New Roman" w:hAnsi="Times New Roman" w:cs="Times New Roman"/>
        </w:rPr>
      </w:pPr>
    </w:p>
    <w:p w:rsidR="002F2E47" w:rsidRPr="004269FB" w:rsidRDefault="002F2E47" w:rsidP="003D28D2">
      <w:pPr>
        <w:pStyle w:val="3"/>
        <w:spacing w:before="0" w:line="360" w:lineRule="auto"/>
        <w:ind w:firstLine="680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33" w:name="_Toc487405075"/>
      <w:bookmarkStart w:id="34" w:name="_Toc13701241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Индивидуальный вариант №</w:t>
      </w:r>
      <w:bookmarkEnd w:id="33"/>
      <w:r w:rsidR="003D28D2"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t>6</w:t>
      </w:r>
      <w:bookmarkEnd w:id="34"/>
    </w:p>
    <w:p w:rsidR="00ED062E" w:rsidRPr="004269FB" w:rsidRDefault="00ED062E" w:rsidP="00ED062E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Пример</w:t>
      </w:r>
      <w:r w:rsidR="003E2CBA" w:rsidRPr="004269FB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№1</w:t>
      </w:r>
    </w:p>
    <w:p w:rsidR="004B57EF" w:rsidRPr="004269FB" w:rsidRDefault="003E2CBA" w:rsidP="004B57E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C22850" w:rsidRPr="004269FB" w:rsidRDefault="003E2CBA" w:rsidP="004B57E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42EF265F" wp14:editId="6B9FEF4A">
                <wp:extent cx="4943475" cy="4972050"/>
                <wp:effectExtent l="0" t="0" r="9525" b="0"/>
                <wp:docPr id="25" name="Рисунок 25" descr="C:\Users\Onigatari\AppData\Local\Microsoft\Windows\INetCache\Content.Word\www.yotx.ru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:\Users\Onigatari\AppData\Local\Microsoft\Windows\INetCache\Content.Word\www.yotx.ru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3475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3E2CBA" w:rsidRPr="004269FB" w:rsidRDefault="003E2CBA" w:rsidP="003E2CBA">
      <w:pPr>
        <w:ind w:left="2720" w:firstLine="680"/>
        <w:rPr>
          <w:rStyle w:val="af5"/>
          <w:rFonts w:ascii="Times New Roman" w:hAnsi="Times New Roman" w:cs="Times New Roman"/>
        </w:rPr>
      </w:pPr>
      <w:r w:rsidRPr="004269FB">
        <w:rPr>
          <w:rStyle w:val="af5"/>
          <w:rFonts w:ascii="Times New Roman" w:hAnsi="Times New Roman" w:cs="Times New Roman"/>
        </w:rPr>
        <w:t>Рисунок 8. График для примера №1.</w:t>
      </w:r>
    </w:p>
    <w:p w:rsidR="003E2CBA" w:rsidRPr="004269FB" w:rsidRDefault="003E2CBA" w:rsidP="004B57E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3E2CBA" w:rsidRPr="004269FB" w:rsidRDefault="003E2CBA" w:rsidP="004B57E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3E2CBA" w:rsidRPr="004269FB" w:rsidRDefault="003E2CBA" w:rsidP="004B57E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3E2CBA" w:rsidRPr="004269FB" w:rsidRDefault="003E2CBA" w:rsidP="003E2CBA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3E2CBA" w:rsidRPr="004269FB" w:rsidRDefault="003E2CBA" w:rsidP="003E2CBA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3E2CBA" w:rsidRPr="004269FB" w:rsidRDefault="003E2CBA" w:rsidP="003E2CBA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3E2CBA" w:rsidRPr="004269FB" w:rsidRDefault="003E2CBA" w:rsidP="003E2CBA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lastRenderedPageBreak/>
        <w:t>Пример</w:t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val="en-US" w:eastAsia="ja-JP"/>
        </w:rPr>
        <w:t xml:space="preserve"> </w:t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>№2</w:t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ja-JP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0,4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+0,6x-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3E2CBA" w:rsidRPr="004269FB" w:rsidRDefault="003E2CBA" w:rsidP="003E2CBA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0,4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+0,6x-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196E64" w:rsidRPr="004269FB" w:rsidRDefault="003E2CBA" w:rsidP="003E2CBA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noProof/>
              <w:sz w:val="28"/>
              <w:szCs w:val="28"/>
              <w:lang w:eastAsia="ru-RU"/>
            </w:rPr>
            <w:drawing>
              <wp:inline distT="0" distB="0" distL="0" distR="0">
                <wp:extent cx="4962525" cy="4991100"/>
                <wp:effectExtent l="0" t="0" r="9525" b="0"/>
                <wp:docPr id="26" name="Рисунок 26" descr="C:\Users\Onigatari\AppData\Local\Microsoft\Windows\INetCache\Content.Word\www.yotx.ru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Onigatari\AppData\Local\Microsoft\Windows\INetCache\Content.Word\www.yotx.ru (2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499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196E64" w:rsidRPr="004269FB" w:rsidRDefault="00196E64" w:rsidP="00196E64">
      <w:pPr>
        <w:ind w:left="2720" w:firstLine="680"/>
        <w:rPr>
          <w:rStyle w:val="af5"/>
          <w:rFonts w:ascii="Times New Roman" w:hAnsi="Times New Roman" w:cs="Times New Roman"/>
        </w:rPr>
      </w:pPr>
      <w:r w:rsidRPr="004269FB">
        <w:rPr>
          <w:rStyle w:val="af5"/>
          <w:rFonts w:ascii="Times New Roman" w:hAnsi="Times New Roman" w:cs="Times New Roman"/>
        </w:rPr>
        <w:t>Рисунок 9. График для примера №2.</w:t>
      </w:r>
    </w:p>
    <w:p w:rsidR="00196E64" w:rsidRPr="004269FB" w:rsidRDefault="00196E64" w:rsidP="002F2E47">
      <w:pPr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196E64" w:rsidRPr="004269FB" w:rsidRDefault="00196E64" w:rsidP="002F2E47">
      <w:pPr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196E64" w:rsidRPr="004269FB" w:rsidRDefault="00196E64" w:rsidP="002F2E47">
      <w:pPr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196E64" w:rsidRPr="004269FB" w:rsidRDefault="00196E64" w:rsidP="002F2E47">
      <w:pPr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196E64" w:rsidRPr="004269FB" w:rsidRDefault="00196E64" w:rsidP="002F2E47">
      <w:pPr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196E64" w:rsidRPr="004269FB" w:rsidRDefault="00196E64" w:rsidP="002F2E47">
      <w:pPr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</w:p>
    <w:p w:rsidR="002F2E47" w:rsidRPr="004269FB" w:rsidRDefault="00470582" w:rsidP="003E2CBA">
      <w:pPr>
        <w:pStyle w:val="3"/>
        <w:spacing w:before="0"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</w:pPr>
      <w:bookmarkStart w:id="35" w:name="_Toc487405076"/>
      <w:bookmarkStart w:id="36" w:name="_Toc13701242"/>
      <w:r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lastRenderedPageBreak/>
        <w:t>Код</w:t>
      </w:r>
      <w:r w:rsidR="002F2E47"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 xml:space="preserve"> </w:t>
      </w:r>
      <w:r w:rsidR="002F2E47"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t>программы</w:t>
      </w:r>
      <w:bookmarkEnd w:id="35"/>
      <w:bookmarkEnd w:id="36"/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37" w:name="_Toc487405077"/>
      <w:r w:rsidRPr="004269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B34995" wp14:editId="6309FFC5">
            <wp:extent cx="5419725" cy="4606168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3376" cy="46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Pr="004269FB" w:rsidRDefault="00DC52C6" w:rsidP="00DC52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C52C6" w:rsidRDefault="00DC52C6" w:rsidP="003E2CBA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</w:p>
    <w:p w:rsidR="0010764C" w:rsidRPr="0010764C" w:rsidRDefault="0010764C" w:rsidP="0010764C">
      <w:pPr>
        <w:rPr>
          <w:lang w:eastAsia="ja-JP"/>
        </w:rPr>
      </w:pPr>
    </w:p>
    <w:p w:rsidR="00DC52C6" w:rsidRPr="004269FB" w:rsidRDefault="00DC52C6" w:rsidP="00DC52C6">
      <w:pPr>
        <w:rPr>
          <w:rFonts w:ascii="Times New Roman" w:hAnsi="Times New Roman" w:cs="Times New Roman"/>
          <w:lang w:eastAsia="ja-JP"/>
        </w:rPr>
      </w:pPr>
    </w:p>
    <w:p w:rsidR="00ED062E" w:rsidRPr="004269FB" w:rsidRDefault="002F2E47" w:rsidP="003E2CB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bookmarkStart w:id="38" w:name="_Toc13701243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Результат работы программы</w:t>
      </w:r>
      <w:bookmarkEnd w:id="37"/>
      <w:bookmarkEnd w:id="38"/>
    </w:p>
    <w:p w:rsidR="00ED062E" w:rsidRPr="004269FB" w:rsidRDefault="00DC52C6" w:rsidP="00ED062E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349250</wp:posOffset>
            </wp:positionV>
            <wp:extent cx="3028950" cy="2314575"/>
            <wp:effectExtent l="0" t="0" r="0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E1" w:rsidRPr="004269FB">
        <w:rPr>
          <w:rFonts w:ascii="Times New Roman" w:hAnsi="Times New Roman" w:cs="Times New Roman"/>
          <w:sz w:val="28"/>
          <w:szCs w:val="28"/>
          <w:lang w:eastAsia="ja-JP"/>
        </w:rPr>
        <w:t>Пример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329E1" w:rsidRPr="004269FB">
        <w:rPr>
          <w:rFonts w:ascii="Times New Roman" w:hAnsi="Times New Roman" w:cs="Times New Roman"/>
          <w:sz w:val="28"/>
          <w:szCs w:val="28"/>
          <w:lang w:eastAsia="ja-JP"/>
        </w:rPr>
        <w:t>№</w:t>
      </w:r>
      <w:r w:rsidR="00ED062E" w:rsidRPr="004269FB">
        <w:rPr>
          <w:rFonts w:ascii="Times New Roman" w:hAnsi="Times New Roman" w:cs="Times New Roman"/>
          <w:sz w:val="28"/>
          <w:szCs w:val="28"/>
          <w:lang w:eastAsia="ja-JP"/>
        </w:rPr>
        <w:t>1:</w:t>
      </w:r>
    </w:p>
    <w:p w:rsidR="002F2E47" w:rsidRPr="004269FB" w:rsidRDefault="00ED062E" w:rsidP="00615822">
      <w:pPr>
        <w:pStyle w:val="3"/>
        <w:spacing w:before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br/>
      </w:r>
    </w:p>
    <w:p w:rsidR="00DC52C6" w:rsidRPr="004269FB" w:rsidRDefault="004B57EF" w:rsidP="004B57EF">
      <w:pPr>
        <w:ind w:left="1360" w:firstLine="367"/>
        <w:rPr>
          <w:rStyle w:val="af5"/>
          <w:rFonts w:ascii="Times New Roman" w:hAnsi="Times New Roman" w:cs="Times New Roman"/>
        </w:rPr>
      </w:pPr>
      <w:r w:rsidRPr="004269FB">
        <w:rPr>
          <w:rStyle w:val="af5"/>
          <w:rFonts w:ascii="Times New Roman" w:hAnsi="Times New Roman" w:cs="Times New Roman"/>
        </w:rPr>
        <w:t xml:space="preserve">           </w:t>
      </w:r>
    </w:p>
    <w:p w:rsidR="00DC52C6" w:rsidRPr="004269FB" w:rsidRDefault="00DC52C6" w:rsidP="004B57EF">
      <w:pPr>
        <w:ind w:left="1360" w:firstLine="367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4B57EF">
      <w:pPr>
        <w:ind w:left="1360" w:firstLine="367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4B57EF">
      <w:pPr>
        <w:ind w:left="1360" w:firstLine="367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4B57EF">
      <w:pPr>
        <w:ind w:left="1360" w:firstLine="367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4B57EF">
      <w:pPr>
        <w:ind w:left="1360" w:firstLine="367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4B57EF">
      <w:pPr>
        <w:ind w:left="1360" w:firstLine="367"/>
        <w:rPr>
          <w:rStyle w:val="af5"/>
          <w:rFonts w:ascii="Times New Roman" w:hAnsi="Times New Roman" w:cs="Times New Roman"/>
        </w:rPr>
      </w:pPr>
    </w:p>
    <w:p w:rsidR="004B57EF" w:rsidRPr="004269FB" w:rsidRDefault="004B57EF" w:rsidP="004B57EF">
      <w:pPr>
        <w:ind w:left="1360" w:firstLine="367"/>
        <w:rPr>
          <w:rFonts w:ascii="Times New Roman" w:hAnsi="Times New Roman" w:cs="Times New Roman"/>
          <w:noProof/>
          <w:color w:val="2B91AF"/>
          <w:sz w:val="19"/>
          <w:szCs w:val="19"/>
          <w:lang w:eastAsia="ru-RU"/>
        </w:rPr>
      </w:pPr>
      <w:r w:rsidRPr="004269FB">
        <w:rPr>
          <w:rStyle w:val="af5"/>
          <w:rFonts w:ascii="Times New Roman" w:hAnsi="Times New Roman" w:cs="Times New Roman"/>
        </w:rPr>
        <w:t xml:space="preserve">  </w:t>
      </w:r>
      <w:r w:rsidR="00E329E1" w:rsidRPr="004269FB">
        <w:rPr>
          <w:rStyle w:val="af5"/>
          <w:rFonts w:ascii="Times New Roman" w:hAnsi="Times New Roman" w:cs="Times New Roman"/>
        </w:rPr>
        <w:t xml:space="preserve">Рисунок </w:t>
      </w:r>
      <w:r w:rsidR="00196E64" w:rsidRPr="004269FB">
        <w:rPr>
          <w:rStyle w:val="af5"/>
          <w:rFonts w:ascii="Times New Roman" w:hAnsi="Times New Roman" w:cs="Times New Roman"/>
        </w:rPr>
        <w:t>10</w:t>
      </w:r>
      <w:r w:rsidR="00E329E1" w:rsidRPr="004269FB">
        <w:rPr>
          <w:rStyle w:val="af5"/>
          <w:rFonts w:ascii="Times New Roman" w:hAnsi="Times New Roman" w:cs="Times New Roman"/>
        </w:rPr>
        <w:t>. Результат для примера</w:t>
      </w:r>
      <w:r w:rsidR="00681FED" w:rsidRPr="004269FB">
        <w:rPr>
          <w:rStyle w:val="af5"/>
          <w:rFonts w:ascii="Times New Roman" w:hAnsi="Times New Roman" w:cs="Times New Roman"/>
        </w:rPr>
        <w:t xml:space="preserve"> </w:t>
      </w:r>
      <w:r w:rsidR="00E329E1" w:rsidRPr="004269FB">
        <w:rPr>
          <w:rStyle w:val="af5"/>
          <w:rFonts w:ascii="Times New Roman" w:hAnsi="Times New Roman" w:cs="Times New Roman"/>
        </w:rPr>
        <w:t>№1.</w:t>
      </w:r>
      <w:r w:rsidR="00AA5AC4" w:rsidRPr="004269FB">
        <w:rPr>
          <w:rFonts w:ascii="Times New Roman" w:hAnsi="Times New Roman" w:cs="Times New Roman"/>
          <w:noProof/>
          <w:color w:val="2B91AF"/>
          <w:sz w:val="19"/>
          <w:szCs w:val="19"/>
          <w:lang w:eastAsia="ru-RU"/>
        </w:rPr>
        <w:t xml:space="preserve">             </w:t>
      </w:r>
    </w:p>
    <w:p w:rsidR="00DC52C6" w:rsidRPr="004269FB" w:rsidRDefault="00DC52C6" w:rsidP="00DC52C6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Пример №2:</w:t>
      </w:r>
    </w:p>
    <w:p w:rsidR="00E329E1" w:rsidRPr="004269FB" w:rsidRDefault="004269FB" w:rsidP="004B57EF">
      <w:pPr>
        <w:rPr>
          <w:rStyle w:val="af5"/>
          <w:rFonts w:ascii="Times New Roman" w:hAnsi="Times New Roman" w:cs="Times New Roman"/>
        </w:rPr>
      </w:pPr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5080</wp:posOffset>
            </wp:positionV>
            <wp:extent cx="3162300" cy="2323465"/>
            <wp:effectExtent l="0" t="0" r="0" b="63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7EF" w:rsidRPr="004269FB">
        <w:rPr>
          <w:rFonts w:ascii="Times New Roman" w:hAnsi="Times New Roman" w:cs="Times New Roman"/>
          <w:noProof/>
          <w:color w:val="2B91AF"/>
          <w:sz w:val="19"/>
          <w:szCs w:val="19"/>
          <w:lang w:eastAsia="ru-RU"/>
        </w:rPr>
        <w:t xml:space="preserve">   </w:t>
      </w:r>
    </w:p>
    <w:p w:rsidR="00DC52C6" w:rsidRPr="004269FB" w:rsidRDefault="00681FED" w:rsidP="00681FED">
      <w:pPr>
        <w:ind w:left="2040"/>
        <w:rPr>
          <w:rStyle w:val="af5"/>
          <w:rFonts w:ascii="Times New Roman" w:hAnsi="Times New Roman" w:cs="Times New Roman"/>
        </w:rPr>
      </w:pPr>
      <w:r w:rsidRPr="004269FB">
        <w:rPr>
          <w:rStyle w:val="af5"/>
          <w:rFonts w:ascii="Times New Roman" w:hAnsi="Times New Roman" w:cs="Times New Roman"/>
        </w:rPr>
        <w:t xml:space="preserve">    </w:t>
      </w:r>
    </w:p>
    <w:p w:rsidR="00DC52C6" w:rsidRPr="004269FB" w:rsidRDefault="00DC52C6" w:rsidP="00681FED">
      <w:pPr>
        <w:ind w:left="2040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681FED">
      <w:pPr>
        <w:ind w:left="2040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681FED">
      <w:pPr>
        <w:ind w:left="2040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681FED">
      <w:pPr>
        <w:ind w:left="2040"/>
        <w:rPr>
          <w:rStyle w:val="af5"/>
          <w:rFonts w:ascii="Times New Roman" w:hAnsi="Times New Roman" w:cs="Times New Roman"/>
        </w:rPr>
      </w:pPr>
    </w:p>
    <w:p w:rsidR="00DC52C6" w:rsidRPr="004269FB" w:rsidRDefault="00DC52C6" w:rsidP="00681FED">
      <w:pPr>
        <w:ind w:left="2040"/>
        <w:rPr>
          <w:rStyle w:val="af5"/>
          <w:rFonts w:ascii="Times New Roman" w:hAnsi="Times New Roman" w:cs="Times New Roman"/>
        </w:rPr>
      </w:pPr>
    </w:p>
    <w:p w:rsidR="004269FB" w:rsidRPr="004269FB" w:rsidRDefault="004269FB" w:rsidP="00681FED">
      <w:pPr>
        <w:ind w:left="2040"/>
        <w:rPr>
          <w:rStyle w:val="af5"/>
          <w:rFonts w:ascii="Times New Roman" w:hAnsi="Times New Roman" w:cs="Times New Roman"/>
        </w:rPr>
      </w:pPr>
    </w:p>
    <w:p w:rsidR="00615822" w:rsidRPr="004269FB" w:rsidRDefault="00681FED" w:rsidP="00681FED">
      <w:pPr>
        <w:ind w:left="2040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Style w:val="af5"/>
          <w:rFonts w:ascii="Times New Roman" w:hAnsi="Times New Roman" w:cs="Times New Roman"/>
        </w:rPr>
        <w:t xml:space="preserve">Рисунок </w:t>
      </w:r>
      <w:r w:rsidR="004B57EF" w:rsidRPr="004269FB">
        <w:rPr>
          <w:rStyle w:val="af5"/>
          <w:rFonts w:ascii="Times New Roman" w:hAnsi="Times New Roman" w:cs="Times New Roman"/>
        </w:rPr>
        <w:t>1</w:t>
      </w:r>
      <w:r w:rsidR="00196E64" w:rsidRPr="004269FB">
        <w:rPr>
          <w:rStyle w:val="af5"/>
          <w:rFonts w:ascii="Times New Roman" w:hAnsi="Times New Roman" w:cs="Times New Roman"/>
        </w:rPr>
        <w:t>1</w:t>
      </w:r>
      <w:r w:rsidRPr="004269FB">
        <w:rPr>
          <w:rStyle w:val="af5"/>
          <w:rFonts w:ascii="Times New Roman" w:hAnsi="Times New Roman" w:cs="Times New Roman"/>
        </w:rPr>
        <w:t>. Результат для примера №2.</w:t>
      </w:r>
    </w:p>
    <w:p w:rsidR="00196E64" w:rsidRPr="004269FB" w:rsidRDefault="00196E64" w:rsidP="00196E64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ja-JP"/>
        </w:rPr>
      </w:pPr>
      <w:bookmarkStart w:id="39" w:name="_Toc487405078"/>
    </w:p>
    <w:p w:rsidR="00DC52C6" w:rsidRPr="004269FB" w:rsidRDefault="00DC52C6" w:rsidP="00DC52C6">
      <w:pPr>
        <w:rPr>
          <w:rFonts w:ascii="Times New Roman" w:hAnsi="Times New Roman" w:cs="Times New Roman"/>
          <w:lang w:eastAsia="ja-JP"/>
        </w:rPr>
      </w:pPr>
    </w:p>
    <w:p w:rsidR="00DC52C6" w:rsidRPr="004269FB" w:rsidRDefault="00DC52C6" w:rsidP="00DC52C6">
      <w:pPr>
        <w:rPr>
          <w:rFonts w:ascii="Times New Roman" w:hAnsi="Times New Roman" w:cs="Times New Roman"/>
          <w:lang w:eastAsia="ja-JP"/>
        </w:rPr>
      </w:pPr>
    </w:p>
    <w:p w:rsidR="00DC52C6" w:rsidRPr="004269FB" w:rsidRDefault="00DC52C6" w:rsidP="00DC52C6">
      <w:pPr>
        <w:rPr>
          <w:rFonts w:ascii="Times New Roman" w:hAnsi="Times New Roman" w:cs="Times New Roman"/>
          <w:lang w:eastAsia="ja-JP"/>
        </w:rPr>
      </w:pPr>
    </w:p>
    <w:p w:rsidR="00DC52C6" w:rsidRPr="004269FB" w:rsidRDefault="00DC52C6" w:rsidP="00DC52C6">
      <w:pPr>
        <w:rPr>
          <w:rFonts w:ascii="Times New Roman" w:hAnsi="Times New Roman" w:cs="Times New Roman"/>
          <w:lang w:eastAsia="ja-JP"/>
        </w:rPr>
      </w:pPr>
    </w:p>
    <w:p w:rsidR="00DC52C6" w:rsidRPr="004269FB" w:rsidRDefault="00DC52C6" w:rsidP="00DC52C6">
      <w:pPr>
        <w:rPr>
          <w:rFonts w:ascii="Times New Roman" w:hAnsi="Times New Roman" w:cs="Times New Roman"/>
          <w:lang w:eastAsia="ja-JP"/>
        </w:rPr>
      </w:pPr>
    </w:p>
    <w:p w:rsidR="00DC52C6" w:rsidRPr="004269FB" w:rsidRDefault="00DC52C6" w:rsidP="00DC52C6">
      <w:pPr>
        <w:rPr>
          <w:rFonts w:ascii="Times New Roman" w:hAnsi="Times New Roman" w:cs="Times New Roman"/>
          <w:lang w:eastAsia="ja-JP"/>
        </w:rPr>
      </w:pPr>
    </w:p>
    <w:p w:rsidR="00196E64" w:rsidRPr="004269FB" w:rsidRDefault="002F2E47" w:rsidP="00DC52C6">
      <w:pPr>
        <w:pStyle w:val="2"/>
        <w:ind w:left="720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40" w:name="_Toc13701244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Метод Ньютона (метод касательных)</w:t>
      </w:r>
      <w:bookmarkEnd w:id="39"/>
      <w:bookmarkEnd w:id="40"/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Пусть при решении нелинейного уравнения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</w:t>
      </w:r>
      <w:r w:rsidR="00681FED"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13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)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предварительно отделены корни (графически или аналитически). Отрезок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] – один из промежутков, содержащих корень уравнения, причем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F'(x)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F''(x)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сохраняют свой знак всюду на указанном промежутке. Начальное приближение на отрезке [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] следует выбирать таким образом, чтобы выполнялось условие: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11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="MS Mincho" w:hAnsi="Times New Roman" w:cs="Times New Roman"/>
          <w:position w:val="-12"/>
          <w:sz w:val="28"/>
          <w:szCs w:val="28"/>
          <w:lang w:eastAsia="ja-JP"/>
        </w:rPr>
        <w:object w:dxaOrig="2415" w:dyaOrig="465">
          <v:shape id="_x0000_i1031" type="#_x0000_t75" style="width:121.5pt;height:24pt" o:ole="">
            <v:imagedata r:id="rId37" o:title=""/>
          </v:shape>
          <o:OLEObject Type="Embed" ProgID="Equation.3" ShapeID="_x0000_i1031" DrawAspect="Content" ObjectID="_1624316477" r:id="rId38"/>
        </w:objec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(16)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Которое означает, что функция и ее вторая производная имеют один и тот же знак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Уравнение касательной к функции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y=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F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(x)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имеет вид: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402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y-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=F'(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(17)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Следующее приближение определяется, как точка пересечения касательной с осью абсцисс. Следовательно, для нахождения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</m:t>
            </m:r>
          </m:sub>
        </m:sSub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из уравнения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(17)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необходимо приравнять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y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к нулю: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="MS Mincho" w:hAnsi="Times New Roman" w:cs="Times New Roman"/>
          <w:position w:val="-30"/>
          <w:sz w:val="28"/>
          <w:szCs w:val="28"/>
          <w:lang w:eastAsia="ja-JP"/>
        </w:rPr>
        <w:object w:dxaOrig="6450" w:dyaOrig="750">
          <v:shape id="_x0000_i1032" type="#_x0000_t75" style="width:322.5pt;height:37.5pt" o:ole="">
            <v:imagedata r:id="rId39" o:title=""/>
          </v:shape>
          <o:OLEObject Type="Embed" ProgID="Equation.3" ShapeID="_x0000_i1032" DrawAspect="Content" ObjectID="_1624316478" r:id="rId40"/>
        </w:objec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(18)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Обобщая формулу </w:t>
      </w:r>
      <w:r w:rsidRPr="004269FB">
        <w:rPr>
          <w:rFonts w:ascii="Times New Roman" w:hAnsi="Times New Roman" w:cs="Times New Roman"/>
          <w:i/>
          <w:sz w:val="28"/>
          <w:szCs w:val="28"/>
          <w:lang w:eastAsia="ja-JP"/>
        </w:rPr>
        <w:t>(18)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на весь интервал получим рекуррентное соотношение: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11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="MS Mincho" w:hAnsi="Times New Roman" w:cs="Times New Roman"/>
          <w:position w:val="-30"/>
          <w:sz w:val="28"/>
          <w:szCs w:val="28"/>
          <w:lang w:eastAsia="ja-JP"/>
        </w:rPr>
        <w:object w:dxaOrig="3360" w:dyaOrig="795">
          <v:shape id="_x0000_i1033" type="#_x0000_t75" style="width:168pt;height:40.5pt" o:ole="">
            <v:imagedata r:id="rId41" o:title=""/>
          </v:shape>
          <o:OLEObject Type="Embed" ProgID="Equation.3" ShapeID="_x0000_i1033" DrawAspect="Content" ObjectID="_1624316479" r:id="rId42"/>
        </w:objec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(19)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Условие остановки алгоритма:</w:t>
      </w:r>
    </w:p>
    <w:p w:rsidR="002F2E47" w:rsidRPr="004269FB" w:rsidRDefault="00634AEA" w:rsidP="002F2E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&lt;ε</m:t>
        </m:r>
      </m:oMath>
      <w:r w:rsidR="002F2E47"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ε</m:t>
        </m:r>
      </m:oMath>
      <w:r w:rsidR="002F2E47"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– заданная точность.</w:t>
      </w:r>
    </w:p>
    <w:p w:rsidR="004B57EF" w:rsidRPr="004269FB" w:rsidRDefault="004B57EF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87E6E" w:rsidRPr="004269FB" w:rsidRDefault="00987E6E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87E6E" w:rsidRPr="004269FB" w:rsidRDefault="00987E6E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87E6E" w:rsidRPr="004269FB" w:rsidRDefault="00987E6E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87E6E" w:rsidRPr="004269FB" w:rsidRDefault="00987E6E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D2C57" w:rsidRPr="004269FB" w:rsidRDefault="002F2E47" w:rsidP="00987E6E">
      <w:pPr>
        <w:pStyle w:val="3"/>
        <w:spacing w:before="0" w:line="360" w:lineRule="auto"/>
        <w:ind w:firstLine="680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41" w:name="_Toc487405079"/>
      <w:bookmarkStart w:id="42" w:name="_Toc13701245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Индивидуальный вариант №</w:t>
      </w:r>
      <w:bookmarkEnd w:id="41"/>
      <w:r w:rsidR="00987E6E"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t>6</w:t>
      </w:r>
      <w:bookmarkEnd w:id="42"/>
    </w:p>
    <w:p w:rsidR="00987E6E" w:rsidRPr="004269FB" w:rsidRDefault="00987E6E" w:rsidP="00987E6E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Пример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№1</w:t>
      </w:r>
    </w:p>
    <w:p w:rsidR="00987E6E" w:rsidRPr="004269FB" w:rsidRDefault="00987E6E" w:rsidP="00987E6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987E6E" w:rsidRPr="004269FB" w:rsidRDefault="00987E6E" w:rsidP="00987E6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ja-JP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den>
          </m:f>
        </m:oMath>
      </m:oMathPara>
    </w:p>
    <w:p w:rsidR="00987E6E" w:rsidRPr="004269FB" w:rsidRDefault="00987E6E" w:rsidP="00987E6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w:bookmarkStart w:id="43" w:name="_Toc487405080"/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>Пример №2</w:t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ja-JP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0,4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+0,6x-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987E6E" w:rsidRPr="004269FB" w:rsidRDefault="00987E6E" w:rsidP="00987E6E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0,4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+0,6x-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4B57EF" w:rsidRPr="004269FB" w:rsidRDefault="00987E6E" w:rsidP="00987E6E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f'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0,8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x+0,6</m:t>
          </m:r>
        </m:oMath>
      </m:oMathPara>
    </w:p>
    <w:p w:rsidR="002F2E47" w:rsidRPr="004269FB" w:rsidRDefault="00FC324B" w:rsidP="00FC324B">
      <w:pPr>
        <w:pStyle w:val="3"/>
        <w:spacing w:before="0" w:line="360" w:lineRule="auto"/>
        <w:ind w:firstLine="680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bookmarkStart w:id="44" w:name="_Toc13701246"/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419735</wp:posOffset>
            </wp:positionV>
            <wp:extent cx="4933315" cy="4981575"/>
            <wp:effectExtent l="0" t="0" r="635" b="952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582"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t>Код</w:t>
      </w:r>
      <w:r w:rsidR="002F2E47"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t xml:space="preserve"> программы</w:t>
      </w:r>
      <w:bookmarkEnd w:id="43"/>
      <w:bookmarkEnd w:id="44"/>
    </w:p>
    <w:p w:rsidR="004B57EF" w:rsidRPr="004269FB" w:rsidRDefault="004B57EF" w:rsidP="005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B57EF" w:rsidRPr="004269FB" w:rsidRDefault="004B57EF" w:rsidP="005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B57EF" w:rsidRPr="004269FB" w:rsidRDefault="004B57EF" w:rsidP="005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F2E47" w:rsidRPr="004269FB" w:rsidRDefault="002F2E47" w:rsidP="00987E6E">
      <w:pPr>
        <w:pStyle w:val="3"/>
        <w:spacing w:before="0" w:line="360" w:lineRule="auto"/>
        <w:ind w:firstLine="680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45" w:name="_Toc487405081"/>
      <w:bookmarkStart w:id="46" w:name="_Toc13701247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Результат работы программы</w:t>
      </w:r>
      <w:bookmarkEnd w:id="45"/>
      <w:bookmarkEnd w:id="46"/>
    </w:p>
    <w:p w:rsidR="003C6A1F" w:rsidRPr="004269FB" w:rsidRDefault="003C6A1F" w:rsidP="003C6A1F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Пример №1</w:t>
      </w:r>
    </w:p>
    <w:p w:rsidR="003C6A1F" w:rsidRPr="004269FB" w:rsidRDefault="00987E6E" w:rsidP="003C6A1F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1282065</wp:posOffset>
            </wp:positionH>
            <wp:positionV relativeFrom="paragraph">
              <wp:posOffset>10795</wp:posOffset>
            </wp:positionV>
            <wp:extent cx="2828925" cy="1123950"/>
            <wp:effectExtent l="0" t="0" r="952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A1F"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C6A1F"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   </w:t>
      </w:r>
    </w:p>
    <w:p w:rsidR="00987E6E" w:rsidRPr="004269FB" w:rsidRDefault="00987E6E" w:rsidP="00681FED">
      <w:pPr>
        <w:ind w:left="2040" w:firstLine="680"/>
        <w:rPr>
          <w:rStyle w:val="af5"/>
          <w:rFonts w:ascii="Times New Roman" w:hAnsi="Times New Roman" w:cs="Times New Roman"/>
        </w:rPr>
      </w:pPr>
    </w:p>
    <w:p w:rsidR="00987E6E" w:rsidRPr="004269FB" w:rsidRDefault="00987E6E" w:rsidP="00681FED">
      <w:pPr>
        <w:ind w:left="2040" w:firstLine="680"/>
        <w:rPr>
          <w:rStyle w:val="af5"/>
          <w:rFonts w:ascii="Times New Roman" w:hAnsi="Times New Roman" w:cs="Times New Roman"/>
        </w:rPr>
      </w:pPr>
    </w:p>
    <w:p w:rsidR="00987E6E" w:rsidRPr="004269FB" w:rsidRDefault="00987E6E" w:rsidP="00681FED">
      <w:pPr>
        <w:ind w:left="2040" w:firstLine="680"/>
        <w:rPr>
          <w:rStyle w:val="af5"/>
          <w:rFonts w:ascii="Times New Roman" w:hAnsi="Times New Roman" w:cs="Times New Roman"/>
        </w:rPr>
      </w:pPr>
    </w:p>
    <w:p w:rsidR="00681FED" w:rsidRPr="00A87059" w:rsidRDefault="00681FED" w:rsidP="00681FED">
      <w:pPr>
        <w:ind w:left="2040" w:firstLine="680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Style w:val="af5"/>
          <w:rFonts w:ascii="Times New Roman" w:hAnsi="Times New Roman" w:cs="Times New Roman"/>
        </w:rPr>
        <w:t>Рисунок 1</w:t>
      </w:r>
      <w:r w:rsidR="00196E64" w:rsidRPr="004269FB">
        <w:rPr>
          <w:rStyle w:val="af5"/>
          <w:rFonts w:ascii="Times New Roman" w:hAnsi="Times New Roman" w:cs="Times New Roman"/>
        </w:rPr>
        <w:t>2</w:t>
      </w:r>
      <w:r w:rsidRPr="004269FB">
        <w:rPr>
          <w:rStyle w:val="af5"/>
          <w:rFonts w:ascii="Times New Roman" w:hAnsi="Times New Roman" w:cs="Times New Roman"/>
        </w:rPr>
        <w:t>. Результат для примера №1.</w:t>
      </w:r>
    </w:p>
    <w:p w:rsidR="003C6A1F" w:rsidRPr="004269FB" w:rsidRDefault="00FC324B" w:rsidP="003C6A1F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203835</wp:posOffset>
            </wp:positionV>
            <wp:extent cx="2809875" cy="1257300"/>
            <wp:effectExtent l="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A1F" w:rsidRPr="004269FB">
        <w:rPr>
          <w:rFonts w:ascii="Times New Roman" w:hAnsi="Times New Roman" w:cs="Times New Roman"/>
          <w:sz w:val="28"/>
          <w:szCs w:val="28"/>
          <w:lang w:eastAsia="ja-JP"/>
        </w:rPr>
        <w:t>Пример №2</w:t>
      </w:r>
    </w:p>
    <w:p w:rsidR="002F2E47" w:rsidRPr="00A87059" w:rsidRDefault="00565D39" w:rsidP="00565D39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FC324B" w:rsidRPr="00A87059" w:rsidRDefault="00681FED" w:rsidP="00565D39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7059">
        <w:rPr>
          <w:rFonts w:ascii="Times New Roman" w:hAnsi="Times New Roman" w:cs="Times New Roman"/>
          <w:sz w:val="28"/>
          <w:szCs w:val="28"/>
        </w:rPr>
        <w:tab/>
      </w:r>
      <w:r w:rsidRPr="00A87059">
        <w:rPr>
          <w:rFonts w:ascii="Times New Roman" w:hAnsi="Times New Roman" w:cs="Times New Roman"/>
          <w:sz w:val="28"/>
          <w:szCs w:val="28"/>
        </w:rPr>
        <w:tab/>
      </w:r>
      <w:r w:rsidRPr="00A87059">
        <w:rPr>
          <w:rFonts w:ascii="Times New Roman" w:hAnsi="Times New Roman" w:cs="Times New Roman"/>
          <w:sz w:val="28"/>
          <w:szCs w:val="28"/>
        </w:rPr>
        <w:tab/>
      </w:r>
      <w:r w:rsidRPr="00A87059">
        <w:rPr>
          <w:rFonts w:ascii="Times New Roman" w:hAnsi="Times New Roman" w:cs="Times New Roman"/>
          <w:sz w:val="28"/>
          <w:szCs w:val="28"/>
        </w:rPr>
        <w:tab/>
      </w:r>
    </w:p>
    <w:p w:rsidR="00FC324B" w:rsidRPr="00A87059" w:rsidRDefault="00FC324B" w:rsidP="00565D39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324B" w:rsidRPr="00A87059" w:rsidRDefault="00FC324B" w:rsidP="00565D39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1FED" w:rsidRPr="004269FB" w:rsidRDefault="00681FED" w:rsidP="00FC324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9FB">
        <w:rPr>
          <w:rStyle w:val="af5"/>
          <w:rFonts w:ascii="Times New Roman" w:hAnsi="Times New Roman" w:cs="Times New Roman"/>
        </w:rPr>
        <w:t>Рисунок 1</w:t>
      </w:r>
      <w:r w:rsidR="00196E64" w:rsidRPr="004269FB">
        <w:rPr>
          <w:rStyle w:val="af5"/>
          <w:rFonts w:ascii="Times New Roman" w:hAnsi="Times New Roman" w:cs="Times New Roman"/>
        </w:rPr>
        <w:t>3</w:t>
      </w:r>
      <w:r w:rsidRPr="004269FB">
        <w:rPr>
          <w:rStyle w:val="af5"/>
          <w:rFonts w:ascii="Times New Roman" w:hAnsi="Times New Roman" w:cs="Times New Roman"/>
        </w:rPr>
        <w:t>. Результат для примера №2.</w:t>
      </w:r>
    </w:p>
    <w:p w:rsidR="002F2E47" w:rsidRPr="004269FB" w:rsidRDefault="002F2E47" w:rsidP="002F2E47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b/>
          <w:sz w:val="28"/>
          <w:szCs w:val="28"/>
        </w:rPr>
        <w:t xml:space="preserve">Примечание. </w:t>
      </w:r>
      <w:r w:rsidRPr="004269FB">
        <w:rPr>
          <w:rFonts w:ascii="Times New Roman" w:hAnsi="Times New Roman" w:cs="Times New Roman"/>
          <w:sz w:val="28"/>
          <w:szCs w:val="28"/>
        </w:rPr>
        <w:t>Для нахождения данного корня методом Нью</w:t>
      </w:r>
      <w:r w:rsidR="00681FED" w:rsidRPr="004269FB">
        <w:rPr>
          <w:rFonts w:ascii="Times New Roman" w:hAnsi="Times New Roman" w:cs="Times New Roman"/>
          <w:sz w:val="28"/>
          <w:szCs w:val="28"/>
        </w:rPr>
        <w:t xml:space="preserve">тона потребовалось </w:t>
      </w:r>
      <w:r w:rsidR="00FC324B" w:rsidRPr="004269FB">
        <w:rPr>
          <w:rFonts w:ascii="Times New Roman" w:hAnsi="Times New Roman" w:cs="Times New Roman"/>
          <w:sz w:val="28"/>
          <w:szCs w:val="28"/>
        </w:rPr>
        <w:t>3</w:t>
      </w:r>
      <w:r w:rsidRPr="004269FB">
        <w:rPr>
          <w:rFonts w:ascii="Times New Roman" w:hAnsi="Times New Roman" w:cs="Times New Roman"/>
          <w:sz w:val="28"/>
          <w:szCs w:val="28"/>
        </w:rPr>
        <w:t xml:space="preserve"> итераций</w:t>
      </w:r>
      <w:r w:rsidR="00681FED" w:rsidRPr="004269FB">
        <w:rPr>
          <w:rFonts w:ascii="Times New Roman" w:hAnsi="Times New Roman" w:cs="Times New Roman"/>
          <w:sz w:val="28"/>
          <w:szCs w:val="28"/>
        </w:rPr>
        <w:t xml:space="preserve"> (</w:t>
      </w:r>
      <w:r w:rsidR="00FC324B" w:rsidRPr="004269FB">
        <w:rPr>
          <w:rFonts w:ascii="Times New Roman" w:hAnsi="Times New Roman" w:cs="Times New Roman"/>
          <w:sz w:val="28"/>
          <w:szCs w:val="28"/>
        </w:rPr>
        <w:t>Рисунок 12</w:t>
      </w:r>
      <w:r w:rsidR="00681FED" w:rsidRPr="004269FB">
        <w:rPr>
          <w:rFonts w:ascii="Times New Roman" w:hAnsi="Times New Roman" w:cs="Times New Roman"/>
          <w:sz w:val="28"/>
          <w:szCs w:val="28"/>
        </w:rPr>
        <w:t>)</w:t>
      </w:r>
      <w:r w:rsidRPr="004269FB">
        <w:rPr>
          <w:rFonts w:ascii="Times New Roman" w:hAnsi="Times New Roman" w:cs="Times New Roman"/>
          <w:sz w:val="28"/>
          <w:szCs w:val="28"/>
        </w:rPr>
        <w:t>, в то время как для нахождения корня м</w:t>
      </w:r>
      <w:r w:rsidR="00681FED" w:rsidRPr="004269FB">
        <w:rPr>
          <w:rFonts w:ascii="Times New Roman" w:hAnsi="Times New Roman" w:cs="Times New Roman"/>
          <w:sz w:val="28"/>
          <w:szCs w:val="28"/>
        </w:rPr>
        <w:t>е</w:t>
      </w:r>
      <w:r w:rsidR="00FC324B" w:rsidRPr="004269FB">
        <w:rPr>
          <w:rFonts w:ascii="Times New Roman" w:hAnsi="Times New Roman" w:cs="Times New Roman"/>
          <w:sz w:val="28"/>
          <w:szCs w:val="28"/>
        </w:rPr>
        <w:t>тодом дихотомии потребовалось 11</w:t>
      </w:r>
      <w:r w:rsidRPr="004269FB">
        <w:rPr>
          <w:rFonts w:ascii="Times New Roman" w:hAnsi="Times New Roman" w:cs="Times New Roman"/>
          <w:sz w:val="28"/>
          <w:szCs w:val="28"/>
        </w:rPr>
        <w:t xml:space="preserve"> итераций</w:t>
      </w:r>
      <w:r w:rsidR="00FC324B" w:rsidRPr="004269FB">
        <w:rPr>
          <w:rFonts w:ascii="Times New Roman" w:hAnsi="Times New Roman" w:cs="Times New Roman"/>
          <w:sz w:val="28"/>
          <w:szCs w:val="28"/>
        </w:rPr>
        <w:t xml:space="preserve"> (Рисунок 10</w:t>
      </w:r>
      <w:r w:rsidR="00681FED" w:rsidRPr="004269FB">
        <w:rPr>
          <w:rFonts w:ascii="Times New Roman" w:hAnsi="Times New Roman" w:cs="Times New Roman"/>
          <w:sz w:val="28"/>
          <w:szCs w:val="28"/>
        </w:rPr>
        <w:t>)</w:t>
      </w:r>
      <w:r w:rsidRPr="004269FB">
        <w:rPr>
          <w:rFonts w:ascii="Times New Roman" w:hAnsi="Times New Roman" w:cs="Times New Roman"/>
          <w:sz w:val="28"/>
          <w:szCs w:val="28"/>
        </w:rPr>
        <w:t>.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r w:rsidR="004269FB"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Так же и в случаи второго примера. Метод Ньютона </w:t>
      </w:r>
      <w:r w:rsidR="004269FB" w:rsidRPr="004269FB">
        <w:rPr>
          <w:rFonts w:ascii="Times New Roman" w:hAnsi="Times New Roman" w:cs="Times New Roman"/>
          <w:sz w:val="28"/>
          <w:szCs w:val="28"/>
        </w:rPr>
        <w:t>(Рисунок 13) на данной функции работал 4 итерации, а метод дихотомии 10 (Рисунок 11).</w:t>
      </w:r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F2E47" w:rsidRPr="004269FB" w:rsidRDefault="002F2E47" w:rsidP="00FC324B">
      <w:pPr>
        <w:pStyle w:val="2"/>
        <w:ind w:left="720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47" w:name="_Toc487405082"/>
      <w:bookmarkStart w:id="48" w:name="_Toc13701248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Метод последовательных приближений</w:t>
      </w:r>
      <w:bookmarkEnd w:id="47"/>
      <w:bookmarkEnd w:id="48"/>
    </w:p>
    <w:p w:rsidR="002F2E47" w:rsidRPr="004269FB" w:rsidRDefault="002F2E47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Метод итераций решения нелинейного уравнения (13) предполагает выражение переменной 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 xml:space="preserve"> равносильным образом:</w:t>
      </w:r>
    </w:p>
    <w:p w:rsidR="002F2E47" w:rsidRPr="004269FB" w:rsidRDefault="002F2E47" w:rsidP="002F2E47">
      <w:pPr>
        <w:tabs>
          <w:tab w:val="left" w:pos="8789"/>
        </w:tabs>
        <w:spacing w:after="0" w:line="360" w:lineRule="auto"/>
        <w:ind w:firstLine="396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φ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)</m:t>
        </m:r>
      </m:oMath>
      <w:r w:rsidRPr="004269FB">
        <w:rPr>
          <w:rFonts w:ascii="Times New Roman" w:hAnsi="Times New Roman" w:cs="Times New Roman"/>
          <w:sz w:val="28"/>
          <w:szCs w:val="28"/>
          <w:lang w:eastAsia="ja-JP"/>
        </w:rPr>
        <w:tab/>
        <w:t>(20)</w:t>
      </w:r>
    </w:p>
    <w:p w:rsidR="002F2E47" w:rsidRPr="004269FB" w:rsidRDefault="002F2E47" w:rsidP="002F2E47">
      <w:pPr>
        <w:pStyle w:val="af2"/>
        <w:rPr>
          <w:szCs w:val="28"/>
          <w:lang w:eastAsia="ja-JP"/>
        </w:rPr>
      </w:pPr>
      <w:r w:rsidRPr="004269FB">
        <w:rPr>
          <w:szCs w:val="28"/>
          <w:lang w:eastAsia="ja-JP"/>
        </w:rPr>
        <w:t>Пусть [</w:t>
      </w:r>
      <w:r w:rsidRPr="004269FB">
        <w:rPr>
          <w:szCs w:val="28"/>
          <w:lang w:val="en-US" w:eastAsia="ja-JP"/>
        </w:rPr>
        <w:t>a</w:t>
      </w:r>
      <w:r w:rsidRPr="004269FB">
        <w:rPr>
          <w:szCs w:val="28"/>
          <w:lang w:eastAsia="ja-JP"/>
        </w:rPr>
        <w:t>;</w:t>
      </w:r>
      <w:r w:rsidRPr="004269FB">
        <w:rPr>
          <w:szCs w:val="28"/>
          <w:lang w:val="en-US" w:eastAsia="ja-JP"/>
        </w:rPr>
        <w:t>b</w:t>
      </w:r>
      <w:r w:rsidRPr="004269FB">
        <w:rPr>
          <w:szCs w:val="28"/>
          <w:lang w:eastAsia="ja-JP"/>
        </w:rPr>
        <w:t xml:space="preserve">] – один из промежутков, содержащий корень уравнения.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ja-JP"/>
              </w:rPr>
              <m:t>0</m:t>
            </m:r>
          </m:sub>
        </m:sSub>
      </m:oMath>
      <w:r w:rsidRPr="004269FB">
        <w:rPr>
          <w:szCs w:val="28"/>
          <w:lang w:eastAsia="ja-JP"/>
        </w:rPr>
        <w:t xml:space="preserve"> из указанного промежутка должно быть определено таким образом, чтобы выполнялось условие сходимости:</w:t>
      </w:r>
    </w:p>
    <w:p w:rsidR="002F2E47" w:rsidRPr="004269FB" w:rsidRDefault="00634AEA" w:rsidP="002F2E47">
      <w:pPr>
        <w:pStyle w:val="af2"/>
        <w:tabs>
          <w:tab w:val="left" w:pos="8789"/>
        </w:tabs>
        <w:ind w:firstLine="3969"/>
        <w:jc w:val="center"/>
        <w:rPr>
          <w:szCs w:val="28"/>
          <w:lang w:eastAsia="ja-JP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szCs w:val="28"/>
                <w:lang w:eastAsia="ja-JP"/>
              </w:rPr>
              <m:t>|</m:t>
            </m:r>
            <m:r>
              <w:rPr>
                <w:rFonts w:ascii="Cambria Math" w:hAnsi="Cambria Math"/>
                <w:szCs w:val="28"/>
                <w:lang w:val="en-US" w:eastAsia="ja-JP"/>
              </w:rPr>
              <m:t>φ</m:t>
            </m:r>
          </m:e>
          <m:sup>
            <m:r>
              <w:rPr>
                <w:rFonts w:ascii="Cambria Math" w:hAnsi="Cambria Math"/>
                <w:szCs w:val="28"/>
                <w:lang w:eastAsia="ja-JP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val="en-US"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ja-JP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eastAsia="ja-JP"/>
          </w:rPr>
          <m:t>|&lt;1</m:t>
        </m:r>
      </m:oMath>
      <w:r w:rsidR="002F2E47" w:rsidRPr="004269FB">
        <w:rPr>
          <w:szCs w:val="28"/>
          <w:lang w:eastAsia="ja-JP"/>
        </w:rPr>
        <w:tab/>
        <w:t>(21)</w:t>
      </w:r>
    </w:p>
    <w:p w:rsidR="002F2E47" w:rsidRPr="004269FB" w:rsidRDefault="002F2E47" w:rsidP="002F2E47">
      <w:pPr>
        <w:pStyle w:val="af2"/>
        <w:rPr>
          <w:szCs w:val="28"/>
        </w:rPr>
      </w:pPr>
      <w:r w:rsidRPr="004269FB">
        <w:rPr>
          <w:szCs w:val="28"/>
        </w:rPr>
        <w:t>Рекуррентное соотношение для определения последовательности приближений будет выглядеть следующим образом:</w:t>
      </w:r>
    </w:p>
    <w:p w:rsidR="002F2E47" w:rsidRPr="004269FB" w:rsidRDefault="00634AEA" w:rsidP="002F2E47">
      <w:pPr>
        <w:pStyle w:val="af2"/>
        <w:tabs>
          <w:tab w:val="left" w:pos="8789"/>
        </w:tabs>
        <w:ind w:firstLine="3969"/>
        <w:jc w:val="center"/>
        <w:rPr>
          <w:szCs w:val="28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n+1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 w:eastAsia="ja-JP"/>
          </w:rPr>
          <m:t>φ</m:t>
        </m:r>
        <m:r>
          <w:rPr>
            <w:rFonts w:ascii="Cambria Math" w:hAnsi="Cambria Math"/>
            <w:szCs w:val="28"/>
            <w:lang w:eastAsia="ja-JP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 w:eastAsia="ja-JP"/>
              </w:rPr>
              <m:t>n</m:t>
            </m:r>
          </m:sub>
        </m:sSub>
        <m:r>
          <w:rPr>
            <w:rFonts w:ascii="Cambria Math" w:hAnsi="Cambria Math"/>
            <w:szCs w:val="28"/>
            <w:lang w:eastAsia="ja-JP"/>
          </w:rPr>
          <m:t>)</m:t>
        </m:r>
      </m:oMath>
      <w:r w:rsidR="002F2E47" w:rsidRPr="004269FB">
        <w:rPr>
          <w:szCs w:val="28"/>
          <w:lang w:eastAsia="ja-JP"/>
        </w:rPr>
        <w:tab/>
        <w:t>(22)</w:t>
      </w:r>
    </w:p>
    <w:p w:rsidR="002F2E47" w:rsidRPr="004269FB" w:rsidRDefault="002F2E47" w:rsidP="002F2E47">
      <w:pPr>
        <w:pStyle w:val="af2"/>
        <w:rPr>
          <w:szCs w:val="28"/>
        </w:rPr>
      </w:pPr>
      <w:r w:rsidRPr="004269FB">
        <w:rPr>
          <w:szCs w:val="28"/>
        </w:rPr>
        <w:t>Условие остановки алгоритма:</w:t>
      </w:r>
    </w:p>
    <w:p w:rsidR="002F2E47" w:rsidRPr="004269FB" w:rsidRDefault="00634AEA" w:rsidP="002F2E47">
      <w:pPr>
        <w:pStyle w:val="af2"/>
        <w:jc w:val="center"/>
        <w:rPr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>&lt;ε</m:t>
        </m:r>
      </m:oMath>
      <w:r w:rsidR="002F2E47" w:rsidRPr="004269FB">
        <w:rPr>
          <w:szCs w:val="28"/>
        </w:rPr>
        <w:t>,</w:t>
      </w:r>
    </w:p>
    <w:p w:rsidR="00AA5AC4" w:rsidRPr="004269FB" w:rsidRDefault="002F2E47" w:rsidP="00AA5AC4">
      <w:pPr>
        <w:pStyle w:val="af2"/>
        <w:ind w:firstLine="0"/>
        <w:rPr>
          <w:szCs w:val="28"/>
        </w:rPr>
      </w:pPr>
      <w:r w:rsidRPr="004269FB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ε</m:t>
        </m:r>
      </m:oMath>
      <w:r w:rsidRPr="004269FB">
        <w:rPr>
          <w:szCs w:val="28"/>
        </w:rPr>
        <w:t xml:space="preserve"> – заданная точно</w:t>
      </w:r>
      <w:bookmarkStart w:id="49" w:name="_Toc487405083"/>
      <w:r w:rsidR="00AA5AC4" w:rsidRPr="004269FB">
        <w:rPr>
          <w:szCs w:val="28"/>
        </w:rPr>
        <w:t>сть.</w:t>
      </w:r>
    </w:p>
    <w:p w:rsidR="004B57EF" w:rsidRPr="004269FB" w:rsidRDefault="004B57EF" w:rsidP="00AA5AC4">
      <w:pPr>
        <w:pStyle w:val="af2"/>
        <w:ind w:firstLine="0"/>
        <w:rPr>
          <w:szCs w:val="28"/>
        </w:rPr>
      </w:pPr>
    </w:p>
    <w:p w:rsidR="004B57EF" w:rsidRPr="004269FB" w:rsidRDefault="004B57EF" w:rsidP="00AA5AC4">
      <w:pPr>
        <w:pStyle w:val="af2"/>
        <w:ind w:firstLine="0"/>
        <w:rPr>
          <w:szCs w:val="28"/>
        </w:rPr>
      </w:pPr>
    </w:p>
    <w:p w:rsidR="002F2E47" w:rsidRPr="004269FB" w:rsidRDefault="002F2E47" w:rsidP="00A424A4">
      <w:pPr>
        <w:pStyle w:val="3"/>
        <w:spacing w:before="0" w:line="360" w:lineRule="auto"/>
        <w:ind w:firstLine="680"/>
        <w:rPr>
          <w:rFonts w:ascii="Times New Roman" w:hAnsi="Times New Roman" w:cs="Times New Roman"/>
          <w:color w:val="auto"/>
          <w:sz w:val="28"/>
          <w:szCs w:val="28"/>
          <w:lang w:val="en-US" w:eastAsia="ja-JP"/>
        </w:rPr>
      </w:pPr>
      <w:bookmarkStart w:id="50" w:name="_Toc13701249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t>Индивидуальный вариант №</w:t>
      </w:r>
      <w:bookmarkEnd w:id="49"/>
      <w:r w:rsidR="00FC324B" w:rsidRPr="004269FB">
        <w:rPr>
          <w:rFonts w:ascii="Times New Roman" w:hAnsi="Times New Roman" w:cs="Times New Roman"/>
          <w:color w:val="auto"/>
          <w:sz w:val="28"/>
          <w:szCs w:val="28"/>
          <w:lang w:val="en-US" w:eastAsia="ja-JP"/>
        </w:rPr>
        <w:t>6</w:t>
      </w:r>
      <w:bookmarkEnd w:id="50"/>
    </w:p>
    <w:p w:rsidR="00FC324B" w:rsidRPr="004269FB" w:rsidRDefault="00FC324B" w:rsidP="00FC324B">
      <w:pPr>
        <w:rPr>
          <w:rFonts w:ascii="Times New Roman" w:hAnsi="Times New Roman" w:cs="Times New Roman"/>
          <w:sz w:val="28"/>
          <w:szCs w:val="28"/>
          <w:lang w:eastAsia="ja-JP"/>
        </w:rPr>
      </w:pPr>
      <w:bookmarkStart w:id="51" w:name="_Toc487405084"/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Пример</w:t>
      </w:r>
      <w:r w:rsidRPr="004269FB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4269FB">
        <w:rPr>
          <w:rFonts w:ascii="Times New Roman" w:hAnsi="Times New Roman" w:cs="Times New Roman"/>
          <w:sz w:val="28"/>
          <w:szCs w:val="28"/>
          <w:lang w:eastAsia="ja-JP"/>
        </w:rPr>
        <w:t>№1</w:t>
      </w:r>
    </w:p>
    <w:p w:rsidR="00FC324B" w:rsidRPr="004269FB" w:rsidRDefault="00FC324B" w:rsidP="00FC324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=0.5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FC324B" w:rsidRPr="004269FB" w:rsidRDefault="00FC324B" w:rsidP="00FC324B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>Пример №2</w:t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w:r w:rsidRPr="004269FB">
        <w:rPr>
          <w:rFonts w:ascii="Times New Roman" w:eastAsiaTheme="majorEastAsia" w:hAnsi="Times New Roman" w:cs="Times New Roman"/>
          <w:noProof/>
          <w:sz w:val="28"/>
          <w:szCs w:val="28"/>
          <w:lang w:eastAsia="ja-JP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ja-JP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0,4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+0,6x-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FC324B" w:rsidRPr="004269FB" w:rsidRDefault="00FC324B" w:rsidP="00FC324B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  <w:lang w:eastAsia="ja-JP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eastAsia="ja-JP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0,4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+0,6x-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ja-JP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=0</m:t>
          </m:r>
        </m:oMath>
      </m:oMathPara>
    </w:p>
    <w:p w:rsidR="00AA5AC4" w:rsidRPr="004269FB" w:rsidRDefault="00AA5AC4" w:rsidP="00AA5AC4">
      <w:pPr>
        <w:rPr>
          <w:rFonts w:ascii="Times New Roman" w:hAnsi="Times New Roman" w:cs="Times New Roman"/>
          <w:lang w:eastAsia="ja-JP"/>
        </w:rPr>
      </w:pPr>
    </w:p>
    <w:p w:rsidR="00AA5AC4" w:rsidRPr="004269FB" w:rsidRDefault="00AA5AC4" w:rsidP="00AA5AC4">
      <w:pPr>
        <w:rPr>
          <w:rFonts w:ascii="Times New Roman" w:hAnsi="Times New Roman" w:cs="Times New Roman"/>
          <w:lang w:eastAsia="ja-JP"/>
        </w:rPr>
      </w:pPr>
    </w:p>
    <w:p w:rsidR="00AA5AC4" w:rsidRPr="004269FB" w:rsidRDefault="00AA5AC4" w:rsidP="00AA5AC4">
      <w:pPr>
        <w:rPr>
          <w:rFonts w:ascii="Times New Roman" w:hAnsi="Times New Roman" w:cs="Times New Roman"/>
          <w:lang w:eastAsia="ja-JP"/>
        </w:rPr>
      </w:pPr>
    </w:p>
    <w:p w:rsidR="00AA5AC4" w:rsidRPr="004269FB" w:rsidRDefault="00AA5AC4" w:rsidP="00AA5AC4">
      <w:pPr>
        <w:rPr>
          <w:rFonts w:ascii="Times New Roman" w:hAnsi="Times New Roman" w:cs="Times New Roman"/>
          <w:lang w:eastAsia="ja-JP"/>
        </w:rPr>
      </w:pPr>
    </w:p>
    <w:p w:rsidR="002F2E47" w:rsidRPr="004269FB" w:rsidRDefault="00470582" w:rsidP="00A424A4">
      <w:pPr>
        <w:pStyle w:val="3"/>
        <w:spacing w:before="0" w:line="360" w:lineRule="auto"/>
        <w:ind w:firstLine="680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bookmarkStart w:id="52" w:name="_Toc13701250"/>
      <w:r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lastRenderedPageBreak/>
        <w:t>Код</w:t>
      </w:r>
      <w:r w:rsidR="002F2E47" w:rsidRPr="004269FB"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t xml:space="preserve"> программы</w:t>
      </w:r>
      <w:bookmarkEnd w:id="51"/>
      <w:bookmarkEnd w:id="52"/>
    </w:p>
    <w:p w:rsidR="00AA5AC4" w:rsidRPr="004269FB" w:rsidRDefault="00AA5AC4" w:rsidP="00AA5AC4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bookmarkStart w:id="53" w:name="_Toc487405085"/>
    </w:p>
    <w:p w:rsidR="00AA5AC4" w:rsidRPr="004269FB" w:rsidRDefault="00AA5AC4" w:rsidP="00AA5AC4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A5AC4" w:rsidRPr="004269FB" w:rsidRDefault="00AA5AC4" w:rsidP="00AA5AC4">
      <w:pPr>
        <w:rPr>
          <w:rFonts w:ascii="Times New Roman" w:hAnsi="Times New Roman" w:cs="Times New Roman"/>
          <w:lang w:eastAsia="ja-JP"/>
        </w:rPr>
      </w:pPr>
    </w:p>
    <w:p w:rsidR="00AA5AC4" w:rsidRPr="004269FB" w:rsidRDefault="00AA5AC4" w:rsidP="00AA5AC4">
      <w:pPr>
        <w:rPr>
          <w:rFonts w:ascii="Times New Roman" w:hAnsi="Times New Roman" w:cs="Times New Roman"/>
          <w:lang w:eastAsia="ja-JP"/>
        </w:rPr>
      </w:pPr>
    </w:p>
    <w:p w:rsidR="00AA5AC4" w:rsidRPr="004269FB" w:rsidRDefault="00AA5AC4" w:rsidP="00AA5AC4">
      <w:pPr>
        <w:rPr>
          <w:rFonts w:ascii="Times New Roman" w:hAnsi="Times New Roman" w:cs="Times New Roman"/>
          <w:lang w:eastAsia="ja-JP"/>
        </w:rPr>
      </w:pPr>
    </w:p>
    <w:p w:rsidR="00AA5AC4" w:rsidRPr="004269FB" w:rsidRDefault="00AA5AC4" w:rsidP="00AA5AC4">
      <w:pPr>
        <w:pStyle w:val="3"/>
        <w:spacing w:before="0" w:line="360" w:lineRule="auto"/>
        <w:ind w:firstLine="680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F2E47" w:rsidRPr="004269FB" w:rsidRDefault="002F2E47" w:rsidP="004B57EF">
      <w:pPr>
        <w:pStyle w:val="3"/>
        <w:spacing w:before="0" w:line="360" w:lineRule="auto"/>
        <w:ind w:firstLine="680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54" w:name="_Toc13701251"/>
      <w:r w:rsidRPr="004269FB">
        <w:rPr>
          <w:rFonts w:ascii="Times New Roman" w:hAnsi="Times New Roman" w:cs="Times New Roman"/>
          <w:color w:val="auto"/>
          <w:sz w:val="28"/>
          <w:szCs w:val="28"/>
          <w:lang w:eastAsia="ja-JP"/>
        </w:rPr>
        <w:t>Результат работы программы</w:t>
      </w:r>
      <w:bookmarkEnd w:id="53"/>
      <w:bookmarkEnd w:id="54"/>
    </w:p>
    <w:p w:rsidR="002F2E47" w:rsidRPr="004269FB" w:rsidRDefault="003A6EE9" w:rsidP="004B57EF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Пример№1</w:t>
      </w:r>
    </w:p>
    <w:p w:rsidR="003A6EE9" w:rsidRPr="004269FB" w:rsidRDefault="003A6EE9" w:rsidP="004B57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B57EF" w:rsidRPr="004269FB" w:rsidRDefault="004B57EF" w:rsidP="004B57EF">
      <w:pPr>
        <w:spacing w:after="0" w:line="360" w:lineRule="auto"/>
        <w:ind w:left="2011"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Style w:val="af5"/>
          <w:rFonts w:ascii="Times New Roman" w:hAnsi="Times New Roman" w:cs="Times New Roman"/>
        </w:rPr>
        <w:t>Рисунок 1</w:t>
      </w:r>
      <w:r w:rsidR="00196E64" w:rsidRPr="004269FB">
        <w:rPr>
          <w:rStyle w:val="af5"/>
          <w:rFonts w:ascii="Times New Roman" w:hAnsi="Times New Roman" w:cs="Times New Roman"/>
        </w:rPr>
        <w:t>4</w:t>
      </w:r>
      <w:r w:rsidRPr="004269FB">
        <w:rPr>
          <w:rStyle w:val="af5"/>
          <w:rFonts w:ascii="Times New Roman" w:hAnsi="Times New Roman" w:cs="Times New Roman"/>
        </w:rPr>
        <w:t>. Результат для примера №1</w:t>
      </w:r>
    </w:p>
    <w:p w:rsidR="004B57EF" w:rsidRPr="004269FB" w:rsidRDefault="003A6EE9" w:rsidP="004B57EF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Fonts w:ascii="Times New Roman" w:hAnsi="Times New Roman" w:cs="Times New Roman"/>
          <w:sz w:val="28"/>
          <w:szCs w:val="28"/>
          <w:lang w:eastAsia="ja-JP"/>
        </w:rPr>
        <w:t>Пример№2</w:t>
      </w:r>
    </w:p>
    <w:p w:rsidR="003A6EE9" w:rsidRPr="004269FB" w:rsidRDefault="003A6EE9" w:rsidP="002F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F2E47" w:rsidRPr="004269FB" w:rsidRDefault="004B57EF" w:rsidP="004B57EF">
      <w:pPr>
        <w:ind w:left="2040" w:firstLine="680"/>
        <w:rPr>
          <w:rFonts w:ascii="Times New Roman" w:hAnsi="Times New Roman" w:cs="Times New Roman"/>
          <w:sz w:val="28"/>
          <w:szCs w:val="28"/>
          <w:lang w:eastAsia="ja-JP"/>
        </w:rPr>
      </w:pPr>
      <w:r w:rsidRPr="004269FB">
        <w:rPr>
          <w:rStyle w:val="af5"/>
          <w:rFonts w:ascii="Times New Roman" w:hAnsi="Times New Roman" w:cs="Times New Roman"/>
        </w:rPr>
        <w:t>Рисунок 1</w:t>
      </w:r>
      <w:r w:rsidR="00196E64" w:rsidRPr="004269FB">
        <w:rPr>
          <w:rStyle w:val="af5"/>
          <w:rFonts w:ascii="Times New Roman" w:hAnsi="Times New Roman" w:cs="Times New Roman"/>
        </w:rPr>
        <w:t>5</w:t>
      </w:r>
      <w:r w:rsidRPr="004269FB">
        <w:rPr>
          <w:rStyle w:val="af5"/>
          <w:rFonts w:ascii="Times New Roman" w:hAnsi="Times New Roman" w:cs="Times New Roman"/>
        </w:rPr>
        <w:t>. Результат для примера №2</w:t>
      </w:r>
    </w:p>
    <w:p w:rsidR="004B57EF" w:rsidRPr="004269FB" w:rsidRDefault="004B57EF" w:rsidP="002F2E47">
      <w:p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  <w:lang w:eastAsia="ja-JP"/>
        </w:rPr>
      </w:pPr>
    </w:p>
    <w:p w:rsidR="004B57EF" w:rsidRPr="004269FB" w:rsidRDefault="004B57EF" w:rsidP="002F2E47">
      <w:pPr>
        <w:pStyle w:val="1"/>
        <w:jc w:val="center"/>
        <w:rPr>
          <w:rFonts w:ascii="Times New Roman" w:hAnsi="Times New Roman" w:cs="Times New Roman"/>
          <w:lang w:eastAsia="ja-JP"/>
        </w:rPr>
      </w:pPr>
      <w:bookmarkStart w:id="55" w:name="_Toc487405086"/>
    </w:p>
    <w:p w:rsidR="004B57EF" w:rsidRPr="004269FB" w:rsidRDefault="004B57EF" w:rsidP="002F2E47">
      <w:pPr>
        <w:pStyle w:val="1"/>
        <w:jc w:val="center"/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4B57EF" w:rsidRPr="004269FB" w:rsidRDefault="004B57EF" w:rsidP="004B57EF">
      <w:pPr>
        <w:rPr>
          <w:rFonts w:ascii="Times New Roman" w:hAnsi="Times New Roman" w:cs="Times New Roman"/>
          <w:lang w:eastAsia="ja-JP"/>
        </w:rPr>
      </w:pPr>
    </w:p>
    <w:p w:rsidR="002F2E47" w:rsidRPr="004269FB" w:rsidRDefault="002F2E47" w:rsidP="00FC324B">
      <w:pPr>
        <w:pStyle w:val="1"/>
        <w:ind w:firstLine="680"/>
        <w:rPr>
          <w:rFonts w:ascii="Times New Roman" w:hAnsi="Times New Roman" w:cs="Times New Roman"/>
          <w:color w:val="auto"/>
          <w:lang w:eastAsia="ja-JP"/>
        </w:rPr>
      </w:pPr>
      <w:bookmarkStart w:id="56" w:name="_Toc13701252"/>
      <w:r w:rsidRPr="004269FB">
        <w:rPr>
          <w:rFonts w:ascii="Times New Roman" w:hAnsi="Times New Roman" w:cs="Times New Roman"/>
          <w:color w:val="auto"/>
          <w:lang w:eastAsia="ja-JP"/>
        </w:rPr>
        <w:lastRenderedPageBreak/>
        <w:t>Заключение</w:t>
      </w:r>
      <w:bookmarkEnd w:id="55"/>
      <w:bookmarkEnd w:id="56"/>
    </w:p>
    <w:p w:rsidR="00AB2F89" w:rsidRPr="004269FB" w:rsidRDefault="00AB2F89" w:rsidP="004269FB">
      <w:pPr>
        <w:spacing w:before="100" w:beforeAutospacing="1" w:after="100" w:afterAutospacing="1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своей работе я рассмотрел различные численные методы. В частно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сти, </w:t>
      </w: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узнал и научился пользоваться 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алгоритмами</w:t>
      </w: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вычисления интегралов и решения нелинейных уравн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ений.</w:t>
      </w:r>
      <w:r w:rsidR="00196E64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 разобрался в реализации</w:t>
      </w:r>
      <w:r w:rsidR="00196E64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методов</w:t>
      </w: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языка программирования 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B2F89" w:rsidRPr="004269FB" w:rsidRDefault="004269FB" w:rsidP="00FC324B">
      <w:pPr>
        <w:spacing w:before="100" w:beforeAutospacing="1" w:after="100" w:afterAutospacing="1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 полученному опыту</w:t>
      </w:r>
      <w:r w:rsidR="00AB2F89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удалось получить сведение</w:t>
      </w:r>
      <w:r w:rsidR="00AB2F89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 оптимальности и точности каждого алгоритма. В случае с численными методами интегрирования, я убедился, что метод Симпсона гораздо точнее, чем методы прямоугольников и трапеций.</w:t>
      </w:r>
    </w:p>
    <w:p w:rsidR="00AB2F89" w:rsidRPr="004269FB" w:rsidRDefault="00AB2F89" w:rsidP="00FC324B">
      <w:pPr>
        <w:spacing w:before="100" w:beforeAutospacing="1" w:after="100" w:afterAutospacing="1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Рассматривая численные методы решения нелинейных уравнений, </w:t>
      </w:r>
      <w:r w:rsidR="004269F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удалось установить</w:t>
      </w: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нахождение корня уравнения методом Ньютона выполняется намного быстрее, чем методами послед</w:t>
      </w:r>
      <w:r w:rsidR="00196E64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овательных приближений и дихото</w:t>
      </w: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мии.</w:t>
      </w:r>
    </w:p>
    <w:p w:rsidR="00FD78B4" w:rsidRPr="004269FB" w:rsidRDefault="00FD78B4" w:rsidP="00FD78B4">
      <w:pPr>
        <w:rPr>
          <w:rFonts w:ascii="Times New Roman" w:hAnsi="Times New Roman" w:cs="Times New Roman"/>
          <w:sz w:val="28"/>
          <w:szCs w:val="28"/>
        </w:rPr>
      </w:pPr>
    </w:p>
    <w:p w:rsidR="00C957B9" w:rsidRPr="004269FB" w:rsidRDefault="00FD78B4" w:rsidP="00FD78B4">
      <w:pPr>
        <w:rPr>
          <w:rFonts w:ascii="Times New Roman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br/>
      </w: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AB2F89" w:rsidRPr="004269FB" w:rsidRDefault="00AB2F89" w:rsidP="0090545D">
      <w:pPr>
        <w:rPr>
          <w:rFonts w:ascii="Times New Roman" w:hAnsi="Times New Roman" w:cs="Times New Roman"/>
        </w:rPr>
      </w:pPr>
    </w:p>
    <w:p w:rsidR="00AB2F89" w:rsidRPr="004269FB" w:rsidRDefault="00AB2F8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F124D8" w:rsidP="00F124D8">
      <w:pPr>
        <w:pStyle w:val="1"/>
        <w:rPr>
          <w:rFonts w:ascii="Times New Roman" w:hAnsi="Times New Roman" w:cs="Times New Roman"/>
          <w:color w:val="auto"/>
        </w:rPr>
      </w:pPr>
      <w:bookmarkStart w:id="57" w:name="_Toc13701253"/>
      <w:r w:rsidRPr="004269FB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57"/>
    </w:p>
    <w:p w:rsidR="00FC324B" w:rsidRPr="004269FB" w:rsidRDefault="005E68D3" w:rsidP="00FC324B">
      <w:pPr>
        <w:spacing w:after="0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Вержбицкий В. М. «Основы численных методов». 2-e изд., пере-раб. / В. М. Вержб</w:t>
      </w:r>
      <w:r w:rsidR="00FC324B"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ицкий. – М.: Высшая школа, 2005</w:t>
      </w:r>
    </w:p>
    <w:p w:rsidR="005E68D3" w:rsidRPr="004269FB" w:rsidRDefault="005E68D3" w:rsidP="00FC324B">
      <w:pPr>
        <w:spacing w:after="0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Семушин И. В. «Численные методы алгебры» / И. В. Семушин. – Ульяновск: УлГТУ, 2006.</w:t>
      </w:r>
    </w:p>
    <w:p w:rsidR="00C957B9" w:rsidRPr="004269FB" w:rsidRDefault="005E68D3" w:rsidP="00FC324B">
      <w:p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t>3.Численные методы анализа. Приближение функции, дифференциальные и интегральные уравнения</w:t>
      </w:r>
    </w:p>
    <w:p w:rsidR="005E68D3" w:rsidRPr="004269FB" w:rsidRDefault="005E68D3" w:rsidP="00FC324B">
      <w:p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4269FB">
        <w:rPr>
          <w:rFonts w:ascii="Times New Roman" w:hAnsi="Times New Roman" w:cs="Times New Roman"/>
          <w:sz w:val="28"/>
          <w:szCs w:val="28"/>
        </w:rPr>
        <w:t>4. Калиткин Н.Н. Численные методы 2-е изд., исправленное.</w:t>
      </w:r>
      <w:r w:rsidR="00FC324B" w:rsidRPr="004269FB">
        <w:rPr>
          <w:rFonts w:ascii="Times New Roman" w:hAnsi="Times New Roman" w:cs="Times New Roman"/>
          <w:sz w:val="28"/>
          <w:szCs w:val="28"/>
        </w:rPr>
        <w:t xml:space="preserve"> </w:t>
      </w:r>
      <w:r w:rsidRPr="004269FB">
        <w:rPr>
          <w:rFonts w:ascii="Times New Roman" w:hAnsi="Times New Roman" w:cs="Times New Roman"/>
          <w:sz w:val="28"/>
          <w:szCs w:val="28"/>
        </w:rPr>
        <w:t>-</w:t>
      </w:r>
      <w:r w:rsidR="00FC324B" w:rsidRPr="004269FB">
        <w:rPr>
          <w:rFonts w:ascii="Times New Roman" w:hAnsi="Times New Roman" w:cs="Times New Roman"/>
          <w:sz w:val="28"/>
          <w:szCs w:val="28"/>
        </w:rPr>
        <w:t xml:space="preserve"> СПБ БХВ</w:t>
      </w:r>
      <w:r w:rsidRPr="004269FB">
        <w:rPr>
          <w:rFonts w:ascii="Times New Roman" w:hAnsi="Times New Roman" w:cs="Times New Roman"/>
          <w:sz w:val="28"/>
          <w:szCs w:val="28"/>
        </w:rPr>
        <w:t>-Петербург, 2011- 592 с</w:t>
      </w:r>
    </w:p>
    <w:p w:rsidR="005E68D3" w:rsidRPr="004269FB" w:rsidRDefault="005E68D3" w:rsidP="00FC324B">
      <w:pPr>
        <w:spacing w:after="0"/>
        <w:ind w:left="284" w:hanging="284"/>
        <w:rPr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</w:pPr>
      <w:r w:rsidRPr="004269FB">
        <w:rPr>
          <w:rFonts w:ascii="Times New Roman" w:hAnsi="Times New Roman" w:cs="Times New Roman"/>
          <w:sz w:val="28"/>
          <w:szCs w:val="28"/>
        </w:rPr>
        <w:t>5. Уральский федеральный университет имени первого Президента России Б.Н. Ельцина (г. Екатеринбург). М.:Издательство Юрайт 2018.</w:t>
      </w:r>
    </w:p>
    <w:p w:rsidR="005E68D3" w:rsidRPr="004269FB" w:rsidRDefault="005E68D3" w:rsidP="00FC324B">
      <w:pPr>
        <w:rPr>
          <w:rFonts w:ascii="Times New Roman" w:hAnsi="Times New Roman" w:cs="Times New Roman"/>
          <w:sz w:val="28"/>
          <w:szCs w:val="28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p w:rsidR="00C957B9" w:rsidRPr="004269FB" w:rsidRDefault="00C957B9" w:rsidP="0090545D">
      <w:pPr>
        <w:rPr>
          <w:rFonts w:ascii="Times New Roman" w:hAnsi="Times New Roman" w:cs="Times New Roman"/>
        </w:rPr>
      </w:pPr>
    </w:p>
    <w:sectPr w:rsidR="00C957B9" w:rsidRPr="004269FB" w:rsidSect="00A87059">
      <w:footerReference w:type="default" r:id="rId46"/>
      <w:pgSz w:w="11906" w:h="16838" w:code="9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EA" w:rsidRDefault="00634AEA" w:rsidP="00C957B9">
      <w:pPr>
        <w:spacing w:after="0" w:line="240" w:lineRule="auto"/>
      </w:pPr>
      <w:r>
        <w:separator/>
      </w:r>
    </w:p>
  </w:endnote>
  <w:endnote w:type="continuationSeparator" w:id="0">
    <w:p w:rsidR="00634AEA" w:rsidRDefault="00634AEA" w:rsidP="00C9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368441"/>
      <w:docPartObj>
        <w:docPartGallery w:val="Page Numbers (Bottom of Page)"/>
        <w:docPartUnique/>
      </w:docPartObj>
    </w:sdtPr>
    <w:sdtEndPr/>
    <w:sdtContent>
      <w:p w:rsidR="004269FB" w:rsidRDefault="004269FB">
        <w:pPr>
          <w:pStyle w:val="aa"/>
          <w:jc w:val="right"/>
        </w:pPr>
      </w:p>
      <w:p w:rsidR="004269FB" w:rsidRDefault="004269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059">
          <w:rPr>
            <w:noProof/>
          </w:rPr>
          <w:t>1</w:t>
        </w:r>
        <w:r>
          <w:fldChar w:fldCharType="end"/>
        </w:r>
      </w:p>
    </w:sdtContent>
  </w:sdt>
  <w:p w:rsidR="004269FB" w:rsidRDefault="004269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EA" w:rsidRDefault="00634AEA" w:rsidP="00C957B9">
      <w:pPr>
        <w:spacing w:after="0" w:line="240" w:lineRule="auto"/>
      </w:pPr>
      <w:r>
        <w:separator/>
      </w:r>
    </w:p>
  </w:footnote>
  <w:footnote w:type="continuationSeparator" w:id="0">
    <w:p w:rsidR="00634AEA" w:rsidRDefault="00634AEA" w:rsidP="00C9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D3A"/>
    <w:multiLevelType w:val="multilevel"/>
    <w:tmpl w:val="D57A5A9C"/>
    <w:lvl w:ilvl="0">
      <w:start w:val="2"/>
      <w:numFmt w:val="decimal"/>
      <w:lvlText w:val="%1."/>
      <w:lvlJc w:val="left"/>
      <w:pPr>
        <w:ind w:left="816" w:hanging="675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166FD"/>
    <w:multiLevelType w:val="hybridMultilevel"/>
    <w:tmpl w:val="A154A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2449"/>
    <w:multiLevelType w:val="hybridMultilevel"/>
    <w:tmpl w:val="9132C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300"/>
    <w:multiLevelType w:val="multilevel"/>
    <w:tmpl w:val="930CC92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681B4D"/>
    <w:multiLevelType w:val="hybridMultilevel"/>
    <w:tmpl w:val="697A05BE"/>
    <w:lvl w:ilvl="0" w:tplc="46E8B8D6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06A4"/>
    <w:multiLevelType w:val="hybridMultilevel"/>
    <w:tmpl w:val="E9C26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F5781"/>
    <w:multiLevelType w:val="hybridMultilevel"/>
    <w:tmpl w:val="8820C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2137"/>
    <w:multiLevelType w:val="multilevel"/>
    <w:tmpl w:val="7DC220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29CF3156"/>
    <w:multiLevelType w:val="hybridMultilevel"/>
    <w:tmpl w:val="CBEA6C24"/>
    <w:lvl w:ilvl="0" w:tplc="5C92C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30846"/>
    <w:multiLevelType w:val="multilevel"/>
    <w:tmpl w:val="51582DC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51B5DDB"/>
    <w:multiLevelType w:val="hybridMultilevel"/>
    <w:tmpl w:val="92CC345A"/>
    <w:lvl w:ilvl="0" w:tplc="FC12CD40">
      <w:start w:val="2"/>
      <w:numFmt w:val="decimal"/>
      <w:lvlText w:val="%1"/>
      <w:lvlJc w:val="left"/>
      <w:pPr>
        <w:ind w:left="720" w:hanging="360"/>
      </w:pPr>
      <w:rPr>
        <w:rFonts w:hint="default"/>
        <w:color w:val="4F81BD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40734"/>
    <w:multiLevelType w:val="multilevel"/>
    <w:tmpl w:val="0D6647E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color w:val="4F81BD" w:themeColor="accen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4F81BD" w:themeColor="accen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4F81BD" w:themeColor="accen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4F81BD" w:themeColor="accen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4F81BD" w:themeColor="accen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4F81BD" w:themeColor="accen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4F81BD" w:themeColor="accen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4F81BD" w:themeColor="accent1"/>
      </w:rPr>
    </w:lvl>
  </w:abstractNum>
  <w:abstractNum w:abstractNumId="12" w15:restartNumberingAfterBreak="0">
    <w:nsid w:val="4D90634E"/>
    <w:multiLevelType w:val="hybridMultilevel"/>
    <w:tmpl w:val="EA28A686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51F902A0"/>
    <w:multiLevelType w:val="hybridMultilevel"/>
    <w:tmpl w:val="A7A86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54608"/>
    <w:multiLevelType w:val="multilevel"/>
    <w:tmpl w:val="6B4A638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72E13"/>
    <w:multiLevelType w:val="multilevel"/>
    <w:tmpl w:val="7DC220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6" w15:restartNumberingAfterBreak="0">
    <w:nsid w:val="6426636F"/>
    <w:multiLevelType w:val="multilevel"/>
    <w:tmpl w:val="EE9C7C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665D5D3D"/>
    <w:multiLevelType w:val="hybridMultilevel"/>
    <w:tmpl w:val="48E4D600"/>
    <w:lvl w:ilvl="0" w:tplc="DB98CF4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D03E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6B5981"/>
    <w:multiLevelType w:val="multilevel"/>
    <w:tmpl w:val="F022D23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5"/>
  </w:num>
  <w:num w:numId="5">
    <w:abstractNumId w:val="7"/>
  </w:num>
  <w:num w:numId="6">
    <w:abstractNumId w:val="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6"/>
  </w:num>
  <w:num w:numId="15">
    <w:abstractNumId w:val="19"/>
  </w:num>
  <w:num w:numId="16">
    <w:abstractNumId w:val="0"/>
  </w:num>
  <w:num w:numId="17">
    <w:abstractNumId w:val="3"/>
  </w:num>
  <w:num w:numId="18">
    <w:abstractNumId w:val="11"/>
  </w:num>
  <w:num w:numId="19">
    <w:abstractNumId w:val="12"/>
  </w:num>
  <w:num w:numId="20">
    <w:abstractNumId w:val="1"/>
  </w:num>
  <w:num w:numId="21">
    <w:abstractNumId w:val="8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E1"/>
    <w:rsid w:val="00000494"/>
    <w:rsid w:val="000B4CBC"/>
    <w:rsid w:val="000F16AD"/>
    <w:rsid w:val="0010764C"/>
    <w:rsid w:val="00120C0F"/>
    <w:rsid w:val="00142BC8"/>
    <w:rsid w:val="00146A23"/>
    <w:rsid w:val="00150736"/>
    <w:rsid w:val="0019642D"/>
    <w:rsid w:val="00196E64"/>
    <w:rsid w:val="00284EA0"/>
    <w:rsid w:val="002A4A99"/>
    <w:rsid w:val="002D227E"/>
    <w:rsid w:val="002F2E47"/>
    <w:rsid w:val="003616AE"/>
    <w:rsid w:val="003739A4"/>
    <w:rsid w:val="003A6EE9"/>
    <w:rsid w:val="003C6A1F"/>
    <w:rsid w:val="003D28D2"/>
    <w:rsid w:val="003E2CBA"/>
    <w:rsid w:val="00404142"/>
    <w:rsid w:val="004269FB"/>
    <w:rsid w:val="004433B2"/>
    <w:rsid w:val="00470582"/>
    <w:rsid w:val="004B57EF"/>
    <w:rsid w:val="004C62A1"/>
    <w:rsid w:val="00563333"/>
    <w:rsid w:val="00565D39"/>
    <w:rsid w:val="0057210B"/>
    <w:rsid w:val="00591E36"/>
    <w:rsid w:val="005E68D3"/>
    <w:rsid w:val="00615822"/>
    <w:rsid w:val="00634863"/>
    <w:rsid w:val="00634AEA"/>
    <w:rsid w:val="00670263"/>
    <w:rsid w:val="00681FED"/>
    <w:rsid w:val="006827C5"/>
    <w:rsid w:val="006F1BA9"/>
    <w:rsid w:val="00716543"/>
    <w:rsid w:val="007E0FE2"/>
    <w:rsid w:val="008005F8"/>
    <w:rsid w:val="00832D4C"/>
    <w:rsid w:val="00870F7F"/>
    <w:rsid w:val="008F2922"/>
    <w:rsid w:val="0090545D"/>
    <w:rsid w:val="00983C8A"/>
    <w:rsid w:val="00987E6E"/>
    <w:rsid w:val="009C6FED"/>
    <w:rsid w:val="00A41544"/>
    <w:rsid w:val="00A424A4"/>
    <w:rsid w:val="00A67BA3"/>
    <w:rsid w:val="00A73BE1"/>
    <w:rsid w:val="00A85871"/>
    <w:rsid w:val="00A87059"/>
    <w:rsid w:val="00AA5AC4"/>
    <w:rsid w:val="00AB2F89"/>
    <w:rsid w:val="00B102E4"/>
    <w:rsid w:val="00B649CA"/>
    <w:rsid w:val="00BD106B"/>
    <w:rsid w:val="00BD1DEE"/>
    <w:rsid w:val="00C22850"/>
    <w:rsid w:val="00C72AF0"/>
    <w:rsid w:val="00C957B9"/>
    <w:rsid w:val="00D310DF"/>
    <w:rsid w:val="00D45FAF"/>
    <w:rsid w:val="00DC52C6"/>
    <w:rsid w:val="00DD2C57"/>
    <w:rsid w:val="00E3220C"/>
    <w:rsid w:val="00E329E1"/>
    <w:rsid w:val="00ED062E"/>
    <w:rsid w:val="00F03466"/>
    <w:rsid w:val="00F124D8"/>
    <w:rsid w:val="00F14210"/>
    <w:rsid w:val="00F44753"/>
    <w:rsid w:val="00F62E0C"/>
    <w:rsid w:val="00F73BF1"/>
    <w:rsid w:val="00FC324B"/>
    <w:rsid w:val="00FC6BFD"/>
    <w:rsid w:val="00FD78B4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9782A"/>
  <w15:docId w15:val="{DFDD8545-2930-47E2-A948-41805FE2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6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2E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6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2E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4C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62A1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4C6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4C6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90545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95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7B9"/>
  </w:style>
  <w:style w:type="paragraph" w:styleId="aa">
    <w:name w:val="footer"/>
    <w:basedOn w:val="a"/>
    <w:link w:val="ab"/>
    <w:uiPriority w:val="99"/>
    <w:unhideWhenUsed/>
    <w:rsid w:val="00C95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7B9"/>
  </w:style>
  <w:style w:type="paragraph" w:styleId="ac">
    <w:name w:val="No Spacing"/>
    <w:uiPriority w:val="1"/>
    <w:qFormat/>
    <w:rsid w:val="00FD78B4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7E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0FE2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2F2E4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F2E47"/>
    <w:pPr>
      <w:tabs>
        <w:tab w:val="left" w:pos="440"/>
        <w:tab w:val="right" w:leader="dot" w:pos="9345"/>
      </w:tabs>
      <w:spacing w:after="100" w:line="360" w:lineRule="auto"/>
    </w:pPr>
    <w:rPr>
      <w:rFonts w:eastAsia="MS Mincho"/>
    </w:rPr>
  </w:style>
  <w:style w:type="paragraph" w:styleId="21">
    <w:name w:val="toc 2"/>
    <w:basedOn w:val="a"/>
    <w:next w:val="a"/>
    <w:autoRedefine/>
    <w:uiPriority w:val="39"/>
    <w:unhideWhenUsed/>
    <w:rsid w:val="002F2E47"/>
    <w:pPr>
      <w:spacing w:after="100" w:line="256" w:lineRule="auto"/>
      <w:ind w:left="220"/>
    </w:pPr>
    <w:rPr>
      <w:rFonts w:eastAsia="MS Mincho"/>
    </w:rPr>
  </w:style>
  <w:style w:type="paragraph" w:styleId="af0">
    <w:name w:val="caption"/>
    <w:basedOn w:val="a"/>
    <w:next w:val="a"/>
    <w:uiPriority w:val="35"/>
    <w:semiHidden/>
    <w:unhideWhenUsed/>
    <w:qFormat/>
    <w:rsid w:val="002F2E47"/>
    <w:pPr>
      <w:spacing w:line="240" w:lineRule="auto"/>
    </w:pPr>
    <w:rPr>
      <w:rFonts w:eastAsia="MS Mincho"/>
      <w:i/>
      <w:iCs/>
      <w:color w:val="1F497D" w:themeColor="text2"/>
      <w:sz w:val="18"/>
      <w:szCs w:val="18"/>
    </w:rPr>
  </w:style>
  <w:style w:type="character" w:customStyle="1" w:styleId="af1">
    <w:name w:val="Курчач Знак"/>
    <w:basedOn w:val="a0"/>
    <w:link w:val="af2"/>
    <w:locked/>
    <w:rsid w:val="002F2E47"/>
    <w:rPr>
      <w:rFonts w:ascii="Times New Roman" w:hAnsi="Times New Roman" w:cs="Times New Roman"/>
      <w:sz w:val="28"/>
    </w:rPr>
  </w:style>
  <w:style w:type="paragraph" w:customStyle="1" w:styleId="af2">
    <w:name w:val="Курчач"/>
    <w:basedOn w:val="a"/>
    <w:link w:val="af1"/>
    <w:qFormat/>
    <w:rsid w:val="002F2E4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mo">
    <w:name w:val="mo"/>
    <w:basedOn w:val="a0"/>
    <w:rsid w:val="002F2E47"/>
  </w:style>
  <w:style w:type="character" w:customStyle="1" w:styleId="mn">
    <w:name w:val="mn"/>
    <w:basedOn w:val="a0"/>
    <w:rsid w:val="002F2E47"/>
  </w:style>
  <w:style w:type="character" w:customStyle="1" w:styleId="mi">
    <w:name w:val="mi"/>
    <w:basedOn w:val="a0"/>
    <w:rsid w:val="002F2E47"/>
  </w:style>
  <w:style w:type="paragraph" w:styleId="af3">
    <w:name w:val="Subtitle"/>
    <w:basedOn w:val="a"/>
    <w:next w:val="a"/>
    <w:link w:val="af4"/>
    <w:uiPriority w:val="11"/>
    <w:qFormat/>
    <w:rsid w:val="00284E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284EA0"/>
    <w:rPr>
      <w:rFonts w:eastAsiaTheme="minorEastAsia"/>
      <w:color w:val="5A5A5A" w:themeColor="text1" w:themeTint="A5"/>
      <w:spacing w:val="15"/>
    </w:rPr>
  </w:style>
  <w:style w:type="character" w:styleId="af5">
    <w:name w:val="Subtle Emphasis"/>
    <w:basedOn w:val="a0"/>
    <w:uiPriority w:val="19"/>
    <w:qFormat/>
    <w:rsid w:val="00832D4C"/>
    <w:rPr>
      <w:i/>
      <w:iCs/>
      <w:color w:val="808080" w:themeColor="text1" w:themeTint="7F"/>
    </w:rPr>
  </w:style>
  <w:style w:type="character" w:styleId="af6">
    <w:name w:val="Placeholder Text"/>
    <w:basedOn w:val="a0"/>
    <w:uiPriority w:val="99"/>
    <w:semiHidden/>
    <w:rsid w:val="00C22850"/>
    <w:rPr>
      <w:color w:val="808080"/>
    </w:rPr>
  </w:style>
  <w:style w:type="paragraph" w:styleId="af7">
    <w:name w:val="TOC Heading"/>
    <w:basedOn w:val="1"/>
    <w:next w:val="a"/>
    <w:uiPriority w:val="39"/>
    <w:unhideWhenUsed/>
    <w:qFormat/>
    <w:rsid w:val="004269FB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69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5.wmf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oleObject" Target="embeddings/oleObject9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wmf"/><Relationship Id="rId40" Type="http://schemas.openxmlformats.org/officeDocument/2006/relationships/oleObject" Target="embeddings/oleObject8.bin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36" Type="http://schemas.openxmlformats.org/officeDocument/2006/relationships/image" Target="media/image23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6.bin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wmf"/><Relationship Id="rId35" Type="http://schemas.openxmlformats.org/officeDocument/2006/relationships/image" Target="media/image22.png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oleObject" Target="embeddings/oleObject7.bin"/><Relationship Id="rId46" Type="http://schemas.openxmlformats.org/officeDocument/2006/relationships/footer" Target="foot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4F78C-0FD4-495D-8514-AE5C5F60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Onigatari</cp:lastModifiedBy>
  <cp:revision>18</cp:revision>
  <cp:lastPrinted>2019-07-10T23:09:00Z</cp:lastPrinted>
  <dcterms:created xsi:type="dcterms:W3CDTF">2018-07-12T13:09:00Z</dcterms:created>
  <dcterms:modified xsi:type="dcterms:W3CDTF">2019-07-10T23:15:00Z</dcterms:modified>
</cp:coreProperties>
</file>