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F40C01" w:rsidP="008F64AA">
      <w:pPr>
        <w:jc w:val="both"/>
        <w:rPr>
          <w:sz w:val="72"/>
        </w:rPr>
      </w:pPr>
      <w:r w:rsidRPr="00F40C01">
        <w:rPr>
          <w:sz w:val="72"/>
        </w:rPr>
        <w:t>CMP 3</w:t>
      </w:r>
      <w:r>
        <w:rPr>
          <w:sz w:val="72"/>
        </w:rPr>
        <w:t xml:space="preserve">21 </w:t>
      </w:r>
      <w:r w:rsidRPr="00F40C01">
        <w:rPr>
          <w:sz w:val="72"/>
        </w:rPr>
        <w:t>OS 22/01/24</w:t>
      </w:r>
    </w:p>
    <w:p w:rsidR="00F40C01" w:rsidRPr="00F40C01" w:rsidRDefault="00F40C01" w:rsidP="008F64AA">
      <w:pPr>
        <w:jc w:val="both"/>
        <w:rPr>
          <w:sz w:val="52"/>
        </w:rPr>
      </w:pPr>
      <w:r w:rsidRPr="00F40C01">
        <w:rPr>
          <w:sz w:val="52"/>
        </w:rPr>
        <w:t>Process control block</w:t>
      </w:r>
    </w:p>
    <w:tbl>
      <w:tblPr>
        <w:tblStyle w:val="TableGrid"/>
        <w:tblW w:w="0" w:type="auto"/>
        <w:tblLook w:val="04A0" w:firstRow="1" w:lastRow="0" w:firstColumn="1" w:lastColumn="0" w:noHBand="0" w:noVBand="1"/>
      </w:tblPr>
      <w:tblGrid>
        <w:gridCol w:w="4042"/>
      </w:tblGrid>
      <w:tr w:rsidR="00F40C01" w:rsidRPr="003F308F" w:rsidTr="003F308F">
        <w:trPr>
          <w:trHeight w:val="442"/>
        </w:trPr>
        <w:tc>
          <w:tcPr>
            <w:tcW w:w="4042" w:type="dxa"/>
          </w:tcPr>
          <w:p w:rsidR="00F40C01" w:rsidRPr="003F308F" w:rsidRDefault="00F40C01" w:rsidP="008F64AA">
            <w:pPr>
              <w:jc w:val="both"/>
              <w:rPr>
                <w:sz w:val="40"/>
              </w:rPr>
            </w:pPr>
            <w:r w:rsidRPr="003F308F">
              <w:rPr>
                <w:sz w:val="40"/>
              </w:rPr>
              <w:t>Process state</w:t>
            </w:r>
          </w:p>
        </w:tc>
      </w:tr>
      <w:tr w:rsidR="00F40C01" w:rsidRPr="003F308F" w:rsidTr="003F308F">
        <w:trPr>
          <w:trHeight w:val="430"/>
        </w:trPr>
        <w:tc>
          <w:tcPr>
            <w:tcW w:w="4042" w:type="dxa"/>
          </w:tcPr>
          <w:p w:rsidR="00F40C01" w:rsidRPr="003F308F" w:rsidRDefault="00F40C01" w:rsidP="008F64AA">
            <w:pPr>
              <w:jc w:val="both"/>
              <w:rPr>
                <w:sz w:val="40"/>
              </w:rPr>
            </w:pPr>
            <w:r w:rsidRPr="003F308F">
              <w:rPr>
                <w:sz w:val="40"/>
              </w:rPr>
              <w:t xml:space="preserve">Process </w:t>
            </w:r>
          </w:p>
        </w:tc>
      </w:tr>
      <w:tr w:rsidR="00F40C01" w:rsidRPr="003F308F" w:rsidTr="003F308F">
        <w:trPr>
          <w:trHeight w:val="442"/>
        </w:trPr>
        <w:tc>
          <w:tcPr>
            <w:tcW w:w="4042" w:type="dxa"/>
          </w:tcPr>
          <w:p w:rsidR="00F40C01" w:rsidRPr="003F308F" w:rsidRDefault="00F40C01" w:rsidP="008F64AA">
            <w:pPr>
              <w:jc w:val="both"/>
              <w:rPr>
                <w:sz w:val="40"/>
              </w:rPr>
            </w:pPr>
            <w:r w:rsidRPr="003F308F">
              <w:rPr>
                <w:sz w:val="40"/>
              </w:rPr>
              <w:t>Process content</w:t>
            </w:r>
          </w:p>
        </w:tc>
      </w:tr>
      <w:tr w:rsidR="00F40C01" w:rsidRPr="003F308F" w:rsidTr="003F308F">
        <w:trPr>
          <w:trHeight w:val="430"/>
        </w:trPr>
        <w:tc>
          <w:tcPr>
            <w:tcW w:w="4042" w:type="dxa"/>
          </w:tcPr>
          <w:p w:rsidR="00F40C01" w:rsidRPr="003F308F" w:rsidRDefault="00F40C01" w:rsidP="008F64AA">
            <w:pPr>
              <w:jc w:val="both"/>
              <w:rPr>
                <w:sz w:val="40"/>
              </w:rPr>
            </w:pPr>
            <w:r w:rsidRPr="003F308F">
              <w:rPr>
                <w:sz w:val="40"/>
              </w:rPr>
              <w:t>Process register</w:t>
            </w:r>
          </w:p>
        </w:tc>
      </w:tr>
      <w:tr w:rsidR="00F40C01" w:rsidRPr="003F308F" w:rsidTr="003F308F">
        <w:trPr>
          <w:trHeight w:val="442"/>
        </w:trPr>
        <w:tc>
          <w:tcPr>
            <w:tcW w:w="4042" w:type="dxa"/>
          </w:tcPr>
          <w:p w:rsidR="00F40C01" w:rsidRPr="003F308F" w:rsidRDefault="00F40C01" w:rsidP="008F64AA">
            <w:pPr>
              <w:jc w:val="both"/>
              <w:rPr>
                <w:sz w:val="40"/>
              </w:rPr>
            </w:pPr>
            <w:r w:rsidRPr="003F308F">
              <w:rPr>
                <w:sz w:val="40"/>
              </w:rPr>
              <w:t>CPU Schedule</w:t>
            </w:r>
          </w:p>
        </w:tc>
      </w:tr>
      <w:tr w:rsidR="00F40C01" w:rsidRPr="003F308F" w:rsidTr="003F308F">
        <w:trPr>
          <w:trHeight w:val="430"/>
        </w:trPr>
        <w:tc>
          <w:tcPr>
            <w:tcW w:w="4042" w:type="dxa"/>
          </w:tcPr>
          <w:p w:rsidR="00F40C01" w:rsidRPr="003F308F" w:rsidRDefault="00F40C01" w:rsidP="008F64AA">
            <w:pPr>
              <w:jc w:val="both"/>
              <w:rPr>
                <w:sz w:val="40"/>
              </w:rPr>
            </w:pPr>
            <w:r w:rsidRPr="003F308F">
              <w:rPr>
                <w:sz w:val="40"/>
              </w:rPr>
              <w:t>List of open files</w:t>
            </w:r>
          </w:p>
        </w:tc>
      </w:tr>
    </w:tbl>
    <w:p w:rsidR="00F40C01" w:rsidRPr="00F40C01" w:rsidRDefault="00F40C01" w:rsidP="008F64AA">
      <w:pPr>
        <w:jc w:val="both"/>
        <w:rPr>
          <w:sz w:val="40"/>
          <w:u w:val="single"/>
        </w:rPr>
      </w:pPr>
      <w:r w:rsidRPr="00F40C01">
        <w:rPr>
          <w:sz w:val="40"/>
          <w:u w:val="single"/>
        </w:rPr>
        <w:t>Content Switch</w:t>
      </w:r>
    </w:p>
    <w:p w:rsidR="00F40C01" w:rsidRDefault="00F40C01" w:rsidP="008F64AA">
      <w:pPr>
        <w:jc w:val="both"/>
        <w:rPr>
          <w:sz w:val="36"/>
        </w:rPr>
      </w:pPr>
      <w:r w:rsidRPr="00F40C01">
        <w:rPr>
          <w:sz w:val="36"/>
        </w:rPr>
        <w:t xml:space="preserve">When CPU switches from one process to another process, </w:t>
      </w:r>
      <w:r>
        <w:rPr>
          <w:sz w:val="36"/>
        </w:rPr>
        <w:t>the system saves the state of the old process and load the saved state for the new process.</w:t>
      </w:r>
    </w:p>
    <w:p w:rsidR="00F40C01" w:rsidRDefault="00F40C01" w:rsidP="008F64AA">
      <w:pPr>
        <w:jc w:val="both"/>
        <w:rPr>
          <w:sz w:val="36"/>
        </w:rPr>
      </w:pPr>
    </w:p>
    <w:p w:rsidR="00F40C01" w:rsidRPr="00DF5DF5" w:rsidRDefault="003F308F" w:rsidP="008F64AA">
      <w:pPr>
        <w:jc w:val="both"/>
        <w:rPr>
          <w:sz w:val="36"/>
          <w:u w:val="single"/>
        </w:rPr>
      </w:pPr>
      <w:r w:rsidRPr="00DF5DF5">
        <w:rPr>
          <w:sz w:val="36"/>
          <w:u w:val="single"/>
        </w:rPr>
        <w:t>State of process</w:t>
      </w:r>
    </w:p>
    <w:p w:rsidR="00F40C01" w:rsidRPr="00EF7924" w:rsidRDefault="00F40C01" w:rsidP="008F64AA">
      <w:pPr>
        <w:ind w:left="720" w:hanging="720"/>
        <w:jc w:val="both"/>
        <w:rPr>
          <w:sz w:val="72"/>
        </w:rPr>
      </w:pPr>
      <w:r w:rsidRPr="00EF7924">
        <w:rPr>
          <w:noProof/>
          <w:sz w:val="72"/>
        </w:rPr>
        <w:drawing>
          <wp:inline distT="0" distB="0" distL="0" distR="0" wp14:anchorId="3F877B83" wp14:editId="4B9A1BF8">
            <wp:extent cx="6977380" cy="2321169"/>
            <wp:effectExtent l="0" t="0" r="0" b="222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EF7924">
        <w:rPr>
          <w:sz w:val="72"/>
        </w:rPr>
        <w:t xml:space="preserve">  </w:t>
      </w:r>
    </w:p>
    <w:p w:rsidR="00F40C01" w:rsidRDefault="00F40C01" w:rsidP="008F64AA">
      <w:pPr>
        <w:jc w:val="both"/>
        <w:rPr>
          <w:sz w:val="72"/>
        </w:rPr>
      </w:pPr>
    </w:p>
    <w:p w:rsidR="003F308F" w:rsidRDefault="003F308F" w:rsidP="008F64AA">
      <w:pPr>
        <w:jc w:val="both"/>
        <w:rPr>
          <w:sz w:val="40"/>
        </w:rPr>
      </w:pPr>
      <w:r w:rsidRPr="003F308F">
        <w:rPr>
          <w:sz w:val="40"/>
        </w:rPr>
        <w:t>A proc</w:t>
      </w:r>
      <w:r>
        <w:rPr>
          <w:sz w:val="40"/>
        </w:rPr>
        <w:t>es</w:t>
      </w:r>
      <w:r w:rsidRPr="003F308F">
        <w:rPr>
          <w:sz w:val="40"/>
        </w:rPr>
        <w:t>s is a sequence of actions</w:t>
      </w:r>
      <w:r>
        <w:rPr>
          <w:sz w:val="40"/>
        </w:rPr>
        <w:t>,</w:t>
      </w:r>
      <w:r w:rsidRPr="003F308F">
        <w:rPr>
          <w:sz w:val="40"/>
        </w:rPr>
        <w:t xml:space="preserve"> performed by executing a sequence of instructions</w:t>
      </w:r>
      <w:r>
        <w:rPr>
          <w:sz w:val="40"/>
        </w:rPr>
        <w:t xml:space="preserve">. </w:t>
      </w:r>
    </w:p>
    <w:p w:rsidR="003F308F" w:rsidRDefault="003F308F" w:rsidP="008F64AA">
      <w:pPr>
        <w:jc w:val="both"/>
        <w:rPr>
          <w:sz w:val="40"/>
        </w:rPr>
      </w:pPr>
    </w:p>
    <w:p w:rsidR="003F308F" w:rsidRDefault="003F308F" w:rsidP="008F64AA">
      <w:pPr>
        <w:jc w:val="both"/>
        <w:rPr>
          <w:sz w:val="40"/>
          <w:u w:val="single"/>
        </w:rPr>
      </w:pPr>
      <w:r w:rsidRPr="003F308F">
        <w:rPr>
          <w:sz w:val="40"/>
          <w:u w:val="single"/>
        </w:rPr>
        <w:t>Process creation</w:t>
      </w:r>
    </w:p>
    <w:p w:rsidR="003F308F" w:rsidRDefault="003F308F" w:rsidP="008F64AA">
      <w:pPr>
        <w:pStyle w:val="ListBullet"/>
        <w:jc w:val="both"/>
        <w:rPr>
          <w:sz w:val="40"/>
        </w:rPr>
      </w:pPr>
      <w:r w:rsidRPr="003F308F">
        <w:rPr>
          <w:sz w:val="40"/>
        </w:rPr>
        <w:t>When a process is</w:t>
      </w:r>
      <w:r>
        <w:rPr>
          <w:sz w:val="40"/>
        </w:rPr>
        <w:t xml:space="preserve"> added, the OS </w:t>
      </w:r>
      <w:r w:rsidRPr="003F308F">
        <w:rPr>
          <w:sz w:val="40"/>
        </w:rPr>
        <w:t>operation builds a data structure</w:t>
      </w:r>
      <w:r>
        <w:rPr>
          <w:sz w:val="40"/>
        </w:rPr>
        <w:t>, and allocates address to the memory. So we can create a process and terminate it as well</w:t>
      </w:r>
    </w:p>
    <w:p w:rsidR="003F308F" w:rsidRDefault="003F308F" w:rsidP="008F64AA">
      <w:pPr>
        <w:pStyle w:val="ListBullet"/>
        <w:numPr>
          <w:ilvl w:val="0"/>
          <w:numId w:val="0"/>
        </w:numPr>
        <w:ind w:left="360"/>
        <w:jc w:val="both"/>
        <w:rPr>
          <w:sz w:val="40"/>
        </w:rPr>
      </w:pPr>
    </w:p>
    <w:p w:rsidR="003F308F" w:rsidRPr="003F308F" w:rsidRDefault="003F308F" w:rsidP="008F64AA">
      <w:pPr>
        <w:pStyle w:val="ListBullet"/>
        <w:numPr>
          <w:ilvl w:val="0"/>
          <w:numId w:val="0"/>
        </w:numPr>
        <w:ind w:left="360"/>
        <w:jc w:val="both"/>
        <w:rPr>
          <w:sz w:val="40"/>
          <w:u w:val="single"/>
        </w:rPr>
      </w:pPr>
      <w:r w:rsidRPr="003F308F">
        <w:rPr>
          <w:sz w:val="40"/>
          <w:u w:val="single"/>
        </w:rPr>
        <w:t>Process termination</w:t>
      </w:r>
    </w:p>
    <w:p w:rsidR="003F308F" w:rsidRDefault="003F308F" w:rsidP="008F64AA">
      <w:pPr>
        <w:pStyle w:val="ListBullet"/>
        <w:numPr>
          <w:ilvl w:val="0"/>
          <w:numId w:val="0"/>
        </w:numPr>
        <w:ind w:left="360"/>
        <w:jc w:val="both"/>
        <w:rPr>
          <w:sz w:val="40"/>
        </w:rPr>
      </w:pPr>
      <w:r>
        <w:rPr>
          <w:sz w:val="40"/>
        </w:rPr>
        <w:t>A process terminates when it finishes executing its final statement, and asks the OS to delete it.</w:t>
      </w:r>
    </w:p>
    <w:p w:rsidR="003F308F" w:rsidRDefault="003F308F" w:rsidP="008F64AA">
      <w:pPr>
        <w:pStyle w:val="ListBullet"/>
        <w:numPr>
          <w:ilvl w:val="0"/>
          <w:numId w:val="0"/>
        </w:numPr>
        <w:ind w:left="360"/>
        <w:jc w:val="both"/>
        <w:rPr>
          <w:sz w:val="40"/>
          <w:u w:val="single"/>
        </w:rPr>
      </w:pPr>
      <w:r w:rsidRPr="003F308F">
        <w:rPr>
          <w:sz w:val="40"/>
          <w:u w:val="single"/>
        </w:rPr>
        <w:t>Cooperative process</w:t>
      </w:r>
    </w:p>
    <w:p w:rsidR="00DF5DF5" w:rsidRDefault="003F308F" w:rsidP="008F64AA">
      <w:pPr>
        <w:pStyle w:val="ListBullet"/>
        <w:numPr>
          <w:ilvl w:val="0"/>
          <w:numId w:val="0"/>
        </w:numPr>
        <w:jc w:val="both"/>
        <w:rPr>
          <w:sz w:val="40"/>
        </w:rPr>
      </w:pPr>
      <w:r>
        <w:rPr>
          <w:sz w:val="40"/>
        </w:rPr>
        <w:t xml:space="preserve">The concurrent processes executing in the operating system might either be independent or </w:t>
      </w:r>
      <w:r w:rsidR="00F3461B">
        <w:rPr>
          <w:sz w:val="40"/>
        </w:rPr>
        <w:t>cooperating</w:t>
      </w:r>
      <w:r>
        <w:rPr>
          <w:sz w:val="40"/>
        </w:rPr>
        <w:t xml:space="preserve">. A process is independent if it cannot be affected by other processes in execution. In other words, any process that does not share data with another process is independent. </w:t>
      </w:r>
      <w:r w:rsidR="00DF5DF5">
        <w:rPr>
          <w:sz w:val="40"/>
        </w:rPr>
        <w:t>The process is cooperating if it can affect or be affected by other processes during execution. Clearly, any process that shares data with other process (A dependent process) is called a cooperating process.</w:t>
      </w:r>
    </w:p>
    <w:p w:rsidR="00DF5DF5" w:rsidRDefault="00DF5DF5" w:rsidP="008F64AA">
      <w:pPr>
        <w:pStyle w:val="ListBullet"/>
        <w:numPr>
          <w:ilvl w:val="0"/>
          <w:numId w:val="0"/>
        </w:numPr>
        <w:jc w:val="both"/>
        <w:rPr>
          <w:sz w:val="40"/>
        </w:rPr>
      </w:pPr>
    </w:p>
    <w:p w:rsidR="00944ACC" w:rsidRDefault="00944ACC" w:rsidP="008F64AA">
      <w:pPr>
        <w:pStyle w:val="ListBullet"/>
        <w:numPr>
          <w:ilvl w:val="0"/>
          <w:numId w:val="0"/>
        </w:numPr>
        <w:jc w:val="both"/>
        <w:rPr>
          <w:sz w:val="40"/>
        </w:rPr>
      </w:pPr>
    </w:p>
    <w:p w:rsidR="00944ACC" w:rsidRDefault="00944ACC" w:rsidP="008F64AA">
      <w:pPr>
        <w:pStyle w:val="ListBullet"/>
        <w:numPr>
          <w:ilvl w:val="0"/>
          <w:numId w:val="0"/>
        </w:numPr>
        <w:jc w:val="both"/>
        <w:rPr>
          <w:sz w:val="40"/>
        </w:rPr>
      </w:pPr>
    </w:p>
    <w:p w:rsidR="00DF5DF5" w:rsidRDefault="00DF5DF5" w:rsidP="008F64AA">
      <w:pPr>
        <w:pStyle w:val="ListBullet"/>
        <w:numPr>
          <w:ilvl w:val="0"/>
          <w:numId w:val="0"/>
        </w:numPr>
        <w:jc w:val="both"/>
        <w:rPr>
          <w:sz w:val="40"/>
          <w:u w:val="single"/>
        </w:rPr>
      </w:pPr>
    </w:p>
    <w:p w:rsidR="00DF5DF5" w:rsidRDefault="00DF5DF5" w:rsidP="008F64AA">
      <w:pPr>
        <w:pStyle w:val="ListBullet"/>
        <w:numPr>
          <w:ilvl w:val="0"/>
          <w:numId w:val="0"/>
        </w:numPr>
        <w:jc w:val="both"/>
        <w:rPr>
          <w:sz w:val="40"/>
          <w:u w:val="single"/>
        </w:rPr>
      </w:pPr>
      <w:r w:rsidRPr="00DF5DF5">
        <w:rPr>
          <w:sz w:val="40"/>
          <w:u w:val="single"/>
        </w:rPr>
        <w:t>Re</w:t>
      </w:r>
      <w:r>
        <w:rPr>
          <w:sz w:val="40"/>
          <w:u w:val="single"/>
        </w:rPr>
        <w:t>asons for cooperating processes</w:t>
      </w:r>
    </w:p>
    <w:p w:rsidR="003F308F" w:rsidRPr="00DF5DF5" w:rsidRDefault="00DF5DF5" w:rsidP="008F64AA">
      <w:pPr>
        <w:pStyle w:val="ListBullet"/>
        <w:numPr>
          <w:ilvl w:val="0"/>
          <w:numId w:val="24"/>
        </w:numPr>
        <w:jc w:val="both"/>
        <w:rPr>
          <w:sz w:val="40"/>
          <w:u w:val="single"/>
        </w:rPr>
      </w:pPr>
      <w:r>
        <w:rPr>
          <w:sz w:val="40"/>
        </w:rPr>
        <w:t>Information sharing</w:t>
      </w:r>
    </w:p>
    <w:p w:rsidR="00DF5DF5" w:rsidRDefault="00DF5DF5" w:rsidP="008F64AA">
      <w:pPr>
        <w:pStyle w:val="ListBullet"/>
        <w:numPr>
          <w:ilvl w:val="0"/>
          <w:numId w:val="24"/>
        </w:numPr>
        <w:jc w:val="both"/>
        <w:rPr>
          <w:sz w:val="40"/>
        </w:rPr>
      </w:pPr>
      <w:r>
        <w:rPr>
          <w:sz w:val="40"/>
        </w:rPr>
        <w:t>Computational speed up</w:t>
      </w:r>
    </w:p>
    <w:p w:rsidR="00DF5DF5" w:rsidRDefault="00DF5DF5" w:rsidP="008F64AA">
      <w:pPr>
        <w:pStyle w:val="ListBullet"/>
        <w:numPr>
          <w:ilvl w:val="0"/>
          <w:numId w:val="24"/>
        </w:numPr>
        <w:jc w:val="both"/>
        <w:rPr>
          <w:sz w:val="40"/>
        </w:rPr>
      </w:pPr>
      <w:r>
        <w:rPr>
          <w:sz w:val="40"/>
        </w:rPr>
        <w:lastRenderedPageBreak/>
        <w:t>Convenience</w:t>
      </w:r>
    </w:p>
    <w:p w:rsidR="00DF5DF5" w:rsidRDefault="00DF5DF5" w:rsidP="008F64AA">
      <w:pPr>
        <w:pStyle w:val="ListBullet"/>
        <w:numPr>
          <w:ilvl w:val="0"/>
          <w:numId w:val="24"/>
        </w:numPr>
        <w:jc w:val="both"/>
        <w:rPr>
          <w:sz w:val="40"/>
        </w:rPr>
      </w:pPr>
      <w:r>
        <w:rPr>
          <w:sz w:val="40"/>
        </w:rPr>
        <w:t>Modularity</w:t>
      </w:r>
    </w:p>
    <w:p w:rsidR="00DF5DF5" w:rsidRDefault="00DF5DF5" w:rsidP="008F64AA">
      <w:pPr>
        <w:pStyle w:val="ListBullet"/>
        <w:numPr>
          <w:ilvl w:val="0"/>
          <w:numId w:val="0"/>
        </w:numPr>
        <w:ind w:left="720"/>
        <w:jc w:val="both"/>
        <w:rPr>
          <w:sz w:val="40"/>
        </w:rPr>
      </w:pPr>
    </w:p>
    <w:p w:rsidR="00DF5DF5" w:rsidRDefault="00DF5DF5" w:rsidP="008F64AA">
      <w:pPr>
        <w:pStyle w:val="ListBullet"/>
        <w:numPr>
          <w:ilvl w:val="0"/>
          <w:numId w:val="0"/>
        </w:numPr>
        <w:ind w:left="720"/>
        <w:jc w:val="both"/>
        <w:rPr>
          <w:sz w:val="40"/>
          <w:u w:val="single"/>
        </w:rPr>
      </w:pPr>
      <w:r>
        <w:rPr>
          <w:sz w:val="40"/>
          <w:u w:val="single"/>
        </w:rPr>
        <w:t>Challenges of cooperating process</w:t>
      </w:r>
    </w:p>
    <w:p w:rsidR="00DF5DF5" w:rsidRDefault="00DF5DF5" w:rsidP="008F64AA">
      <w:pPr>
        <w:pStyle w:val="ListBullet"/>
        <w:numPr>
          <w:ilvl w:val="0"/>
          <w:numId w:val="24"/>
        </w:numPr>
        <w:jc w:val="both"/>
        <w:rPr>
          <w:sz w:val="40"/>
        </w:rPr>
      </w:pPr>
      <w:r>
        <w:rPr>
          <w:sz w:val="40"/>
        </w:rPr>
        <w:t>Race condition</w:t>
      </w:r>
    </w:p>
    <w:p w:rsidR="00DF5DF5" w:rsidRDefault="00DF5DF5" w:rsidP="008F64AA">
      <w:pPr>
        <w:pStyle w:val="ListBullet"/>
        <w:numPr>
          <w:ilvl w:val="0"/>
          <w:numId w:val="24"/>
        </w:numPr>
        <w:jc w:val="both"/>
        <w:rPr>
          <w:sz w:val="40"/>
        </w:rPr>
      </w:pPr>
      <w:r>
        <w:rPr>
          <w:sz w:val="40"/>
        </w:rPr>
        <w:t>Critical region</w:t>
      </w:r>
    </w:p>
    <w:p w:rsidR="00DF5DF5" w:rsidRDefault="00DF5DF5" w:rsidP="008F64AA">
      <w:pPr>
        <w:pStyle w:val="ListBullet"/>
        <w:numPr>
          <w:ilvl w:val="0"/>
          <w:numId w:val="24"/>
        </w:numPr>
        <w:jc w:val="both"/>
        <w:rPr>
          <w:sz w:val="40"/>
        </w:rPr>
      </w:pPr>
      <w:r>
        <w:rPr>
          <w:sz w:val="40"/>
        </w:rPr>
        <w:t>Mutual exclusion</w:t>
      </w:r>
    </w:p>
    <w:p w:rsidR="00DF5DF5" w:rsidRDefault="00DF5DF5" w:rsidP="008F64AA">
      <w:pPr>
        <w:pStyle w:val="ListBullet"/>
        <w:numPr>
          <w:ilvl w:val="0"/>
          <w:numId w:val="0"/>
        </w:numPr>
        <w:ind w:left="360" w:hanging="360"/>
        <w:jc w:val="both"/>
        <w:rPr>
          <w:sz w:val="40"/>
        </w:rPr>
      </w:pPr>
    </w:p>
    <w:p w:rsidR="00DF5DF5" w:rsidRDefault="00DF5DF5" w:rsidP="008F64AA">
      <w:pPr>
        <w:pStyle w:val="ListBullet"/>
        <w:numPr>
          <w:ilvl w:val="0"/>
          <w:numId w:val="0"/>
        </w:numPr>
        <w:ind w:left="360" w:hanging="360"/>
        <w:jc w:val="both"/>
        <w:rPr>
          <w:sz w:val="40"/>
        </w:rPr>
      </w:pPr>
      <w:bookmarkStart w:id="0" w:name="Assignment"/>
      <w:r>
        <w:rPr>
          <w:sz w:val="40"/>
        </w:rPr>
        <w:t>Assignment</w:t>
      </w:r>
    </w:p>
    <w:p w:rsidR="00DF5DF5" w:rsidRDefault="00DF5DF5" w:rsidP="008F64AA">
      <w:pPr>
        <w:pStyle w:val="ListBullet"/>
        <w:numPr>
          <w:ilvl w:val="0"/>
          <w:numId w:val="25"/>
        </w:numPr>
        <w:jc w:val="both"/>
        <w:rPr>
          <w:sz w:val="40"/>
        </w:rPr>
      </w:pPr>
      <w:r>
        <w:rPr>
          <w:sz w:val="40"/>
        </w:rPr>
        <w:t>Explain the following</w:t>
      </w:r>
    </w:p>
    <w:p w:rsidR="00DF5DF5" w:rsidRDefault="00DF5DF5" w:rsidP="008F64AA">
      <w:pPr>
        <w:pStyle w:val="ListBullet"/>
        <w:numPr>
          <w:ilvl w:val="0"/>
          <w:numId w:val="25"/>
        </w:numPr>
        <w:jc w:val="both"/>
        <w:rPr>
          <w:sz w:val="40"/>
        </w:rPr>
      </w:pPr>
      <w:r>
        <w:rPr>
          <w:sz w:val="40"/>
        </w:rPr>
        <w:t>Race condition</w:t>
      </w:r>
    </w:p>
    <w:p w:rsidR="00DF5DF5" w:rsidRDefault="00DF5DF5" w:rsidP="008F64AA">
      <w:pPr>
        <w:pStyle w:val="ListBullet"/>
        <w:numPr>
          <w:ilvl w:val="0"/>
          <w:numId w:val="25"/>
        </w:numPr>
        <w:jc w:val="both"/>
        <w:rPr>
          <w:sz w:val="40"/>
        </w:rPr>
      </w:pPr>
      <w:r>
        <w:rPr>
          <w:sz w:val="40"/>
        </w:rPr>
        <w:t>Critical region</w:t>
      </w:r>
    </w:p>
    <w:p w:rsidR="00DF5DF5" w:rsidRDefault="00DF5DF5" w:rsidP="008F64AA">
      <w:pPr>
        <w:pStyle w:val="ListBullet"/>
        <w:numPr>
          <w:ilvl w:val="0"/>
          <w:numId w:val="25"/>
        </w:numPr>
        <w:jc w:val="both"/>
        <w:rPr>
          <w:sz w:val="40"/>
        </w:rPr>
      </w:pPr>
      <w:r>
        <w:rPr>
          <w:sz w:val="40"/>
        </w:rPr>
        <w:t>Mutual exclusion</w:t>
      </w:r>
    </w:p>
    <w:bookmarkEnd w:id="0"/>
    <w:p w:rsidR="00DF5DF5" w:rsidRDefault="00DF5DF5" w:rsidP="008F64AA">
      <w:pPr>
        <w:pStyle w:val="ListBullet"/>
        <w:numPr>
          <w:ilvl w:val="0"/>
          <w:numId w:val="0"/>
        </w:numPr>
        <w:ind w:left="360" w:hanging="360"/>
        <w:jc w:val="both"/>
        <w:rPr>
          <w:sz w:val="40"/>
        </w:rPr>
      </w:pPr>
    </w:p>
    <w:p w:rsidR="00DF5DF5" w:rsidRPr="00EF7924" w:rsidRDefault="00DF5DF5" w:rsidP="008F64AA">
      <w:pPr>
        <w:pStyle w:val="ListBullet"/>
        <w:numPr>
          <w:ilvl w:val="0"/>
          <w:numId w:val="0"/>
        </w:numPr>
        <w:ind w:left="360"/>
        <w:jc w:val="both"/>
        <w:rPr>
          <w:sz w:val="40"/>
          <w:u w:val="single"/>
        </w:rPr>
      </w:pPr>
      <w:r w:rsidRPr="00EF7924">
        <w:rPr>
          <w:sz w:val="40"/>
          <w:u w:val="single"/>
        </w:rPr>
        <w:t>Process scheduling</w:t>
      </w:r>
    </w:p>
    <w:p w:rsidR="00DF5DF5" w:rsidRDefault="00DF5DF5" w:rsidP="008F64AA">
      <w:pPr>
        <w:pStyle w:val="ListBullet"/>
        <w:numPr>
          <w:ilvl w:val="0"/>
          <w:numId w:val="0"/>
        </w:numPr>
        <w:ind w:left="360"/>
        <w:jc w:val="both"/>
        <w:rPr>
          <w:sz w:val="40"/>
        </w:rPr>
      </w:pPr>
      <w:r>
        <w:rPr>
          <w:sz w:val="40"/>
        </w:rPr>
        <w:t>The aim of process scheduling is to assign process to be executed by the processor overtime in a way that meets system objectives. There are 4 types of scheduling</w:t>
      </w:r>
      <w:r w:rsidR="00EF7924">
        <w:rPr>
          <w:sz w:val="40"/>
        </w:rPr>
        <w:t>;</w:t>
      </w:r>
    </w:p>
    <w:p w:rsidR="00DF5DF5" w:rsidRDefault="00DF5DF5" w:rsidP="008F64AA">
      <w:pPr>
        <w:pStyle w:val="ListBullet"/>
        <w:numPr>
          <w:ilvl w:val="0"/>
          <w:numId w:val="26"/>
        </w:numPr>
        <w:jc w:val="both"/>
        <w:rPr>
          <w:sz w:val="40"/>
        </w:rPr>
      </w:pPr>
      <w:r>
        <w:rPr>
          <w:sz w:val="40"/>
        </w:rPr>
        <w:t xml:space="preserve"> Long term</w:t>
      </w:r>
    </w:p>
    <w:p w:rsidR="00DF5DF5" w:rsidRDefault="00DF5DF5" w:rsidP="008F64AA">
      <w:pPr>
        <w:pStyle w:val="ListBullet"/>
        <w:numPr>
          <w:ilvl w:val="0"/>
          <w:numId w:val="26"/>
        </w:numPr>
        <w:jc w:val="both"/>
        <w:rPr>
          <w:sz w:val="40"/>
        </w:rPr>
      </w:pPr>
      <w:r>
        <w:rPr>
          <w:sz w:val="40"/>
        </w:rPr>
        <w:t xml:space="preserve"> Medium term</w:t>
      </w:r>
    </w:p>
    <w:p w:rsidR="00DF5DF5" w:rsidRDefault="00DF5DF5" w:rsidP="008F64AA">
      <w:pPr>
        <w:pStyle w:val="ListBullet"/>
        <w:numPr>
          <w:ilvl w:val="0"/>
          <w:numId w:val="26"/>
        </w:numPr>
        <w:jc w:val="both"/>
        <w:rPr>
          <w:sz w:val="40"/>
        </w:rPr>
      </w:pPr>
      <w:r>
        <w:rPr>
          <w:sz w:val="40"/>
        </w:rPr>
        <w:t xml:space="preserve"> Short term</w:t>
      </w:r>
    </w:p>
    <w:p w:rsidR="00DF5DF5" w:rsidRDefault="00DF5DF5" w:rsidP="008F64AA">
      <w:pPr>
        <w:pStyle w:val="ListBullet"/>
        <w:numPr>
          <w:ilvl w:val="0"/>
          <w:numId w:val="26"/>
        </w:numPr>
        <w:jc w:val="both"/>
        <w:rPr>
          <w:sz w:val="40"/>
        </w:rPr>
      </w:pPr>
      <w:r>
        <w:rPr>
          <w:sz w:val="40"/>
        </w:rPr>
        <w:t xml:space="preserve"> Input-output scheduling</w:t>
      </w:r>
    </w:p>
    <w:p w:rsidR="00EF7924" w:rsidRDefault="00EF7924" w:rsidP="008F64AA">
      <w:pPr>
        <w:pStyle w:val="ListBullet"/>
        <w:numPr>
          <w:ilvl w:val="0"/>
          <w:numId w:val="0"/>
        </w:numPr>
        <w:ind w:left="720"/>
        <w:jc w:val="both"/>
        <w:rPr>
          <w:sz w:val="40"/>
          <w:u w:val="single"/>
        </w:rPr>
      </w:pPr>
    </w:p>
    <w:p w:rsidR="00EF7924" w:rsidRDefault="00EF7924" w:rsidP="008F64AA">
      <w:pPr>
        <w:pStyle w:val="ListBullet"/>
        <w:numPr>
          <w:ilvl w:val="0"/>
          <w:numId w:val="0"/>
        </w:numPr>
        <w:ind w:left="720"/>
        <w:jc w:val="both"/>
        <w:rPr>
          <w:sz w:val="40"/>
          <w:u w:val="single"/>
        </w:rPr>
      </w:pPr>
    </w:p>
    <w:p w:rsidR="00EF7924" w:rsidRDefault="00944ACC" w:rsidP="00944ACC">
      <w:pPr>
        <w:pStyle w:val="ListBullet"/>
        <w:numPr>
          <w:ilvl w:val="0"/>
          <w:numId w:val="0"/>
        </w:numPr>
        <w:ind w:left="360" w:hanging="360"/>
        <w:jc w:val="both"/>
        <w:rPr>
          <w:sz w:val="40"/>
          <w:u w:val="single"/>
        </w:rPr>
      </w:pPr>
      <w:r>
        <w:rPr>
          <w:sz w:val="40"/>
          <w:u w:val="single"/>
        </w:rPr>
        <w:t xml:space="preserve"> </w:t>
      </w:r>
      <w:r w:rsidR="00EF7924">
        <w:rPr>
          <w:sz w:val="40"/>
          <w:u w:val="single"/>
        </w:rPr>
        <w:t>(NON)Pre-emptive policies</w:t>
      </w:r>
    </w:p>
    <w:p w:rsidR="00EF7924" w:rsidRDefault="00EF7924" w:rsidP="008F64AA">
      <w:pPr>
        <w:pStyle w:val="ListBullet"/>
        <w:numPr>
          <w:ilvl w:val="0"/>
          <w:numId w:val="0"/>
        </w:numPr>
        <w:ind w:left="720"/>
        <w:jc w:val="both"/>
        <w:rPr>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sz w:val="40"/>
        </w:rPr>
        <w:lastRenderedPageBreak/>
        <w:t xml:space="preserve">In a preemptive scheme, short term scheduler may remove a process from running state. E.g. in a non-pre-emptive scheme, once a process is to the processor it cannot be removed or terminated until it is executed except it encounters an </w:t>
      </w:r>
      <w:r w:rsidRPr="00BE0CB3">
        <w:rPr>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I/O wait.</w:t>
      </w:r>
    </w:p>
    <w:p w:rsidR="00EF7924" w:rsidRPr="008F64AA" w:rsidRDefault="00EF7924" w:rsidP="008F64AA">
      <w:pPr>
        <w:pStyle w:val="ListBullet"/>
        <w:numPr>
          <w:ilvl w:val="0"/>
          <w:numId w:val="0"/>
        </w:numPr>
        <w:ind w:left="720"/>
        <w:jc w:val="both"/>
        <w:rPr>
          <w:b/>
          <w:color w:val="000000" w:themeColor="text1"/>
          <w:sz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7924" w:rsidRPr="008F64AA" w:rsidRDefault="00BE0CB3" w:rsidP="008F64AA">
      <w:pPr>
        <w:pStyle w:val="ListBullet"/>
        <w:numPr>
          <w:ilvl w:val="0"/>
          <w:numId w:val="0"/>
        </w:numPr>
        <w:ind w:left="72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4A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for Process</w:t>
      </w:r>
      <w:r w:rsidR="00EF7924" w:rsidRPr="008F64A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Schedule</w:t>
      </w:r>
    </w:p>
    <w:p w:rsidR="00EF7924" w:rsidRPr="008F64AA" w:rsidRDefault="00EF7924" w:rsidP="008F64AA">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4A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t>
      </w:r>
      <w:r w:rsidR="00BE0CB3" w:rsidRPr="008F64A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come first serve (FCFS/FIFO): in this policy, execute the oldest process in the ready queue. It simply assigns the processor to process the first task in the ready queue</w:t>
      </w:r>
    </w:p>
    <w:p w:rsidR="00BE0CB3" w:rsidRPr="008F64AA" w:rsidRDefault="00BE0CB3" w:rsidP="008F64AA">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4A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Shortest job first(next) (SJF/SJN): It is an approach to reduce the bias. It uses a non-preemptive policy in which the process with shortest time is executed first.</w:t>
      </w:r>
    </w:p>
    <w:p w:rsidR="00BE0CB3" w:rsidRPr="008F64AA" w:rsidRDefault="00BE0CB3" w:rsidP="008F64AA">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4A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 Robin: In order to reduce the penalty of SJF, it assigns equal time to all the processes and executes them as so.</w:t>
      </w:r>
      <w:r w:rsidR="008F64AA" w:rsidRPr="008F64A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RR, each process has a specified quantum of time to run. But if the process runs more than the fixed time, it is interrupted and sent back to the ready state.</w:t>
      </w:r>
    </w:p>
    <w:p w:rsidR="00EF7924" w:rsidRDefault="008F64AA" w:rsidP="008F64AA">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4A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Shortest remaining time (SRT):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SRT, it uses preemptive policy. However, it compares the remaining time of the present task to the remaining task provided the time is shorter than the present task. In summary, the shorter ongoing task is executed. E.g. </w:t>
      </w:r>
    </w:p>
    <w:p w:rsidR="007F1DAE" w:rsidRDefault="007F1DAE" w:rsidP="007F1DAE">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1DAE" w:rsidRDefault="007F1DAE" w:rsidP="007F1DAE">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Race condition: is an undesirable situation that occurs when a device or system tries to perform 2 or more operations at a time.</w:t>
      </w:r>
    </w:p>
    <w:p w:rsidR="007F1DAE" w:rsidRDefault="007F1DAE" w:rsidP="007F1DAE">
      <w:pPr>
        <w:pStyle w:val="ListParagrap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1DAE" w:rsidRDefault="007F1DAE" w:rsidP="007F1DAE">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Mutual exclusion:  is a frequently used method for synchronizing processes or threads that want to access some shared resources.</w:t>
      </w:r>
    </w:p>
    <w:p w:rsidR="007F1DAE" w:rsidRDefault="007F1DAE" w:rsidP="007F1DAE">
      <w:pPr>
        <w:pStyle w:val="ListParagrap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1DAE" w:rsidRDefault="007F1DAE" w:rsidP="007F1DAE">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Critical region: refers to a section of code or data structure that must be accessed exclusively by one method or thread at a time. </w:t>
      </w:r>
    </w:p>
    <w:p w:rsidR="009958BE" w:rsidRDefault="009958BE" w:rsidP="009958BE">
      <w:pPr>
        <w:pStyle w:val="ListParagrap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58BE" w:rsidRDefault="009958BE" w:rsidP="009958BE">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58BE" w:rsidRDefault="009958BE" w:rsidP="009958BE">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Concurrency is described as the ability of a system to handle multiple tasks or processes simultaneously, it allows multiple processes to make progress and overlap in execution even if the underlined hardware is only able to execute one task at a time through techniques like multi-tasking. </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priority</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availability</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Concurrency and parallelism</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load</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I/O bound vs CPU bound </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architecture</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efficiency</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factors</w:t>
      </w:r>
    </w:p>
    <w:p w:rsidR="00D61CCD" w:rsidRDefault="00D61CCD" w:rsidP="00D61CCD">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 and benchmarking issues.</w:t>
      </w:r>
    </w:p>
    <w:p w:rsidR="00D61CCD" w:rsidRDefault="00D61CCD" w:rsidP="00D61CCD">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7C5B" w:rsidRDefault="00B17C5B" w:rsidP="00D61CCD">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 OF CONCURENCY</w:t>
      </w:r>
    </w:p>
    <w:p w:rsidR="00B17C5B" w:rsidRDefault="00B17C5B" w:rsidP="00B17C5B">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Priority management </w:t>
      </w:r>
    </w:p>
    <w:p w:rsidR="00B17C5B" w:rsidRDefault="00B17C5B"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 switching: is the process where the CPU saves the state of one process and loses the state of another process to enable multi-tasking.</w:t>
      </w:r>
    </w:p>
    <w:p w:rsidR="00B17C5B" w:rsidRDefault="00B17C5B"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w:t>
      </w:r>
    </w:p>
    <w:p w:rsidR="00B17C5B" w:rsidRDefault="00B17C5B" w:rsidP="00B17C5B">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Multi-tasking </w:t>
      </w:r>
    </w:p>
    <w:p w:rsidR="00B17C5B" w:rsidRDefault="00B17C5B"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B17C5B" w:rsidRDefault="00B17C5B" w:rsidP="00B17C5B">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overload</w:t>
      </w:r>
    </w:p>
    <w:p w:rsidR="00B17C5B" w:rsidRDefault="00B17C5B" w:rsidP="00B17C5B">
      <w:pPr>
        <w:pStyle w:val="ListBullet"/>
        <w:numPr>
          <w:ilvl w:val="0"/>
          <w:numId w:val="25"/>
        </w:numPr>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of process data</w:t>
      </w:r>
    </w:p>
    <w:p w:rsidR="00B17C5B"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r w:rsidR="00B17C5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scheduling: refers to the p</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rocess where</w:t>
      </w:r>
      <w:r w:rsidR="00B17C5B">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operating system</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manages the allocation of system resources to processes or threads.</w:t>
      </w:r>
    </w:p>
    <w:p w:rsidR="00300DB2"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scheduling: process move from the queue to the memory for execution</w:t>
      </w:r>
    </w:p>
    <w:p w:rsidR="00300DB2"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Short-scheduling: selects which process goes next.</w:t>
      </w:r>
    </w:p>
    <w:p w:rsidR="00300DB2"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 scheduling: swaps the processes between main memory and storage.</w:t>
      </w:r>
    </w:p>
    <w:p w:rsidR="00300DB2"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 scheduling: puts process in wait until it receives a directive from the I/O</w:t>
      </w:r>
    </w:p>
    <w:p w:rsidR="00300DB2"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Queues in an operating system: </w:t>
      </w:r>
    </w:p>
    <w:p w:rsidR="00300DB2"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long and short term – long from new while short from ready</w:t>
      </w:r>
    </w:p>
    <w:p w:rsidR="00300DB2"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Scheduling criteria: </w:t>
      </w:r>
    </w:p>
    <w:p w:rsidR="00300DB2" w:rsidRDefault="00300DB2"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FIFO, SJF, SRT, </w:t>
      </w:r>
      <w:r w:rsidR="0014515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515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Robbin</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preemptive policy which assigns a dedicated amount of time to each task. Provided that the tasks have </w:t>
      </w:r>
      <w:r w:rsidR="0014515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surpassed their time limit, the processes will continue to execute in a circular motion.</w:t>
      </w:r>
    </w:p>
    <w:p w:rsidR="0014515E" w:rsidRPr="008F64AA" w:rsidRDefault="0014515E" w:rsidP="00B17C5B">
      <w:pPr>
        <w:pStyle w:val="ListBullet"/>
        <w:numPr>
          <w:ilvl w:val="0"/>
          <w:numId w:val="0"/>
        </w:numPr>
        <w:ind w:left="360" w:hanging="360"/>
        <w:jc w:val="both"/>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control block is a data structure which manages all the information about a process. Process creation is the action of the OS to start a new process.</w:t>
      </w:r>
      <w:bookmarkStart w:id="1" w:name="_GoBack"/>
      <w:bookmarkEnd w:id="1"/>
    </w:p>
    <w:sectPr w:rsidR="0014515E" w:rsidRPr="008F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50DF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F76229"/>
    <w:multiLevelType w:val="hybridMultilevel"/>
    <w:tmpl w:val="792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AC2426E"/>
    <w:multiLevelType w:val="hybridMultilevel"/>
    <w:tmpl w:val="0010A35E"/>
    <w:lvl w:ilvl="0" w:tplc="FCFE597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2454F"/>
    <w:multiLevelType w:val="hybridMultilevel"/>
    <w:tmpl w:val="5C7C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18"/>
  </w:num>
  <w:num w:numId="22">
    <w:abstractNumId w:val="11"/>
  </w:num>
  <w:num w:numId="23">
    <w:abstractNumId w:val="25"/>
  </w:num>
  <w:num w:numId="24">
    <w:abstractNumId w:val="21"/>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01"/>
    <w:rsid w:val="000F20D9"/>
    <w:rsid w:val="0014515E"/>
    <w:rsid w:val="002933CF"/>
    <w:rsid w:val="00300DB2"/>
    <w:rsid w:val="003B4634"/>
    <w:rsid w:val="003F308F"/>
    <w:rsid w:val="005064A1"/>
    <w:rsid w:val="00645252"/>
    <w:rsid w:val="006D3D74"/>
    <w:rsid w:val="007F1DAE"/>
    <w:rsid w:val="0083569A"/>
    <w:rsid w:val="008F64AA"/>
    <w:rsid w:val="00944ACC"/>
    <w:rsid w:val="009958BE"/>
    <w:rsid w:val="00A9204E"/>
    <w:rsid w:val="00B17C5B"/>
    <w:rsid w:val="00BE0CB3"/>
    <w:rsid w:val="00C05FBE"/>
    <w:rsid w:val="00D61CCD"/>
    <w:rsid w:val="00DF5DF5"/>
    <w:rsid w:val="00EF7924"/>
    <w:rsid w:val="00F3461B"/>
    <w:rsid w:val="00F4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5DE7"/>
  <w15:chartTrackingRefBased/>
  <w15:docId w15:val="{C24F9CCC-776A-4E09-949D-5D7EAF75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F40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F308F"/>
    <w:pPr>
      <w:numPr>
        <w:numId w:val="8"/>
      </w:numPr>
      <w:contextualSpacing/>
    </w:pPr>
  </w:style>
  <w:style w:type="paragraph" w:styleId="ListParagraph">
    <w:name w:val="List Paragraph"/>
    <w:basedOn w:val="Normal"/>
    <w:uiPriority w:val="34"/>
    <w:semiHidden/>
    <w:unhideWhenUsed/>
    <w:qFormat/>
    <w:rsid w:val="007F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8C753E-A91D-44B4-975F-690B3314E94A}"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F30431B7-BCDA-4AA7-9912-C181338D63CD}">
      <dgm:prSet phldrT="[Text]"/>
      <dgm:spPr/>
      <dgm:t>
        <a:bodyPr/>
        <a:lstStyle/>
        <a:p>
          <a:r>
            <a:rPr lang="en-US"/>
            <a:t>Start</a:t>
          </a:r>
        </a:p>
      </dgm:t>
    </dgm:pt>
    <dgm:pt modelId="{9777B9EF-3D07-42E6-A4A4-AC9DF7A186E4}" type="parTrans" cxnId="{09225461-A216-4E7A-A347-C317620403B8}">
      <dgm:prSet/>
      <dgm:spPr/>
      <dgm:t>
        <a:bodyPr/>
        <a:lstStyle/>
        <a:p>
          <a:endParaRPr lang="en-US"/>
        </a:p>
      </dgm:t>
    </dgm:pt>
    <dgm:pt modelId="{EEC1DA42-938E-48E4-AF07-8064F88E1F52}" type="sibTrans" cxnId="{09225461-A216-4E7A-A347-C317620403B8}">
      <dgm:prSet/>
      <dgm:spPr/>
      <dgm:t>
        <a:bodyPr/>
        <a:lstStyle/>
        <a:p>
          <a:endParaRPr lang="en-US"/>
        </a:p>
      </dgm:t>
    </dgm:pt>
    <dgm:pt modelId="{0E46826B-CB7A-4AF3-92A4-F56C7E3A7103}">
      <dgm:prSet phldrT="[Text]"/>
      <dgm:spPr/>
      <dgm:t>
        <a:bodyPr/>
        <a:lstStyle/>
        <a:p>
          <a:r>
            <a:rPr lang="en-US"/>
            <a:t>Ready</a:t>
          </a:r>
        </a:p>
      </dgm:t>
    </dgm:pt>
    <dgm:pt modelId="{093584B8-B895-4DB3-B9CD-288A61E72A63}" type="parTrans" cxnId="{BC4DD717-1D80-40D3-9BC1-B9A96A303B44}">
      <dgm:prSet/>
      <dgm:spPr/>
      <dgm:t>
        <a:bodyPr/>
        <a:lstStyle/>
        <a:p>
          <a:endParaRPr lang="en-US"/>
        </a:p>
      </dgm:t>
    </dgm:pt>
    <dgm:pt modelId="{99C0A8EE-CD5C-4422-88AD-0F274D7E1696}" type="sibTrans" cxnId="{BC4DD717-1D80-40D3-9BC1-B9A96A303B44}">
      <dgm:prSet/>
      <dgm:spPr/>
      <dgm:t>
        <a:bodyPr/>
        <a:lstStyle/>
        <a:p>
          <a:endParaRPr lang="en-US"/>
        </a:p>
      </dgm:t>
    </dgm:pt>
    <dgm:pt modelId="{B7CC8112-9AB5-4B0C-BB0A-B3FCD60E3FB1}">
      <dgm:prSet phldrT="[Text]"/>
      <dgm:spPr/>
      <dgm:t>
        <a:bodyPr/>
        <a:lstStyle/>
        <a:p>
          <a:r>
            <a:rPr lang="en-US"/>
            <a:t>&lt;- Running -&gt;</a:t>
          </a:r>
        </a:p>
      </dgm:t>
    </dgm:pt>
    <dgm:pt modelId="{93FDBF60-5CFC-4791-8337-5C6E88015CCD}" type="parTrans" cxnId="{573F85BD-A3CF-4972-A14E-583FF1CF724C}">
      <dgm:prSet/>
      <dgm:spPr/>
      <dgm:t>
        <a:bodyPr/>
        <a:lstStyle/>
        <a:p>
          <a:endParaRPr lang="en-US"/>
        </a:p>
      </dgm:t>
    </dgm:pt>
    <dgm:pt modelId="{EC4FE07A-FD95-48C8-9FC7-EF7FD78C00C8}" type="sibTrans" cxnId="{573F85BD-A3CF-4972-A14E-583FF1CF724C}">
      <dgm:prSet/>
      <dgm:spPr/>
      <dgm:t>
        <a:bodyPr/>
        <a:lstStyle/>
        <a:p>
          <a:endParaRPr lang="en-US"/>
        </a:p>
      </dgm:t>
    </dgm:pt>
    <dgm:pt modelId="{54D99E46-1332-456D-92CF-389779DEBFE7}">
      <dgm:prSet phldrT="[Text]"/>
      <dgm:spPr/>
      <dgm:t>
        <a:bodyPr/>
        <a:lstStyle/>
        <a:p>
          <a:r>
            <a:rPr lang="en-US"/>
            <a:t>Wait</a:t>
          </a:r>
        </a:p>
      </dgm:t>
    </dgm:pt>
    <dgm:pt modelId="{18F13093-1582-40E5-A34C-4D3F16C3427E}" type="parTrans" cxnId="{80C2495C-D933-479E-961B-56802A2D56D2}">
      <dgm:prSet/>
      <dgm:spPr/>
      <dgm:t>
        <a:bodyPr/>
        <a:lstStyle/>
        <a:p>
          <a:endParaRPr lang="en-US"/>
        </a:p>
      </dgm:t>
    </dgm:pt>
    <dgm:pt modelId="{242CEE1B-A328-427E-9591-AF1CFB967403}" type="sibTrans" cxnId="{80C2495C-D933-479E-961B-56802A2D56D2}">
      <dgm:prSet/>
      <dgm:spPr/>
      <dgm:t>
        <a:bodyPr/>
        <a:lstStyle/>
        <a:p>
          <a:endParaRPr lang="en-US"/>
        </a:p>
      </dgm:t>
    </dgm:pt>
    <dgm:pt modelId="{0B7BACD8-F86D-4679-BDC3-8D0B04822689}">
      <dgm:prSet phldrT="[Text]"/>
      <dgm:spPr/>
      <dgm:t>
        <a:bodyPr/>
        <a:lstStyle/>
        <a:p>
          <a:r>
            <a:rPr lang="en-US"/>
            <a:t>Terminate</a:t>
          </a:r>
        </a:p>
      </dgm:t>
    </dgm:pt>
    <dgm:pt modelId="{8B0DDEC6-DEF3-4027-A9B5-ACDE647B9607}" type="parTrans" cxnId="{0C7B75E4-C762-4C92-8E65-F7A1D6152E02}">
      <dgm:prSet/>
      <dgm:spPr/>
      <dgm:t>
        <a:bodyPr/>
        <a:lstStyle/>
        <a:p>
          <a:endParaRPr lang="en-US"/>
        </a:p>
      </dgm:t>
    </dgm:pt>
    <dgm:pt modelId="{0A186029-4CD4-456D-8AFA-9BF1BA5B5700}" type="sibTrans" cxnId="{0C7B75E4-C762-4C92-8E65-F7A1D6152E02}">
      <dgm:prSet/>
      <dgm:spPr/>
      <dgm:t>
        <a:bodyPr/>
        <a:lstStyle/>
        <a:p>
          <a:endParaRPr lang="en-US"/>
        </a:p>
      </dgm:t>
    </dgm:pt>
    <dgm:pt modelId="{425D6243-C2A9-43BE-98F3-68E43EEA8765}" type="pres">
      <dgm:prSet presAssocID="{C48C753E-A91D-44B4-975F-690B3314E94A}" presName="Name0" presStyleCnt="0">
        <dgm:presLayoutVars>
          <dgm:chMax val="11"/>
          <dgm:chPref val="11"/>
          <dgm:dir/>
          <dgm:resizeHandles/>
        </dgm:presLayoutVars>
      </dgm:prSet>
      <dgm:spPr/>
      <dgm:t>
        <a:bodyPr/>
        <a:lstStyle/>
        <a:p>
          <a:endParaRPr lang="en-US"/>
        </a:p>
      </dgm:t>
    </dgm:pt>
    <dgm:pt modelId="{54BEB777-9EBA-4B33-9BC4-9A5EA7867DDF}" type="pres">
      <dgm:prSet presAssocID="{0B7BACD8-F86D-4679-BDC3-8D0B04822689}" presName="Accent5" presStyleCnt="0"/>
      <dgm:spPr/>
    </dgm:pt>
    <dgm:pt modelId="{61FE4550-3F94-493C-86D0-2DB4D4DF911E}" type="pres">
      <dgm:prSet presAssocID="{0B7BACD8-F86D-4679-BDC3-8D0B04822689}" presName="Accent" presStyleLbl="node1" presStyleIdx="0" presStyleCnt="5" custLinFactNeighborX="-55459" custLinFactNeighborY="14227"/>
      <dgm:spPr/>
    </dgm:pt>
    <dgm:pt modelId="{6EA55144-4564-4DC6-8E69-E562AB3CADFC}" type="pres">
      <dgm:prSet presAssocID="{0B7BACD8-F86D-4679-BDC3-8D0B04822689}" presName="ParentBackground5" presStyleCnt="0"/>
      <dgm:spPr/>
    </dgm:pt>
    <dgm:pt modelId="{249322DF-169E-4E3E-B6BF-AD1A13F35096}" type="pres">
      <dgm:prSet presAssocID="{0B7BACD8-F86D-4679-BDC3-8D0B04822689}" presName="ParentBackground" presStyleLbl="fgAcc1" presStyleIdx="0" presStyleCnt="5" custScaleX="221173" custScaleY="227793" custLinFactNeighborX="-59412" custLinFactNeighborY="13240"/>
      <dgm:spPr/>
      <dgm:t>
        <a:bodyPr/>
        <a:lstStyle/>
        <a:p>
          <a:endParaRPr lang="en-US"/>
        </a:p>
      </dgm:t>
    </dgm:pt>
    <dgm:pt modelId="{8BE6E09C-4AFE-42F2-9282-193633BD43AF}" type="pres">
      <dgm:prSet presAssocID="{0B7BACD8-F86D-4679-BDC3-8D0B04822689}" presName="Parent5" presStyleLbl="revTx" presStyleIdx="0" presStyleCnt="0">
        <dgm:presLayoutVars>
          <dgm:chMax val="1"/>
          <dgm:chPref val="1"/>
          <dgm:bulletEnabled val="1"/>
        </dgm:presLayoutVars>
      </dgm:prSet>
      <dgm:spPr/>
      <dgm:t>
        <a:bodyPr/>
        <a:lstStyle/>
        <a:p>
          <a:endParaRPr lang="en-US"/>
        </a:p>
      </dgm:t>
    </dgm:pt>
    <dgm:pt modelId="{468260FC-AE76-439D-9F63-5922BC17FD78}" type="pres">
      <dgm:prSet presAssocID="{54D99E46-1332-456D-92CF-389779DEBFE7}" presName="Accent4" presStyleCnt="0"/>
      <dgm:spPr/>
    </dgm:pt>
    <dgm:pt modelId="{ED46FB31-5600-4F50-8413-DB1EC28EB937}" type="pres">
      <dgm:prSet presAssocID="{54D99E46-1332-456D-92CF-389779DEBFE7}" presName="Accent" presStyleLbl="node1" presStyleIdx="1" presStyleCnt="5" custAng="13500000" custScaleY="90910" custLinFactNeighborX="-96108" custLinFactNeighborY="94016"/>
      <dgm:spPr/>
    </dgm:pt>
    <dgm:pt modelId="{842A0A09-B3DC-4554-8C81-5D5F52451906}" type="pres">
      <dgm:prSet presAssocID="{54D99E46-1332-456D-92CF-389779DEBFE7}" presName="ParentBackground4" presStyleCnt="0"/>
      <dgm:spPr/>
    </dgm:pt>
    <dgm:pt modelId="{A15271E3-D006-4001-9C63-09EAF66F3D2D}" type="pres">
      <dgm:prSet presAssocID="{54D99E46-1332-456D-92CF-389779DEBFE7}" presName="ParentBackground" presStyleLbl="fgAcc1" presStyleIdx="1" presStyleCnt="5" custScaleX="222215" custScaleY="127557" custLinFactX="-50309" custLinFactY="30967" custLinFactNeighborX="-100000" custLinFactNeighborY="100000"/>
      <dgm:spPr/>
      <dgm:t>
        <a:bodyPr/>
        <a:lstStyle/>
        <a:p>
          <a:endParaRPr lang="en-US"/>
        </a:p>
      </dgm:t>
    </dgm:pt>
    <dgm:pt modelId="{EB98B51F-C4CA-4466-B98A-C3E8DAE9AD82}" type="pres">
      <dgm:prSet presAssocID="{54D99E46-1332-456D-92CF-389779DEBFE7}" presName="Parent4" presStyleLbl="revTx" presStyleIdx="0" presStyleCnt="0">
        <dgm:presLayoutVars>
          <dgm:chMax val="1"/>
          <dgm:chPref val="1"/>
          <dgm:bulletEnabled val="1"/>
        </dgm:presLayoutVars>
      </dgm:prSet>
      <dgm:spPr/>
      <dgm:t>
        <a:bodyPr/>
        <a:lstStyle/>
        <a:p>
          <a:endParaRPr lang="en-US"/>
        </a:p>
      </dgm:t>
    </dgm:pt>
    <dgm:pt modelId="{0181FD76-BF9B-462F-B81C-8E07FE4EC1E9}" type="pres">
      <dgm:prSet presAssocID="{B7CC8112-9AB5-4B0C-BB0A-B3FCD60E3FB1}" presName="Accent3" presStyleCnt="0"/>
      <dgm:spPr/>
    </dgm:pt>
    <dgm:pt modelId="{00F671A3-70A2-47F8-BC52-5B74DF3D2D7E}" type="pres">
      <dgm:prSet presAssocID="{B7CC8112-9AB5-4B0C-BB0A-B3FCD60E3FB1}" presName="Accent" presStyleLbl="node1" presStyleIdx="2" presStyleCnt="5" custAng="6760879" custLinFactNeighborX="17194" custLinFactNeighborY="-401"/>
      <dgm:spPr/>
    </dgm:pt>
    <dgm:pt modelId="{A6060007-7711-40DD-B5EE-A042F355A57C}" type="pres">
      <dgm:prSet presAssocID="{B7CC8112-9AB5-4B0C-BB0A-B3FCD60E3FB1}" presName="ParentBackground3" presStyleCnt="0"/>
      <dgm:spPr/>
    </dgm:pt>
    <dgm:pt modelId="{BB49A94F-7F90-4469-9F69-2D6739AC968F}" type="pres">
      <dgm:prSet presAssocID="{B7CC8112-9AB5-4B0C-BB0A-B3FCD60E3FB1}" presName="ParentBackground" presStyleLbl="fgAcc1" presStyleIdx="2" presStyleCnt="5" custScaleX="128045" custScaleY="160842" custLinFactNeighborX="24846" custLinFactNeighborY="591"/>
      <dgm:spPr/>
      <dgm:t>
        <a:bodyPr/>
        <a:lstStyle/>
        <a:p>
          <a:endParaRPr lang="en-US"/>
        </a:p>
      </dgm:t>
    </dgm:pt>
    <dgm:pt modelId="{56B74B8A-DB3A-4CFC-AD0A-69B87CC9D7A5}" type="pres">
      <dgm:prSet presAssocID="{B7CC8112-9AB5-4B0C-BB0A-B3FCD60E3FB1}" presName="Parent3" presStyleLbl="revTx" presStyleIdx="0" presStyleCnt="0">
        <dgm:presLayoutVars>
          <dgm:chMax val="1"/>
          <dgm:chPref val="1"/>
          <dgm:bulletEnabled val="1"/>
        </dgm:presLayoutVars>
      </dgm:prSet>
      <dgm:spPr/>
      <dgm:t>
        <a:bodyPr/>
        <a:lstStyle/>
        <a:p>
          <a:endParaRPr lang="en-US"/>
        </a:p>
      </dgm:t>
    </dgm:pt>
    <dgm:pt modelId="{936212CF-E2FB-408C-B99E-D657A8B09235}" type="pres">
      <dgm:prSet presAssocID="{0E46826B-CB7A-4AF3-92A4-F56C7E3A7103}" presName="Accent2" presStyleCnt="0"/>
      <dgm:spPr/>
    </dgm:pt>
    <dgm:pt modelId="{95EC3A27-F034-428D-B959-161C5E0045C9}" type="pres">
      <dgm:prSet presAssocID="{0E46826B-CB7A-4AF3-92A4-F56C7E3A7103}" presName="Accent" presStyleLbl="node1" presStyleIdx="3" presStyleCnt="5"/>
      <dgm:spPr/>
    </dgm:pt>
    <dgm:pt modelId="{F14C0533-F463-443F-80F4-56B4E3E8C124}" type="pres">
      <dgm:prSet presAssocID="{0E46826B-CB7A-4AF3-92A4-F56C7E3A7103}" presName="ParentBackground2" presStyleCnt="0"/>
      <dgm:spPr/>
    </dgm:pt>
    <dgm:pt modelId="{EB6E5CC7-BABF-4859-AA5B-84771119C366}" type="pres">
      <dgm:prSet presAssocID="{0E46826B-CB7A-4AF3-92A4-F56C7E3A7103}" presName="ParentBackground" presStyleLbl="fgAcc1" presStyleIdx="3" presStyleCnt="5" custScaleX="150645" custScaleY="144408"/>
      <dgm:spPr/>
      <dgm:t>
        <a:bodyPr/>
        <a:lstStyle/>
        <a:p>
          <a:endParaRPr lang="en-US"/>
        </a:p>
      </dgm:t>
    </dgm:pt>
    <dgm:pt modelId="{3276DE27-1657-423F-B028-47249D4EF7E3}" type="pres">
      <dgm:prSet presAssocID="{0E46826B-CB7A-4AF3-92A4-F56C7E3A7103}" presName="Parent2" presStyleLbl="revTx" presStyleIdx="0" presStyleCnt="0">
        <dgm:presLayoutVars>
          <dgm:chMax val="1"/>
          <dgm:chPref val="1"/>
          <dgm:bulletEnabled val="1"/>
        </dgm:presLayoutVars>
      </dgm:prSet>
      <dgm:spPr/>
      <dgm:t>
        <a:bodyPr/>
        <a:lstStyle/>
        <a:p>
          <a:endParaRPr lang="en-US"/>
        </a:p>
      </dgm:t>
    </dgm:pt>
    <dgm:pt modelId="{A54926AC-0A86-4EB1-835F-3DBE719E4772}" type="pres">
      <dgm:prSet presAssocID="{F30431B7-BCDA-4AA7-9912-C181338D63CD}" presName="Accent1" presStyleCnt="0"/>
      <dgm:spPr/>
    </dgm:pt>
    <dgm:pt modelId="{FAD2B6FE-9E8E-48E9-A4D7-8E0986A25E9B}" type="pres">
      <dgm:prSet presAssocID="{F30431B7-BCDA-4AA7-9912-C181338D63CD}" presName="Accent" presStyleLbl="node1" presStyleIdx="4" presStyleCnt="5" custScaleX="111170" custScaleY="131832"/>
      <dgm:spPr/>
    </dgm:pt>
    <dgm:pt modelId="{11D001F8-2CD3-4883-BA85-48BCEBF95F13}" type="pres">
      <dgm:prSet presAssocID="{F30431B7-BCDA-4AA7-9912-C181338D63CD}" presName="ParentBackground1" presStyleCnt="0"/>
      <dgm:spPr/>
    </dgm:pt>
    <dgm:pt modelId="{91547AC6-6D22-4A18-BD9D-59FA41B7FB26}" type="pres">
      <dgm:prSet presAssocID="{F30431B7-BCDA-4AA7-9912-C181338D63CD}" presName="ParentBackground" presStyleLbl="fgAcc1" presStyleIdx="4" presStyleCnt="5"/>
      <dgm:spPr/>
      <dgm:t>
        <a:bodyPr/>
        <a:lstStyle/>
        <a:p>
          <a:endParaRPr lang="en-US"/>
        </a:p>
      </dgm:t>
    </dgm:pt>
    <dgm:pt modelId="{D04CE310-1D8E-4B93-8E4E-47F2A3A65C8F}" type="pres">
      <dgm:prSet presAssocID="{F30431B7-BCDA-4AA7-9912-C181338D63CD}" presName="Parent1" presStyleLbl="revTx" presStyleIdx="0" presStyleCnt="0">
        <dgm:presLayoutVars>
          <dgm:chMax val="1"/>
          <dgm:chPref val="1"/>
          <dgm:bulletEnabled val="1"/>
        </dgm:presLayoutVars>
      </dgm:prSet>
      <dgm:spPr/>
      <dgm:t>
        <a:bodyPr/>
        <a:lstStyle/>
        <a:p>
          <a:endParaRPr lang="en-US"/>
        </a:p>
      </dgm:t>
    </dgm:pt>
  </dgm:ptLst>
  <dgm:cxnLst>
    <dgm:cxn modelId="{0C7B75E4-C762-4C92-8E65-F7A1D6152E02}" srcId="{C48C753E-A91D-44B4-975F-690B3314E94A}" destId="{0B7BACD8-F86D-4679-BDC3-8D0B04822689}" srcOrd="4" destOrd="0" parTransId="{8B0DDEC6-DEF3-4027-A9B5-ACDE647B9607}" sibTransId="{0A186029-4CD4-456D-8AFA-9BF1BA5B5700}"/>
    <dgm:cxn modelId="{09F3F576-D1FC-4A68-9A0E-4CB967E316C1}" type="presOf" srcId="{C48C753E-A91D-44B4-975F-690B3314E94A}" destId="{425D6243-C2A9-43BE-98F3-68E43EEA8765}" srcOrd="0" destOrd="0" presId="urn:microsoft.com/office/officeart/2011/layout/CircleProcess"/>
    <dgm:cxn modelId="{0972204F-A3B2-459F-86FD-D64AF7638A3C}" type="presOf" srcId="{0B7BACD8-F86D-4679-BDC3-8D0B04822689}" destId="{249322DF-169E-4E3E-B6BF-AD1A13F35096}" srcOrd="0" destOrd="0" presId="urn:microsoft.com/office/officeart/2011/layout/CircleProcess"/>
    <dgm:cxn modelId="{37ED18C7-3537-4A9A-8709-FAE71CC6D8BC}" type="presOf" srcId="{B7CC8112-9AB5-4B0C-BB0A-B3FCD60E3FB1}" destId="{BB49A94F-7F90-4469-9F69-2D6739AC968F}" srcOrd="0" destOrd="0" presId="urn:microsoft.com/office/officeart/2011/layout/CircleProcess"/>
    <dgm:cxn modelId="{E4587B8E-F943-4C68-9430-49C9EC1D6949}" type="presOf" srcId="{F30431B7-BCDA-4AA7-9912-C181338D63CD}" destId="{D04CE310-1D8E-4B93-8E4E-47F2A3A65C8F}" srcOrd="1" destOrd="0" presId="urn:microsoft.com/office/officeart/2011/layout/CircleProcess"/>
    <dgm:cxn modelId="{62AF4FDB-B671-4225-92B1-BD59083AD0BE}" type="presOf" srcId="{B7CC8112-9AB5-4B0C-BB0A-B3FCD60E3FB1}" destId="{56B74B8A-DB3A-4CFC-AD0A-69B87CC9D7A5}" srcOrd="1" destOrd="0" presId="urn:microsoft.com/office/officeart/2011/layout/CircleProcess"/>
    <dgm:cxn modelId="{ABBC216A-6662-4C05-9E3A-09A3D2664E4F}" type="presOf" srcId="{0E46826B-CB7A-4AF3-92A4-F56C7E3A7103}" destId="{EB6E5CC7-BABF-4859-AA5B-84771119C366}" srcOrd="0" destOrd="0" presId="urn:microsoft.com/office/officeart/2011/layout/CircleProcess"/>
    <dgm:cxn modelId="{DD53AB57-3E3D-4FFA-AEF1-2A57FF97E8A0}" type="presOf" srcId="{F30431B7-BCDA-4AA7-9912-C181338D63CD}" destId="{91547AC6-6D22-4A18-BD9D-59FA41B7FB26}" srcOrd="0" destOrd="0" presId="urn:microsoft.com/office/officeart/2011/layout/CircleProcess"/>
    <dgm:cxn modelId="{BC4DD717-1D80-40D3-9BC1-B9A96A303B44}" srcId="{C48C753E-A91D-44B4-975F-690B3314E94A}" destId="{0E46826B-CB7A-4AF3-92A4-F56C7E3A7103}" srcOrd="1" destOrd="0" parTransId="{093584B8-B895-4DB3-B9CD-288A61E72A63}" sibTransId="{99C0A8EE-CD5C-4422-88AD-0F274D7E1696}"/>
    <dgm:cxn modelId="{E6916927-59AC-49D3-B013-031FC2ED2081}" type="presOf" srcId="{54D99E46-1332-456D-92CF-389779DEBFE7}" destId="{A15271E3-D006-4001-9C63-09EAF66F3D2D}" srcOrd="0" destOrd="0" presId="urn:microsoft.com/office/officeart/2011/layout/CircleProcess"/>
    <dgm:cxn modelId="{1461B09C-56EE-4DB1-86CA-6CE3601A4CB5}" type="presOf" srcId="{0B7BACD8-F86D-4679-BDC3-8D0B04822689}" destId="{8BE6E09C-4AFE-42F2-9282-193633BD43AF}" srcOrd="1" destOrd="0" presId="urn:microsoft.com/office/officeart/2011/layout/CircleProcess"/>
    <dgm:cxn modelId="{09225461-A216-4E7A-A347-C317620403B8}" srcId="{C48C753E-A91D-44B4-975F-690B3314E94A}" destId="{F30431B7-BCDA-4AA7-9912-C181338D63CD}" srcOrd="0" destOrd="0" parTransId="{9777B9EF-3D07-42E6-A4A4-AC9DF7A186E4}" sibTransId="{EEC1DA42-938E-48E4-AF07-8064F88E1F52}"/>
    <dgm:cxn modelId="{DA6BB72B-4920-4127-9795-5BE1D06D1826}" type="presOf" srcId="{0E46826B-CB7A-4AF3-92A4-F56C7E3A7103}" destId="{3276DE27-1657-423F-B028-47249D4EF7E3}" srcOrd="1" destOrd="0" presId="urn:microsoft.com/office/officeart/2011/layout/CircleProcess"/>
    <dgm:cxn modelId="{573F85BD-A3CF-4972-A14E-583FF1CF724C}" srcId="{C48C753E-A91D-44B4-975F-690B3314E94A}" destId="{B7CC8112-9AB5-4B0C-BB0A-B3FCD60E3FB1}" srcOrd="2" destOrd="0" parTransId="{93FDBF60-5CFC-4791-8337-5C6E88015CCD}" sibTransId="{EC4FE07A-FD95-48C8-9FC7-EF7FD78C00C8}"/>
    <dgm:cxn modelId="{80C2495C-D933-479E-961B-56802A2D56D2}" srcId="{C48C753E-A91D-44B4-975F-690B3314E94A}" destId="{54D99E46-1332-456D-92CF-389779DEBFE7}" srcOrd="3" destOrd="0" parTransId="{18F13093-1582-40E5-A34C-4D3F16C3427E}" sibTransId="{242CEE1B-A328-427E-9591-AF1CFB967403}"/>
    <dgm:cxn modelId="{9F5FB55C-36F4-42CD-B228-23400D18E605}" type="presOf" srcId="{54D99E46-1332-456D-92CF-389779DEBFE7}" destId="{EB98B51F-C4CA-4466-B98A-C3E8DAE9AD82}" srcOrd="1" destOrd="0" presId="urn:microsoft.com/office/officeart/2011/layout/CircleProcess"/>
    <dgm:cxn modelId="{09D9A441-ABAD-44A2-B657-1EAD866A22AD}" type="presParOf" srcId="{425D6243-C2A9-43BE-98F3-68E43EEA8765}" destId="{54BEB777-9EBA-4B33-9BC4-9A5EA7867DDF}" srcOrd="0" destOrd="0" presId="urn:microsoft.com/office/officeart/2011/layout/CircleProcess"/>
    <dgm:cxn modelId="{AA539D71-4EB7-4CF6-BA18-86C329996906}" type="presParOf" srcId="{54BEB777-9EBA-4B33-9BC4-9A5EA7867DDF}" destId="{61FE4550-3F94-493C-86D0-2DB4D4DF911E}" srcOrd="0" destOrd="0" presId="urn:microsoft.com/office/officeart/2011/layout/CircleProcess"/>
    <dgm:cxn modelId="{7727716F-DCA6-447F-9E7C-2643B36A5630}" type="presParOf" srcId="{425D6243-C2A9-43BE-98F3-68E43EEA8765}" destId="{6EA55144-4564-4DC6-8E69-E562AB3CADFC}" srcOrd="1" destOrd="0" presId="urn:microsoft.com/office/officeart/2011/layout/CircleProcess"/>
    <dgm:cxn modelId="{82B6166B-4B97-4C0E-AA45-12BAE9E60388}" type="presParOf" srcId="{6EA55144-4564-4DC6-8E69-E562AB3CADFC}" destId="{249322DF-169E-4E3E-B6BF-AD1A13F35096}" srcOrd="0" destOrd="0" presId="urn:microsoft.com/office/officeart/2011/layout/CircleProcess"/>
    <dgm:cxn modelId="{191981FA-0841-43A8-9E00-BD5BA3E088E9}" type="presParOf" srcId="{425D6243-C2A9-43BE-98F3-68E43EEA8765}" destId="{8BE6E09C-4AFE-42F2-9282-193633BD43AF}" srcOrd="2" destOrd="0" presId="urn:microsoft.com/office/officeart/2011/layout/CircleProcess"/>
    <dgm:cxn modelId="{289200E1-AA0D-4A11-A82B-A89DB00C4126}" type="presParOf" srcId="{425D6243-C2A9-43BE-98F3-68E43EEA8765}" destId="{468260FC-AE76-439D-9F63-5922BC17FD78}" srcOrd="3" destOrd="0" presId="urn:microsoft.com/office/officeart/2011/layout/CircleProcess"/>
    <dgm:cxn modelId="{F1AC4F55-E683-4266-BACC-68557DF85C3D}" type="presParOf" srcId="{468260FC-AE76-439D-9F63-5922BC17FD78}" destId="{ED46FB31-5600-4F50-8413-DB1EC28EB937}" srcOrd="0" destOrd="0" presId="urn:microsoft.com/office/officeart/2011/layout/CircleProcess"/>
    <dgm:cxn modelId="{9AD104F8-EDFD-4508-AE99-422CD8587D90}" type="presParOf" srcId="{425D6243-C2A9-43BE-98F3-68E43EEA8765}" destId="{842A0A09-B3DC-4554-8C81-5D5F52451906}" srcOrd="4" destOrd="0" presId="urn:microsoft.com/office/officeart/2011/layout/CircleProcess"/>
    <dgm:cxn modelId="{D90FD4D4-4BE9-4A9D-860E-6351406B40D3}" type="presParOf" srcId="{842A0A09-B3DC-4554-8C81-5D5F52451906}" destId="{A15271E3-D006-4001-9C63-09EAF66F3D2D}" srcOrd="0" destOrd="0" presId="urn:microsoft.com/office/officeart/2011/layout/CircleProcess"/>
    <dgm:cxn modelId="{AB8F23C1-5A14-439F-BE17-4BC128F25D52}" type="presParOf" srcId="{425D6243-C2A9-43BE-98F3-68E43EEA8765}" destId="{EB98B51F-C4CA-4466-B98A-C3E8DAE9AD82}" srcOrd="5" destOrd="0" presId="urn:microsoft.com/office/officeart/2011/layout/CircleProcess"/>
    <dgm:cxn modelId="{853A1B24-5CDE-4661-BB6F-E651CA4290E3}" type="presParOf" srcId="{425D6243-C2A9-43BE-98F3-68E43EEA8765}" destId="{0181FD76-BF9B-462F-B81C-8E07FE4EC1E9}" srcOrd="6" destOrd="0" presId="urn:microsoft.com/office/officeart/2011/layout/CircleProcess"/>
    <dgm:cxn modelId="{9D28BB9B-F7CF-4F7F-A8BF-C9CAC3D16B2B}" type="presParOf" srcId="{0181FD76-BF9B-462F-B81C-8E07FE4EC1E9}" destId="{00F671A3-70A2-47F8-BC52-5B74DF3D2D7E}" srcOrd="0" destOrd="0" presId="urn:microsoft.com/office/officeart/2011/layout/CircleProcess"/>
    <dgm:cxn modelId="{78F1903C-C771-4F95-B56E-E25CF686EF2E}" type="presParOf" srcId="{425D6243-C2A9-43BE-98F3-68E43EEA8765}" destId="{A6060007-7711-40DD-B5EE-A042F355A57C}" srcOrd="7" destOrd="0" presId="urn:microsoft.com/office/officeart/2011/layout/CircleProcess"/>
    <dgm:cxn modelId="{83380FAC-0C68-4739-A351-4EB8A30F6785}" type="presParOf" srcId="{A6060007-7711-40DD-B5EE-A042F355A57C}" destId="{BB49A94F-7F90-4469-9F69-2D6739AC968F}" srcOrd="0" destOrd="0" presId="urn:microsoft.com/office/officeart/2011/layout/CircleProcess"/>
    <dgm:cxn modelId="{7EAF8A42-9AF2-459C-A9FF-F480A27C5FA0}" type="presParOf" srcId="{425D6243-C2A9-43BE-98F3-68E43EEA8765}" destId="{56B74B8A-DB3A-4CFC-AD0A-69B87CC9D7A5}" srcOrd="8" destOrd="0" presId="urn:microsoft.com/office/officeart/2011/layout/CircleProcess"/>
    <dgm:cxn modelId="{0131E196-5287-49E4-B606-4AF5D3683D3F}" type="presParOf" srcId="{425D6243-C2A9-43BE-98F3-68E43EEA8765}" destId="{936212CF-E2FB-408C-B99E-D657A8B09235}" srcOrd="9" destOrd="0" presId="urn:microsoft.com/office/officeart/2011/layout/CircleProcess"/>
    <dgm:cxn modelId="{B0D7EAA7-BFFF-4243-85C4-C759E5367790}" type="presParOf" srcId="{936212CF-E2FB-408C-B99E-D657A8B09235}" destId="{95EC3A27-F034-428D-B959-161C5E0045C9}" srcOrd="0" destOrd="0" presId="urn:microsoft.com/office/officeart/2011/layout/CircleProcess"/>
    <dgm:cxn modelId="{59437B35-4633-46DB-A08A-2D42FA342B2B}" type="presParOf" srcId="{425D6243-C2A9-43BE-98F3-68E43EEA8765}" destId="{F14C0533-F463-443F-80F4-56B4E3E8C124}" srcOrd="10" destOrd="0" presId="urn:microsoft.com/office/officeart/2011/layout/CircleProcess"/>
    <dgm:cxn modelId="{8CA2D5C6-BD77-4802-8D55-4FDB214A580F}" type="presParOf" srcId="{F14C0533-F463-443F-80F4-56B4E3E8C124}" destId="{EB6E5CC7-BABF-4859-AA5B-84771119C366}" srcOrd="0" destOrd="0" presId="urn:microsoft.com/office/officeart/2011/layout/CircleProcess"/>
    <dgm:cxn modelId="{910D44FB-0C34-4E7D-A17D-718D1D769A5E}" type="presParOf" srcId="{425D6243-C2A9-43BE-98F3-68E43EEA8765}" destId="{3276DE27-1657-423F-B028-47249D4EF7E3}" srcOrd="11" destOrd="0" presId="urn:microsoft.com/office/officeart/2011/layout/CircleProcess"/>
    <dgm:cxn modelId="{DAA1781B-C8E4-4CB3-9A7A-1263852B49E5}" type="presParOf" srcId="{425D6243-C2A9-43BE-98F3-68E43EEA8765}" destId="{A54926AC-0A86-4EB1-835F-3DBE719E4772}" srcOrd="12" destOrd="0" presId="urn:microsoft.com/office/officeart/2011/layout/CircleProcess"/>
    <dgm:cxn modelId="{E43F90A8-14F2-4573-8C29-13EEDEB7CC2E}" type="presParOf" srcId="{A54926AC-0A86-4EB1-835F-3DBE719E4772}" destId="{FAD2B6FE-9E8E-48E9-A4D7-8E0986A25E9B}" srcOrd="0" destOrd="0" presId="urn:microsoft.com/office/officeart/2011/layout/CircleProcess"/>
    <dgm:cxn modelId="{F965229D-BFCD-47D1-B7D4-9783CB9806F8}" type="presParOf" srcId="{425D6243-C2A9-43BE-98F3-68E43EEA8765}" destId="{11D001F8-2CD3-4883-BA85-48BCEBF95F13}" srcOrd="13" destOrd="0" presId="urn:microsoft.com/office/officeart/2011/layout/CircleProcess"/>
    <dgm:cxn modelId="{A9F51142-86DB-4D17-A3AE-05C8A4BC46E9}" type="presParOf" srcId="{11D001F8-2CD3-4883-BA85-48BCEBF95F13}" destId="{91547AC6-6D22-4A18-BD9D-59FA41B7FB26}" srcOrd="0" destOrd="0" presId="urn:microsoft.com/office/officeart/2011/layout/CircleProcess"/>
    <dgm:cxn modelId="{02233ABD-BF04-4170-BCA7-6525DE87CBF0}" type="presParOf" srcId="{425D6243-C2A9-43BE-98F3-68E43EEA8765}" destId="{D04CE310-1D8E-4B93-8E4E-47F2A3A65C8F}" srcOrd="14" destOrd="0" presId="urn:microsoft.com/office/officeart/2011/layout/Circle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FE4550-3F94-493C-86D0-2DB4D4DF911E}">
      <dsp:nvSpPr>
        <dsp:cNvPr id="0" name=""/>
        <dsp:cNvSpPr/>
      </dsp:nvSpPr>
      <dsp:spPr>
        <a:xfrm>
          <a:off x="4124623" y="904775"/>
          <a:ext cx="714973" cy="71509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9322DF-169E-4E3E-B6BF-AD1A13F35096}">
      <dsp:nvSpPr>
        <dsp:cNvPr id="0" name=""/>
        <dsp:cNvSpPr/>
      </dsp:nvSpPr>
      <dsp:spPr>
        <a:xfrm>
          <a:off x="3743850" y="488793"/>
          <a:ext cx="1476130" cy="1520311"/>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Terminate</a:t>
          </a:r>
        </a:p>
      </dsp:txBody>
      <dsp:txXfrm>
        <a:off x="3955086" y="706021"/>
        <a:ext cx="1054499" cy="1085855"/>
      </dsp:txXfrm>
    </dsp:sp>
    <dsp:sp modelId="{ED46FB31-5600-4F50-8413-DB1EC28EB937}">
      <dsp:nvSpPr>
        <dsp:cNvPr id="0" name=""/>
        <dsp:cNvSpPr/>
      </dsp:nvSpPr>
      <dsp:spPr>
        <a:xfrm rot="16200000">
          <a:off x="2842581" y="1313602"/>
          <a:ext cx="650120" cy="65012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5271E3-D006-4001-9C63-09EAF66F3D2D}">
      <dsp:nvSpPr>
        <dsp:cNvPr id="0" name=""/>
        <dsp:cNvSpPr/>
      </dsp:nvSpPr>
      <dsp:spPr>
        <a:xfrm>
          <a:off x="2395152" y="1469841"/>
          <a:ext cx="1483085" cy="85132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Wait</a:t>
          </a:r>
        </a:p>
      </dsp:txBody>
      <dsp:txXfrm>
        <a:off x="2606538" y="1591482"/>
        <a:ext cx="1059467" cy="608045"/>
      </dsp:txXfrm>
    </dsp:sp>
    <dsp:sp modelId="{00F671A3-70A2-47F8-BC52-5B74DF3D2D7E}">
      <dsp:nvSpPr>
        <dsp:cNvPr id="0" name=""/>
        <dsp:cNvSpPr/>
      </dsp:nvSpPr>
      <dsp:spPr>
        <a:xfrm rot="9460879">
          <a:off x="3217124" y="799020"/>
          <a:ext cx="714890" cy="71489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49A94F-7F90-4469-9F69-2D6739AC968F}">
      <dsp:nvSpPr>
        <dsp:cNvPr id="0" name=""/>
        <dsp:cNvSpPr/>
      </dsp:nvSpPr>
      <dsp:spPr>
        <a:xfrm>
          <a:off x="3139459" y="627791"/>
          <a:ext cx="854585" cy="107347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&lt;- Running -&gt;</a:t>
          </a:r>
        </a:p>
      </dsp:txBody>
      <dsp:txXfrm>
        <a:off x="3261264" y="781173"/>
        <a:ext cx="610487" cy="766709"/>
      </dsp:txXfrm>
    </dsp:sp>
    <dsp:sp modelId="{95EC3A27-F034-428D-B959-161C5E0045C9}">
      <dsp:nvSpPr>
        <dsp:cNvPr id="0" name=""/>
        <dsp:cNvSpPr/>
      </dsp:nvSpPr>
      <dsp:spPr>
        <a:xfrm rot="2700000">
          <a:off x="2304346" y="803076"/>
          <a:ext cx="714890" cy="71489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6E5CC7-BABF-4859-AA5B-84771119C366}">
      <dsp:nvSpPr>
        <dsp:cNvPr id="0" name=""/>
        <dsp:cNvSpPr/>
      </dsp:nvSpPr>
      <dsp:spPr>
        <a:xfrm>
          <a:off x="2159271" y="678688"/>
          <a:ext cx="1005419" cy="963792"/>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Ready</a:t>
          </a:r>
        </a:p>
      </dsp:txBody>
      <dsp:txXfrm>
        <a:off x="2303148" y="816398"/>
        <a:ext cx="718238" cy="688371"/>
      </dsp:txXfrm>
    </dsp:sp>
    <dsp:sp modelId="{FAD2B6FE-9E8E-48E9-A4D7-8E0986A25E9B}">
      <dsp:nvSpPr>
        <dsp:cNvPr id="0" name=""/>
        <dsp:cNvSpPr/>
      </dsp:nvSpPr>
      <dsp:spPr>
        <a:xfrm rot="2700000">
          <a:off x="1525474" y="763149"/>
          <a:ext cx="794744" cy="794744"/>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547AC6-6D22-4A18-BD9D-59FA41B7FB26}">
      <dsp:nvSpPr>
        <dsp:cNvPr id="0" name=""/>
        <dsp:cNvSpPr/>
      </dsp:nvSpPr>
      <dsp:spPr>
        <a:xfrm>
          <a:off x="1589331" y="826879"/>
          <a:ext cx="667410" cy="667409"/>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Start</a:t>
          </a:r>
        </a:p>
      </dsp:txBody>
      <dsp:txXfrm>
        <a:off x="1684838" y="922241"/>
        <a:ext cx="476775" cy="476685"/>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213</TotalTime>
  <Pages>1</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10</cp:revision>
  <dcterms:created xsi:type="dcterms:W3CDTF">2024-01-22T12:54:00Z</dcterms:created>
  <dcterms:modified xsi:type="dcterms:W3CDTF">2024-02-12T21:03:00Z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