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E7" w:rsidRDefault="00502CE7" w:rsidP="00502CE7">
      <w:pPr>
        <w:pStyle w:val="2"/>
      </w:pPr>
      <w:r>
        <w:t xml:space="preserve">          </w:t>
      </w:r>
      <w:bookmarkStart w:id="0" w:name="_Toc308614193"/>
      <w:bookmarkStart w:id="1" w:name="_Toc308706790"/>
      <w:bookmarkStart w:id="2" w:name="_Toc309038430"/>
      <w:r>
        <w:rPr>
          <w:rFonts w:hint="eastAsia"/>
        </w:rPr>
        <w:t>海泰信餐饮行业软件解决方案（标准版）</w:t>
      </w:r>
      <w:bookmarkEnd w:id="0"/>
      <w:bookmarkEnd w:id="1"/>
      <w:bookmarkEnd w:id="2"/>
    </w:p>
    <w:p w:rsidR="00502CE7" w:rsidRDefault="00502CE7" w:rsidP="00502CE7">
      <w:pPr>
        <w:pStyle w:val="2"/>
        <w:jc w:val="center"/>
      </w:pPr>
      <w:bookmarkStart w:id="3" w:name="_Toc308614194"/>
      <w:bookmarkStart w:id="4" w:name="_Toc308706791"/>
      <w:bookmarkStart w:id="5" w:name="_Toc309038431"/>
      <w:r>
        <w:rPr>
          <w:rFonts w:hint="eastAsia"/>
        </w:rPr>
        <w:t>产品需求文档</w:t>
      </w:r>
      <w:r>
        <w:t xml:space="preserve"> v1.0</w:t>
      </w:r>
      <w:bookmarkEnd w:id="3"/>
      <w:bookmarkEnd w:id="4"/>
      <w:bookmarkEnd w:id="5"/>
    </w:p>
    <w:p w:rsidR="000B5538" w:rsidRDefault="00C10072">
      <w:pPr>
        <w:pStyle w:val="20"/>
        <w:tabs>
          <w:tab w:val="right" w:leader="dot" w:pos="8296"/>
        </w:tabs>
        <w:rPr>
          <w:noProof/>
        </w:rPr>
      </w:pPr>
      <w:r>
        <w:fldChar w:fldCharType="begin"/>
      </w:r>
      <w:r w:rsidR="00502CE7">
        <w:instrText xml:space="preserve"> TOC \o "1-5" \h \z \u </w:instrText>
      </w:r>
      <w:r>
        <w:fldChar w:fldCharType="separate"/>
      </w:r>
      <w:hyperlink w:anchor="_Toc309038430" w:history="1">
        <w:r w:rsidR="000B5538" w:rsidRPr="00664F48">
          <w:rPr>
            <w:rStyle w:val="a8"/>
            <w:rFonts w:hint="eastAsia"/>
            <w:noProof/>
          </w:rPr>
          <w:t>海泰信餐饮行业软件解决方案（标准版）</w:t>
        </w:r>
        <w:r w:rsidR="000B5538">
          <w:rPr>
            <w:noProof/>
            <w:webHidden/>
          </w:rPr>
          <w:tab/>
        </w:r>
        <w:r>
          <w:rPr>
            <w:noProof/>
            <w:webHidden/>
          </w:rPr>
          <w:fldChar w:fldCharType="begin"/>
        </w:r>
        <w:r w:rsidR="000B5538">
          <w:rPr>
            <w:noProof/>
            <w:webHidden/>
          </w:rPr>
          <w:instrText xml:space="preserve"> PAGEREF _Toc309038430 \h </w:instrText>
        </w:r>
        <w:r>
          <w:rPr>
            <w:noProof/>
            <w:webHidden/>
          </w:rPr>
        </w:r>
        <w:r>
          <w:rPr>
            <w:noProof/>
            <w:webHidden/>
          </w:rPr>
          <w:fldChar w:fldCharType="separate"/>
        </w:r>
        <w:r w:rsidR="000B5538">
          <w:rPr>
            <w:noProof/>
            <w:webHidden/>
          </w:rPr>
          <w:t>1</w:t>
        </w:r>
        <w:r>
          <w:rPr>
            <w:noProof/>
            <w:webHidden/>
          </w:rPr>
          <w:fldChar w:fldCharType="end"/>
        </w:r>
      </w:hyperlink>
    </w:p>
    <w:p w:rsidR="000B5538" w:rsidRDefault="00C10072">
      <w:pPr>
        <w:pStyle w:val="20"/>
        <w:tabs>
          <w:tab w:val="right" w:leader="dot" w:pos="8296"/>
        </w:tabs>
        <w:rPr>
          <w:noProof/>
        </w:rPr>
      </w:pPr>
      <w:hyperlink w:anchor="_Toc309038431" w:history="1">
        <w:r w:rsidR="000B5538" w:rsidRPr="00664F48">
          <w:rPr>
            <w:rStyle w:val="a8"/>
            <w:rFonts w:hint="eastAsia"/>
            <w:noProof/>
          </w:rPr>
          <w:t>产品需求文档</w:t>
        </w:r>
        <w:r w:rsidR="000B5538" w:rsidRPr="00664F48">
          <w:rPr>
            <w:rStyle w:val="a8"/>
            <w:noProof/>
          </w:rPr>
          <w:t xml:space="preserve"> v1.0</w:t>
        </w:r>
        <w:r w:rsidR="000B5538">
          <w:rPr>
            <w:noProof/>
            <w:webHidden/>
          </w:rPr>
          <w:tab/>
        </w:r>
        <w:r>
          <w:rPr>
            <w:noProof/>
            <w:webHidden/>
          </w:rPr>
          <w:fldChar w:fldCharType="begin"/>
        </w:r>
        <w:r w:rsidR="000B5538">
          <w:rPr>
            <w:noProof/>
            <w:webHidden/>
          </w:rPr>
          <w:instrText xml:space="preserve"> PAGEREF _Toc309038431 \h </w:instrText>
        </w:r>
        <w:r>
          <w:rPr>
            <w:noProof/>
            <w:webHidden/>
          </w:rPr>
        </w:r>
        <w:r>
          <w:rPr>
            <w:noProof/>
            <w:webHidden/>
          </w:rPr>
          <w:fldChar w:fldCharType="separate"/>
        </w:r>
        <w:r w:rsidR="000B5538">
          <w:rPr>
            <w:noProof/>
            <w:webHidden/>
          </w:rPr>
          <w:t>1</w:t>
        </w:r>
        <w:r>
          <w:rPr>
            <w:noProof/>
            <w:webHidden/>
          </w:rPr>
          <w:fldChar w:fldCharType="end"/>
        </w:r>
      </w:hyperlink>
    </w:p>
    <w:p w:rsidR="000B5538" w:rsidRDefault="00C10072">
      <w:pPr>
        <w:pStyle w:val="30"/>
        <w:tabs>
          <w:tab w:val="right" w:leader="dot" w:pos="8296"/>
        </w:tabs>
        <w:rPr>
          <w:noProof/>
        </w:rPr>
      </w:pPr>
      <w:hyperlink w:anchor="_Toc309038432" w:history="1">
        <w:r w:rsidR="000B5538" w:rsidRPr="00664F48">
          <w:rPr>
            <w:rStyle w:val="a8"/>
            <w:rFonts w:hint="eastAsia"/>
            <w:noProof/>
          </w:rPr>
          <w:t>修订控制页</w:t>
        </w:r>
        <w:r w:rsidR="000B5538">
          <w:rPr>
            <w:noProof/>
            <w:webHidden/>
          </w:rPr>
          <w:tab/>
        </w:r>
        <w:r>
          <w:rPr>
            <w:noProof/>
            <w:webHidden/>
          </w:rPr>
          <w:fldChar w:fldCharType="begin"/>
        </w:r>
        <w:r w:rsidR="000B5538">
          <w:rPr>
            <w:noProof/>
            <w:webHidden/>
          </w:rPr>
          <w:instrText xml:space="preserve"> PAGEREF _Toc309038432 \h </w:instrText>
        </w:r>
        <w:r>
          <w:rPr>
            <w:noProof/>
            <w:webHidden/>
          </w:rPr>
        </w:r>
        <w:r>
          <w:rPr>
            <w:noProof/>
            <w:webHidden/>
          </w:rPr>
          <w:fldChar w:fldCharType="separate"/>
        </w:r>
        <w:r w:rsidR="000B5538">
          <w:rPr>
            <w:noProof/>
            <w:webHidden/>
          </w:rPr>
          <w:t>2</w:t>
        </w:r>
        <w:r>
          <w:rPr>
            <w:noProof/>
            <w:webHidden/>
          </w:rPr>
          <w:fldChar w:fldCharType="end"/>
        </w:r>
      </w:hyperlink>
    </w:p>
    <w:p w:rsidR="000B5538" w:rsidRDefault="00C10072">
      <w:pPr>
        <w:pStyle w:val="30"/>
        <w:tabs>
          <w:tab w:val="right" w:leader="dot" w:pos="8296"/>
        </w:tabs>
        <w:rPr>
          <w:noProof/>
        </w:rPr>
      </w:pPr>
      <w:hyperlink w:anchor="_Toc309038433" w:history="1">
        <w:r w:rsidR="000B5538" w:rsidRPr="00664F48">
          <w:rPr>
            <w:rStyle w:val="a8"/>
            <w:rFonts w:hint="eastAsia"/>
            <w:noProof/>
          </w:rPr>
          <w:t>一、项目概述</w:t>
        </w:r>
        <w:r w:rsidR="000B5538">
          <w:rPr>
            <w:noProof/>
            <w:webHidden/>
          </w:rPr>
          <w:tab/>
        </w:r>
        <w:r>
          <w:rPr>
            <w:noProof/>
            <w:webHidden/>
          </w:rPr>
          <w:fldChar w:fldCharType="begin"/>
        </w:r>
        <w:r w:rsidR="000B5538">
          <w:rPr>
            <w:noProof/>
            <w:webHidden/>
          </w:rPr>
          <w:instrText xml:space="preserve"> PAGEREF _Toc309038433 \h </w:instrText>
        </w:r>
        <w:r>
          <w:rPr>
            <w:noProof/>
            <w:webHidden/>
          </w:rPr>
        </w:r>
        <w:r>
          <w:rPr>
            <w:noProof/>
            <w:webHidden/>
          </w:rPr>
          <w:fldChar w:fldCharType="separate"/>
        </w:r>
        <w:r w:rsidR="000B5538">
          <w:rPr>
            <w:noProof/>
            <w:webHidden/>
          </w:rPr>
          <w:t>3</w:t>
        </w:r>
        <w:r>
          <w:rPr>
            <w:noProof/>
            <w:webHidden/>
          </w:rPr>
          <w:fldChar w:fldCharType="end"/>
        </w:r>
      </w:hyperlink>
    </w:p>
    <w:p w:rsidR="000B5538" w:rsidRDefault="00C10072">
      <w:pPr>
        <w:pStyle w:val="40"/>
        <w:tabs>
          <w:tab w:val="right" w:leader="dot" w:pos="8296"/>
        </w:tabs>
        <w:rPr>
          <w:noProof/>
        </w:rPr>
      </w:pPr>
      <w:hyperlink w:anchor="_Toc309038434" w:history="1">
        <w:r w:rsidR="000B5538" w:rsidRPr="00664F48">
          <w:rPr>
            <w:rStyle w:val="a8"/>
            <w:noProof/>
          </w:rPr>
          <w:t xml:space="preserve">1.1 </w:t>
        </w:r>
        <w:r w:rsidR="000B5538" w:rsidRPr="00664F48">
          <w:rPr>
            <w:rStyle w:val="a8"/>
            <w:rFonts w:hint="eastAsia"/>
            <w:noProof/>
          </w:rPr>
          <w:t>产品概述及目标</w:t>
        </w:r>
        <w:r w:rsidR="000B5538">
          <w:rPr>
            <w:noProof/>
            <w:webHidden/>
          </w:rPr>
          <w:tab/>
        </w:r>
        <w:r>
          <w:rPr>
            <w:noProof/>
            <w:webHidden/>
          </w:rPr>
          <w:fldChar w:fldCharType="begin"/>
        </w:r>
        <w:r w:rsidR="000B5538">
          <w:rPr>
            <w:noProof/>
            <w:webHidden/>
          </w:rPr>
          <w:instrText xml:space="preserve"> PAGEREF _Toc309038434 \h </w:instrText>
        </w:r>
        <w:r>
          <w:rPr>
            <w:noProof/>
            <w:webHidden/>
          </w:rPr>
        </w:r>
        <w:r>
          <w:rPr>
            <w:noProof/>
            <w:webHidden/>
          </w:rPr>
          <w:fldChar w:fldCharType="separate"/>
        </w:r>
        <w:r w:rsidR="000B5538">
          <w:rPr>
            <w:noProof/>
            <w:webHidden/>
          </w:rPr>
          <w:t>3</w:t>
        </w:r>
        <w:r>
          <w:rPr>
            <w:noProof/>
            <w:webHidden/>
          </w:rPr>
          <w:fldChar w:fldCharType="end"/>
        </w:r>
      </w:hyperlink>
    </w:p>
    <w:p w:rsidR="000B5538" w:rsidRDefault="00C10072">
      <w:pPr>
        <w:pStyle w:val="30"/>
        <w:tabs>
          <w:tab w:val="right" w:leader="dot" w:pos="8296"/>
        </w:tabs>
        <w:rPr>
          <w:noProof/>
        </w:rPr>
      </w:pPr>
      <w:hyperlink w:anchor="_Toc309038435" w:history="1">
        <w:r w:rsidR="000B5538" w:rsidRPr="00664F48">
          <w:rPr>
            <w:rStyle w:val="a8"/>
            <w:rFonts w:hint="eastAsia"/>
            <w:noProof/>
          </w:rPr>
          <w:t>二、功能需求</w:t>
        </w:r>
        <w:r w:rsidR="000B5538">
          <w:rPr>
            <w:noProof/>
            <w:webHidden/>
          </w:rPr>
          <w:tab/>
        </w:r>
        <w:r>
          <w:rPr>
            <w:noProof/>
            <w:webHidden/>
          </w:rPr>
          <w:fldChar w:fldCharType="begin"/>
        </w:r>
        <w:r w:rsidR="000B5538">
          <w:rPr>
            <w:noProof/>
            <w:webHidden/>
          </w:rPr>
          <w:instrText xml:space="preserve"> PAGEREF _Toc309038435 \h </w:instrText>
        </w:r>
        <w:r>
          <w:rPr>
            <w:noProof/>
            <w:webHidden/>
          </w:rPr>
        </w:r>
        <w:r>
          <w:rPr>
            <w:noProof/>
            <w:webHidden/>
          </w:rPr>
          <w:fldChar w:fldCharType="separate"/>
        </w:r>
        <w:r w:rsidR="000B5538">
          <w:rPr>
            <w:noProof/>
            <w:webHidden/>
          </w:rPr>
          <w:t>3</w:t>
        </w:r>
        <w:r>
          <w:rPr>
            <w:noProof/>
            <w:webHidden/>
          </w:rPr>
          <w:fldChar w:fldCharType="end"/>
        </w:r>
      </w:hyperlink>
    </w:p>
    <w:p w:rsidR="000B5538" w:rsidRDefault="00C10072">
      <w:pPr>
        <w:pStyle w:val="40"/>
        <w:tabs>
          <w:tab w:val="right" w:leader="dot" w:pos="8296"/>
        </w:tabs>
        <w:rPr>
          <w:noProof/>
        </w:rPr>
      </w:pPr>
      <w:hyperlink w:anchor="_Toc309038436" w:history="1">
        <w:r w:rsidR="000B5538" w:rsidRPr="00664F48">
          <w:rPr>
            <w:rStyle w:val="a8"/>
            <w:noProof/>
          </w:rPr>
          <w:t xml:space="preserve">2.1 </w:t>
        </w:r>
        <w:r w:rsidR="000B5538" w:rsidRPr="00664F48">
          <w:rPr>
            <w:rStyle w:val="a8"/>
            <w:rFonts w:hint="eastAsia"/>
            <w:noProof/>
          </w:rPr>
          <w:t>业务概述</w:t>
        </w:r>
        <w:r w:rsidR="000B5538">
          <w:rPr>
            <w:noProof/>
            <w:webHidden/>
          </w:rPr>
          <w:tab/>
        </w:r>
        <w:r>
          <w:rPr>
            <w:noProof/>
            <w:webHidden/>
          </w:rPr>
          <w:fldChar w:fldCharType="begin"/>
        </w:r>
        <w:r w:rsidR="000B5538">
          <w:rPr>
            <w:noProof/>
            <w:webHidden/>
          </w:rPr>
          <w:instrText xml:space="preserve"> PAGEREF _Toc309038436 \h </w:instrText>
        </w:r>
        <w:r>
          <w:rPr>
            <w:noProof/>
            <w:webHidden/>
          </w:rPr>
        </w:r>
        <w:r>
          <w:rPr>
            <w:noProof/>
            <w:webHidden/>
          </w:rPr>
          <w:fldChar w:fldCharType="separate"/>
        </w:r>
        <w:r w:rsidR="000B5538">
          <w:rPr>
            <w:noProof/>
            <w:webHidden/>
          </w:rPr>
          <w:t>3</w:t>
        </w:r>
        <w:r>
          <w:rPr>
            <w:noProof/>
            <w:webHidden/>
          </w:rPr>
          <w:fldChar w:fldCharType="end"/>
        </w:r>
      </w:hyperlink>
    </w:p>
    <w:p w:rsidR="000B5538" w:rsidRDefault="00C10072">
      <w:pPr>
        <w:pStyle w:val="40"/>
        <w:tabs>
          <w:tab w:val="right" w:leader="dot" w:pos="8296"/>
        </w:tabs>
        <w:rPr>
          <w:noProof/>
        </w:rPr>
      </w:pPr>
      <w:hyperlink w:anchor="_Toc309038437" w:history="1">
        <w:r w:rsidR="000B5538" w:rsidRPr="00664F48">
          <w:rPr>
            <w:rStyle w:val="a8"/>
            <w:noProof/>
          </w:rPr>
          <w:t xml:space="preserve">2.2 </w:t>
        </w:r>
        <w:r w:rsidR="000B5538" w:rsidRPr="00664F48">
          <w:rPr>
            <w:rStyle w:val="a8"/>
            <w:rFonts w:hint="eastAsia"/>
            <w:noProof/>
          </w:rPr>
          <w:t>业务词汇</w:t>
        </w:r>
        <w:r w:rsidR="000B5538">
          <w:rPr>
            <w:noProof/>
            <w:webHidden/>
          </w:rPr>
          <w:tab/>
        </w:r>
        <w:r>
          <w:rPr>
            <w:noProof/>
            <w:webHidden/>
          </w:rPr>
          <w:fldChar w:fldCharType="begin"/>
        </w:r>
        <w:r w:rsidR="000B5538">
          <w:rPr>
            <w:noProof/>
            <w:webHidden/>
          </w:rPr>
          <w:instrText xml:space="preserve"> PAGEREF _Toc309038437 \h </w:instrText>
        </w:r>
        <w:r>
          <w:rPr>
            <w:noProof/>
            <w:webHidden/>
          </w:rPr>
        </w:r>
        <w:r>
          <w:rPr>
            <w:noProof/>
            <w:webHidden/>
          </w:rPr>
          <w:fldChar w:fldCharType="separate"/>
        </w:r>
        <w:r w:rsidR="000B5538">
          <w:rPr>
            <w:noProof/>
            <w:webHidden/>
          </w:rPr>
          <w:t>3</w:t>
        </w:r>
        <w:r>
          <w:rPr>
            <w:noProof/>
            <w:webHidden/>
          </w:rPr>
          <w:fldChar w:fldCharType="end"/>
        </w:r>
      </w:hyperlink>
    </w:p>
    <w:p w:rsidR="000B5538" w:rsidRDefault="00C10072">
      <w:pPr>
        <w:pStyle w:val="40"/>
        <w:tabs>
          <w:tab w:val="right" w:leader="dot" w:pos="8296"/>
        </w:tabs>
        <w:rPr>
          <w:noProof/>
        </w:rPr>
      </w:pPr>
      <w:hyperlink w:anchor="_Toc309038438" w:history="1">
        <w:r w:rsidR="000B5538" w:rsidRPr="00664F48">
          <w:rPr>
            <w:rStyle w:val="a8"/>
            <w:noProof/>
          </w:rPr>
          <w:t>2.3</w:t>
        </w:r>
        <w:r w:rsidR="000B5538" w:rsidRPr="00664F48">
          <w:rPr>
            <w:rStyle w:val="a8"/>
            <w:rFonts w:hint="eastAsia"/>
            <w:noProof/>
          </w:rPr>
          <w:t>处理顾客要求</w:t>
        </w:r>
        <w:r w:rsidR="000B5538">
          <w:rPr>
            <w:noProof/>
            <w:webHidden/>
          </w:rPr>
          <w:tab/>
        </w:r>
        <w:r>
          <w:rPr>
            <w:noProof/>
            <w:webHidden/>
          </w:rPr>
          <w:fldChar w:fldCharType="begin"/>
        </w:r>
        <w:r w:rsidR="000B5538">
          <w:rPr>
            <w:noProof/>
            <w:webHidden/>
          </w:rPr>
          <w:instrText xml:space="preserve"> PAGEREF _Toc309038438 \h </w:instrText>
        </w:r>
        <w:r>
          <w:rPr>
            <w:noProof/>
            <w:webHidden/>
          </w:rPr>
        </w:r>
        <w:r>
          <w:rPr>
            <w:noProof/>
            <w:webHidden/>
          </w:rPr>
          <w:fldChar w:fldCharType="separate"/>
        </w:r>
        <w:r w:rsidR="000B5538">
          <w:rPr>
            <w:noProof/>
            <w:webHidden/>
          </w:rPr>
          <w:t>4</w:t>
        </w:r>
        <w:r>
          <w:rPr>
            <w:noProof/>
            <w:webHidden/>
          </w:rPr>
          <w:fldChar w:fldCharType="end"/>
        </w:r>
      </w:hyperlink>
    </w:p>
    <w:p w:rsidR="000B5538" w:rsidRDefault="00C10072">
      <w:pPr>
        <w:pStyle w:val="50"/>
        <w:tabs>
          <w:tab w:val="right" w:leader="dot" w:pos="8296"/>
        </w:tabs>
        <w:rPr>
          <w:noProof/>
        </w:rPr>
      </w:pPr>
      <w:hyperlink w:anchor="_Toc309038439" w:history="1">
        <w:r w:rsidR="000B5538" w:rsidRPr="00664F48">
          <w:rPr>
            <w:rStyle w:val="a8"/>
            <w:noProof/>
          </w:rPr>
          <w:t xml:space="preserve">2.3.1 </w:t>
        </w:r>
        <w:r w:rsidR="000B5538" w:rsidRPr="00664F48">
          <w:rPr>
            <w:rStyle w:val="a8"/>
            <w:rFonts w:hint="eastAsia"/>
            <w:noProof/>
          </w:rPr>
          <w:t>处理点菜类要求</w:t>
        </w:r>
        <w:r w:rsidR="000B5538">
          <w:rPr>
            <w:noProof/>
            <w:webHidden/>
          </w:rPr>
          <w:tab/>
        </w:r>
        <w:r>
          <w:rPr>
            <w:noProof/>
            <w:webHidden/>
          </w:rPr>
          <w:fldChar w:fldCharType="begin"/>
        </w:r>
        <w:r w:rsidR="000B5538">
          <w:rPr>
            <w:noProof/>
            <w:webHidden/>
          </w:rPr>
          <w:instrText xml:space="preserve"> PAGEREF _Toc309038439 \h </w:instrText>
        </w:r>
        <w:r>
          <w:rPr>
            <w:noProof/>
            <w:webHidden/>
          </w:rPr>
        </w:r>
        <w:r>
          <w:rPr>
            <w:noProof/>
            <w:webHidden/>
          </w:rPr>
          <w:fldChar w:fldCharType="separate"/>
        </w:r>
        <w:r w:rsidR="000B5538">
          <w:rPr>
            <w:noProof/>
            <w:webHidden/>
          </w:rPr>
          <w:t>5</w:t>
        </w:r>
        <w:r>
          <w:rPr>
            <w:noProof/>
            <w:webHidden/>
          </w:rPr>
          <w:fldChar w:fldCharType="end"/>
        </w:r>
      </w:hyperlink>
    </w:p>
    <w:p w:rsidR="000B5538" w:rsidRDefault="00C10072">
      <w:pPr>
        <w:pStyle w:val="50"/>
        <w:tabs>
          <w:tab w:val="right" w:leader="dot" w:pos="8296"/>
        </w:tabs>
        <w:rPr>
          <w:noProof/>
        </w:rPr>
      </w:pPr>
      <w:hyperlink w:anchor="_Toc309038440" w:history="1">
        <w:r w:rsidR="000B5538" w:rsidRPr="00664F48">
          <w:rPr>
            <w:rStyle w:val="a8"/>
            <w:noProof/>
          </w:rPr>
          <w:t xml:space="preserve">2.3.2 </w:t>
        </w:r>
        <w:r w:rsidR="000B5538" w:rsidRPr="00664F48">
          <w:rPr>
            <w:rStyle w:val="a8"/>
            <w:rFonts w:hint="eastAsia"/>
            <w:noProof/>
          </w:rPr>
          <w:t>处理传菜类要求</w:t>
        </w:r>
        <w:r w:rsidR="000B5538">
          <w:rPr>
            <w:noProof/>
            <w:webHidden/>
          </w:rPr>
          <w:tab/>
        </w:r>
        <w:r>
          <w:rPr>
            <w:noProof/>
            <w:webHidden/>
          </w:rPr>
          <w:fldChar w:fldCharType="begin"/>
        </w:r>
        <w:r w:rsidR="000B5538">
          <w:rPr>
            <w:noProof/>
            <w:webHidden/>
          </w:rPr>
          <w:instrText xml:space="preserve"> PAGEREF _Toc309038440 \h </w:instrText>
        </w:r>
        <w:r>
          <w:rPr>
            <w:noProof/>
            <w:webHidden/>
          </w:rPr>
        </w:r>
        <w:r>
          <w:rPr>
            <w:noProof/>
            <w:webHidden/>
          </w:rPr>
          <w:fldChar w:fldCharType="separate"/>
        </w:r>
        <w:r w:rsidR="000B5538">
          <w:rPr>
            <w:noProof/>
            <w:webHidden/>
          </w:rPr>
          <w:t>6</w:t>
        </w:r>
        <w:r>
          <w:rPr>
            <w:noProof/>
            <w:webHidden/>
          </w:rPr>
          <w:fldChar w:fldCharType="end"/>
        </w:r>
      </w:hyperlink>
    </w:p>
    <w:p w:rsidR="000B5538" w:rsidRDefault="00C10072">
      <w:pPr>
        <w:pStyle w:val="50"/>
        <w:tabs>
          <w:tab w:val="right" w:leader="dot" w:pos="8296"/>
        </w:tabs>
        <w:rPr>
          <w:noProof/>
        </w:rPr>
      </w:pPr>
      <w:hyperlink w:anchor="_Toc309038441" w:history="1">
        <w:r w:rsidR="000B5538" w:rsidRPr="00664F48">
          <w:rPr>
            <w:rStyle w:val="a8"/>
            <w:noProof/>
          </w:rPr>
          <w:t xml:space="preserve">2.3.3 </w:t>
        </w:r>
        <w:r w:rsidR="000B5538" w:rsidRPr="00664F48">
          <w:rPr>
            <w:rStyle w:val="a8"/>
            <w:rFonts w:hint="eastAsia"/>
            <w:noProof/>
          </w:rPr>
          <w:t>处理餐台类要求</w:t>
        </w:r>
        <w:r w:rsidR="000B5538">
          <w:rPr>
            <w:noProof/>
            <w:webHidden/>
          </w:rPr>
          <w:tab/>
        </w:r>
        <w:r>
          <w:rPr>
            <w:noProof/>
            <w:webHidden/>
          </w:rPr>
          <w:fldChar w:fldCharType="begin"/>
        </w:r>
        <w:r w:rsidR="000B5538">
          <w:rPr>
            <w:noProof/>
            <w:webHidden/>
          </w:rPr>
          <w:instrText xml:space="preserve"> PAGEREF _Toc309038441 \h </w:instrText>
        </w:r>
        <w:r>
          <w:rPr>
            <w:noProof/>
            <w:webHidden/>
          </w:rPr>
        </w:r>
        <w:r>
          <w:rPr>
            <w:noProof/>
            <w:webHidden/>
          </w:rPr>
          <w:fldChar w:fldCharType="separate"/>
        </w:r>
        <w:r w:rsidR="000B5538">
          <w:rPr>
            <w:noProof/>
            <w:webHidden/>
          </w:rPr>
          <w:t>7</w:t>
        </w:r>
        <w:r>
          <w:rPr>
            <w:noProof/>
            <w:webHidden/>
          </w:rPr>
          <w:fldChar w:fldCharType="end"/>
        </w:r>
      </w:hyperlink>
    </w:p>
    <w:p w:rsidR="000B5538" w:rsidRDefault="00C10072">
      <w:pPr>
        <w:pStyle w:val="50"/>
        <w:tabs>
          <w:tab w:val="right" w:leader="dot" w:pos="8296"/>
        </w:tabs>
        <w:rPr>
          <w:noProof/>
        </w:rPr>
      </w:pPr>
      <w:hyperlink w:anchor="_Toc309038442" w:history="1">
        <w:r w:rsidR="000B5538" w:rsidRPr="00664F48">
          <w:rPr>
            <w:rStyle w:val="a8"/>
            <w:noProof/>
          </w:rPr>
          <w:t xml:space="preserve">2.3.4 </w:t>
        </w:r>
        <w:r w:rsidR="000B5538" w:rsidRPr="00664F48">
          <w:rPr>
            <w:rStyle w:val="a8"/>
            <w:rFonts w:hint="eastAsia"/>
            <w:noProof/>
          </w:rPr>
          <w:t>处理合约类要求</w:t>
        </w:r>
        <w:r w:rsidR="000B5538">
          <w:rPr>
            <w:noProof/>
            <w:webHidden/>
          </w:rPr>
          <w:tab/>
        </w:r>
        <w:r>
          <w:rPr>
            <w:noProof/>
            <w:webHidden/>
          </w:rPr>
          <w:fldChar w:fldCharType="begin"/>
        </w:r>
        <w:r w:rsidR="000B5538">
          <w:rPr>
            <w:noProof/>
            <w:webHidden/>
          </w:rPr>
          <w:instrText xml:space="preserve"> PAGEREF _Toc309038442 \h </w:instrText>
        </w:r>
        <w:r>
          <w:rPr>
            <w:noProof/>
            <w:webHidden/>
          </w:rPr>
        </w:r>
        <w:r>
          <w:rPr>
            <w:noProof/>
            <w:webHidden/>
          </w:rPr>
          <w:fldChar w:fldCharType="separate"/>
        </w:r>
        <w:r w:rsidR="000B5538">
          <w:rPr>
            <w:noProof/>
            <w:webHidden/>
          </w:rPr>
          <w:t>8</w:t>
        </w:r>
        <w:r>
          <w:rPr>
            <w:noProof/>
            <w:webHidden/>
          </w:rPr>
          <w:fldChar w:fldCharType="end"/>
        </w:r>
      </w:hyperlink>
    </w:p>
    <w:p w:rsidR="000B5538" w:rsidRDefault="00C10072">
      <w:pPr>
        <w:pStyle w:val="50"/>
        <w:tabs>
          <w:tab w:val="right" w:leader="dot" w:pos="8296"/>
        </w:tabs>
        <w:rPr>
          <w:noProof/>
        </w:rPr>
      </w:pPr>
      <w:hyperlink w:anchor="_Toc309038443" w:history="1">
        <w:r w:rsidR="000B5538" w:rsidRPr="00664F48">
          <w:rPr>
            <w:rStyle w:val="a8"/>
            <w:noProof/>
          </w:rPr>
          <w:t xml:space="preserve">2.3.5 </w:t>
        </w:r>
        <w:r w:rsidR="000B5538" w:rsidRPr="00664F48">
          <w:rPr>
            <w:rStyle w:val="a8"/>
            <w:rFonts w:hint="eastAsia"/>
            <w:noProof/>
          </w:rPr>
          <w:t>处理结算类要求</w:t>
        </w:r>
        <w:r w:rsidR="000B5538">
          <w:rPr>
            <w:noProof/>
            <w:webHidden/>
          </w:rPr>
          <w:tab/>
        </w:r>
        <w:r>
          <w:rPr>
            <w:noProof/>
            <w:webHidden/>
          </w:rPr>
          <w:fldChar w:fldCharType="begin"/>
        </w:r>
        <w:r w:rsidR="000B5538">
          <w:rPr>
            <w:noProof/>
            <w:webHidden/>
          </w:rPr>
          <w:instrText xml:space="preserve"> PAGEREF _Toc309038443 \h </w:instrText>
        </w:r>
        <w:r>
          <w:rPr>
            <w:noProof/>
            <w:webHidden/>
          </w:rPr>
        </w:r>
        <w:r>
          <w:rPr>
            <w:noProof/>
            <w:webHidden/>
          </w:rPr>
          <w:fldChar w:fldCharType="separate"/>
        </w:r>
        <w:r w:rsidR="000B5538">
          <w:rPr>
            <w:noProof/>
            <w:webHidden/>
          </w:rPr>
          <w:t>9</w:t>
        </w:r>
        <w:r>
          <w:rPr>
            <w:noProof/>
            <w:webHidden/>
          </w:rPr>
          <w:fldChar w:fldCharType="end"/>
        </w:r>
      </w:hyperlink>
    </w:p>
    <w:p w:rsidR="000B5538" w:rsidRDefault="00C10072">
      <w:pPr>
        <w:pStyle w:val="40"/>
        <w:tabs>
          <w:tab w:val="right" w:leader="dot" w:pos="8296"/>
        </w:tabs>
        <w:rPr>
          <w:noProof/>
        </w:rPr>
      </w:pPr>
      <w:hyperlink w:anchor="_Toc309038444" w:history="1">
        <w:r w:rsidR="000B5538" w:rsidRPr="00664F48">
          <w:rPr>
            <w:rStyle w:val="a8"/>
            <w:noProof/>
          </w:rPr>
          <w:t xml:space="preserve">2.3 </w:t>
        </w:r>
        <w:r w:rsidR="000B5538" w:rsidRPr="00664F48">
          <w:rPr>
            <w:rStyle w:val="a8"/>
            <w:rFonts w:hint="eastAsia"/>
            <w:noProof/>
          </w:rPr>
          <w:t>营销信息管理</w:t>
        </w:r>
        <w:r w:rsidR="000B5538">
          <w:rPr>
            <w:noProof/>
            <w:webHidden/>
          </w:rPr>
          <w:tab/>
        </w:r>
        <w:r>
          <w:rPr>
            <w:noProof/>
            <w:webHidden/>
          </w:rPr>
          <w:fldChar w:fldCharType="begin"/>
        </w:r>
        <w:r w:rsidR="000B5538">
          <w:rPr>
            <w:noProof/>
            <w:webHidden/>
          </w:rPr>
          <w:instrText xml:space="preserve"> PAGEREF _Toc309038444 \h </w:instrText>
        </w:r>
        <w:r>
          <w:rPr>
            <w:noProof/>
            <w:webHidden/>
          </w:rPr>
        </w:r>
        <w:r>
          <w:rPr>
            <w:noProof/>
            <w:webHidden/>
          </w:rPr>
          <w:fldChar w:fldCharType="separate"/>
        </w:r>
        <w:r w:rsidR="000B5538">
          <w:rPr>
            <w:noProof/>
            <w:webHidden/>
          </w:rPr>
          <w:t>10</w:t>
        </w:r>
        <w:r>
          <w:rPr>
            <w:noProof/>
            <w:webHidden/>
          </w:rPr>
          <w:fldChar w:fldCharType="end"/>
        </w:r>
      </w:hyperlink>
    </w:p>
    <w:p w:rsidR="000B5538" w:rsidRDefault="00C10072">
      <w:pPr>
        <w:pStyle w:val="50"/>
        <w:tabs>
          <w:tab w:val="right" w:leader="dot" w:pos="8296"/>
        </w:tabs>
        <w:rPr>
          <w:noProof/>
        </w:rPr>
      </w:pPr>
      <w:hyperlink w:anchor="_Toc309038445" w:history="1">
        <w:r w:rsidR="000B5538" w:rsidRPr="00664F48">
          <w:rPr>
            <w:rStyle w:val="a8"/>
            <w:noProof/>
          </w:rPr>
          <w:t xml:space="preserve">2.3.1 </w:t>
        </w:r>
        <w:r w:rsidR="000B5538" w:rsidRPr="00664F48">
          <w:rPr>
            <w:rStyle w:val="a8"/>
            <w:rFonts w:hint="eastAsia"/>
            <w:noProof/>
          </w:rPr>
          <w:t>营销人员管理职能</w:t>
        </w:r>
        <w:r w:rsidR="000B5538">
          <w:rPr>
            <w:noProof/>
            <w:webHidden/>
          </w:rPr>
          <w:tab/>
        </w:r>
        <w:r>
          <w:rPr>
            <w:noProof/>
            <w:webHidden/>
          </w:rPr>
          <w:fldChar w:fldCharType="begin"/>
        </w:r>
        <w:r w:rsidR="000B5538">
          <w:rPr>
            <w:noProof/>
            <w:webHidden/>
          </w:rPr>
          <w:instrText xml:space="preserve"> PAGEREF _Toc309038445 \h </w:instrText>
        </w:r>
        <w:r>
          <w:rPr>
            <w:noProof/>
            <w:webHidden/>
          </w:rPr>
        </w:r>
        <w:r>
          <w:rPr>
            <w:noProof/>
            <w:webHidden/>
          </w:rPr>
          <w:fldChar w:fldCharType="separate"/>
        </w:r>
        <w:r w:rsidR="000B5538">
          <w:rPr>
            <w:noProof/>
            <w:webHidden/>
          </w:rPr>
          <w:t>11</w:t>
        </w:r>
        <w:r>
          <w:rPr>
            <w:noProof/>
            <w:webHidden/>
          </w:rPr>
          <w:fldChar w:fldCharType="end"/>
        </w:r>
      </w:hyperlink>
    </w:p>
    <w:p w:rsidR="000B5538" w:rsidRDefault="00C10072">
      <w:pPr>
        <w:pStyle w:val="50"/>
        <w:tabs>
          <w:tab w:val="right" w:leader="dot" w:pos="8296"/>
        </w:tabs>
        <w:rPr>
          <w:noProof/>
        </w:rPr>
      </w:pPr>
      <w:hyperlink w:anchor="_Toc309038446" w:history="1">
        <w:r w:rsidR="000B5538" w:rsidRPr="00664F48">
          <w:rPr>
            <w:rStyle w:val="a8"/>
            <w:noProof/>
          </w:rPr>
          <w:t xml:space="preserve">2.3.2 </w:t>
        </w:r>
        <w:r w:rsidR="000B5538" w:rsidRPr="00664F48">
          <w:rPr>
            <w:rStyle w:val="a8"/>
            <w:rFonts w:hint="eastAsia"/>
            <w:noProof/>
          </w:rPr>
          <w:t>财务人员管理职能</w:t>
        </w:r>
        <w:r w:rsidR="000B5538">
          <w:rPr>
            <w:noProof/>
            <w:webHidden/>
          </w:rPr>
          <w:tab/>
        </w:r>
        <w:r>
          <w:rPr>
            <w:noProof/>
            <w:webHidden/>
          </w:rPr>
          <w:fldChar w:fldCharType="begin"/>
        </w:r>
        <w:r w:rsidR="000B5538">
          <w:rPr>
            <w:noProof/>
            <w:webHidden/>
          </w:rPr>
          <w:instrText xml:space="preserve"> PAGEREF _Toc309038446 \h </w:instrText>
        </w:r>
        <w:r>
          <w:rPr>
            <w:noProof/>
            <w:webHidden/>
          </w:rPr>
        </w:r>
        <w:r>
          <w:rPr>
            <w:noProof/>
            <w:webHidden/>
          </w:rPr>
          <w:fldChar w:fldCharType="separate"/>
        </w:r>
        <w:r w:rsidR="000B5538">
          <w:rPr>
            <w:noProof/>
            <w:webHidden/>
          </w:rPr>
          <w:t>12</w:t>
        </w:r>
        <w:r>
          <w:rPr>
            <w:noProof/>
            <w:webHidden/>
          </w:rPr>
          <w:fldChar w:fldCharType="end"/>
        </w:r>
      </w:hyperlink>
    </w:p>
    <w:p w:rsidR="000B5538" w:rsidRDefault="00C10072">
      <w:pPr>
        <w:pStyle w:val="50"/>
        <w:tabs>
          <w:tab w:val="right" w:leader="dot" w:pos="8296"/>
        </w:tabs>
        <w:rPr>
          <w:noProof/>
        </w:rPr>
      </w:pPr>
      <w:hyperlink w:anchor="_Toc309038447" w:history="1">
        <w:r w:rsidR="000B5538" w:rsidRPr="00664F48">
          <w:rPr>
            <w:rStyle w:val="a8"/>
            <w:noProof/>
          </w:rPr>
          <w:t xml:space="preserve">2.3.3 </w:t>
        </w:r>
        <w:r w:rsidR="000B5538" w:rsidRPr="00664F48">
          <w:rPr>
            <w:rStyle w:val="a8"/>
            <w:rFonts w:hint="eastAsia"/>
            <w:noProof/>
          </w:rPr>
          <w:t>收银人员管理职能</w:t>
        </w:r>
        <w:r w:rsidR="000B5538">
          <w:rPr>
            <w:noProof/>
            <w:webHidden/>
          </w:rPr>
          <w:tab/>
        </w:r>
        <w:r>
          <w:rPr>
            <w:noProof/>
            <w:webHidden/>
          </w:rPr>
          <w:fldChar w:fldCharType="begin"/>
        </w:r>
        <w:r w:rsidR="000B5538">
          <w:rPr>
            <w:noProof/>
            <w:webHidden/>
          </w:rPr>
          <w:instrText xml:space="preserve"> PAGEREF _Toc309038447 \h </w:instrText>
        </w:r>
        <w:r>
          <w:rPr>
            <w:noProof/>
            <w:webHidden/>
          </w:rPr>
        </w:r>
        <w:r>
          <w:rPr>
            <w:noProof/>
            <w:webHidden/>
          </w:rPr>
          <w:fldChar w:fldCharType="separate"/>
        </w:r>
        <w:r w:rsidR="000B5538">
          <w:rPr>
            <w:noProof/>
            <w:webHidden/>
          </w:rPr>
          <w:t>13</w:t>
        </w:r>
        <w:r>
          <w:rPr>
            <w:noProof/>
            <w:webHidden/>
          </w:rPr>
          <w:fldChar w:fldCharType="end"/>
        </w:r>
      </w:hyperlink>
    </w:p>
    <w:p w:rsidR="000B5538" w:rsidRDefault="00C10072">
      <w:pPr>
        <w:pStyle w:val="40"/>
        <w:tabs>
          <w:tab w:val="right" w:leader="dot" w:pos="8296"/>
        </w:tabs>
        <w:rPr>
          <w:noProof/>
        </w:rPr>
      </w:pPr>
      <w:hyperlink w:anchor="_Toc309038448" w:history="1">
        <w:r w:rsidR="000B5538" w:rsidRPr="00664F48">
          <w:rPr>
            <w:rStyle w:val="a8"/>
            <w:noProof/>
          </w:rPr>
          <w:t xml:space="preserve">2.4 </w:t>
        </w:r>
        <w:r w:rsidR="000B5538" w:rsidRPr="00664F48">
          <w:rPr>
            <w:rStyle w:val="a8"/>
            <w:rFonts w:hint="eastAsia"/>
            <w:noProof/>
          </w:rPr>
          <w:t>业务用例场景描述</w:t>
        </w:r>
        <w:r w:rsidR="000B5538">
          <w:rPr>
            <w:noProof/>
            <w:webHidden/>
          </w:rPr>
          <w:tab/>
        </w:r>
        <w:r>
          <w:rPr>
            <w:noProof/>
            <w:webHidden/>
          </w:rPr>
          <w:fldChar w:fldCharType="begin"/>
        </w:r>
        <w:r w:rsidR="000B5538">
          <w:rPr>
            <w:noProof/>
            <w:webHidden/>
          </w:rPr>
          <w:instrText xml:space="preserve"> PAGEREF _Toc309038448 \h </w:instrText>
        </w:r>
        <w:r>
          <w:rPr>
            <w:noProof/>
            <w:webHidden/>
          </w:rPr>
        </w:r>
        <w:r>
          <w:rPr>
            <w:noProof/>
            <w:webHidden/>
          </w:rPr>
          <w:fldChar w:fldCharType="separate"/>
        </w:r>
        <w:r w:rsidR="000B5538">
          <w:rPr>
            <w:noProof/>
            <w:webHidden/>
          </w:rPr>
          <w:t>13</w:t>
        </w:r>
        <w:r>
          <w:rPr>
            <w:noProof/>
            <w:webHidden/>
          </w:rPr>
          <w:fldChar w:fldCharType="end"/>
        </w:r>
      </w:hyperlink>
    </w:p>
    <w:p w:rsidR="000B5538" w:rsidRDefault="00C10072">
      <w:pPr>
        <w:pStyle w:val="50"/>
        <w:tabs>
          <w:tab w:val="right" w:leader="dot" w:pos="8296"/>
        </w:tabs>
        <w:rPr>
          <w:noProof/>
        </w:rPr>
      </w:pPr>
      <w:hyperlink w:anchor="_Toc309038449" w:history="1">
        <w:r w:rsidR="000B5538" w:rsidRPr="00664F48">
          <w:rPr>
            <w:rStyle w:val="a8"/>
            <w:noProof/>
          </w:rPr>
          <w:t xml:space="preserve">2.4.1 </w:t>
        </w:r>
        <w:r w:rsidR="000B5538" w:rsidRPr="00664F48">
          <w:rPr>
            <w:rStyle w:val="a8"/>
            <w:rFonts w:hint="eastAsia"/>
            <w:noProof/>
          </w:rPr>
          <w:t>处理开台要求业务用例场景</w:t>
        </w:r>
        <w:r w:rsidR="000B5538">
          <w:rPr>
            <w:noProof/>
            <w:webHidden/>
          </w:rPr>
          <w:tab/>
        </w:r>
        <w:r>
          <w:rPr>
            <w:noProof/>
            <w:webHidden/>
          </w:rPr>
          <w:fldChar w:fldCharType="begin"/>
        </w:r>
        <w:r w:rsidR="000B5538">
          <w:rPr>
            <w:noProof/>
            <w:webHidden/>
          </w:rPr>
          <w:instrText xml:space="preserve"> PAGEREF _Toc309038449 \h </w:instrText>
        </w:r>
        <w:r>
          <w:rPr>
            <w:noProof/>
            <w:webHidden/>
          </w:rPr>
        </w:r>
        <w:r>
          <w:rPr>
            <w:noProof/>
            <w:webHidden/>
          </w:rPr>
          <w:fldChar w:fldCharType="separate"/>
        </w:r>
        <w:r w:rsidR="000B5538">
          <w:rPr>
            <w:noProof/>
            <w:webHidden/>
          </w:rPr>
          <w:t>13</w:t>
        </w:r>
        <w:r>
          <w:rPr>
            <w:noProof/>
            <w:webHidden/>
          </w:rPr>
          <w:fldChar w:fldCharType="end"/>
        </w:r>
      </w:hyperlink>
    </w:p>
    <w:p w:rsidR="000B5538" w:rsidRDefault="00C10072">
      <w:pPr>
        <w:pStyle w:val="50"/>
        <w:tabs>
          <w:tab w:val="right" w:leader="dot" w:pos="8296"/>
        </w:tabs>
        <w:rPr>
          <w:noProof/>
        </w:rPr>
      </w:pPr>
      <w:hyperlink w:anchor="_Toc309038450" w:history="1">
        <w:r w:rsidR="000B5538" w:rsidRPr="00664F48">
          <w:rPr>
            <w:rStyle w:val="a8"/>
            <w:noProof/>
          </w:rPr>
          <w:t xml:space="preserve">2.4.2 </w:t>
        </w:r>
        <w:r w:rsidR="000B5538" w:rsidRPr="00664F48">
          <w:rPr>
            <w:rStyle w:val="a8"/>
            <w:rFonts w:hint="eastAsia"/>
            <w:noProof/>
          </w:rPr>
          <w:t>处理点单要求业务用例场景</w:t>
        </w:r>
        <w:r w:rsidR="000B5538">
          <w:rPr>
            <w:noProof/>
            <w:webHidden/>
          </w:rPr>
          <w:tab/>
        </w:r>
        <w:r>
          <w:rPr>
            <w:noProof/>
            <w:webHidden/>
          </w:rPr>
          <w:fldChar w:fldCharType="begin"/>
        </w:r>
        <w:r w:rsidR="000B5538">
          <w:rPr>
            <w:noProof/>
            <w:webHidden/>
          </w:rPr>
          <w:instrText xml:space="preserve"> PAGEREF _Toc309038450 \h </w:instrText>
        </w:r>
        <w:r>
          <w:rPr>
            <w:noProof/>
            <w:webHidden/>
          </w:rPr>
        </w:r>
        <w:r>
          <w:rPr>
            <w:noProof/>
            <w:webHidden/>
          </w:rPr>
          <w:fldChar w:fldCharType="separate"/>
        </w:r>
        <w:r w:rsidR="000B5538">
          <w:rPr>
            <w:noProof/>
            <w:webHidden/>
          </w:rPr>
          <w:t>15</w:t>
        </w:r>
        <w:r>
          <w:rPr>
            <w:noProof/>
            <w:webHidden/>
          </w:rPr>
          <w:fldChar w:fldCharType="end"/>
        </w:r>
      </w:hyperlink>
    </w:p>
    <w:p w:rsidR="000B5538" w:rsidRDefault="00C10072">
      <w:pPr>
        <w:pStyle w:val="50"/>
        <w:tabs>
          <w:tab w:val="right" w:leader="dot" w:pos="8296"/>
        </w:tabs>
        <w:rPr>
          <w:noProof/>
        </w:rPr>
      </w:pPr>
      <w:hyperlink w:anchor="_Toc309038451" w:history="1">
        <w:r w:rsidR="000B5538" w:rsidRPr="00664F48">
          <w:rPr>
            <w:rStyle w:val="a8"/>
            <w:noProof/>
          </w:rPr>
          <w:t xml:space="preserve">2.4.3 </w:t>
        </w:r>
        <w:r w:rsidR="000B5538" w:rsidRPr="00664F48">
          <w:rPr>
            <w:rStyle w:val="a8"/>
            <w:rFonts w:hint="eastAsia"/>
            <w:noProof/>
          </w:rPr>
          <w:t>处理转台要求业务用例场景</w:t>
        </w:r>
        <w:r w:rsidR="000B5538">
          <w:rPr>
            <w:noProof/>
            <w:webHidden/>
          </w:rPr>
          <w:tab/>
        </w:r>
        <w:r>
          <w:rPr>
            <w:noProof/>
            <w:webHidden/>
          </w:rPr>
          <w:fldChar w:fldCharType="begin"/>
        </w:r>
        <w:r w:rsidR="000B5538">
          <w:rPr>
            <w:noProof/>
            <w:webHidden/>
          </w:rPr>
          <w:instrText xml:space="preserve"> PAGEREF _Toc309038451 \h </w:instrText>
        </w:r>
        <w:r>
          <w:rPr>
            <w:noProof/>
            <w:webHidden/>
          </w:rPr>
        </w:r>
        <w:r>
          <w:rPr>
            <w:noProof/>
            <w:webHidden/>
          </w:rPr>
          <w:fldChar w:fldCharType="separate"/>
        </w:r>
        <w:r w:rsidR="000B5538">
          <w:rPr>
            <w:noProof/>
            <w:webHidden/>
          </w:rPr>
          <w:t>16</w:t>
        </w:r>
        <w:r>
          <w:rPr>
            <w:noProof/>
            <w:webHidden/>
          </w:rPr>
          <w:fldChar w:fldCharType="end"/>
        </w:r>
      </w:hyperlink>
    </w:p>
    <w:p w:rsidR="000B5538" w:rsidRDefault="00C10072">
      <w:pPr>
        <w:pStyle w:val="50"/>
        <w:tabs>
          <w:tab w:val="right" w:leader="dot" w:pos="8296"/>
        </w:tabs>
        <w:rPr>
          <w:noProof/>
        </w:rPr>
      </w:pPr>
      <w:hyperlink w:anchor="_Toc309038452" w:history="1">
        <w:r w:rsidR="000B5538" w:rsidRPr="00664F48">
          <w:rPr>
            <w:rStyle w:val="a8"/>
            <w:noProof/>
          </w:rPr>
          <w:t>2.4.4</w:t>
        </w:r>
        <w:r w:rsidR="000B5538" w:rsidRPr="00664F48">
          <w:rPr>
            <w:rStyle w:val="a8"/>
            <w:rFonts w:hint="eastAsia"/>
            <w:noProof/>
          </w:rPr>
          <w:t>处理取消菜品要求业务用例场景</w:t>
        </w:r>
        <w:r w:rsidR="000B5538">
          <w:rPr>
            <w:noProof/>
            <w:webHidden/>
          </w:rPr>
          <w:tab/>
        </w:r>
        <w:r>
          <w:rPr>
            <w:noProof/>
            <w:webHidden/>
          </w:rPr>
          <w:fldChar w:fldCharType="begin"/>
        </w:r>
        <w:r w:rsidR="000B5538">
          <w:rPr>
            <w:noProof/>
            <w:webHidden/>
          </w:rPr>
          <w:instrText xml:space="preserve"> PAGEREF _Toc309038452 \h </w:instrText>
        </w:r>
        <w:r>
          <w:rPr>
            <w:noProof/>
            <w:webHidden/>
          </w:rPr>
        </w:r>
        <w:r>
          <w:rPr>
            <w:noProof/>
            <w:webHidden/>
          </w:rPr>
          <w:fldChar w:fldCharType="separate"/>
        </w:r>
        <w:r w:rsidR="000B5538">
          <w:rPr>
            <w:noProof/>
            <w:webHidden/>
          </w:rPr>
          <w:t>17</w:t>
        </w:r>
        <w:r>
          <w:rPr>
            <w:noProof/>
            <w:webHidden/>
          </w:rPr>
          <w:fldChar w:fldCharType="end"/>
        </w:r>
      </w:hyperlink>
    </w:p>
    <w:p w:rsidR="000B5538" w:rsidRDefault="00C10072">
      <w:pPr>
        <w:pStyle w:val="50"/>
        <w:tabs>
          <w:tab w:val="right" w:leader="dot" w:pos="8296"/>
        </w:tabs>
        <w:rPr>
          <w:noProof/>
        </w:rPr>
      </w:pPr>
      <w:hyperlink w:anchor="_Toc309038453" w:history="1">
        <w:r w:rsidR="000B5538" w:rsidRPr="00664F48">
          <w:rPr>
            <w:rStyle w:val="a8"/>
            <w:noProof/>
          </w:rPr>
          <w:t xml:space="preserve">2.4.5 </w:t>
        </w:r>
        <w:r w:rsidR="000B5538" w:rsidRPr="00664F48">
          <w:rPr>
            <w:rStyle w:val="a8"/>
            <w:rFonts w:hint="eastAsia"/>
            <w:noProof/>
          </w:rPr>
          <w:t>处理全单取消业务用例场景</w:t>
        </w:r>
        <w:r w:rsidR="000B5538">
          <w:rPr>
            <w:noProof/>
            <w:webHidden/>
          </w:rPr>
          <w:tab/>
        </w:r>
        <w:r>
          <w:rPr>
            <w:noProof/>
            <w:webHidden/>
          </w:rPr>
          <w:fldChar w:fldCharType="begin"/>
        </w:r>
        <w:r w:rsidR="000B5538">
          <w:rPr>
            <w:noProof/>
            <w:webHidden/>
          </w:rPr>
          <w:instrText xml:space="preserve"> PAGEREF _Toc309038453 \h </w:instrText>
        </w:r>
        <w:r>
          <w:rPr>
            <w:noProof/>
            <w:webHidden/>
          </w:rPr>
        </w:r>
        <w:r>
          <w:rPr>
            <w:noProof/>
            <w:webHidden/>
          </w:rPr>
          <w:fldChar w:fldCharType="separate"/>
        </w:r>
        <w:r w:rsidR="000B5538">
          <w:rPr>
            <w:noProof/>
            <w:webHidden/>
          </w:rPr>
          <w:t>17</w:t>
        </w:r>
        <w:r>
          <w:rPr>
            <w:noProof/>
            <w:webHidden/>
          </w:rPr>
          <w:fldChar w:fldCharType="end"/>
        </w:r>
      </w:hyperlink>
    </w:p>
    <w:p w:rsidR="000B5538" w:rsidRDefault="00C10072">
      <w:pPr>
        <w:pStyle w:val="50"/>
        <w:tabs>
          <w:tab w:val="right" w:leader="dot" w:pos="8296"/>
        </w:tabs>
        <w:rPr>
          <w:noProof/>
        </w:rPr>
      </w:pPr>
      <w:hyperlink w:anchor="_Toc309038454" w:history="1">
        <w:r w:rsidR="000B5538" w:rsidRPr="00664F48">
          <w:rPr>
            <w:rStyle w:val="a8"/>
            <w:noProof/>
          </w:rPr>
          <w:t xml:space="preserve">2.4.6 </w:t>
        </w:r>
        <w:r w:rsidR="000B5538" w:rsidRPr="00664F48">
          <w:rPr>
            <w:rStyle w:val="a8"/>
            <w:rFonts w:hint="eastAsia"/>
            <w:noProof/>
          </w:rPr>
          <w:t>处理埋单要求业务用例场景</w:t>
        </w:r>
        <w:r w:rsidR="000B5538">
          <w:rPr>
            <w:noProof/>
            <w:webHidden/>
          </w:rPr>
          <w:tab/>
        </w:r>
        <w:r>
          <w:rPr>
            <w:noProof/>
            <w:webHidden/>
          </w:rPr>
          <w:fldChar w:fldCharType="begin"/>
        </w:r>
        <w:r w:rsidR="000B5538">
          <w:rPr>
            <w:noProof/>
            <w:webHidden/>
          </w:rPr>
          <w:instrText xml:space="preserve"> PAGEREF _Toc309038454 \h </w:instrText>
        </w:r>
        <w:r>
          <w:rPr>
            <w:noProof/>
            <w:webHidden/>
          </w:rPr>
        </w:r>
        <w:r>
          <w:rPr>
            <w:noProof/>
            <w:webHidden/>
          </w:rPr>
          <w:fldChar w:fldCharType="separate"/>
        </w:r>
        <w:r w:rsidR="000B5538">
          <w:rPr>
            <w:noProof/>
            <w:webHidden/>
          </w:rPr>
          <w:t>19</w:t>
        </w:r>
        <w:r>
          <w:rPr>
            <w:noProof/>
            <w:webHidden/>
          </w:rPr>
          <w:fldChar w:fldCharType="end"/>
        </w:r>
      </w:hyperlink>
    </w:p>
    <w:p w:rsidR="00502CE7" w:rsidRDefault="00C10072" w:rsidP="00502CE7">
      <w:pPr>
        <w:widowControl/>
        <w:jc w:val="left"/>
      </w:pPr>
      <w:r>
        <w:fldChar w:fldCharType="end"/>
      </w: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pStyle w:val="3"/>
        <w:jc w:val="center"/>
      </w:pPr>
      <w:bookmarkStart w:id="6" w:name="_Toc308614195"/>
      <w:bookmarkStart w:id="7" w:name="_Toc308706792"/>
      <w:bookmarkStart w:id="8" w:name="_Toc309038432"/>
      <w:r>
        <w:rPr>
          <w:rFonts w:hint="eastAsia"/>
        </w:rPr>
        <w:lastRenderedPageBreak/>
        <w:t>修订控制页</w:t>
      </w:r>
      <w:bookmarkEnd w:id="6"/>
      <w:bookmarkEnd w:id="7"/>
      <w:bookmarkEnd w:id="8"/>
    </w:p>
    <w:tbl>
      <w:tblPr>
        <w:tblStyle w:val="a6"/>
        <w:tblW w:w="0" w:type="auto"/>
        <w:tblLook w:val="04A0"/>
      </w:tblPr>
      <w:tblGrid>
        <w:gridCol w:w="817"/>
        <w:gridCol w:w="851"/>
        <w:gridCol w:w="1417"/>
        <w:gridCol w:w="2693"/>
        <w:gridCol w:w="1323"/>
        <w:gridCol w:w="1421"/>
      </w:tblGrid>
      <w:tr w:rsidR="00502CE7" w:rsidTr="000403C3">
        <w:tc>
          <w:tcPr>
            <w:tcW w:w="817"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编号</w:t>
            </w:r>
          </w:p>
        </w:tc>
        <w:tc>
          <w:tcPr>
            <w:tcW w:w="851"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版本</w:t>
            </w:r>
          </w:p>
        </w:tc>
        <w:tc>
          <w:tcPr>
            <w:tcW w:w="1417"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修订章节</w:t>
            </w:r>
          </w:p>
        </w:tc>
        <w:tc>
          <w:tcPr>
            <w:tcW w:w="2693"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修订原因</w:t>
            </w:r>
          </w:p>
        </w:tc>
        <w:tc>
          <w:tcPr>
            <w:tcW w:w="1323"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修订日期</w:t>
            </w:r>
          </w:p>
        </w:tc>
        <w:tc>
          <w:tcPr>
            <w:tcW w:w="1421" w:type="dxa"/>
          </w:tcPr>
          <w:p w:rsidR="00502CE7" w:rsidRPr="001D0237" w:rsidRDefault="00502CE7" w:rsidP="000403C3">
            <w:pPr>
              <w:widowControl/>
              <w:jc w:val="center"/>
              <w:rPr>
                <w:rFonts w:ascii="黑体" w:eastAsia="黑体"/>
                <w:sz w:val="24"/>
                <w:szCs w:val="24"/>
              </w:rPr>
            </w:pPr>
            <w:r w:rsidRPr="001D0237">
              <w:rPr>
                <w:rFonts w:ascii="黑体" w:eastAsia="黑体" w:hint="eastAsia"/>
                <w:sz w:val="24"/>
                <w:szCs w:val="24"/>
              </w:rPr>
              <w:t>修订人</w:t>
            </w:r>
          </w:p>
        </w:tc>
      </w:tr>
      <w:tr w:rsidR="00502CE7" w:rsidTr="000403C3">
        <w:tc>
          <w:tcPr>
            <w:tcW w:w="817" w:type="dxa"/>
          </w:tcPr>
          <w:p w:rsidR="00502CE7" w:rsidRDefault="00502CE7" w:rsidP="000403C3">
            <w:pPr>
              <w:widowControl/>
              <w:jc w:val="center"/>
            </w:pPr>
            <w:r>
              <w:t>1</w:t>
            </w:r>
          </w:p>
        </w:tc>
        <w:tc>
          <w:tcPr>
            <w:tcW w:w="851" w:type="dxa"/>
          </w:tcPr>
          <w:p w:rsidR="00502CE7" w:rsidRDefault="00502CE7" w:rsidP="000403C3">
            <w:pPr>
              <w:widowControl/>
              <w:jc w:val="center"/>
            </w:pPr>
            <w:r>
              <w:t>1.0</w:t>
            </w:r>
          </w:p>
        </w:tc>
        <w:tc>
          <w:tcPr>
            <w:tcW w:w="1417" w:type="dxa"/>
          </w:tcPr>
          <w:p w:rsidR="00502CE7" w:rsidRDefault="00502CE7" w:rsidP="000403C3">
            <w:pPr>
              <w:widowControl/>
              <w:jc w:val="center"/>
            </w:pPr>
            <w:r>
              <w:rPr>
                <w:rFonts w:hint="eastAsia"/>
              </w:rPr>
              <w:t>二</w:t>
            </w:r>
          </w:p>
        </w:tc>
        <w:tc>
          <w:tcPr>
            <w:tcW w:w="2693" w:type="dxa"/>
          </w:tcPr>
          <w:p w:rsidR="00502CE7" w:rsidRDefault="00502CE7" w:rsidP="000403C3">
            <w:pPr>
              <w:widowControl/>
              <w:jc w:val="center"/>
            </w:pPr>
          </w:p>
        </w:tc>
        <w:tc>
          <w:tcPr>
            <w:tcW w:w="1323" w:type="dxa"/>
          </w:tcPr>
          <w:p w:rsidR="00502CE7" w:rsidRDefault="00502CE7" w:rsidP="000403C3">
            <w:pPr>
              <w:widowControl/>
              <w:jc w:val="center"/>
            </w:pPr>
            <w:r>
              <w:t>2011.10.31</w:t>
            </w:r>
          </w:p>
        </w:tc>
        <w:tc>
          <w:tcPr>
            <w:tcW w:w="1421" w:type="dxa"/>
          </w:tcPr>
          <w:p w:rsidR="00502CE7" w:rsidRDefault="00502CE7" w:rsidP="000403C3">
            <w:pPr>
              <w:widowControl/>
              <w:jc w:val="center"/>
            </w:pPr>
            <w:r>
              <w:rPr>
                <w:rFonts w:hint="eastAsia"/>
              </w:rPr>
              <w:t>徐春蕾、肖敏</w:t>
            </w:r>
          </w:p>
        </w:tc>
      </w:tr>
      <w:tr w:rsidR="00502CE7" w:rsidTr="000403C3">
        <w:tc>
          <w:tcPr>
            <w:tcW w:w="817" w:type="dxa"/>
          </w:tcPr>
          <w:p w:rsidR="00502CE7" w:rsidRDefault="00502CE7" w:rsidP="000403C3">
            <w:pPr>
              <w:widowControl/>
              <w:jc w:val="center"/>
            </w:pPr>
            <w:r>
              <w:t>2</w:t>
            </w:r>
          </w:p>
        </w:tc>
        <w:tc>
          <w:tcPr>
            <w:tcW w:w="851" w:type="dxa"/>
          </w:tcPr>
          <w:p w:rsidR="00502CE7" w:rsidRDefault="00502CE7" w:rsidP="000403C3">
            <w:pPr>
              <w:widowControl/>
              <w:jc w:val="center"/>
            </w:pPr>
            <w:r>
              <w:t>1.0</w:t>
            </w:r>
          </w:p>
        </w:tc>
        <w:tc>
          <w:tcPr>
            <w:tcW w:w="1417" w:type="dxa"/>
          </w:tcPr>
          <w:p w:rsidR="00502CE7" w:rsidRDefault="00502CE7" w:rsidP="000403C3">
            <w:pPr>
              <w:widowControl/>
              <w:jc w:val="center"/>
            </w:pPr>
            <w:r>
              <w:rPr>
                <w:rFonts w:hint="eastAsia"/>
              </w:rPr>
              <w:t>三</w:t>
            </w:r>
          </w:p>
        </w:tc>
        <w:tc>
          <w:tcPr>
            <w:tcW w:w="2693" w:type="dxa"/>
          </w:tcPr>
          <w:p w:rsidR="00502CE7" w:rsidRDefault="00502CE7" w:rsidP="000403C3">
            <w:pPr>
              <w:widowControl/>
              <w:jc w:val="center"/>
            </w:pPr>
          </w:p>
        </w:tc>
        <w:tc>
          <w:tcPr>
            <w:tcW w:w="1323" w:type="dxa"/>
          </w:tcPr>
          <w:p w:rsidR="00502CE7" w:rsidRDefault="00502CE7" w:rsidP="000403C3">
            <w:pPr>
              <w:widowControl/>
              <w:jc w:val="center"/>
            </w:pPr>
            <w:r>
              <w:t>2011.11.2</w:t>
            </w:r>
          </w:p>
        </w:tc>
        <w:tc>
          <w:tcPr>
            <w:tcW w:w="1421" w:type="dxa"/>
          </w:tcPr>
          <w:p w:rsidR="00502CE7" w:rsidRDefault="00502CE7" w:rsidP="000403C3">
            <w:pPr>
              <w:widowControl/>
              <w:jc w:val="center"/>
            </w:pPr>
            <w:r>
              <w:rPr>
                <w:rFonts w:hint="eastAsia"/>
              </w:rPr>
              <w:t>徐春雷、肖敏</w:t>
            </w:r>
          </w:p>
        </w:tc>
      </w:tr>
      <w:tr w:rsidR="00502CE7" w:rsidTr="000403C3">
        <w:tc>
          <w:tcPr>
            <w:tcW w:w="817" w:type="dxa"/>
          </w:tcPr>
          <w:p w:rsidR="00502CE7" w:rsidRDefault="00502CE7" w:rsidP="000403C3">
            <w:pPr>
              <w:widowControl/>
              <w:jc w:val="center"/>
            </w:pPr>
            <w:r>
              <w:t>3</w:t>
            </w:r>
          </w:p>
        </w:tc>
        <w:tc>
          <w:tcPr>
            <w:tcW w:w="851" w:type="dxa"/>
          </w:tcPr>
          <w:p w:rsidR="00502CE7" w:rsidRDefault="00502CE7" w:rsidP="000403C3">
            <w:pPr>
              <w:widowControl/>
              <w:jc w:val="center"/>
            </w:pPr>
            <w:r>
              <w:t>1.0</w:t>
            </w:r>
          </w:p>
        </w:tc>
        <w:tc>
          <w:tcPr>
            <w:tcW w:w="1417" w:type="dxa"/>
          </w:tcPr>
          <w:p w:rsidR="00502CE7" w:rsidRDefault="00502CE7" w:rsidP="000403C3">
            <w:pPr>
              <w:widowControl/>
              <w:jc w:val="center"/>
            </w:pPr>
            <w:r>
              <w:rPr>
                <w:rFonts w:hint="eastAsia"/>
              </w:rPr>
              <w:t>二</w:t>
            </w:r>
          </w:p>
        </w:tc>
        <w:tc>
          <w:tcPr>
            <w:tcW w:w="2693" w:type="dxa"/>
          </w:tcPr>
          <w:p w:rsidR="00502CE7" w:rsidRDefault="00502CE7" w:rsidP="000403C3">
            <w:pPr>
              <w:widowControl/>
              <w:jc w:val="center"/>
            </w:pPr>
            <w:r>
              <w:rPr>
                <w:rFonts w:hint="eastAsia"/>
              </w:rPr>
              <w:t>整理资料</w:t>
            </w:r>
          </w:p>
        </w:tc>
        <w:tc>
          <w:tcPr>
            <w:tcW w:w="1323" w:type="dxa"/>
          </w:tcPr>
          <w:p w:rsidR="00502CE7" w:rsidRDefault="00502CE7" w:rsidP="000403C3">
            <w:pPr>
              <w:widowControl/>
              <w:jc w:val="center"/>
            </w:pPr>
            <w:r>
              <w:t>2011.11.9</w:t>
            </w:r>
          </w:p>
        </w:tc>
        <w:tc>
          <w:tcPr>
            <w:tcW w:w="1421" w:type="dxa"/>
          </w:tcPr>
          <w:p w:rsidR="00502CE7" w:rsidRDefault="00502CE7" w:rsidP="000403C3">
            <w:pPr>
              <w:widowControl/>
              <w:jc w:val="center"/>
            </w:pPr>
            <w:r>
              <w:rPr>
                <w:rFonts w:hint="eastAsia"/>
              </w:rPr>
              <w:t>徐春蕾</w:t>
            </w:r>
          </w:p>
        </w:tc>
      </w:tr>
      <w:tr w:rsidR="00502CE7" w:rsidTr="000403C3">
        <w:tc>
          <w:tcPr>
            <w:tcW w:w="817" w:type="dxa"/>
          </w:tcPr>
          <w:p w:rsidR="00502CE7" w:rsidRDefault="00502CE7" w:rsidP="000403C3">
            <w:pPr>
              <w:widowControl/>
              <w:jc w:val="center"/>
            </w:pPr>
          </w:p>
        </w:tc>
        <w:tc>
          <w:tcPr>
            <w:tcW w:w="851" w:type="dxa"/>
          </w:tcPr>
          <w:p w:rsidR="00502CE7" w:rsidRDefault="00502CE7" w:rsidP="000403C3">
            <w:pPr>
              <w:widowControl/>
              <w:jc w:val="center"/>
            </w:pPr>
          </w:p>
        </w:tc>
        <w:tc>
          <w:tcPr>
            <w:tcW w:w="1417" w:type="dxa"/>
          </w:tcPr>
          <w:p w:rsidR="00502CE7" w:rsidRDefault="00502CE7" w:rsidP="000403C3">
            <w:pPr>
              <w:widowControl/>
              <w:jc w:val="center"/>
            </w:pPr>
          </w:p>
        </w:tc>
        <w:tc>
          <w:tcPr>
            <w:tcW w:w="2693" w:type="dxa"/>
          </w:tcPr>
          <w:p w:rsidR="00502CE7" w:rsidRDefault="00502CE7" w:rsidP="000403C3">
            <w:pPr>
              <w:widowControl/>
              <w:jc w:val="center"/>
            </w:pPr>
          </w:p>
        </w:tc>
        <w:tc>
          <w:tcPr>
            <w:tcW w:w="1323" w:type="dxa"/>
          </w:tcPr>
          <w:p w:rsidR="00502CE7" w:rsidRDefault="00502CE7" w:rsidP="000403C3">
            <w:pPr>
              <w:widowControl/>
              <w:jc w:val="center"/>
            </w:pPr>
          </w:p>
        </w:tc>
        <w:tc>
          <w:tcPr>
            <w:tcW w:w="1421" w:type="dxa"/>
          </w:tcPr>
          <w:p w:rsidR="00502CE7" w:rsidRDefault="00502CE7" w:rsidP="000403C3">
            <w:pPr>
              <w:widowControl/>
              <w:jc w:val="center"/>
            </w:pPr>
          </w:p>
        </w:tc>
      </w:tr>
      <w:tr w:rsidR="00502CE7" w:rsidTr="000403C3">
        <w:tc>
          <w:tcPr>
            <w:tcW w:w="817" w:type="dxa"/>
          </w:tcPr>
          <w:p w:rsidR="00502CE7" w:rsidRDefault="00502CE7" w:rsidP="000403C3">
            <w:pPr>
              <w:widowControl/>
              <w:jc w:val="center"/>
            </w:pPr>
          </w:p>
        </w:tc>
        <w:tc>
          <w:tcPr>
            <w:tcW w:w="851" w:type="dxa"/>
          </w:tcPr>
          <w:p w:rsidR="00502CE7" w:rsidRDefault="00502CE7" w:rsidP="000403C3">
            <w:pPr>
              <w:widowControl/>
              <w:jc w:val="center"/>
            </w:pPr>
          </w:p>
        </w:tc>
        <w:tc>
          <w:tcPr>
            <w:tcW w:w="1417" w:type="dxa"/>
          </w:tcPr>
          <w:p w:rsidR="00502CE7" w:rsidRDefault="00502CE7" w:rsidP="000403C3">
            <w:pPr>
              <w:widowControl/>
              <w:jc w:val="center"/>
            </w:pPr>
          </w:p>
        </w:tc>
        <w:tc>
          <w:tcPr>
            <w:tcW w:w="2693" w:type="dxa"/>
          </w:tcPr>
          <w:p w:rsidR="00502CE7" w:rsidRDefault="00502CE7" w:rsidP="000403C3">
            <w:pPr>
              <w:widowControl/>
              <w:jc w:val="center"/>
            </w:pPr>
          </w:p>
        </w:tc>
        <w:tc>
          <w:tcPr>
            <w:tcW w:w="1323" w:type="dxa"/>
          </w:tcPr>
          <w:p w:rsidR="00502CE7" w:rsidRDefault="00502CE7" w:rsidP="000403C3">
            <w:pPr>
              <w:widowControl/>
              <w:jc w:val="center"/>
            </w:pPr>
          </w:p>
        </w:tc>
        <w:tc>
          <w:tcPr>
            <w:tcW w:w="1421" w:type="dxa"/>
          </w:tcPr>
          <w:p w:rsidR="00502CE7" w:rsidRDefault="00502CE7" w:rsidP="000403C3">
            <w:pPr>
              <w:widowControl/>
              <w:jc w:val="center"/>
            </w:pPr>
          </w:p>
        </w:tc>
      </w:tr>
      <w:tr w:rsidR="00502CE7" w:rsidTr="000403C3">
        <w:tc>
          <w:tcPr>
            <w:tcW w:w="817" w:type="dxa"/>
          </w:tcPr>
          <w:p w:rsidR="00502CE7" w:rsidRDefault="00502CE7" w:rsidP="000403C3">
            <w:pPr>
              <w:widowControl/>
              <w:jc w:val="center"/>
            </w:pPr>
          </w:p>
        </w:tc>
        <w:tc>
          <w:tcPr>
            <w:tcW w:w="851" w:type="dxa"/>
          </w:tcPr>
          <w:p w:rsidR="00502CE7" w:rsidRDefault="00502CE7" w:rsidP="000403C3">
            <w:pPr>
              <w:widowControl/>
              <w:jc w:val="center"/>
            </w:pPr>
          </w:p>
        </w:tc>
        <w:tc>
          <w:tcPr>
            <w:tcW w:w="1417" w:type="dxa"/>
          </w:tcPr>
          <w:p w:rsidR="00502CE7" w:rsidRDefault="00502CE7" w:rsidP="000403C3">
            <w:pPr>
              <w:widowControl/>
              <w:jc w:val="center"/>
            </w:pPr>
          </w:p>
        </w:tc>
        <w:tc>
          <w:tcPr>
            <w:tcW w:w="2693" w:type="dxa"/>
          </w:tcPr>
          <w:p w:rsidR="00502CE7" w:rsidRDefault="00502CE7" w:rsidP="000403C3">
            <w:pPr>
              <w:widowControl/>
              <w:jc w:val="center"/>
            </w:pPr>
          </w:p>
        </w:tc>
        <w:tc>
          <w:tcPr>
            <w:tcW w:w="1323" w:type="dxa"/>
          </w:tcPr>
          <w:p w:rsidR="00502CE7" w:rsidRDefault="00502CE7" w:rsidP="000403C3">
            <w:pPr>
              <w:widowControl/>
              <w:jc w:val="center"/>
            </w:pPr>
          </w:p>
        </w:tc>
        <w:tc>
          <w:tcPr>
            <w:tcW w:w="1421" w:type="dxa"/>
          </w:tcPr>
          <w:p w:rsidR="00502CE7" w:rsidRDefault="00502CE7" w:rsidP="000403C3">
            <w:pPr>
              <w:widowControl/>
              <w:jc w:val="center"/>
            </w:pPr>
          </w:p>
        </w:tc>
      </w:tr>
      <w:tr w:rsidR="00502CE7" w:rsidTr="000403C3">
        <w:tc>
          <w:tcPr>
            <w:tcW w:w="817" w:type="dxa"/>
          </w:tcPr>
          <w:p w:rsidR="00502CE7" w:rsidRDefault="00502CE7" w:rsidP="000403C3">
            <w:pPr>
              <w:widowControl/>
              <w:jc w:val="center"/>
            </w:pPr>
          </w:p>
        </w:tc>
        <w:tc>
          <w:tcPr>
            <w:tcW w:w="851" w:type="dxa"/>
          </w:tcPr>
          <w:p w:rsidR="00502CE7" w:rsidRDefault="00502CE7" w:rsidP="000403C3">
            <w:pPr>
              <w:widowControl/>
              <w:jc w:val="center"/>
            </w:pPr>
          </w:p>
        </w:tc>
        <w:tc>
          <w:tcPr>
            <w:tcW w:w="1417" w:type="dxa"/>
          </w:tcPr>
          <w:p w:rsidR="00502CE7" w:rsidRDefault="00502CE7" w:rsidP="000403C3">
            <w:pPr>
              <w:widowControl/>
              <w:jc w:val="center"/>
            </w:pPr>
          </w:p>
        </w:tc>
        <w:tc>
          <w:tcPr>
            <w:tcW w:w="2693" w:type="dxa"/>
          </w:tcPr>
          <w:p w:rsidR="00502CE7" w:rsidRDefault="00502CE7" w:rsidP="000403C3">
            <w:pPr>
              <w:widowControl/>
              <w:jc w:val="center"/>
            </w:pPr>
          </w:p>
        </w:tc>
        <w:tc>
          <w:tcPr>
            <w:tcW w:w="1323" w:type="dxa"/>
          </w:tcPr>
          <w:p w:rsidR="00502CE7" w:rsidRDefault="00502CE7" w:rsidP="000403C3">
            <w:pPr>
              <w:widowControl/>
              <w:jc w:val="center"/>
            </w:pPr>
          </w:p>
        </w:tc>
        <w:tc>
          <w:tcPr>
            <w:tcW w:w="1421" w:type="dxa"/>
          </w:tcPr>
          <w:p w:rsidR="00502CE7" w:rsidRDefault="00502CE7" w:rsidP="000403C3">
            <w:pPr>
              <w:widowControl/>
              <w:jc w:val="center"/>
            </w:pPr>
          </w:p>
        </w:tc>
      </w:tr>
    </w:tbl>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widowControl/>
        <w:jc w:val="left"/>
      </w:pPr>
    </w:p>
    <w:p w:rsidR="00502CE7" w:rsidRDefault="00502CE7" w:rsidP="00502CE7">
      <w:pPr>
        <w:pStyle w:val="3"/>
      </w:pPr>
      <w:bookmarkStart w:id="9" w:name="_Toc308614196"/>
      <w:bookmarkStart w:id="10" w:name="_Toc308706793"/>
      <w:bookmarkStart w:id="11" w:name="_Toc309038433"/>
      <w:r>
        <w:rPr>
          <w:rFonts w:hint="eastAsia"/>
        </w:rPr>
        <w:lastRenderedPageBreak/>
        <w:t>一、项目概述</w:t>
      </w:r>
      <w:bookmarkEnd w:id="9"/>
      <w:bookmarkEnd w:id="10"/>
      <w:bookmarkEnd w:id="11"/>
    </w:p>
    <w:p w:rsidR="00502CE7" w:rsidRDefault="00502CE7" w:rsidP="00502CE7">
      <w:pPr>
        <w:pStyle w:val="4"/>
      </w:pPr>
      <w:bookmarkStart w:id="12" w:name="_Toc308706794"/>
      <w:bookmarkStart w:id="13" w:name="_Toc309038434"/>
      <w:r>
        <w:t xml:space="preserve">1.1 </w:t>
      </w:r>
      <w:r>
        <w:rPr>
          <w:rFonts w:hint="eastAsia"/>
        </w:rPr>
        <w:t>产品概述及目标</w:t>
      </w:r>
      <w:bookmarkEnd w:id="12"/>
      <w:bookmarkEnd w:id="13"/>
    </w:p>
    <w:p w:rsidR="00502CE7" w:rsidRDefault="00502CE7" w:rsidP="00502CE7">
      <w:pPr>
        <w:ind w:firstLine="420"/>
      </w:pPr>
      <w:r>
        <w:rPr>
          <w:rFonts w:hint="eastAsia"/>
        </w:rPr>
        <w:t>海泰信餐饮行业解决方案标准版（</w:t>
      </w:r>
      <w:r>
        <w:t>Hithing Solution for Catering Industry Standard Edition,</w:t>
      </w:r>
      <w:r>
        <w:rPr>
          <w:rFonts w:hint="eastAsia"/>
        </w:rPr>
        <w:t>以下简称</w:t>
      </w:r>
      <w:r>
        <w:t>HSCstd</w:t>
      </w:r>
      <w:r>
        <w:rPr>
          <w:rFonts w:hint="eastAsia"/>
        </w:rPr>
        <w:t>）为中高档酒店、餐厅及饭店餐饮营业业务提供支持。</w:t>
      </w:r>
    </w:p>
    <w:p w:rsidR="00502CE7" w:rsidRDefault="00502CE7" w:rsidP="00502CE7">
      <w:pPr>
        <w:ind w:firstLine="420"/>
      </w:pPr>
      <w:r>
        <w:rPr>
          <w:rFonts w:hint="eastAsia"/>
        </w:rPr>
        <w:t>产品的主要目标如下：</w:t>
      </w:r>
    </w:p>
    <w:p w:rsidR="00502CE7" w:rsidRDefault="00502CE7" w:rsidP="00502CE7">
      <w:pPr>
        <w:ind w:firstLine="420"/>
      </w:pPr>
      <w:r>
        <w:rPr>
          <w:rFonts w:hint="eastAsia"/>
        </w:rPr>
        <w:t>辅助餐饮企业工作人员处理营业业务，实现业务信息流转自动化，加快餐饮企业运作速度，提高工作人员服务质量。</w:t>
      </w:r>
    </w:p>
    <w:p w:rsidR="00502CE7" w:rsidRDefault="00502CE7" w:rsidP="00502CE7">
      <w:pPr>
        <w:ind w:firstLine="420"/>
      </w:pPr>
      <w:r>
        <w:rPr>
          <w:rFonts w:hint="eastAsia"/>
        </w:rPr>
        <w:t>为客户提供优秀的用户体验，开拓餐饮行业移动应用市场。</w:t>
      </w:r>
    </w:p>
    <w:p w:rsidR="00502CE7" w:rsidRPr="001C2A49" w:rsidRDefault="00502CE7" w:rsidP="00502CE7">
      <w:pPr>
        <w:ind w:firstLine="420"/>
      </w:pPr>
      <w:r>
        <w:rPr>
          <w:rFonts w:hint="eastAsia"/>
        </w:rPr>
        <w:t>为公司今后的云服务产品战略提供参考。</w:t>
      </w:r>
    </w:p>
    <w:p w:rsidR="00502CE7" w:rsidRDefault="00502CE7" w:rsidP="00502CE7">
      <w:pPr>
        <w:pStyle w:val="3"/>
      </w:pPr>
      <w:bookmarkStart w:id="14" w:name="_Toc308614197"/>
      <w:bookmarkStart w:id="15" w:name="_Toc308706795"/>
      <w:bookmarkStart w:id="16" w:name="_Toc309038435"/>
      <w:r>
        <w:rPr>
          <w:rFonts w:hint="eastAsia"/>
        </w:rPr>
        <w:t>二、</w:t>
      </w:r>
      <w:bookmarkEnd w:id="14"/>
      <w:bookmarkEnd w:id="15"/>
      <w:r>
        <w:rPr>
          <w:rFonts w:hint="eastAsia"/>
        </w:rPr>
        <w:t>功能需求</w:t>
      </w:r>
      <w:bookmarkEnd w:id="16"/>
    </w:p>
    <w:p w:rsidR="00502CE7" w:rsidRPr="006472AE" w:rsidRDefault="00502CE7" w:rsidP="00502CE7">
      <w:pPr>
        <w:ind w:firstLineChars="202" w:firstLine="424"/>
      </w:pPr>
      <w:r>
        <w:rPr>
          <w:rFonts w:hint="eastAsia"/>
        </w:rPr>
        <w:t>本章旨在描述产品要处理的餐饮行业的业务，理解产品的应用全景。也可以作为产品功能的检查点，即如果产品可以处理这些业务，功能上就基本完备了。</w:t>
      </w:r>
    </w:p>
    <w:p w:rsidR="00502CE7" w:rsidRDefault="00502CE7" w:rsidP="00502CE7">
      <w:pPr>
        <w:pStyle w:val="4"/>
      </w:pPr>
      <w:bookmarkStart w:id="17" w:name="_Toc308706796"/>
      <w:bookmarkStart w:id="18" w:name="_Toc309038436"/>
      <w:r>
        <w:t xml:space="preserve">2.1 </w:t>
      </w:r>
      <w:r>
        <w:rPr>
          <w:rFonts w:hint="eastAsia"/>
        </w:rPr>
        <w:t>业务概述</w:t>
      </w:r>
      <w:bookmarkEnd w:id="17"/>
      <w:bookmarkEnd w:id="18"/>
    </w:p>
    <w:p w:rsidR="00502CE7" w:rsidRDefault="00502CE7" w:rsidP="00502CE7">
      <w:pPr>
        <w:ind w:firstLineChars="202" w:firstLine="424"/>
      </w:pPr>
      <w:r>
        <w:rPr>
          <w:rFonts w:hint="eastAsia"/>
        </w:rPr>
        <w:t>餐饮企业的营业过程描述如下：</w:t>
      </w:r>
    </w:p>
    <w:p w:rsidR="00502CE7" w:rsidRDefault="00502CE7" w:rsidP="00502CE7">
      <w:pPr>
        <w:ind w:firstLineChars="202" w:firstLine="424"/>
      </w:pPr>
      <w:r>
        <w:rPr>
          <w:rFonts w:hint="eastAsia"/>
        </w:rPr>
        <w:t>首先，资客带领顾客选择餐台，或根据顾客预定信息带领顾客入席。楼面人员（服务员）开始接待顾客，顾客进行点单，此过程中顾客也许对菜品做法、传菜等方面提出要求，服务员根据客人要求落单，并飞单到出品部门和传菜部门，出品部门根据顾客要求制作菜品，由传菜部门送至顾客所在餐桌。在顾客就餐过程中，可能会提出转台和并台要求。服务员根据餐台预定或使用情况，为顾客提供转台或并台服务。顾客用餐结束后，会提出买单或优惠要求，服务员将根据餐饮企业的优惠政策及拥有的权限为顾客提供优惠，并让收银人员打单及结算。</w:t>
      </w:r>
    </w:p>
    <w:p w:rsidR="00502CE7" w:rsidRDefault="00502CE7" w:rsidP="00502CE7">
      <w:pPr>
        <w:ind w:firstLineChars="202" w:firstLine="424"/>
      </w:pPr>
      <w:r>
        <w:rPr>
          <w:rFonts w:hint="eastAsia"/>
        </w:rPr>
        <w:t>餐饮企业的各部门工作人员，对与己相关的营业数据进行查阅与分析，作为企业内部管理及营销策略的重要参考。餐饮企业管理层参考这些营业数据，调整营销策略。</w:t>
      </w:r>
    </w:p>
    <w:p w:rsidR="00502CE7" w:rsidRDefault="00502CE7" w:rsidP="00502CE7">
      <w:pPr>
        <w:ind w:firstLineChars="202" w:firstLine="424"/>
      </w:pPr>
      <w:r>
        <w:rPr>
          <w:rFonts w:hint="eastAsia"/>
        </w:rPr>
        <w:t>产品为餐饮企业的营业过程提供支持，满足的主要业务目标可归纳如下：</w:t>
      </w:r>
    </w:p>
    <w:p w:rsidR="00502CE7" w:rsidRDefault="00502CE7" w:rsidP="00502CE7">
      <w:pPr>
        <w:pStyle w:val="a5"/>
        <w:numPr>
          <w:ilvl w:val="1"/>
          <w:numId w:val="6"/>
        </w:numPr>
        <w:ind w:firstLineChars="0"/>
      </w:pPr>
      <w:r>
        <w:rPr>
          <w:rFonts w:hint="eastAsia"/>
        </w:rPr>
        <w:t>协助工作人员处理顾客要求</w:t>
      </w:r>
      <w:r>
        <w:t>,</w:t>
      </w:r>
      <w:r>
        <w:rPr>
          <w:rFonts w:hint="eastAsia"/>
        </w:rPr>
        <w:t>自动化处理业务信息</w:t>
      </w:r>
      <w:r>
        <w:t>,</w:t>
      </w:r>
      <w:r>
        <w:rPr>
          <w:rFonts w:hint="eastAsia"/>
        </w:rPr>
        <w:t>减轻工作人员工作负担</w:t>
      </w:r>
      <w:r>
        <w:t>,</w:t>
      </w:r>
      <w:r>
        <w:rPr>
          <w:rFonts w:hint="eastAsia"/>
        </w:rPr>
        <w:t>提高业务信息流转速度和准确率</w:t>
      </w:r>
    </w:p>
    <w:p w:rsidR="00502CE7" w:rsidRDefault="00502CE7" w:rsidP="00502CE7">
      <w:pPr>
        <w:pStyle w:val="a5"/>
        <w:numPr>
          <w:ilvl w:val="1"/>
          <w:numId w:val="6"/>
        </w:numPr>
        <w:ind w:firstLineChars="0"/>
      </w:pPr>
      <w:r>
        <w:rPr>
          <w:rFonts w:hint="eastAsia"/>
        </w:rPr>
        <w:t>规范化营销信息管理</w:t>
      </w:r>
      <w:r>
        <w:t>,</w:t>
      </w:r>
      <w:r>
        <w:rPr>
          <w:rFonts w:hint="eastAsia"/>
        </w:rPr>
        <w:t>方便各级人员查阅与己相关的财务信息</w:t>
      </w:r>
      <w:r>
        <w:t>,</w:t>
      </w:r>
      <w:r>
        <w:rPr>
          <w:rFonts w:hint="eastAsia"/>
        </w:rPr>
        <w:t>提高管理效能</w:t>
      </w:r>
    </w:p>
    <w:p w:rsidR="00502CE7" w:rsidRDefault="00502CE7" w:rsidP="00502CE7">
      <w:pPr>
        <w:pStyle w:val="4"/>
      </w:pPr>
      <w:bookmarkStart w:id="19" w:name="_Toc308706797"/>
      <w:bookmarkStart w:id="20" w:name="_Toc309038437"/>
      <w:r>
        <w:t xml:space="preserve">2.2 </w:t>
      </w:r>
      <w:r>
        <w:rPr>
          <w:rFonts w:hint="eastAsia"/>
        </w:rPr>
        <w:t>业务词汇</w:t>
      </w:r>
      <w:bookmarkEnd w:id="19"/>
      <w:bookmarkEnd w:id="20"/>
    </w:p>
    <w:p w:rsidR="00502CE7" w:rsidRDefault="00502CE7" w:rsidP="00502CE7">
      <w:pPr>
        <w:pStyle w:val="a5"/>
        <w:numPr>
          <w:ilvl w:val="0"/>
          <w:numId w:val="4"/>
        </w:numPr>
        <w:ind w:firstLineChars="0"/>
      </w:pPr>
      <w:r>
        <w:rPr>
          <w:rFonts w:hint="eastAsia"/>
        </w:rPr>
        <w:t>咨客：指带领客人入席的工作人员</w:t>
      </w:r>
    </w:p>
    <w:p w:rsidR="00502CE7" w:rsidRDefault="00502CE7" w:rsidP="00502CE7">
      <w:pPr>
        <w:pStyle w:val="a5"/>
        <w:numPr>
          <w:ilvl w:val="0"/>
          <w:numId w:val="4"/>
        </w:numPr>
        <w:ind w:firstLineChars="0"/>
      </w:pPr>
      <w:r>
        <w:rPr>
          <w:rFonts w:hint="eastAsia"/>
        </w:rPr>
        <w:t>楼面：包含点单，传菜，出品部门，打单等工作人员</w:t>
      </w:r>
    </w:p>
    <w:p w:rsidR="00502CE7" w:rsidRDefault="00502CE7" w:rsidP="00502CE7">
      <w:pPr>
        <w:pStyle w:val="a5"/>
        <w:numPr>
          <w:ilvl w:val="0"/>
          <w:numId w:val="4"/>
        </w:numPr>
        <w:ind w:firstLineChars="0"/>
      </w:pPr>
      <w:r>
        <w:rPr>
          <w:rFonts w:hint="eastAsia"/>
        </w:rPr>
        <w:t>点单：将客人所点菜品形成菜单</w:t>
      </w:r>
    </w:p>
    <w:p w:rsidR="00502CE7" w:rsidRDefault="00502CE7" w:rsidP="00502CE7">
      <w:pPr>
        <w:pStyle w:val="a5"/>
        <w:numPr>
          <w:ilvl w:val="0"/>
          <w:numId w:val="4"/>
        </w:numPr>
        <w:ind w:firstLineChars="0"/>
      </w:pPr>
      <w:r>
        <w:rPr>
          <w:rFonts w:hint="eastAsia"/>
        </w:rPr>
        <w:t>先落：客人在点单期间、对部分菜品直接进行落单（飞单）、此时点单过程尚未结束。</w:t>
      </w:r>
    </w:p>
    <w:p w:rsidR="00502CE7" w:rsidRDefault="00502CE7" w:rsidP="00502CE7">
      <w:pPr>
        <w:pStyle w:val="a5"/>
        <w:numPr>
          <w:ilvl w:val="0"/>
          <w:numId w:val="4"/>
        </w:numPr>
        <w:ind w:firstLineChars="0"/>
      </w:pPr>
      <w:r>
        <w:rPr>
          <w:rFonts w:hint="eastAsia"/>
        </w:rPr>
        <w:lastRenderedPageBreak/>
        <w:t>落单：客人点单完成后结束动作。</w:t>
      </w:r>
    </w:p>
    <w:p w:rsidR="00502CE7" w:rsidRDefault="00502CE7" w:rsidP="00502CE7">
      <w:pPr>
        <w:pStyle w:val="a5"/>
        <w:numPr>
          <w:ilvl w:val="0"/>
          <w:numId w:val="4"/>
        </w:numPr>
        <w:ind w:firstLineChars="0"/>
      </w:pPr>
      <w:r>
        <w:rPr>
          <w:rFonts w:hint="eastAsia"/>
        </w:rPr>
        <w:t>飞单：将菜单传至各菜品对应的出品部门</w:t>
      </w:r>
    </w:p>
    <w:p w:rsidR="00502CE7" w:rsidRDefault="00502CE7" w:rsidP="00502CE7">
      <w:pPr>
        <w:pStyle w:val="a5"/>
        <w:numPr>
          <w:ilvl w:val="0"/>
          <w:numId w:val="4"/>
        </w:numPr>
        <w:ind w:firstLineChars="0"/>
      </w:pPr>
      <w:r>
        <w:rPr>
          <w:rFonts w:hint="eastAsia"/>
        </w:rPr>
        <w:t>出品：按照菜单，完成菜品</w:t>
      </w:r>
    </w:p>
    <w:p w:rsidR="00502CE7" w:rsidRDefault="00502CE7" w:rsidP="00502CE7">
      <w:pPr>
        <w:pStyle w:val="a5"/>
        <w:numPr>
          <w:ilvl w:val="0"/>
          <w:numId w:val="4"/>
        </w:numPr>
        <w:ind w:firstLineChars="0"/>
      </w:pPr>
      <w:r>
        <w:rPr>
          <w:rFonts w:hint="eastAsia"/>
        </w:rPr>
        <w:t>沽清：对客人点的菜品进行核实，是否具备出品条件。</w:t>
      </w:r>
    </w:p>
    <w:p w:rsidR="00502CE7" w:rsidRDefault="00502CE7" w:rsidP="00502CE7">
      <w:pPr>
        <w:pStyle w:val="a5"/>
        <w:numPr>
          <w:ilvl w:val="0"/>
          <w:numId w:val="4"/>
        </w:numPr>
        <w:ind w:firstLineChars="0"/>
      </w:pPr>
      <w:r>
        <w:rPr>
          <w:rFonts w:hint="eastAsia"/>
        </w:rPr>
        <w:t>单道叫起：客人要求某道菜品暂时不上</w:t>
      </w:r>
    </w:p>
    <w:p w:rsidR="00502CE7" w:rsidRPr="00E222F9" w:rsidRDefault="00502CE7" w:rsidP="00502CE7">
      <w:pPr>
        <w:pStyle w:val="a5"/>
        <w:numPr>
          <w:ilvl w:val="0"/>
          <w:numId w:val="4"/>
        </w:numPr>
        <w:ind w:firstLineChars="0"/>
      </w:pPr>
      <w:r>
        <w:rPr>
          <w:rFonts w:hint="eastAsia"/>
        </w:rPr>
        <w:t>全单叫起：客人要求所有菜品，在要求时间段上菜。</w:t>
      </w:r>
    </w:p>
    <w:p w:rsidR="00502CE7" w:rsidRDefault="00502CE7" w:rsidP="00502CE7">
      <w:pPr>
        <w:pStyle w:val="a5"/>
        <w:numPr>
          <w:ilvl w:val="0"/>
          <w:numId w:val="4"/>
        </w:numPr>
        <w:ind w:firstLineChars="0"/>
      </w:pPr>
      <w:r>
        <w:rPr>
          <w:rFonts w:hint="eastAsia"/>
        </w:rPr>
        <w:t>传菜：负责将已完成的菜品送至指定餐台，随时查看出品情况</w:t>
      </w:r>
    </w:p>
    <w:p w:rsidR="00502CE7" w:rsidRDefault="00502CE7" w:rsidP="00502CE7">
      <w:pPr>
        <w:pStyle w:val="a5"/>
        <w:numPr>
          <w:ilvl w:val="0"/>
          <w:numId w:val="4"/>
        </w:numPr>
        <w:ind w:firstLineChars="0"/>
      </w:pPr>
      <w:r>
        <w:rPr>
          <w:rFonts w:hint="eastAsia"/>
        </w:rPr>
        <w:t>开台项目：入桌后固定的服务项目（如纸巾，热毛巾，小菜，茶位等）</w:t>
      </w:r>
    </w:p>
    <w:p w:rsidR="00502CE7" w:rsidRDefault="00502CE7" w:rsidP="00502CE7">
      <w:pPr>
        <w:pStyle w:val="a5"/>
        <w:numPr>
          <w:ilvl w:val="0"/>
          <w:numId w:val="4"/>
        </w:numPr>
        <w:ind w:firstLineChars="0"/>
      </w:pPr>
      <w:r>
        <w:rPr>
          <w:rFonts w:hint="eastAsia"/>
        </w:rPr>
        <w:t>转菜：落单后，将某一餐桌的菜品转至另一餐桌</w:t>
      </w:r>
    </w:p>
    <w:p w:rsidR="00502CE7" w:rsidRDefault="00502CE7" w:rsidP="00502CE7">
      <w:pPr>
        <w:pStyle w:val="a5"/>
        <w:numPr>
          <w:ilvl w:val="0"/>
          <w:numId w:val="4"/>
        </w:numPr>
        <w:ind w:firstLineChars="0"/>
      </w:pPr>
      <w:r>
        <w:rPr>
          <w:rFonts w:hint="eastAsia"/>
        </w:rPr>
        <w:t>转台：将已开台的餐桌所有服务转至另一餐桌（客人要求更换餐桌）</w:t>
      </w:r>
    </w:p>
    <w:p w:rsidR="00502CE7" w:rsidRDefault="00502CE7" w:rsidP="00502CE7">
      <w:pPr>
        <w:pStyle w:val="a5"/>
        <w:numPr>
          <w:ilvl w:val="0"/>
          <w:numId w:val="4"/>
        </w:numPr>
        <w:ind w:firstLineChars="0"/>
      </w:pPr>
      <w:r>
        <w:rPr>
          <w:rFonts w:hint="eastAsia"/>
        </w:rPr>
        <w:t>并台：将两个已经分别开台的餐桌的所有服务合并至其中一张</w:t>
      </w:r>
    </w:p>
    <w:p w:rsidR="00502CE7" w:rsidRPr="001C2A49" w:rsidRDefault="00502CE7" w:rsidP="00502CE7">
      <w:pPr>
        <w:pStyle w:val="a5"/>
        <w:numPr>
          <w:ilvl w:val="0"/>
          <w:numId w:val="4"/>
        </w:numPr>
        <w:ind w:firstLineChars="0"/>
      </w:pPr>
      <w:r>
        <w:rPr>
          <w:rFonts w:hint="eastAsia"/>
        </w:rPr>
        <w:t>单道折扣：对一个或多个菜品进行打折</w:t>
      </w:r>
    </w:p>
    <w:p w:rsidR="00502CE7" w:rsidRDefault="00502CE7" w:rsidP="00502CE7">
      <w:pPr>
        <w:pStyle w:val="a5"/>
        <w:numPr>
          <w:ilvl w:val="0"/>
          <w:numId w:val="4"/>
        </w:numPr>
        <w:ind w:firstLineChars="0"/>
      </w:pPr>
      <w:r>
        <w:rPr>
          <w:rFonts w:hint="eastAsia"/>
        </w:rPr>
        <w:t>单道金额折扣：对一个或多个菜品直接减去一定金额作为折扣</w:t>
      </w:r>
    </w:p>
    <w:p w:rsidR="00502CE7" w:rsidRDefault="00502CE7" w:rsidP="00502CE7">
      <w:pPr>
        <w:pStyle w:val="a5"/>
        <w:numPr>
          <w:ilvl w:val="0"/>
          <w:numId w:val="4"/>
        </w:numPr>
        <w:ind w:firstLineChars="0"/>
      </w:pPr>
      <w:r>
        <w:rPr>
          <w:rFonts w:hint="eastAsia"/>
        </w:rPr>
        <w:t>照单全折：在账单中的所有项目都进行统一折扣，折扣系数相同</w:t>
      </w:r>
    </w:p>
    <w:p w:rsidR="00502CE7" w:rsidRDefault="00502CE7" w:rsidP="00502CE7">
      <w:pPr>
        <w:pStyle w:val="a5"/>
        <w:numPr>
          <w:ilvl w:val="0"/>
          <w:numId w:val="4"/>
        </w:numPr>
        <w:ind w:firstLineChars="0"/>
      </w:pPr>
      <w:r>
        <w:rPr>
          <w:rFonts w:hint="eastAsia"/>
        </w:rPr>
        <w:t>全单折扣：有选择性的对账单中的项目进行打折处理（如香烟，酒水，海鲜等不能打折）</w:t>
      </w:r>
    </w:p>
    <w:p w:rsidR="00502CE7" w:rsidRDefault="00502CE7" w:rsidP="00502CE7">
      <w:pPr>
        <w:pStyle w:val="a5"/>
        <w:numPr>
          <w:ilvl w:val="0"/>
          <w:numId w:val="4"/>
        </w:numPr>
        <w:ind w:firstLineChars="0"/>
      </w:pPr>
      <w:r>
        <w:rPr>
          <w:rFonts w:hint="eastAsia"/>
        </w:rPr>
        <w:t>全单金额折扣：对该账单直接减去一定金额作为折扣</w:t>
      </w:r>
    </w:p>
    <w:p w:rsidR="00502CE7" w:rsidRDefault="00502CE7" w:rsidP="00502CE7">
      <w:pPr>
        <w:pStyle w:val="a5"/>
        <w:numPr>
          <w:ilvl w:val="0"/>
          <w:numId w:val="4"/>
        </w:numPr>
        <w:ind w:firstLineChars="0"/>
      </w:pPr>
      <w:r>
        <w:rPr>
          <w:rFonts w:hint="eastAsia"/>
        </w:rPr>
        <w:t>核单：检查账单中，手工记录与计算机系统记录是否一致</w:t>
      </w:r>
    </w:p>
    <w:p w:rsidR="00502CE7" w:rsidRDefault="00502CE7" w:rsidP="00502CE7">
      <w:pPr>
        <w:pStyle w:val="a5"/>
        <w:numPr>
          <w:ilvl w:val="0"/>
          <w:numId w:val="4"/>
        </w:numPr>
        <w:ind w:firstLineChars="0"/>
      </w:pPr>
      <w:r>
        <w:rPr>
          <w:rFonts w:hint="eastAsia"/>
        </w:rPr>
        <w:t>挂账：买单时的一种付款方式，未收到任何形式的资金，记账方式记录本次消费</w:t>
      </w:r>
    </w:p>
    <w:p w:rsidR="00502CE7" w:rsidRDefault="00502CE7" w:rsidP="00502CE7">
      <w:pPr>
        <w:pStyle w:val="a5"/>
        <w:numPr>
          <w:ilvl w:val="0"/>
          <w:numId w:val="4"/>
        </w:numPr>
        <w:ind w:firstLineChars="0"/>
      </w:pPr>
      <w:r>
        <w:rPr>
          <w:rFonts w:hint="eastAsia"/>
        </w:rPr>
        <w:t>埋脚：付款方式的别称</w:t>
      </w:r>
    </w:p>
    <w:p w:rsidR="00502CE7" w:rsidRDefault="00502CE7" w:rsidP="00502CE7">
      <w:pPr>
        <w:pStyle w:val="a5"/>
        <w:numPr>
          <w:ilvl w:val="0"/>
          <w:numId w:val="4"/>
        </w:numPr>
        <w:ind w:firstLineChars="0"/>
      </w:pPr>
      <w:r>
        <w:rPr>
          <w:rFonts w:hint="eastAsia"/>
        </w:rPr>
        <w:t>反打单：在未买单情况下，将已打印过的账单恢复到未打印状态，此时进行增加、取消、赠送、打折等处理</w:t>
      </w:r>
    </w:p>
    <w:p w:rsidR="00502CE7" w:rsidRPr="003645F0" w:rsidRDefault="00502CE7" w:rsidP="00502CE7">
      <w:pPr>
        <w:pStyle w:val="a5"/>
        <w:numPr>
          <w:ilvl w:val="0"/>
          <w:numId w:val="4"/>
        </w:numPr>
        <w:ind w:firstLineChars="0"/>
      </w:pPr>
      <w:r>
        <w:rPr>
          <w:rFonts w:hint="eastAsia"/>
        </w:rPr>
        <w:t>反结：将已处理完成的账单更改为未打单状态，此时可已进行菜品的增加、取消及修改付款方式。</w:t>
      </w:r>
    </w:p>
    <w:p w:rsidR="00502CE7" w:rsidRDefault="00502CE7" w:rsidP="00502CE7">
      <w:pPr>
        <w:pStyle w:val="4"/>
      </w:pPr>
      <w:bookmarkStart w:id="21" w:name="_Toc308706798"/>
      <w:bookmarkStart w:id="22" w:name="_Toc309038438"/>
      <w:r>
        <w:t>2.3</w:t>
      </w:r>
      <w:r>
        <w:rPr>
          <w:rFonts w:hint="eastAsia"/>
        </w:rPr>
        <w:t>处理顾客要求</w:t>
      </w:r>
      <w:bookmarkEnd w:id="21"/>
      <w:bookmarkEnd w:id="22"/>
    </w:p>
    <w:p w:rsidR="00502CE7" w:rsidRDefault="00502CE7" w:rsidP="00502CE7">
      <w:pPr>
        <w:ind w:firstLine="420"/>
      </w:pPr>
      <w:r>
        <w:rPr>
          <w:rFonts w:hint="eastAsia"/>
        </w:rPr>
        <w:t>在</w:t>
      </w:r>
      <w:r>
        <w:t>2.1</w:t>
      </w:r>
      <w:r>
        <w:rPr>
          <w:rFonts w:hint="eastAsia"/>
        </w:rPr>
        <w:t>节中简单描述了餐饮企业营业业务过程，企业的营业业务都是从顾客的要求开始的，本小节将从这个角度对营业业务进行分析，推导出产品需要实现的功能性需求。</w:t>
      </w:r>
    </w:p>
    <w:p w:rsidR="00502CE7" w:rsidRDefault="00502CE7" w:rsidP="00502CE7">
      <w:pPr>
        <w:ind w:firstLine="420"/>
      </w:pPr>
      <w:r>
        <w:rPr>
          <w:rFonts w:hint="eastAsia"/>
        </w:rPr>
        <w:t>在营业过程中，工作人员一般要处理以下几类顾客要求：</w:t>
      </w:r>
    </w:p>
    <w:p w:rsidR="00502CE7" w:rsidRDefault="00502CE7" w:rsidP="00502CE7">
      <w:pPr>
        <w:ind w:firstLine="420"/>
        <w:jc w:val="center"/>
      </w:pPr>
      <w:r>
        <w:rPr>
          <w:noProof/>
        </w:rPr>
        <w:drawing>
          <wp:inline distT="0" distB="0" distL="0" distR="0">
            <wp:extent cx="4086225" cy="1933575"/>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cstate="print"/>
                    <a:srcRect/>
                    <a:stretch>
                      <a:fillRect/>
                    </a:stretch>
                  </pic:blipFill>
                  <pic:spPr bwMode="auto">
                    <a:xfrm>
                      <a:off x="0" y="0"/>
                      <a:ext cx="4086225" cy="1933575"/>
                    </a:xfrm>
                    <a:prstGeom prst="rect">
                      <a:avLst/>
                    </a:prstGeom>
                    <a:noFill/>
                    <a:ln w="9525">
                      <a:noFill/>
                      <a:miter lim="800000"/>
                      <a:headEnd/>
                      <a:tailEnd/>
                    </a:ln>
                  </pic:spPr>
                </pic:pic>
              </a:graphicData>
            </a:graphic>
          </wp:inline>
        </w:drawing>
      </w:r>
    </w:p>
    <w:p w:rsidR="00502CE7" w:rsidRDefault="00502CE7" w:rsidP="00502CE7">
      <w:pPr>
        <w:ind w:firstLine="420"/>
        <w:jc w:val="center"/>
      </w:pPr>
      <w:r>
        <w:rPr>
          <w:rFonts w:hint="eastAsia"/>
        </w:rPr>
        <w:t>图</w:t>
      </w:r>
      <w:r>
        <w:t xml:space="preserve">2-1 </w:t>
      </w:r>
      <w:r>
        <w:rPr>
          <w:rFonts w:hint="eastAsia"/>
        </w:rPr>
        <w:t>处理顾客要求分类包图</w:t>
      </w:r>
    </w:p>
    <w:p w:rsidR="00502CE7" w:rsidRDefault="00502CE7" w:rsidP="00502CE7">
      <w:pPr>
        <w:pStyle w:val="5"/>
      </w:pPr>
      <w:bookmarkStart w:id="23" w:name="_Toc309038439"/>
      <w:r>
        <w:lastRenderedPageBreak/>
        <w:t xml:space="preserve">2.3.1 </w:t>
      </w:r>
      <w:r>
        <w:rPr>
          <w:rFonts w:hint="eastAsia"/>
        </w:rPr>
        <w:t>处理点菜类要求</w:t>
      </w:r>
      <w:bookmarkEnd w:id="23"/>
    </w:p>
    <w:p w:rsidR="00502CE7" w:rsidRDefault="00502CE7" w:rsidP="00502CE7">
      <w:pPr>
        <w:jc w:val="center"/>
      </w:pPr>
      <w:r>
        <w:rPr>
          <w:noProof/>
        </w:rPr>
        <w:drawing>
          <wp:inline distT="0" distB="0" distL="0" distR="0">
            <wp:extent cx="5276850" cy="4076700"/>
            <wp:effectExtent l="0" t="0" r="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5276850" cy="4076700"/>
                    </a:xfrm>
                    <a:prstGeom prst="rect">
                      <a:avLst/>
                    </a:prstGeom>
                    <a:noFill/>
                    <a:ln w="9525">
                      <a:noFill/>
                      <a:miter lim="800000"/>
                      <a:headEnd/>
                      <a:tailEnd/>
                    </a:ln>
                  </pic:spPr>
                </pic:pic>
              </a:graphicData>
            </a:graphic>
          </wp:inline>
        </w:drawing>
      </w:r>
    </w:p>
    <w:p w:rsidR="00502CE7" w:rsidRPr="00432E68" w:rsidRDefault="00502CE7" w:rsidP="00502CE7">
      <w:pPr>
        <w:jc w:val="center"/>
      </w:pPr>
      <w:r>
        <w:rPr>
          <w:rFonts w:hint="eastAsia"/>
        </w:rPr>
        <w:t>图</w:t>
      </w:r>
      <w:r>
        <w:t xml:space="preserve">2-2 </w:t>
      </w:r>
      <w:r>
        <w:rPr>
          <w:rFonts w:hint="eastAsia"/>
        </w:rPr>
        <w:t>处理点菜类要求业务用例图</w:t>
      </w:r>
    </w:p>
    <w:p w:rsidR="00502CE7" w:rsidRDefault="00502CE7" w:rsidP="00502CE7">
      <w:r>
        <w:rPr>
          <w:rFonts w:hint="eastAsia"/>
        </w:rPr>
        <w:t>点菜类要求指客人选择菜品时提出的各种要求，包括：</w:t>
      </w:r>
    </w:p>
    <w:p w:rsidR="00502CE7" w:rsidRDefault="00502CE7" w:rsidP="00502CE7">
      <w:r>
        <w:t>1</w:t>
      </w:r>
      <w:r>
        <w:rPr>
          <w:rFonts w:hint="eastAsia"/>
        </w:rPr>
        <w:t>．点单要求：</w:t>
      </w:r>
      <w:r>
        <w:t xml:space="preserve"> </w:t>
      </w:r>
      <w:r>
        <w:rPr>
          <w:rFonts w:hint="eastAsia"/>
        </w:rPr>
        <w:t>餐桌开台后，顾客要求选择菜品。在就餐期间，顾客也可能要求增加某些菜品，这两种情况都归结为点单要求。</w:t>
      </w:r>
    </w:p>
    <w:p w:rsidR="00502CE7" w:rsidRDefault="00502CE7" w:rsidP="00502CE7">
      <w:r>
        <w:t>2</w:t>
      </w:r>
      <w:r>
        <w:rPr>
          <w:rFonts w:hint="eastAsia"/>
        </w:rPr>
        <w:t>．份数要求：顾客点单时，可能对某些菜品的份数有要求。</w:t>
      </w:r>
    </w:p>
    <w:p w:rsidR="00502CE7" w:rsidRDefault="00502CE7" w:rsidP="00502CE7">
      <w:r>
        <w:t>3</w:t>
      </w:r>
      <w:r>
        <w:rPr>
          <w:rFonts w:hint="eastAsia"/>
        </w:rPr>
        <w:t>．做法要求：顾客点单时，可能对某些菜品的做法有要求。</w:t>
      </w:r>
    </w:p>
    <w:p w:rsidR="00502CE7" w:rsidRDefault="00502CE7" w:rsidP="00502CE7">
      <w:r>
        <w:t>4</w:t>
      </w:r>
      <w:r>
        <w:rPr>
          <w:rFonts w:hint="eastAsia"/>
        </w:rPr>
        <w:t>．取消菜品要求：顾客要求取消某些已经出品的菜品，此时要酌情处理，在某些场合下，需要楼面经理进行授权或处理。</w:t>
      </w:r>
    </w:p>
    <w:p w:rsidR="00502CE7" w:rsidRDefault="00502CE7" w:rsidP="00502CE7">
      <w:r>
        <w:t>5</w:t>
      </w:r>
      <w:r>
        <w:rPr>
          <w:rFonts w:hint="eastAsia"/>
        </w:rPr>
        <w:t>．全单取消要求：因某些特殊原因，顾客要求取消全部已下单的菜品，这种情况需要楼面经理来处理。</w:t>
      </w:r>
    </w:p>
    <w:p w:rsidR="00502CE7" w:rsidRDefault="00502CE7" w:rsidP="00502CE7">
      <w:pPr>
        <w:pStyle w:val="5"/>
      </w:pPr>
      <w:bookmarkStart w:id="24" w:name="_Toc309038440"/>
      <w:r>
        <w:lastRenderedPageBreak/>
        <w:t xml:space="preserve">2.3.2 </w:t>
      </w:r>
      <w:r>
        <w:rPr>
          <w:rFonts w:hint="eastAsia"/>
        </w:rPr>
        <w:t>处理传菜类要求</w:t>
      </w:r>
      <w:bookmarkEnd w:id="24"/>
    </w:p>
    <w:p w:rsidR="00502CE7" w:rsidRDefault="00502CE7" w:rsidP="00502CE7">
      <w:r>
        <w:rPr>
          <w:noProof/>
        </w:rPr>
        <w:drawing>
          <wp:inline distT="0" distB="0" distL="0" distR="0">
            <wp:extent cx="5219700" cy="5381625"/>
            <wp:effectExtent l="0" t="0" r="0" b="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cstate="print"/>
                    <a:srcRect/>
                    <a:stretch>
                      <a:fillRect/>
                    </a:stretch>
                  </pic:blipFill>
                  <pic:spPr bwMode="auto">
                    <a:xfrm>
                      <a:off x="0" y="0"/>
                      <a:ext cx="5219700" cy="5381625"/>
                    </a:xfrm>
                    <a:prstGeom prst="rect">
                      <a:avLst/>
                    </a:prstGeom>
                    <a:noFill/>
                    <a:ln w="9525">
                      <a:noFill/>
                      <a:miter lim="800000"/>
                      <a:headEnd/>
                      <a:tailEnd/>
                    </a:ln>
                  </pic:spPr>
                </pic:pic>
              </a:graphicData>
            </a:graphic>
          </wp:inline>
        </w:drawing>
      </w:r>
    </w:p>
    <w:p w:rsidR="00502CE7" w:rsidRPr="00432E68" w:rsidRDefault="00502CE7" w:rsidP="00502CE7">
      <w:pPr>
        <w:jc w:val="center"/>
      </w:pPr>
      <w:r>
        <w:rPr>
          <w:rFonts w:hint="eastAsia"/>
        </w:rPr>
        <w:t>图</w:t>
      </w:r>
      <w:r>
        <w:t>2-3</w:t>
      </w:r>
      <w:r>
        <w:rPr>
          <w:rFonts w:hint="eastAsia"/>
        </w:rPr>
        <w:t>处理传菜类要求业务用例图</w:t>
      </w:r>
    </w:p>
    <w:p w:rsidR="00502CE7" w:rsidRPr="00510B21" w:rsidRDefault="00502CE7" w:rsidP="00502CE7">
      <w:r>
        <w:rPr>
          <w:rFonts w:hint="eastAsia"/>
        </w:rPr>
        <w:t>顾客对传菜方式提出要求，常见的有以下几种：</w:t>
      </w:r>
    </w:p>
    <w:p w:rsidR="00502CE7" w:rsidRDefault="00502CE7" w:rsidP="00502CE7">
      <w:r>
        <w:t>1</w:t>
      </w:r>
      <w:r>
        <w:rPr>
          <w:rFonts w:hint="eastAsia"/>
        </w:rPr>
        <w:t>．转菜要求：顾客要求某菜品从某餐台转至另外一个餐台，这里所涉及的餐台必须都已经开台。</w:t>
      </w:r>
    </w:p>
    <w:p w:rsidR="00502CE7" w:rsidRDefault="00502CE7" w:rsidP="00502CE7">
      <w:r>
        <w:t>2</w:t>
      </w:r>
      <w:r>
        <w:rPr>
          <w:rFonts w:hint="eastAsia"/>
        </w:rPr>
        <w:t>．全单叫起要求：顾客要求对选择的所有菜品叫起，要求上菜时，传菜人员方可传菜。</w:t>
      </w:r>
    </w:p>
    <w:p w:rsidR="00502CE7" w:rsidRDefault="00502CE7" w:rsidP="00502CE7">
      <w:r>
        <w:t>3</w:t>
      </w:r>
      <w:r>
        <w:rPr>
          <w:rFonts w:hint="eastAsia"/>
        </w:rPr>
        <w:t>．一起上要求：客人要求所有菜品都出品后，方可传菜。</w:t>
      </w:r>
      <w:r>
        <w:t xml:space="preserve"> </w:t>
      </w:r>
    </w:p>
    <w:p w:rsidR="00502CE7" w:rsidRDefault="00502CE7" w:rsidP="00502CE7">
      <w:r>
        <w:t>4</w:t>
      </w:r>
      <w:r>
        <w:rPr>
          <w:rFonts w:hint="eastAsia"/>
        </w:rPr>
        <w:t>．单道叫起要求：顾客要求某道菜品叫起，要求上菜时，传菜人员方可传菜</w:t>
      </w:r>
      <w:r>
        <w:t xml:space="preserve"> </w:t>
      </w:r>
    </w:p>
    <w:p w:rsidR="00502CE7" w:rsidRDefault="00502CE7" w:rsidP="00502CE7">
      <w:r>
        <w:t>5</w:t>
      </w:r>
      <w:r>
        <w:rPr>
          <w:rFonts w:hint="eastAsia"/>
        </w:rPr>
        <w:t>．打包要求：顾客要求某些菜品打包，传菜人员打包菜品后方可传菜</w:t>
      </w:r>
    </w:p>
    <w:p w:rsidR="00502CE7" w:rsidRDefault="00502CE7" w:rsidP="00502CE7">
      <w:r>
        <w:t>6</w:t>
      </w:r>
      <w:r>
        <w:rPr>
          <w:rFonts w:hint="eastAsia"/>
        </w:rPr>
        <w:t>．先落要求：顾客要求某些菜品，在落单之前，就通知出品部门和传菜部门，一旦做好，马上进行出品和传菜。</w:t>
      </w:r>
    </w:p>
    <w:p w:rsidR="00502CE7" w:rsidRDefault="00502CE7" w:rsidP="00502CE7">
      <w:r>
        <w:rPr>
          <w:rFonts w:hint="eastAsia"/>
        </w:rPr>
        <w:t>以上要求，都由楼面人员将顾客要求转达给传菜人员，由传菜人员进行实际处理</w:t>
      </w:r>
    </w:p>
    <w:p w:rsidR="00502CE7" w:rsidRDefault="00502CE7" w:rsidP="00502CE7">
      <w:pPr>
        <w:pStyle w:val="5"/>
      </w:pPr>
      <w:bookmarkStart w:id="25" w:name="_Toc309038441"/>
      <w:r>
        <w:lastRenderedPageBreak/>
        <w:t xml:space="preserve">2.3.3 </w:t>
      </w:r>
      <w:r>
        <w:rPr>
          <w:rFonts w:hint="eastAsia"/>
        </w:rPr>
        <w:t>处理餐台类要求</w:t>
      </w:r>
      <w:bookmarkEnd w:id="25"/>
    </w:p>
    <w:p w:rsidR="00502CE7" w:rsidRDefault="00502CE7" w:rsidP="00502CE7">
      <w:pPr>
        <w:jc w:val="center"/>
      </w:pPr>
      <w:r>
        <w:rPr>
          <w:noProof/>
        </w:rPr>
        <w:drawing>
          <wp:inline distT="0" distB="0" distL="0" distR="0">
            <wp:extent cx="4924425" cy="58864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a:stretch>
                      <a:fillRect/>
                    </a:stretch>
                  </pic:blipFill>
                  <pic:spPr bwMode="auto">
                    <a:xfrm>
                      <a:off x="0" y="0"/>
                      <a:ext cx="4924425" cy="5886450"/>
                    </a:xfrm>
                    <a:prstGeom prst="rect">
                      <a:avLst/>
                    </a:prstGeom>
                    <a:noFill/>
                    <a:ln w="9525">
                      <a:noFill/>
                      <a:miter lim="800000"/>
                      <a:headEnd/>
                      <a:tailEnd/>
                    </a:ln>
                  </pic:spPr>
                </pic:pic>
              </a:graphicData>
            </a:graphic>
          </wp:inline>
        </w:drawing>
      </w:r>
    </w:p>
    <w:p w:rsidR="00502CE7" w:rsidRPr="003177C5" w:rsidRDefault="00502CE7" w:rsidP="00502CE7">
      <w:pPr>
        <w:jc w:val="center"/>
      </w:pPr>
      <w:r>
        <w:rPr>
          <w:rFonts w:hint="eastAsia"/>
        </w:rPr>
        <w:t>图</w:t>
      </w:r>
      <w:r>
        <w:t>2-4</w:t>
      </w:r>
      <w:r>
        <w:rPr>
          <w:rFonts w:hint="eastAsia"/>
        </w:rPr>
        <w:t>处理餐台类要求业务用例图</w:t>
      </w:r>
    </w:p>
    <w:p w:rsidR="00502CE7" w:rsidRPr="006F294A" w:rsidRDefault="00502CE7" w:rsidP="00502CE7">
      <w:r>
        <w:rPr>
          <w:rFonts w:hint="eastAsia"/>
        </w:rPr>
        <w:t>顾客会对餐台提出要求，常见的有以下几种：</w:t>
      </w:r>
    </w:p>
    <w:p w:rsidR="00502CE7" w:rsidRDefault="00502CE7" w:rsidP="00502CE7">
      <w:r>
        <w:t>1</w:t>
      </w:r>
      <w:r>
        <w:rPr>
          <w:rFonts w:hint="eastAsia"/>
        </w:rPr>
        <w:t>．处理并台要求：顾客要求两张或多张餐台合并至其中某一餐台服务，服务员将其它餐台菜单中的所有菜品加入到并台后的某餐台的菜单中，同时将其它餐台清台。</w:t>
      </w:r>
    </w:p>
    <w:p w:rsidR="00502CE7" w:rsidRDefault="00502CE7" w:rsidP="00502CE7">
      <w:r>
        <w:t>2</w:t>
      </w:r>
      <w:r>
        <w:rPr>
          <w:rFonts w:hint="eastAsia"/>
        </w:rPr>
        <w:t>．处理转台要求：顾客要求更换餐台，服务员将顾客要转的餐台开台，然后将菜品加入到新开餐台的菜单中，同时将原餐台清台。</w:t>
      </w:r>
    </w:p>
    <w:p w:rsidR="00502CE7" w:rsidRDefault="00502CE7" w:rsidP="00502CE7">
      <w:r>
        <w:t>3</w:t>
      </w:r>
      <w:r>
        <w:rPr>
          <w:rFonts w:hint="eastAsia"/>
        </w:rPr>
        <w:t>．处理开台要求：顾客选择某个餐台就座后，服务员将该餐台开台，并为该餐台准备新菜单和开台项目。有时资客会带领客人入座，并将餐台开台。</w:t>
      </w:r>
    </w:p>
    <w:p w:rsidR="00502CE7" w:rsidRPr="00146C79" w:rsidRDefault="00502CE7" w:rsidP="00502CE7">
      <w:r>
        <w:t>4</w:t>
      </w:r>
      <w:r>
        <w:rPr>
          <w:rFonts w:hint="eastAsia"/>
        </w:rPr>
        <w:t>．处理预定要求：顾客预定某个包间或餐台，营销人员要记录下时间和餐台信息。</w:t>
      </w:r>
    </w:p>
    <w:p w:rsidR="00502CE7" w:rsidRDefault="00502CE7" w:rsidP="00502CE7">
      <w:pPr>
        <w:jc w:val="center"/>
      </w:pPr>
    </w:p>
    <w:p w:rsidR="00502CE7" w:rsidRDefault="00502CE7" w:rsidP="00502CE7">
      <w:pPr>
        <w:pStyle w:val="5"/>
      </w:pPr>
      <w:bookmarkStart w:id="26" w:name="_Toc309038442"/>
      <w:r>
        <w:lastRenderedPageBreak/>
        <w:t xml:space="preserve">2.3.4 </w:t>
      </w:r>
      <w:r>
        <w:rPr>
          <w:rFonts w:hint="eastAsia"/>
        </w:rPr>
        <w:t>处理合约类要求</w:t>
      </w:r>
      <w:bookmarkEnd w:id="26"/>
    </w:p>
    <w:p w:rsidR="00502CE7" w:rsidRDefault="00502CE7" w:rsidP="00502CE7">
      <w:r>
        <w:rPr>
          <w:noProof/>
        </w:rPr>
        <w:drawing>
          <wp:inline distT="0" distB="0" distL="0" distR="0">
            <wp:extent cx="5267325" cy="6877050"/>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srcRect/>
                    <a:stretch>
                      <a:fillRect/>
                    </a:stretch>
                  </pic:blipFill>
                  <pic:spPr bwMode="auto">
                    <a:xfrm>
                      <a:off x="0" y="0"/>
                      <a:ext cx="5267325" cy="6877050"/>
                    </a:xfrm>
                    <a:prstGeom prst="rect">
                      <a:avLst/>
                    </a:prstGeom>
                    <a:noFill/>
                    <a:ln w="9525">
                      <a:noFill/>
                      <a:miter lim="800000"/>
                      <a:headEnd/>
                      <a:tailEnd/>
                    </a:ln>
                  </pic:spPr>
                </pic:pic>
              </a:graphicData>
            </a:graphic>
          </wp:inline>
        </w:drawing>
      </w:r>
    </w:p>
    <w:p w:rsidR="00502CE7" w:rsidRPr="005701B9" w:rsidRDefault="00502CE7" w:rsidP="00502CE7">
      <w:pPr>
        <w:jc w:val="center"/>
      </w:pPr>
      <w:r>
        <w:rPr>
          <w:rFonts w:hint="eastAsia"/>
        </w:rPr>
        <w:t>图</w:t>
      </w:r>
      <w:r>
        <w:t xml:space="preserve">2-5 </w:t>
      </w:r>
      <w:r>
        <w:rPr>
          <w:rFonts w:hint="eastAsia"/>
        </w:rPr>
        <w:t>处理合约类要求</w:t>
      </w:r>
    </w:p>
    <w:p w:rsidR="00502CE7" w:rsidRDefault="00502CE7" w:rsidP="00502CE7">
      <w:pPr>
        <w:ind w:firstLineChars="202" w:firstLine="424"/>
      </w:pPr>
      <w:r>
        <w:rPr>
          <w:rFonts w:hint="eastAsia"/>
        </w:rPr>
        <w:t>中高档餐饮企业，除了散客客源，还有一些大客户或拥有固定消费愿望的客户。营销人员往往通过合约来保障这些客户的利益。这些合约也是餐饮企业的一种营销手段，为企业创造稳定的收入来源。</w:t>
      </w:r>
    </w:p>
    <w:p w:rsidR="00502CE7" w:rsidRDefault="00502CE7" w:rsidP="00502CE7">
      <w:pPr>
        <w:ind w:firstLineChars="202" w:firstLine="424"/>
      </w:pPr>
      <w:r>
        <w:t>1</w:t>
      </w:r>
      <w:r>
        <w:rPr>
          <w:rFonts w:hint="eastAsia"/>
        </w:rPr>
        <w:t>．处理申请合约要求：营销人员与客户协商后，为客户申请合约，合约将对付款方式，服务年限，信用额度，折扣优惠，合约有效人等方面进行描述。营销人员在协助客户完成签</w:t>
      </w:r>
      <w:r>
        <w:rPr>
          <w:rFonts w:hint="eastAsia"/>
        </w:rPr>
        <w:lastRenderedPageBreak/>
        <w:t>约后，交给财务人员审核，在审核成功后的合约进行归档，合约将在规定的时间内生效。生效后，服务人员按照合约对拥有合约的顾客提供服务。</w:t>
      </w:r>
    </w:p>
    <w:p w:rsidR="00502CE7" w:rsidRDefault="00502CE7" w:rsidP="00502CE7">
      <w:pPr>
        <w:ind w:firstLineChars="202" w:firstLine="424"/>
      </w:pPr>
      <w:r>
        <w:t>2</w:t>
      </w:r>
      <w:r>
        <w:rPr>
          <w:rFonts w:hint="eastAsia"/>
        </w:rPr>
        <w:t>．处理修改合约要求：合约顾客要求对合约内容进行修改。营销人员将顾客凭证资料和修改要求资料交给财务人员，财务人员审核通过后，营销人员对合约内容进行修改。</w:t>
      </w:r>
    </w:p>
    <w:p w:rsidR="00502CE7" w:rsidRDefault="00502CE7" w:rsidP="00502CE7">
      <w:pPr>
        <w:ind w:firstLineChars="202" w:firstLine="424"/>
      </w:pPr>
      <w:r>
        <w:t>3</w:t>
      </w:r>
      <w:r>
        <w:rPr>
          <w:rFonts w:hint="eastAsia"/>
        </w:rPr>
        <w:t>．处理展期合约要求：即客户要求将合约延期。</w:t>
      </w:r>
    </w:p>
    <w:p w:rsidR="00502CE7" w:rsidRDefault="00502CE7" w:rsidP="00502CE7">
      <w:pPr>
        <w:ind w:firstLineChars="202" w:firstLine="424"/>
      </w:pPr>
      <w:r>
        <w:t>4</w:t>
      </w:r>
      <w:r>
        <w:rPr>
          <w:rFonts w:hint="eastAsia"/>
        </w:rPr>
        <w:t>．处理作废合约要求：顾客要求合约实效或合约到期后不进行展期</w:t>
      </w:r>
    </w:p>
    <w:p w:rsidR="00502CE7" w:rsidRDefault="00502CE7" w:rsidP="00502CE7">
      <w:pPr>
        <w:ind w:firstLineChars="202" w:firstLine="424"/>
      </w:pPr>
      <w:r>
        <w:t>5</w:t>
      </w:r>
      <w:r>
        <w:rPr>
          <w:rFonts w:hint="eastAsia"/>
        </w:rPr>
        <w:t>．处理恢复合约要求：使作废的合约重新生效。</w:t>
      </w:r>
    </w:p>
    <w:p w:rsidR="00502CE7" w:rsidRPr="0005322F" w:rsidRDefault="00502CE7" w:rsidP="00502CE7">
      <w:pPr>
        <w:ind w:firstLineChars="202" w:firstLine="424"/>
      </w:pPr>
      <w:r>
        <w:t>6</w:t>
      </w:r>
      <w:r>
        <w:rPr>
          <w:rFonts w:hint="eastAsia"/>
        </w:rPr>
        <w:t>．处理冲账要求：合约顾客一般应到财务部门冲账，或直接通过收银人员进行冲账</w:t>
      </w:r>
    </w:p>
    <w:p w:rsidR="00502CE7" w:rsidRDefault="00502CE7" w:rsidP="00502CE7">
      <w:pPr>
        <w:jc w:val="center"/>
      </w:pPr>
    </w:p>
    <w:p w:rsidR="00502CE7" w:rsidRDefault="00502CE7" w:rsidP="00502CE7">
      <w:pPr>
        <w:pStyle w:val="5"/>
      </w:pPr>
      <w:bookmarkStart w:id="27" w:name="_Toc309038443"/>
      <w:r>
        <w:t xml:space="preserve">2.3.5 </w:t>
      </w:r>
      <w:r>
        <w:rPr>
          <w:rFonts w:hint="eastAsia"/>
        </w:rPr>
        <w:t>处理结算类要求</w:t>
      </w:r>
      <w:bookmarkEnd w:id="27"/>
    </w:p>
    <w:p w:rsidR="00502CE7" w:rsidRDefault="00653CFD" w:rsidP="00502CE7">
      <w:pPr>
        <w:jc w:val="center"/>
      </w:pPr>
      <w:r>
        <w:rPr>
          <w:noProof/>
        </w:rPr>
        <w:drawing>
          <wp:inline distT="0" distB="0" distL="0" distR="0">
            <wp:extent cx="5143500" cy="57912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43500" cy="5791200"/>
                    </a:xfrm>
                    <a:prstGeom prst="rect">
                      <a:avLst/>
                    </a:prstGeom>
                    <a:noFill/>
                    <a:ln w="9525">
                      <a:noFill/>
                      <a:miter lim="800000"/>
                      <a:headEnd/>
                      <a:tailEnd/>
                    </a:ln>
                  </pic:spPr>
                </pic:pic>
              </a:graphicData>
            </a:graphic>
          </wp:inline>
        </w:drawing>
      </w:r>
    </w:p>
    <w:p w:rsidR="00502CE7" w:rsidRPr="00306F16" w:rsidRDefault="00502CE7" w:rsidP="00502CE7">
      <w:pPr>
        <w:jc w:val="center"/>
      </w:pPr>
      <w:r>
        <w:rPr>
          <w:rFonts w:hint="eastAsia"/>
        </w:rPr>
        <w:t>图</w:t>
      </w:r>
      <w:r>
        <w:t xml:space="preserve">2-6 </w:t>
      </w:r>
      <w:r>
        <w:rPr>
          <w:rFonts w:hint="eastAsia"/>
        </w:rPr>
        <w:t>处理结算类要求用例图</w:t>
      </w:r>
    </w:p>
    <w:p w:rsidR="00A74737" w:rsidRDefault="00A74737" w:rsidP="00502CE7">
      <w:r>
        <w:rPr>
          <w:rFonts w:hint="eastAsia"/>
        </w:rPr>
        <w:lastRenderedPageBreak/>
        <w:t>1</w:t>
      </w:r>
      <w:r>
        <w:rPr>
          <w:rFonts w:hint="eastAsia"/>
        </w:rPr>
        <w:t>．处理重新结算：埋单之后，顾客发现帐目有误，要求重新结算</w:t>
      </w:r>
    </w:p>
    <w:p w:rsidR="00502CE7" w:rsidRDefault="00A74737" w:rsidP="00502CE7">
      <w:r>
        <w:rPr>
          <w:rFonts w:hint="eastAsia"/>
        </w:rPr>
        <w:t>2</w:t>
      </w:r>
      <w:r>
        <w:rPr>
          <w:rFonts w:hint="eastAsia"/>
        </w:rPr>
        <w:t>．处理埋</w:t>
      </w:r>
      <w:r w:rsidR="00502CE7">
        <w:rPr>
          <w:rFonts w:hint="eastAsia"/>
        </w:rPr>
        <w:t>单要求：顾客提出</w:t>
      </w:r>
      <w:r>
        <w:rPr>
          <w:rFonts w:hint="eastAsia"/>
        </w:rPr>
        <w:t>埋单</w:t>
      </w:r>
      <w:r w:rsidR="00502CE7">
        <w:rPr>
          <w:rFonts w:hint="eastAsia"/>
        </w:rPr>
        <w:t>，楼面服务员将帐单交给收银人员核实，顾客以现金、刷卡或挂账方式结算。顾客也可能直接到收银处买单。</w:t>
      </w:r>
    </w:p>
    <w:p w:rsidR="00502CE7" w:rsidRDefault="00502CE7" w:rsidP="00502CE7">
      <w:r>
        <w:rPr>
          <w:noProof/>
        </w:rPr>
        <w:drawing>
          <wp:inline distT="0" distB="0" distL="0" distR="0">
            <wp:extent cx="5257800" cy="1609725"/>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cstate="print"/>
                    <a:srcRect/>
                    <a:stretch>
                      <a:fillRect/>
                    </a:stretch>
                  </pic:blipFill>
                  <pic:spPr bwMode="auto">
                    <a:xfrm>
                      <a:off x="0" y="0"/>
                      <a:ext cx="5257800" cy="1609725"/>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2-7 </w:t>
      </w:r>
      <w:r>
        <w:rPr>
          <w:rFonts w:hint="eastAsia"/>
        </w:rPr>
        <w:t>处理买单要求用例实现图</w:t>
      </w:r>
      <w:r>
        <w:t xml:space="preserve"> </w:t>
      </w:r>
    </w:p>
    <w:p w:rsidR="00502CE7" w:rsidRDefault="00502CE7" w:rsidP="00502CE7">
      <w:r>
        <w:t>3</w:t>
      </w:r>
      <w:r>
        <w:rPr>
          <w:rFonts w:hint="eastAsia"/>
        </w:rPr>
        <w:t>．处理优惠要求：楼面服务员、楼面经理或销售经理拥有不同的优惠权限，可能根据客户的不同处理优惠要求。</w:t>
      </w:r>
    </w:p>
    <w:p w:rsidR="00502CE7" w:rsidRDefault="00502CE7" w:rsidP="00502CE7">
      <w:r>
        <w:rPr>
          <w:rFonts w:hint="eastAsia"/>
        </w:rPr>
        <w:t>服务人员处理优惠要求有多种实现方式，常见的有如下所示。</w:t>
      </w:r>
    </w:p>
    <w:p w:rsidR="00502CE7" w:rsidRDefault="00502CE7" w:rsidP="00502CE7">
      <w:r>
        <w:rPr>
          <w:noProof/>
        </w:rPr>
        <w:drawing>
          <wp:inline distT="0" distB="0" distL="0" distR="0">
            <wp:extent cx="5210175" cy="33337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5210175" cy="3333750"/>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2-8 </w:t>
      </w:r>
      <w:r>
        <w:rPr>
          <w:rFonts w:hint="eastAsia"/>
        </w:rPr>
        <w:t>处理优惠要求用例实现图</w:t>
      </w:r>
    </w:p>
    <w:p w:rsidR="00502CE7" w:rsidRDefault="00502CE7" w:rsidP="00502CE7">
      <w:r>
        <w:rPr>
          <w:rFonts w:hint="eastAsia"/>
        </w:rPr>
        <w:t>进行优惠处理时，可以为以上实现方式的一种或几种。</w:t>
      </w:r>
    </w:p>
    <w:p w:rsidR="00502CE7" w:rsidRDefault="00502CE7" w:rsidP="00502CE7">
      <w:pPr>
        <w:pStyle w:val="4"/>
      </w:pPr>
      <w:bookmarkStart w:id="28" w:name="_Toc308706799"/>
      <w:bookmarkStart w:id="29" w:name="_Toc309038444"/>
      <w:r>
        <w:t xml:space="preserve">2.3 </w:t>
      </w:r>
      <w:r>
        <w:rPr>
          <w:rFonts w:hint="eastAsia"/>
        </w:rPr>
        <w:t>营销信息管理</w:t>
      </w:r>
      <w:bookmarkEnd w:id="28"/>
      <w:bookmarkEnd w:id="29"/>
    </w:p>
    <w:p w:rsidR="00502CE7" w:rsidRDefault="00502CE7" w:rsidP="00502CE7">
      <w:pPr>
        <w:ind w:firstLineChars="202" w:firstLine="424"/>
      </w:pPr>
      <w:r>
        <w:rPr>
          <w:rFonts w:hint="eastAsia"/>
        </w:rPr>
        <w:t>根据部门职能不同，营销信息管理可以分为以下三类：</w:t>
      </w:r>
    </w:p>
    <w:p w:rsidR="00502CE7" w:rsidRDefault="00502CE7" w:rsidP="00502CE7">
      <w:pPr>
        <w:jc w:val="center"/>
      </w:pPr>
      <w:r>
        <w:rPr>
          <w:noProof/>
        </w:rPr>
        <w:drawing>
          <wp:inline distT="0" distB="0" distL="0" distR="0">
            <wp:extent cx="4295775" cy="809625"/>
            <wp:effectExtent l="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cstate="print"/>
                    <a:srcRect/>
                    <a:stretch>
                      <a:fillRect/>
                    </a:stretch>
                  </pic:blipFill>
                  <pic:spPr bwMode="auto">
                    <a:xfrm>
                      <a:off x="0" y="0"/>
                      <a:ext cx="4295775" cy="809625"/>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lastRenderedPageBreak/>
        <w:t>图</w:t>
      </w:r>
      <w:r>
        <w:t xml:space="preserve">2-9 </w:t>
      </w:r>
      <w:r>
        <w:rPr>
          <w:rFonts w:hint="eastAsia"/>
        </w:rPr>
        <w:t>营销信息管理分类包图</w:t>
      </w:r>
    </w:p>
    <w:p w:rsidR="00502CE7" w:rsidRDefault="00502CE7" w:rsidP="00502CE7">
      <w:r>
        <w:rPr>
          <w:rFonts w:hint="eastAsia"/>
        </w:rPr>
        <w:t>营销信息会根据不同部门职能不同以多种形式展现，有关这些形式的定义和格式详见附件</w:t>
      </w:r>
      <w:r>
        <w:t>1</w:t>
      </w:r>
      <w:r>
        <w:rPr>
          <w:rFonts w:hint="eastAsia"/>
        </w:rPr>
        <w:t>。</w:t>
      </w:r>
    </w:p>
    <w:p w:rsidR="00502CE7" w:rsidRDefault="00502CE7" w:rsidP="00502CE7">
      <w:pPr>
        <w:pStyle w:val="5"/>
      </w:pPr>
      <w:bookmarkStart w:id="30" w:name="_Toc309038445"/>
      <w:r>
        <w:t xml:space="preserve">2.3.1 </w:t>
      </w:r>
      <w:r>
        <w:rPr>
          <w:rFonts w:hint="eastAsia"/>
        </w:rPr>
        <w:t>营销人员管理职能</w:t>
      </w:r>
      <w:bookmarkEnd w:id="30"/>
    </w:p>
    <w:p w:rsidR="00502CE7" w:rsidRDefault="00502CE7" w:rsidP="00502CE7">
      <w:pPr>
        <w:jc w:val="center"/>
      </w:pPr>
      <w:r>
        <w:rPr>
          <w:noProof/>
        </w:rPr>
        <w:drawing>
          <wp:inline distT="0" distB="0" distL="0" distR="0">
            <wp:extent cx="5267325" cy="60198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cstate="print"/>
                    <a:srcRect/>
                    <a:stretch>
                      <a:fillRect/>
                    </a:stretch>
                  </pic:blipFill>
                  <pic:spPr bwMode="auto">
                    <a:xfrm>
                      <a:off x="0" y="0"/>
                      <a:ext cx="5267325" cy="6019800"/>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2-10 </w:t>
      </w:r>
      <w:r>
        <w:rPr>
          <w:rFonts w:hint="eastAsia"/>
        </w:rPr>
        <w:t>营销人员管理职能业务用例图</w:t>
      </w:r>
    </w:p>
    <w:p w:rsidR="00502CE7" w:rsidRPr="00385418" w:rsidRDefault="00502CE7" w:rsidP="00502CE7">
      <w:pPr>
        <w:ind w:firstLineChars="202" w:firstLine="424"/>
        <w:jc w:val="left"/>
      </w:pPr>
      <w:r>
        <w:rPr>
          <w:rFonts w:hint="eastAsia"/>
        </w:rPr>
        <w:t>营销人员会根据营销信息，调整企业的营销策略。以上信息大多数以统计报表形式存在</w:t>
      </w:r>
    </w:p>
    <w:p w:rsidR="00502CE7" w:rsidRDefault="00502CE7" w:rsidP="00502CE7">
      <w:pPr>
        <w:pStyle w:val="5"/>
      </w:pPr>
      <w:bookmarkStart w:id="31" w:name="_Toc309038446"/>
      <w:r>
        <w:lastRenderedPageBreak/>
        <w:t xml:space="preserve">2.3.2 </w:t>
      </w:r>
      <w:r>
        <w:rPr>
          <w:rFonts w:hint="eastAsia"/>
        </w:rPr>
        <w:t>财务人员管理职能</w:t>
      </w:r>
      <w:bookmarkEnd w:id="31"/>
    </w:p>
    <w:p w:rsidR="00502CE7" w:rsidRDefault="008D4BB0" w:rsidP="00502CE7">
      <w:pPr>
        <w:jc w:val="center"/>
      </w:pPr>
      <w:r>
        <w:rPr>
          <w:noProof/>
        </w:rPr>
        <w:drawing>
          <wp:inline distT="0" distB="0" distL="0" distR="0">
            <wp:extent cx="5274310" cy="6858262"/>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6858262"/>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2-11 </w:t>
      </w:r>
      <w:r>
        <w:rPr>
          <w:rFonts w:hint="eastAsia"/>
        </w:rPr>
        <w:t>财务人员管理职能业务用例图</w:t>
      </w:r>
    </w:p>
    <w:p w:rsidR="00502CE7" w:rsidRPr="009D7E80" w:rsidRDefault="00502CE7" w:rsidP="00502CE7">
      <w:pPr>
        <w:ind w:firstLineChars="202" w:firstLine="424"/>
        <w:jc w:val="left"/>
      </w:pPr>
      <w:r>
        <w:rPr>
          <w:rFonts w:hint="eastAsia"/>
        </w:rPr>
        <w:t>财务人员的职能是审计帐目，图中列出的是几种常见的帐目。财务人员一般都是当天核帐，</w:t>
      </w:r>
      <w:r w:rsidR="008D4BB0">
        <w:rPr>
          <w:rFonts w:hint="eastAsia"/>
        </w:rPr>
        <w:t>修改账目</w:t>
      </w:r>
      <w:r>
        <w:rPr>
          <w:rFonts w:hint="eastAsia"/>
        </w:rPr>
        <w:t>要对账目进行“反结”处理。</w:t>
      </w:r>
    </w:p>
    <w:p w:rsidR="00502CE7" w:rsidRDefault="00502CE7" w:rsidP="00502CE7">
      <w:pPr>
        <w:pStyle w:val="5"/>
      </w:pPr>
      <w:bookmarkStart w:id="32" w:name="_Toc309038447"/>
      <w:r>
        <w:lastRenderedPageBreak/>
        <w:t xml:space="preserve">2.3.3 </w:t>
      </w:r>
      <w:r>
        <w:rPr>
          <w:rFonts w:hint="eastAsia"/>
        </w:rPr>
        <w:t>收银人员管理职能</w:t>
      </w:r>
      <w:bookmarkEnd w:id="32"/>
    </w:p>
    <w:p w:rsidR="00502CE7" w:rsidRDefault="00502CE7" w:rsidP="00502CE7">
      <w:pPr>
        <w:jc w:val="center"/>
      </w:pPr>
      <w:r>
        <w:rPr>
          <w:noProof/>
        </w:rPr>
        <w:drawing>
          <wp:inline distT="0" distB="0" distL="0" distR="0">
            <wp:extent cx="4752975" cy="5162550"/>
            <wp:effectExtent l="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cstate="print"/>
                    <a:srcRect/>
                    <a:stretch>
                      <a:fillRect/>
                    </a:stretch>
                  </pic:blipFill>
                  <pic:spPr bwMode="auto">
                    <a:xfrm>
                      <a:off x="0" y="0"/>
                      <a:ext cx="4752975" cy="5162550"/>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2-12</w:t>
      </w:r>
      <w:r>
        <w:rPr>
          <w:rFonts w:hint="eastAsia"/>
        </w:rPr>
        <w:t>收银人员管理职能业务用例图</w:t>
      </w:r>
    </w:p>
    <w:p w:rsidR="00502CE7" w:rsidRPr="003E28E1" w:rsidRDefault="00502CE7" w:rsidP="00502CE7">
      <w:pPr>
        <w:ind w:firstLineChars="202" w:firstLine="424"/>
      </w:pPr>
      <w:r>
        <w:rPr>
          <w:rFonts w:hint="eastAsia"/>
        </w:rPr>
        <w:t>收银人员交班时会核对自己经手的帐目，当发现有误时可能会查看收银明细信息核实。有时也根据餐饮总监的要求制作收入平衡报表，根据财务人员的要求制作收银总表。</w:t>
      </w:r>
    </w:p>
    <w:p w:rsidR="00502CE7" w:rsidRDefault="00502CE7" w:rsidP="00502CE7">
      <w:pPr>
        <w:pStyle w:val="4"/>
      </w:pPr>
      <w:bookmarkStart w:id="33" w:name="_Toc308706800"/>
      <w:bookmarkStart w:id="34" w:name="_Toc309038448"/>
      <w:r>
        <w:t xml:space="preserve">2.4 </w:t>
      </w:r>
      <w:r>
        <w:rPr>
          <w:rFonts w:hint="eastAsia"/>
        </w:rPr>
        <w:t>业务</w:t>
      </w:r>
      <w:bookmarkEnd w:id="33"/>
      <w:r>
        <w:rPr>
          <w:rFonts w:hint="eastAsia"/>
        </w:rPr>
        <w:t>用例场景描述</w:t>
      </w:r>
      <w:bookmarkEnd w:id="34"/>
    </w:p>
    <w:p w:rsidR="00502CE7" w:rsidRDefault="00502CE7" w:rsidP="00502CE7">
      <w:r>
        <w:rPr>
          <w:rFonts w:hint="eastAsia"/>
        </w:rPr>
        <w:t>本章将对一些复杂且较为典型的业务场景进行描述。</w:t>
      </w:r>
    </w:p>
    <w:p w:rsidR="00502CE7" w:rsidRDefault="00502CE7" w:rsidP="00502CE7">
      <w:pPr>
        <w:pStyle w:val="5"/>
      </w:pPr>
      <w:bookmarkStart w:id="35" w:name="_Toc309038449"/>
      <w:r>
        <w:t xml:space="preserve">2.4.1 </w:t>
      </w:r>
      <w:r>
        <w:rPr>
          <w:rFonts w:hint="eastAsia"/>
        </w:rPr>
        <w:t>处理开台要求业务用例场景</w:t>
      </w:r>
      <w:bookmarkEnd w:id="35"/>
    </w:p>
    <w:p w:rsidR="00502CE7" w:rsidRDefault="00502CE7" w:rsidP="00502CE7">
      <w:pPr>
        <w:ind w:firstLineChars="202" w:firstLine="424"/>
      </w:pPr>
      <w:r>
        <w:rPr>
          <w:rFonts w:hint="eastAsia"/>
        </w:rPr>
        <w:t>资客和楼面服务员都可以处理顾客开台要求，处理方式相同，为了便于描述，用开台人员的角色来描述该场景。开台时会伴随着一些开台项目，项目中的服务可能由多个部门的人完成，如小菜由出品部门和传菜部门完成。为了便于描述，使用开台服务人员的角色代表这</w:t>
      </w:r>
      <w:r>
        <w:rPr>
          <w:rFonts w:hint="eastAsia"/>
        </w:rPr>
        <w:lastRenderedPageBreak/>
        <w:t>类人员。</w:t>
      </w:r>
    </w:p>
    <w:p w:rsidR="00502CE7" w:rsidRDefault="00502CE7" w:rsidP="00502CE7">
      <w:pPr>
        <w:ind w:firstLineChars="202" w:firstLine="424"/>
        <w:jc w:val="center"/>
      </w:pPr>
      <w:r>
        <w:rPr>
          <w:noProof/>
        </w:rPr>
        <w:drawing>
          <wp:inline distT="0" distB="0" distL="0" distR="0">
            <wp:extent cx="5267325" cy="5638800"/>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cstate="print"/>
                    <a:srcRect/>
                    <a:stretch>
                      <a:fillRect/>
                    </a:stretch>
                  </pic:blipFill>
                  <pic:spPr bwMode="auto">
                    <a:xfrm>
                      <a:off x="0" y="0"/>
                      <a:ext cx="5267325" cy="5638800"/>
                    </a:xfrm>
                    <a:prstGeom prst="rect">
                      <a:avLst/>
                    </a:prstGeom>
                    <a:noFill/>
                    <a:ln w="9525">
                      <a:noFill/>
                      <a:miter lim="800000"/>
                      <a:headEnd/>
                      <a:tailEnd/>
                    </a:ln>
                  </pic:spPr>
                </pic:pic>
              </a:graphicData>
            </a:graphic>
          </wp:inline>
        </w:drawing>
      </w:r>
    </w:p>
    <w:p w:rsidR="00502CE7" w:rsidRDefault="00502CE7" w:rsidP="00502CE7">
      <w:pPr>
        <w:ind w:firstLineChars="202" w:firstLine="424"/>
        <w:jc w:val="center"/>
      </w:pPr>
      <w:r>
        <w:rPr>
          <w:rFonts w:hint="eastAsia"/>
        </w:rPr>
        <w:t>图</w:t>
      </w:r>
      <w:r>
        <w:t xml:space="preserve">2-13 </w:t>
      </w:r>
      <w:r>
        <w:rPr>
          <w:rFonts w:hint="eastAsia"/>
        </w:rPr>
        <w:t>处理开台要求业务流程图</w:t>
      </w:r>
    </w:p>
    <w:p w:rsidR="00502CE7" w:rsidRDefault="00502CE7" w:rsidP="00502CE7">
      <w:pPr>
        <w:ind w:firstLineChars="202" w:firstLine="424"/>
      </w:pPr>
      <w:r>
        <w:rPr>
          <w:rFonts w:hint="eastAsia"/>
        </w:rPr>
        <w:t>登记餐台信息：开台人员为顾客准备一张点菜单，同时在单上记录下台号信息。</w:t>
      </w:r>
    </w:p>
    <w:p w:rsidR="00982E1F" w:rsidRPr="0092243B" w:rsidRDefault="00502CE7" w:rsidP="00982E1F">
      <w:pPr>
        <w:ind w:firstLineChars="202" w:firstLine="424"/>
      </w:pPr>
      <w:r>
        <w:rPr>
          <w:rFonts w:hint="eastAsia"/>
        </w:rPr>
        <w:t>通知点单：针对开台人员这个角色，需要通知楼面服务员前来处理顾客点单要求。实际上当开台人员就是楼面服务人员时，开台与点单过程就自然的连在一起了</w:t>
      </w:r>
      <w:r w:rsidR="00982E1F">
        <w:rPr>
          <w:rFonts w:hint="eastAsia"/>
        </w:rPr>
        <w:t>。</w:t>
      </w:r>
    </w:p>
    <w:p w:rsidR="00502CE7" w:rsidRDefault="00502CE7" w:rsidP="00502CE7">
      <w:pPr>
        <w:pStyle w:val="5"/>
      </w:pPr>
      <w:bookmarkStart w:id="36" w:name="_Toc309038450"/>
      <w:r>
        <w:lastRenderedPageBreak/>
        <w:t xml:space="preserve">2.4.2 </w:t>
      </w:r>
      <w:r>
        <w:rPr>
          <w:rFonts w:hint="eastAsia"/>
        </w:rPr>
        <w:t>处理点单要求业务用例场景</w:t>
      </w:r>
      <w:bookmarkEnd w:id="36"/>
    </w:p>
    <w:p w:rsidR="00502CE7" w:rsidRDefault="00502CE7" w:rsidP="00502CE7">
      <w:pPr>
        <w:jc w:val="center"/>
      </w:pPr>
      <w:r>
        <w:rPr>
          <w:noProof/>
        </w:rPr>
        <w:drawing>
          <wp:inline distT="0" distB="0" distL="0" distR="0">
            <wp:extent cx="5267325" cy="7248525"/>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cstate="print"/>
                    <a:srcRect/>
                    <a:stretch>
                      <a:fillRect/>
                    </a:stretch>
                  </pic:blipFill>
                  <pic:spPr bwMode="auto">
                    <a:xfrm>
                      <a:off x="0" y="0"/>
                      <a:ext cx="5267325" cy="7248525"/>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2-14 </w:t>
      </w:r>
      <w:r>
        <w:rPr>
          <w:rFonts w:hint="eastAsia"/>
        </w:rPr>
        <w:t>处理点单要求业务流程图</w:t>
      </w:r>
    </w:p>
    <w:p w:rsidR="00502CE7" w:rsidRDefault="00502CE7" w:rsidP="00502CE7">
      <w:r>
        <w:rPr>
          <w:rFonts w:hint="eastAsia"/>
        </w:rPr>
        <w:t>以下是对流程中主要活动的说明。</w:t>
      </w:r>
    </w:p>
    <w:p w:rsidR="00502CE7" w:rsidRDefault="00502CE7" w:rsidP="00502CE7">
      <w:r>
        <w:rPr>
          <w:rFonts w:hint="eastAsia"/>
        </w:rPr>
        <w:t>选择菜品：对于一些有多种做法的菜品，顾客可能会选择符合自己口味的做法。有时顾客也会对菜品提出份数要求。选择菜品时要在点菜单中记录这些信息。</w:t>
      </w:r>
    </w:p>
    <w:p w:rsidR="00502CE7" w:rsidRDefault="00502CE7" w:rsidP="00502CE7">
      <w:r>
        <w:rPr>
          <w:rFonts w:hint="eastAsia"/>
        </w:rPr>
        <w:lastRenderedPageBreak/>
        <w:t>飞单：实际上要将点菜单同时送到出品部门和传菜部门，传菜人员并未参与点单流程，只是被动接收了楼面服务员的传菜信息，故未列出。顾客因某菜品沽清“更换或取消菜品”，楼面服务员只对更改的部分飞单。</w:t>
      </w:r>
    </w:p>
    <w:p w:rsidR="00502CE7" w:rsidRPr="009B47D1" w:rsidRDefault="00502CE7" w:rsidP="00502CE7">
      <w:pPr>
        <w:pStyle w:val="5"/>
      </w:pPr>
      <w:bookmarkStart w:id="37" w:name="_Toc309038451"/>
      <w:r>
        <w:t xml:space="preserve">2.4.3 </w:t>
      </w:r>
      <w:r>
        <w:rPr>
          <w:rFonts w:hint="eastAsia"/>
        </w:rPr>
        <w:t>处理转台要求业务用例场景</w:t>
      </w:r>
      <w:bookmarkEnd w:id="37"/>
    </w:p>
    <w:p w:rsidR="00502CE7" w:rsidRDefault="00502CE7" w:rsidP="00502CE7">
      <w:pPr>
        <w:jc w:val="center"/>
      </w:pPr>
      <w:r>
        <w:rPr>
          <w:noProof/>
        </w:rPr>
        <w:drawing>
          <wp:inline distT="0" distB="0" distL="0" distR="0">
            <wp:extent cx="5000625" cy="6915150"/>
            <wp:effectExtent l="0" t="0" r="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2" cstate="print"/>
                    <a:srcRect/>
                    <a:stretch>
                      <a:fillRect/>
                    </a:stretch>
                  </pic:blipFill>
                  <pic:spPr bwMode="auto">
                    <a:xfrm>
                      <a:off x="0" y="0"/>
                      <a:ext cx="5000625" cy="6915150"/>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2-15 </w:t>
      </w:r>
      <w:r>
        <w:rPr>
          <w:rFonts w:hint="eastAsia"/>
        </w:rPr>
        <w:t>处理转台要求业务流程图</w:t>
      </w:r>
    </w:p>
    <w:p w:rsidR="00502CE7" w:rsidRDefault="00502CE7" w:rsidP="00502CE7">
      <w:r>
        <w:rPr>
          <w:rFonts w:hint="eastAsia"/>
        </w:rPr>
        <w:t>更改餐台信息：更改点菜单上的台号为新餐台的台号。</w:t>
      </w:r>
    </w:p>
    <w:p w:rsidR="00502CE7" w:rsidRDefault="00502CE7" w:rsidP="00502CE7">
      <w:r>
        <w:rPr>
          <w:rFonts w:hint="eastAsia"/>
        </w:rPr>
        <w:lastRenderedPageBreak/>
        <w:t>原餐台清台：清理原餐台，并使原餐台成为可用餐台。</w:t>
      </w:r>
    </w:p>
    <w:p w:rsidR="00502CE7" w:rsidRDefault="00502CE7" w:rsidP="00502CE7">
      <w:r>
        <w:rPr>
          <w:rFonts w:hint="eastAsia"/>
        </w:rPr>
        <w:t>飞单：楼面服务员飞单到传菜部门即可，出品部门的工作不受转台影响。</w:t>
      </w:r>
    </w:p>
    <w:p w:rsidR="00502CE7" w:rsidRDefault="00502CE7" w:rsidP="00502CE7">
      <w:r>
        <w:rPr>
          <w:rFonts w:hint="eastAsia"/>
        </w:rPr>
        <w:t>顾客选择餐台后，会产生两个并行的过程，实际上当一个服务员处理顾客转台要求时，并行过程是不存在的。这里只为了表示两个过程的执行没有先后顺序。</w:t>
      </w:r>
    </w:p>
    <w:p w:rsidR="00502CE7" w:rsidRDefault="00502CE7" w:rsidP="00502CE7">
      <w:r>
        <w:rPr>
          <w:rFonts w:hint="eastAsia"/>
        </w:rPr>
        <w:t>客户在就餐过程中提出的并台要求是转台要求的一种特例，这里不再赘述。</w:t>
      </w:r>
    </w:p>
    <w:p w:rsidR="00502CE7" w:rsidRDefault="00502CE7" w:rsidP="00502CE7">
      <w:pPr>
        <w:pStyle w:val="5"/>
      </w:pPr>
      <w:bookmarkStart w:id="38" w:name="_Toc309038452"/>
      <w:r>
        <w:t>2.4.4</w:t>
      </w:r>
      <w:r w:rsidR="0002780F">
        <w:rPr>
          <w:rFonts w:hint="eastAsia"/>
        </w:rPr>
        <w:t xml:space="preserve"> </w:t>
      </w:r>
      <w:r>
        <w:rPr>
          <w:rFonts w:hint="eastAsia"/>
        </w:rPr>
        <w:t>处理取消菜品要求业务用例场景</w:t>
      </w:r>
      <w:bookmarkEnd w:id="38"/>
    </w:p>
    <w:p w:rsidR="00502CE7" w:rsidRPr="00660971" w:rsidRDefault="00502CE7" w:rsidP="00502CE7">
      <w:r>
        <w:rPr>
          <w:rFonts w:hint="eastAsia"/>
        </w:rPr>
        <w:t>取消菜品要求在这里是针对已经出品的菜品提出的，包括以下两种常见情况：</w:t>
      </w:r>
    </w:p>
    <w:p w:rsidR="00502CE7" w:rsidRDefault="00502CE7" w:rsidP="00502CE7">
      <w:r>
        <w:rPr>
          <w:rFonts w:hint="eastAsia"/>
        </w:rPr>
        <w:t>（</w:t>
      </w:r>
      <w:r>
        <w:t>1</w:t>
      </w:r>
      <w:r>
        <w:rPr>
          <w:rFonts w:hint="eastAsia"/>
        </w:rPr>
        <w:t>）对于诸如饮料，酒水，小菜等“成品”菜品，顾客没有动用的情况下，是可以随时取消的，这种情况可以由楼面服务员直接处理。</w:t>
      </w:r>
    </w:p>
    <w:p w:rsidR="00502CE7" w:rsidRDefault="00502CE7" w:rsidP="00502CE7">
      <w:r>
        <w:rPr>
          <w:rFonts w:hint="eastAsia"/>
        </w:rPr>
        <w:t>（</w:t>
      </w:r>
      <w:r>
        <w:t>2</w:t>
      </w:r>
      <w:r>
        <w:rPr>
          <w:rFonts w:hint="eastAsia"/>
        </w:rPr>
        <w:t>）对于通过原料加工而成的菜品，当菜品出品后，顾客因某种原因（如质量问题）要求取消菜品，楼面服务员需要告知楼面经理，由楼面经理出面处理，对于某些昂贵的菜品，可能需要更高级别的人员处理。</w:t>
      </w:r>
    </w:p>
    <w:p w:rsidR="00502CE7" w:rsidRDefault="00502CE7" w:rsidP="00502CE7">
      <w:r>
        <w:rPr>
          <w:rFonts w:hint="eastAsia"/>
        </w:rPr>
        <w:t>取消菜品时，必须记录下取消原因，财务人员会对取消菜品情况进行审计。</w:t>
      </w:r>
    </w:p>
    <w:p w:rsidR="00502CE7" w:rsidRPr="00660971" w:rsidRDefault="00502CE7" w:rsidP="00502CE7">
      <w:r>
        <w:rPr>
          <w:rFonts w:hint="eastAsia"/>
        </w:rPr>
        <w:t>情况（</w:t>
      </w:r>
      <w:r>
        <w:t>1</w:t>
      </w:r>
      <w:r>
        <w:rPr>
          <w:rFonts w:hint="eastAsia"/>
        </w:rPr>
        <w:t>）较为简单，服务员在点菜单中更改对应项目即可。情况（</w:t>
      </w:r>
      <w:r>
        <w:t>2</w:t>
      </w:r>
      <w:r>
        <w:rPr>
          <w:rFonts w:hint="eastAsia"/>
        </w:rPr>
        <w:t>）的流程描述可见</w:t>
      </w:r>
      <w:r>
        <w:t>2.4.5</w:t>
      </w:r>
      <w:r>
        <w:rPr>
          <w:rFonts w:hint="eastAsia"/>
        </w:rPr>
        <w:t>节全单取消。</w:t>
      </w:r>
    </w:p>
    <w:p w:rsidR="00502CE7" w:rsidRDefault="00502CE7" w:rsidP="00502CE7">
      <w:pPr>
        <w:pStyle w:val="5"/>
      </w:pPr>
      <w:bookmarkStart w:id="39" w:name="_Toc309038453"/>
      <w:r>
        <w:t xml:space="preserve">2.4.5 </w:t>
      </w:r>
      <w:r>
        <w:rPr>
          <w:rFonts w:hint="eastAsia"/>
        </w:rPr>
        <w:t>处理全单取消业务用例场景</w:t>
      </w:r>
      <w:bookmarkEnd w:id="39"/>
    </w:p>
    <w:p w:rsidR="00502CE7" w:rsidRDefault="00502CE7" w:rsidP="00502CE7">
      <w:r>
        <w:rPr>
          <w:rFonts w:hint="eastAsia"/>
        </w:rPr>
        <w:t>全单取消只能由楼面经理或更高级别的人员处理。</w:t>
      </w:r>
    </w:p>
    <w:p w:rsidR="00502CE7" w:rsidRPr="005D7390" w:rsidRDefault="005D7390" w:rsidP="00502CE7">
      <w:pPr>
        <w:jc w:val="center"/>
      </w:pPr>
      <w:r>
        <w:rPr>
          <w:noProof/>
        </w:rPr>
        <w:lastRenderedPageBreak/>
        <w:drawing>
          <wp:inline distT="0" distB="0" distL="0" distR="0">
            <wp:extent cx="5274310" cy="55760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4310" cy="5576058"/>
                    </a:xfrm>
                    <a:prstGeom prst="rect">
                      <a:avLst/>
                    </a:prstGeom>
                    <a:noFill/>
                    <a:ln w="9525">
                      <a:noFill/>
                      <a:miter lim="800000"/>
                      <a:headEnd/>
                      <a:tailEnd/>
                    </a:ln>
                  </pic:spPr>
                </pic:pic>
              </a:graphicData>
            </a:graphic>
          </wp:inline>
        </w:drawing>
      </w:r>
    </w:p>
    <w:p w:rsidR="00502CE7" w:rsidRDefault="00502CE7" w:rsidP="00502CE7">
      <w:pPr>
        <w:jc w:val="center"/>
      </w:pPr>
      <w:r>
        <w:rPr>
          <w:rFonts w:hint="eastAsia"/>
        </w:rPr>
        <w:t>图</w:t>
      </w:r>
      <w:r>
        <w:t xml:space="preserve">2-14 </w:t>
      </w:r>
      <w:r>
        <w:rPr>
          <w:rFonts w:hint="eastAsia"/>
        </w:rPr>
        <w:t>处理全单取消业务流程图</w:t>
      </w:r>
    </w:p>
    <w:p w:rsidR="00502CE7" w:rsidRDefault="00502CE7" w:rsidP="00502CE7">
      <w:r>
        <w:rPr>
          <w:rFonts w:hint="eastAsia"/>
        </w:rPr>
        <w:t>飞单取消：飞单以纸质方式通知出品部门和传菜部门全单取消，并以此作为凭证。</w:t>
      </w:r>
    </w:p>
    <w:p w:rsidR="00502CE7" w:rsidRPr="00BF6499" w:rsidRDefault="00502CE7" w:rsidP="00502CE7">
      <w:pPr>
        <w:pStyle w:val="5"/>
      </w:pPr>
      <w:bookmarkStart w:id="40" w:name="_Toc309038454"/>
      <w:r>
        <w:lastRenderedPageBreak/>
        <w:t xml:space="preserve">2.4.6 </w:t>
      </w:r>
      <w:r>
        <w:rPr>
          <w:rFonts w:hint="eastAsia"/>
        </w:rPr>
        <w:t>处理</w:t>
      </w:r>
      <w:r w:rsidR="006F1A87">
        <w:rPr>
          <w:rFonts w:hint="eastAsia"/>
        </w:rPr>
        <w:t>埋</w:t>
      </w:r>
      <w:r>
        <w:rPr>
          <w:rFonts w:hint="eastAsia"/>
        </w:rPr>
        <w:t>单要求业务用例场景</w:t>
      </w:r>
      <w:bookmarkEnd w:id="40"/>
    </w:p>
    <w:p w:rsidR="00BF6499" w:rsidRDefault="00D649F4" w:rsidP="00D649F4">
      <w:pPr>
        <w:jc w:val="center"/>
      </w:pPr>
      <w:r>
        <w:rPr>
          <w:rFonts w:hint="eastAsia"/>
          <w:noProof/>
        </w:rPr>
        <w:drawing>
          <wp:inline distT="0" distB="0" distL="0" distR="0">
            <wp:extent cx="5274310" cy="4424889"/>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74310" cy="4424889"/>
                    </a:xfrm>
                    <a:prstGeom prst="rect">
                      <a:avLst/>
                    </a:prstGeom>
                    <a:noFill/>
                    <a:ln w="9525">
                      <a:noFill/>
                      <a:miter lim="800000"/>
                      <a:headEnd/>
                      <a:tailEnd/>
                    </a:ln>
                  </pic:spPr>
                </pic:pic>
              </a:graphicData>
            </a:graphic>
          </wp:inline>
        </w:drawing>
      </w:r>
    </w:p>
    <w:p w:rsidR="00D649F4" w:rsidRDefault="00D649F4" w:rsidP="00D649F4">
      <w:pPr>
        <w:jc w:val="center"/>
      </w:pPr>
      <w:r>
        <w:rPr>
          <w:rFonts w:hint="eastAsia"/>
        </w:rPr>
        <w:t>图</w:t>
      </w:r>
      <w:r>
        <w:rPr>
          <w:rFonts w:hint="eastAsia"/>
        </w:rPr>
        <w:t xml:space="preserve"> 2-15 </w:t>
      </w:r>
      <w:r>
        <w:rPr>
          <w:rFonts w:hint="eastAsia"/>
        </w:rPr>
        <w:t>处理埋单要求业务流程图</w:t>
      </w:r>
    </w:p>
    <w:p w:rsidR="000403C3" w:rsidRDefault="000403C3" w:rsidP="000403C3">
      <w:r>
        <w:rPr>
          <w:rFonts w:hint="eastAsia"/>
        </w:rPr>
        <w:t>打单：实际上是收银人员根据帐单和顾客享受的优惠，</w:t>
      </w:r>
      <w:r w:rsidR="00172C55">
        <w:rPr>
          <w:rFonts w:hint="eastAsia"/>
        </w:rPr>
        <w:t>制作付款账单的过程，此时菜品最终消费价格也许会发生变化。</w:t>
      </w:r>
    </w:p>
    <w:p w:rsidR="00172C55" w:rsidRDefault="00172C55" w:rsidP="000403C3">
      <w:r>
        <w:rPr>
          <w:rFonts w:hint="eastAsia"/>
        </w:rPr>
        <w:t>反打单：餐饮企业的一种管理策略，收银人员不能随意制作付款账单，</w:t>
      </w:r>
      <w:r w:rsidR="0016751E">
        <w:rPr>
          <w:rFonts w:hint="eastAsia"/>
        </w:rPr>
        <w:t>顾客的一次消费</w:t>
      </w:r>
      <w:r>
        <w:rPr>
          <w:rFonts w:hint="eastAsia"/>
        </w:rPr>
        <w:t>只能制作一次</w:t>
      </w:r>
      <w:r w:rsidR="0016751E">
        <w:rPr>
          <w:rFonts w:hint="eastAsia"/>
        </w:rPr>
        <w:t>付款账单，这样可以避免混乱。当账单出现错误时，需要财务授权人员授权给收银人员再次打单的权力，这个过程就是反打单。</w:t>
      </w:r>
    </w:p>
    <w:p w:rsidR="0016751E" w:rsidRDefault="0016751E" w:rsidP="000403C3">
      <w:pPr>
        <w:rPr>
          <w:rFonts w:hint="eastAsia"/>
        </w:rPr>
      </w:pPr>
      <w:r>
        <w:rPr>
          <w:rFonts w:hint="eastAsia"/>
        </w:rPr>
        <w:t>埋角：顾客选择多种方式付款时，要标明顾客“用何种方式支付了多少”的信息，以便顾客确认找赎余额。</w:t>
      </w:r>
    </w:p>
    <w:p w:rsidR="00996064" w:rsidRDefault="00996064" w:rsidP="00996064">
      <w:pPr>
        <w:pStyle w:val="3"/>
        <w:rPr>
          <w:rFonts w:hint="eastAsia"/>
        </w:rPr>
      </w:pPr>
      <w:r>
        <w:rPr>
          <w:rFonts w:hint="eastAsia"/>
        </w:rPr>
        <w:t>三、领域分析</w:t>
      </w:r>
    </w:p>
    <w:p w:rsidR="00996064" w:rsidRPr="00996064" w:rsidRDefault="00996064" w:rsidP="00996064">
      <w:pPr>
        <w:pStyle w:val="3"/>
      </w:pPr>
      <w:r>
        <w:rPr>
          <w:rFonts w:hint="eastAsia"/>
        </w:rPr>
        <w:t>四、系统分析</w:t>
      </w:r>
    </w:p>
    <w:sectPr w:rsidR="00996064" w:rsidRPr="00996064" w:rsidSect="000317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8CD" w:rsidRDefault="00E708CD" w:rsidP="00301348">
      <w:r>
        <w:separator/>
      </w:r>
    </w:p>
  </w:endnote>
  <w:endnote w:type="continuationSeparator" w:id="1">
    <w:p w:rsidR="00E708CD" w:rsidRDefault="00E708CD" w:rsidP="003013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8CD" w:rsidRDefault="00E708CD" w:rsidP="00301348">
      <w:r>
        <w:separator/>
      </w:r>
    </w:p>
  </w:footnote>
  <w:footnote w:type="continuationSeparator" w:id="1">
    <w:p w:rsidR="00E708CD" w:rsidRDefault="00E708CD" w:rsidP="003013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5B69"/>
    <w:multiLevelType w:val="hybridMultilevel"/>
    <w:tmpl w:val="EB1AE2E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45093C"/>
    <w:multiLevelType w:val="hybridMultilevel"/>
    <w:tmpl w:val="C6B830EA"/>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AD3F9B"/>
    <w:multiLevelType w:val="hybridMultilevel"/>
    <w:tmpl w:val="C7186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ED4FD5"/>
    <w:multiLevelType w:val="hybridMultilevel"/>
    <w:tmpl w:val="3A240A00"/>
    <w:lvl w:ilvl="0" w:tplc="BD18D8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9B2F60"/>
    <w:multiLevelType w:val="hybridMultilevel"/>
    <w:tmpl w:val="4AA4D826"/>
    <w:lvl w:ilvl="0" w:tplc="5F5E2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F3018D"/>
    <w:multiLevelType w:val="hybridMultilevel"/>
    <w:tmpl w:val="1E4EFEE2"/>
    <w:lvl w:ilvl="0" w:tplc="8F867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410713"/>
    <w:multiLevelType w:val="hybridMultilevel"/>
    <w:tmpl w:val="CB8429A0"/>
    <w:lvl w:ilvl="0" w:tplc="79D679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ED7D64"/>
    <w:multiLevelType w:val="hybridMultilevel"/>
    <w:tmpl w:val="AE12859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1348"/>
    <w:rsid w:val="00010F2C"/>
    <w:rsid w:val="00011ADE"/>
    <w:rsid w:val="0002237A"/>
    <w:rsid w:val="000241FA"/>
    <w:rsid w:val="0002780F"/>
    <w:rsid w:val="00031730"/>
    <w:rsid w:val="00031A6F"/>
    <w:rsid w:val="00032982"/>
    <w:rsid w:val="000403C3"/>
    <w:rsid w:val="00044917"/>
    <w:rsid w:val="00047312"/>
    <w:rsid w:val="0005322F"/>
    <w:rsid w:val="000571CD"/>
    <w:rsid w:val="00062479"/>
    <w:rsid w:val="00067210"/>
    <w:rsid w:val="00071A76"/>
    <w:rsid w:val="00071C40"/>
    <w:rsid w:val="00085391"/>
    <w:rsid w:val="000A57AB"/>
    <w:rsid w:val="000A765F"/>
    <w:rsid w:val="000A7F62"/>
    <w:rsid w:val="000B5538"/>
    <w:rsid w:val="000C253A"/>
    <w:rsid w:val="000C6480"/>
    <w:rsid w:val="000D5DE5"/>
    <w:rsid w:val="000D7BFA"/>
    <w:rsid w:val="000E27A5"/>
    <w:rsid w:val="000E3A9D"/>
    <w:rsid w:val="000F5411"/>
    <w:rsid w:val="00110C10"/>
    <w:rsid w:val="00111512"/>
    <w:rsid w:val="0011374A"/>
    <w:rsid w:val="001137E9"/>
    <w:rsid w:val="001149E1"/>
    <w:rsid w:val="0012251A"/>
    <w:rsid w:val="00123A70"/>
    <w:rsid w:val="00130667"/>
    <w:rsid w:val="00140B9F"/>
    <w:rsid w:val="00144F81"/>
    <w:rsid w:val="00145720"/>
    <w:rsid w:val="00146C79"/>
    <w:rsid w:val="00150500"/>
    <w:rsid w:val="00160A57"/>
    <w:rsid w:val="0016751E"/>
    <w:rsid w:val="00171D54"/>
    <w:rsid w:val="00172C55"/>
    <w:rsid w:val="00173B2F"/>
    <w:rsid w:val="001848FB"/>
    <w:rsid w:val="00184A0B"/>
    <w:rsid w:val="00185681"/>
    <w:rsid w:val="001A62C9"/>
    <w:rsid w:val="001A6FF2"/>
    <w:rsid w:val="001A77BC"/>
    <w:rsid w:val="001B3069"/>
    <w:rsid w:val="001C2A49"/>
    <w:rsid w:val="001C2E15"/>
    <w:rsid w:val="001D0237"/>
    <w:rsid w:val="001D7FBB"/>
    <w:rsid w:val="001E56FD"/>
    <w:rsid w:val="001F0131"/>
    <w:rsid w:val="001F0BFA"/>
    <w:rsid w:val="001F489E"/>
    <w:rsid w:val="001F6A7D"/>
    <w:rsid w:val="00220817"/>
    <w:rsid w:val="0022162D"/>
    <w:rsid w:val="00224AB9"/>
    <w:rsid w:val="00226B59"/>
    <w:rsid w:val="00230859"/>
    <w:rsid w:val="002623B1"/>
    <w:rsid w:val="00280E0B"/>
    <w:rsid w:val="00286324"/>
    <w:rsid w:val="00290D73"/>
    <w:rsid w:val="0029143B"/>
    <w:rsid w:val="002941B1"/>
    <w:rsid w:val="00294A51"/>
    <w:rsid w:val="002A15B1"/>
    <w:rsid w:val="002A1A56"/>
    <w:rsid w:val="002A7D9D"/>
    <w:rsid w:val="002B46BA"/>
    <w:rsid w:val="002B657E"/>
    <w:rsid w:val="002C10E7"/>
    <w:rsid w:val="002D7692"/>
    <w:rsid w:val="002E27BA"/>
    <w:rsid w:val="002E2E81"/>
    <w:rsid w:val="002E4F2C"/>
    <w:rsid w:val="002F4CB5"/>
    <w:rsid w:val="00301348"/>
    <w:rsid w:val="00306EBF"/>
    <w:rsid w:val="00306F16"/>
    <w:rsid w:val="003105D2"/>
    <w:rsid w:val="00312337"/>
    <w:rsid w:val="003177C5"/>
    <w:rsid w:val="00323126"/>
    <w:rsid w:val="00324ABD"/>
    <w:rsid w:val="00361718"/>
    <w:rsid w:val="00363E44"/>
    <w:rsid w:val="003645F0"/>
    <w:rsid w:val="003810FB"/>
    <w:rsid w:val="00382A8F"/>
    <w:rsid w:val="00385418"/>
    <w:rsid w:val="00386ECC"/>
    <w:rsid w:val="003B4EF1"/>
    <w:rsid w:val="003C3B63"/>
    <w:rsid w:val="003D05D1"/>
    <w:rsid w:val="003D1EEB"/>
    <w:rsid w:val="003D76E0"/>
    <w:rsid w:val="003E1451"/>
    <w:rsid w:val="003E28E1"/>
    <w:rsid w:val="003E5CB2"/>
    <w:rsid w:val="00404619"/>
    <w:rsid w:val="00406C53"/>
    <w:rsid w:val="00422051"/>
    <w:rsid w:val="0042757D"/>
    <w:rsid w:val="004317BF"/>
    <w:rsid w:val="00432E68"/>
    <w:rsid w:val="00435924"/>
    <w:rsid w:val="004452CA"/>
    <w:rsid w:val="004548AA"/>
    <w:rsid w:val="00454FC6"/>
    <w:rsid w:val="004615EB"/>
    <w:rsid w:val="004630F6"/>
    <w:rsid w:val="00474C45"/>
    <w:rsid w:val="004752DB"/>
    <w:rsid w:val="00475BEC"/>
    <w:rsid w:val="0048186E"/>
    <w:rsid w:val="00484072"/>
    <w:rsid w:val="00484BD4"/>
    <w:rsid w:val="004855CB"/>
    <w:rsid w:val="004966AB"/>
    <w:rsid w:val="004975FD"/>
    <w:rsid w:val="004A4170"/>
    <w:rsid w:val="004A5925"/>
    <w:rsid w:val="004B1ED9"/>
    <w:rsid w:val="004C24D5"/>
    <w:rsid w:val="004C5472"/>
    <w:rsid w:val="004E3B2B"/>
    <w:rsid w:val="004E429B"/>
    <w:rsid w:val="004F3D3F"/>
    <w:rsid w:val="00502CE7"/>
    <w:rsid w:val="00510B21"/>
    <w:rsid w:val="005158A8"/>
    <w:rsid w:val="00526641"/>
    <w:rsid w:val="00536161"/>
    <w:rsid w:val="005540C2"/>
    <w:rsid w:val="00564229"/>
    <w:rsid w:val="005701B9"/>
    <w:rsid w:val="00570875"/>
    <w:rsid w:val="00581002"/>
    <w:rsid w:val="00582495"/>
    <w:rsid w:val="00583B30"/>
    <w:rsid w:val="00585B23"/>
    <w:rsid w:val="00587CC5"/>
    <w:rsid w:val="00591B89"/>
    <w:rsid w:val="0059564E"/>
    <w:rsid w:val="005C2A52"/>
    <w:rsid w:val="005C3B65"/>
    <w:rsid w:val="005D2467"/>
    <w:rsid w:val="005D7390"/>
    <w:rsid w:val="005E1B30"/>
    <w:rsid w:val="005E221A"/>
    <w:rsid w:val="005F0A8E"/>
    <w:rsid w:val="00622F79"/>
    <w:rsid w:val="00623AD1"/>
    <w:rsid w:val="0062447F"/>
    <w:rsid w:val="0062474E"/>
    <w:rsid w:val="006472AE"/>
    <w:rsid w:val="00653CFD"/>
    <w:rsid w:val="00656627"/>
    <w:rsid w:val="006566A9"/>
    <w:rsid w:val="00660971"/>
    <w:rsid w:val="006657BF"/>
    <w:rsid w:val="0067118D"/>
    <w:rsid w:val="006844C2"/>
    <w:rsid w:val="00690ACF"/>
    <w:rsid w:val="00690DB8"/>
    <w:rsid w:val="00697EB6"/>
    <w:rsid w:val="006A23BC"/>
    <w:rsid w:val="006A3583"/>
    <w:rsid w:val="006A6756"/>
    <w:rsid w:val="006B3762"/>
    <w:rsid w:val="006C457D"/>
    <w:rsid w:val="006D235E"/>
    <w:rsid w:val="006D327D"/>
    <w:rsid w:val="006D62E3"/>
    <w:rsid w:val="006F1A87"/>
    <w:rsid w:val="006F294A"/>
    <w:rsid w:val="00700AB3"/>
    <w:rsid w:val="00703718"/>
    <w:rsid w:val="00710DB1"/>
    <w:rsid w:val="00714525"/>
    <w:rsid w:val="0073269E"/>
    <w:rsid w:val="0073686A"/>
    <w:rsid w:val="00736BE7"/>
    <w:rsid w:val="00736FC7"/>
    <w:rsid w:val="007408E3"/>
    <w:rsid w:val="0074335A"/>
    <w:rsid w:val="00776E6D"/>
    <w:rsid w:val="00777B64"/>
    <w:rsid w:val="00787A88"/>
    <w:rsid w:val="0079191B"/>
    <w:rsid w:val="007930CE"/>
    <w:rsid w:val="0079383B"/>
    <w:rsid w:val="00795D65"/>
    <w:rsid w:val="00797581"/>
    <w:rsid w:val="007B01D3"/>
    <w:rsid w:val="007B13CA"/>
    <w:rsid w:val="007B3156"/>
    <w:rsid w:val="007B6642"/>
    <w:rsid w:val="007D1FD9"/>
    <w:rsid w:val="007D328C"/>
    <w:rsid w:val="007D7261"/>
    <w:rsid w:val="007F4FD5"/>
    <w:rsid w:val="00803157"/>
    <w:rsid w:val="00811F92"/>
    <w:rsid w:val="00814933"/>
    <w:rsid w:val="00834906"/>
    <w:rsid w:val="00844253"/>
    <w:rsid w:val="00863613"/>
    <w:rsid w:val="00871924"/>
    <w:rsid w:val="00874DC3"/>
    <w:rsid w:val="00876A8C"/>
    <w:rsid w:val="008828D4"/>
    <w:rsid w:val="00894E0D"/>
    <w:rsid w:val="008A1327"/>
    <w:rsid w:val="008B3B28"/>
    <w:rsid w:val="008B47EE"/>
    <w:rsid w:val="008C34D2"/>
    <w:rsid w:val="008D4BB0"/>
    <w:rsid w:val="008D7515"/>
    <w:rsid w:val="008E3C5E"/>
    <w:rsid w:val="008E41DC"/>
    <w:rsid w:val="008E7BEC"/>
    <w:rsid w:val="008F1903"/>
    <w:rsid w:val="008F506C"/>
    <w:rsid w:val="00902936"/>
    <w:rsid w:val="00903D53"/>
    <w:rsid w:val="00911238"/>
    <w:rsid w:val="00912988"/>
    <w:rsid w:val="009203A4"/>
    <w:rsid w:val="0092243B"/>
    <w:rsid w:val="0092683D"/>
    <w:rsid w:val="00935EA0"/>
    <w:rsid w:val="00942A31"/>
    <w:rsid w:val="00972599"/>
    <w:rsid w:val="00975042"/>
    <w:rsid w:val="0098141F"/>
    <w:rsid w:val="00982E1F"/>
    <w:rsid w:val="00983C59"/>
    <w:rsid w:val="009908B8"/>
    <w:rsid w:val="009940B9"/>
    <w:rsid w:val="0099530D"/>
    <w:rsid w:val="00996064"/>
    <w:rsid w:val="009A5C76"/>
    <w:rsid w:val="009B47D1"/>
    <w:rsid w:val="009B5963"/>
    <w:rsid w:val="009B65A5"/>
    <w:rsid w:val="009C43DF"/>
    <w:rsid w:val="009D7E80"/>
    <w:rsid w:val="009F3F6C"/>
    <w:rsid w:val="009F7F68"/>
    <w:rsid w:val="00A12F46"/>
    <w:rsid w:val="00A15108"/>
    <w:rsid w:val="00A2143F"/>
    <w:rsid w:val="00A30E96"/>
    <w:rsid w:val="00A31F9E"/>
    <w:rsid w:val="00A336DB"/>
    <w:rsid w:val="00A452F9"/>
    <w:rsid w:val="00A5035B"/>
    <w:rsid w:val="00A5293C"/>
    <w:rsid w:val="00A615EC"/>
    <w:rsid w:val="00A6482E"/>
    <w:rsid w:val="00A669B9"/>
    <w:rsid w:val="00A7137B"/>
    <w:rsid w:val="00A71D9D"/>
    <w:rsid w:val="00A74737"/>
    <w:rsid w:val="00A82A79"/>
    <w:rsid w:val="00AA2F3B"/>
    <w:rsid w:val="00AA32F3"/>
    <w:rsid w:val="00AA77C4"/>
    <w:rsid w:val="00AB6A3B"/>
    <w:rsid w:val="00AC3886"/>
    <w:rsid w:val="00AE1005"/>
    <w:rsid w:val="00AE1D35"/>
    <w:rsid w:val="00AE2DBD"/>
    <w:rsid w:val="00AE5F24"/>
    <w:rsid w:val="00B10CC0"/>
    <w:rsid w:val="00B12C17"/>
    <w:rsid w:val="00B310DA"/>
    <w:rsid w:val="00B32E40"/>
    <w:rsid w:val="00B35379"/>
    <w:rsid w:val="00B35D38"/>
    <w:rsid w:val="00B427B0"/>
    <w:rsid w:val="00B44AC6"/>
    <w:rsid w:val="00B51F59"/>
    <w:rsid w:val="00B53306"/>
    <w:rsid w:val="00B60840"/>
    <w:rsid w:val="00B60EDD"/>
    <w:rsid w:val="00B676A2"/>
    <w:rsid w:val="00B77724"/>
    <w:rsid w:val="00B807E3"/>
    <w:rsid w:val="00B91C80"/>
    <w:rsid w:val="00BA3EBD"/>
    <w:rsid w:val="00BB247B"/>
    <w:rsid w:val="00BB38E3"/>
    <w:rsid w:val="00BC2C8C"/>
    <w:rsid w:val="00BD238B"/>
    <w:rsid w:val="00BD4017"/>
    <w:rsid w:val="00BE4F21"/>
    <w:rsid w:val="00BF20AD"/>
    <w:rsid w:val="00BF5E87"/>
    <w:rsid w:val="00BF6499"/>
    <w:rsid w:val="00BF783E"/>
    <w:rsid w:val="00C10072"/>
    <w:rsid w:val="00C50008"/>
    <w:rsid w:val="00C51995"/>
    <w:rsid w:val="00C646E4"/>
    <w:rsid w:val="00C64E18"/>
    <w:rsid w:val="00C7419F"/>
    <w:rsid w:val="00C810C0"/>
    <w:rsid w:val="00C81589"/>
    <w:rsid w:val="00C82AEB"/>
    <w:rsid w:val="00C8743C"/>
    <w:rsid w:val="00C8793F"/>
    <w:rsid w:val="00C96B92"/>
    <w:rsid w:val="00CA5A02"/>
    <w:rsid w:val="00CA71A4"/>
    <w:rsid w:val="00CA7981"/>
    <w:rsid w:val="00CB252E"/>
    <w:rsid w:val="00CB2CA8"/>
    <w:rsid w:val="00CB37D6"/>
    <w:rsid w:val="00CB5755"/>
    <w:rsid w:val="00CC1560"/>
    <w:rsid w:val="00CD4934"/>
    <w:rsid w:val="00CE3B40"/>
    <w:rsid w:val="00CE51D0"/>
    <w:rsid w:val="00D004D6"/>
    <w:rsid w:val="00D019EE"/>
    <w:rsid w:val="00D06DE8"/>
    <w:rsid w:val="00D234BF"/>
    <w:rsid w:val="00D434A2"/>
    <w:rsid w:val="00D4384C"/>
    <w:rsid w:val="00D46557"/>
    <w:rsid w:val="00D5246C"/>
    <w:rsid w:val="00D649F4"/>
    <w:rsid w:val="00D65311"/>
    <w:rsid w:val="00D7209E"/>
    <w:rsid w:val="00D7634F"/>
    <w:rsid w:val="00D80061"/>
    <w:rsid w:val="00D850CD"/>
    <w:rsid w:val="00D8528E"/>
    <w:rsid w:val="00D852CB"/>
    <w:rsid w:val="00D85504"/>
    <w:rsid w:val="00D87233"/>
    <w:rsid w:val="00D91F10"/>
    <w:rsid w:val="00DA04F2"/>
    <w:rsid w:val="00DA125B"/>
    <w:rsid w:val="00DA5FEB"/>
    <w:rsid w:val="00DB0F97"/>
    <w:rsid w:val="00DC4964"/>
    <w:rsid w:val="00DC784B"/>
    <w:rsid w:val="00DF3B6C"/>
    <w:rsid w:val="00E04A72"/>
    <w:rsid w:val="00E102D0"/>
    <w:rsid w:val="00E10458"/>
    <w:rsid w:val="00E10FB8"/>
    <w:rsid w:val="00E110C6"/>
    <w:rsid w:val="00E1440E"/>
    <w:rsid w:val="00E15238"/>
    <w:rsid w:val="00E15380"/>
    <w:rsid w:val="00E17F54"/>
    <w:rsid w:val="00E222F9"/>
    <w:rsid w:val="00E230F1"/>
    <w:rsid w:val="00E25756"/>
    <w:rsid w:val="00E63938"/>
    <w:rsid w:val="00E7051D"/>
    <w:rsid w:val="00E708CD"/>
    <w:rsid w:val="00E764B7"/>
    <w:rsid w:val="00E76886"/>
    <w:rsid w:val="00E8243D"/>
    <w:rsid w:val="00E82C9A"/>
    <w:rsid w:val="00E96D8A"/>
    <w:rsid w:val="00EF0AD6"/>
    <w:rsid w:val="00EF200D"/>
    <w:rsid w:val="00EF24F8"/>
    <w:rsid w:val="00EF430A"/>
    <w:rsid w:val="00EF4474"/>
    <w:rsid w:val="00F0050A"/>
    <w:rsid w:val="00F144B8"/>
    <w:rsid w:val="00F216D9"/>
    <w:rsid w:val="00F249BB"/>
    <w:rsid w:val="00F3394E"/>
    <w:rsid w:val="00F37F9C"/>
    <w:rsid w:val="00F4413D"/>
    <w:rsid w:val="00F46340"/>
    <w:rsid w:val="00F71517"/>
    <w:rsid w:val="00F8280D"/>
    <w:rsid w:val="00FA1C1A"/>
    <w:rsid w:val="00FB03F5"/>
    <w:rsid w:val="00FC0B31"/>
    <w:rsid w:val="00FC2426"/>
    <w:rsid w:val="00FC5C86"/>
    <w:rsid w:val="00FD1D7C"/>
    <w:rsid w:val="00FD3533"/>
    <w:rsid w:val="00FE30B8"/>
    <w:rsid w:val="00FF4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730"/>
    <w:pPr>
      <w:widowControl w:val="0"/>
      <w:jc w:val="both"/>
    </w:pPr>
  </w:style>
  <w:style w:type="paragraph" w:styleId="1">
    <w:name w:val="heading 1"/>
    <w:basedOn w:val="a"/>
    <w:next w:val="a"/>
    <w:link w:val="1Char"/>
    <w:uiPriority w:val="9"/>
    <w:qFormat/>
    <w:rsid w:val="00306E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4A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4A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4A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D726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4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1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1348"/>
    <w:rPr>
      <w:sz w:val="18"/>
      <w:szCs w:val="18"/>
    </w:rPr>
  </w:style>
  <w:style w:type="paragraph" w:styleId="a4">
    <w:name w:val="footer"/>
    <w:basedOn w:val="a"/>
    <w:link w:val="Char0"/>
    <w:uiPriority w:val="99"/>
    <w:semiHidden/>
    <w:unhideWhenUsed/>
    <w:rsid w:val="003013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1348"/>
    <w:rPr>
      <w:sz w:val="18"/>
      <w:szCs w:val="18"/>
    </w:rPr>
  </w:style>
  <w:style w:type="paragraph" w:styleId="a5">
    <w:name w:val="List Paragraph"/>
    <w:basedOn w:val="a"/>
    <w:uiPriority w:val="34"/>
    <w:qFormat/>
    <w:rsid w:val="00306EBF"/>
    <w:pPr>
      <w:ind w:firstLineChars="200" w:firstLine="420"/>
    </w:pPr>
  </w:style>
  <w:style w:type="character" w:customStyle="1" w:styleId="1Char">
    <w:name w:val="标题 1 Char"/>
    <w:basedOn w:val="a0"/>
    <w:link w:val="1"/>
    <w:uiPriority w:val="9"/>
    <w:rsid w:val="00306EBF"/>
    <w:rPr>
      <w:b/>
      <w:bCs/>
      <w:kern w:val="44"/>
      <w:sz w:val="44"/>
      <w:szCs w:val="44"/>
    </w:rPr>
  </w:style>
  <w:style w:type="character" w:customStyle="1" w:styleId="2Char">
    <w:name w:val="标题 2 Char"/>
    <w:basedOn w:val="a0"/>
    <w:link w:val="2"/>
    <w:uiPriority w:val="9"/>
    <w:rsid w:val="00294A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4A51"/>
    <w:rPr>
      <w:b/>
      <w:bCs/>
      <w:sz w:val="32"/>
      <w:szCs w:val="32"/>
    </w:rPr>
  </w:style>
  <w:style w:type="character" w:customStyle="1" w:styleId="4Char">
    <w:name w:val="标题 4 Char"/>
    <w:basedOn w:val="a0"/>
    <w:link w:val="4"/>
    <w:uiPriority w:val="9"/>
    <w:rsid w:val="00294A51"/>
    <w:rPr>
      <w:rFonts w:asciiTheme="majorHAnsi" w:eastAsiaTheme="majorEastAsia" w:hAnsiTheme="majorHAnsi" w:cstheme="majorBidi"/>
      <w:b/>
      <w:bCs/>
      <w:sz w:val="28"/>
      <w:szCs w:val="28"/>
    </w:rPr>
  </w:style>
  <w:style w:type="table" w:styleId="a6">
    <w:name w:val="Table Grid"/>
    <w:basedOn w:val="a1"/>
    <w:uiPriority w:val="59"/>
    <w:rsid w:val="001D02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874DC3"/>
    <w:rPr>
      <w:rFonts w:ascii="宋体" w:eastAsia="宋体"/>
      <w:sz w:val="18"/>
      <w:szCs w:val="18"/>
    </w:rPr>
  </w:style>
  <w:style w:type="character" w:customStyle="1" w:styleId="Char1">
    <w:name w:val="文档结构图 Char"/>
    <w:basedOn w:val="a0"/>
    <w:link w:val="a7"/>
    <w:uiPriority w:val="99"/>
    <w:semiHidden/>
    <w:rsid w:val="00874DC3"/>
    <w:rPr>
      <w:rFonts w:ascii="宋体" w:eastAsia="宋体"/>
      <w:sz w:val="18"/>
      <w:szCs w:val="18"/>
    </w:rPr>
  </w:style>
  <w:style w:type="paragraph" w:styleId="20">
    <w:name w:val="toc 2"/>
    <w:basedOn w:val="a"/>
    <w:next w:val="a"/>
    <w:autoRedefine/>
    <w:uiPriority w:val="39"/>
    <w:unhideWhenUsed/>
    <w:qFormat/>
    <w:rsid w:val="009B5963"/>
    <w:pPr>
      <w:ind w:leftChars="200" w:left="420"/>
    </w:pPr>
  </w:style>
  <w:style w:type="paragraph" w:styleId="30">
    <w:name w:val="toc 3"/>
    <w:basedOn w:val="a"/>
    <w:next w:val="a"/>
    <w:autoRedefine/>
    <w:uiPriority w:val="39"/>
    <w:unhideWhenUsed/>
    <w:qFormat/>
    <w:rsid w:val="009B5963"/>
    <w:pPr>
      <w:ind w:leftChars="400" w:left="840"/>
    </w:pPr>
  </w:style>
  <w:style w:type="character" w:styleId="a8">
    <w:name w:val="Hyperlink"/>
    <w:basedOn w:val="a0"/>
    <w:uiPriority w:val="99"/>
    <w:unhideWhenUsed/>
    <w:rsid w:val="009B5963"/>
    <w:rPr>
      <w:color w:val="0000FF" w:themeColor="hyperlink"/>
      <w:u w:val="single"/>
    </w:rPr>
  </w:style>
  <w:style w:type="character" w:customStyle="1" w:styleId="5Char">
    <w:name w:val="标题 5 Char"/>
    <w:basedOn w:val="a0"/>
    <w:link w:val="5"/>
    <w:uiPriority w:val="9"/>
    <w:rsid w:val="007D7261"/>
    <w:rPr>
      <w:b/>
      <w:bCs/>
      <w:sz w:val="28"/>
      <w:szCs w:val="28"/>
    </w:rPr>
  </w:style>
  <w:style w:type="paragraph" w:styleId="TOC">
    <w:name w:val="TOC Heading"/>
    <w:basedOn w:val="1"/>
    <w:next w:val="a"/>
    <w:uiPriority w:val="39"/>
    <w:semiHidden/>
    <w:unhideWhenUsed/>
    <w:qFormat/>
    <w:rsid w:val="00171D5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171D54"/>
    <w:pPr>
      <w:widowControl/>
      <w:spacing w:after="100" w:line="276" w:lineRule="auto"/>
      <w:jc w:val="left"/>
    </w:pPr>
    <w:rPr>
      <w:kern w:val="0"/>
      <w:sz w:val="22"/>
    </w:rPr>
  </w:style>
  <w:style w:type="paragraph" w:styleId="a9">
    <w:name w:val="Balloon Text"/>
    <w:basedOn w:val="a"/>
    <w:link w:val="Char2"/>
    <w:uiPriority w:val="99"/>
    <w:semiHidden/>
    <w:unhideWhenUsed/>
    <w:rsid w:val="00171D54"/>
    <w:rPr>
      <w:sz w:val="18"/>
      <w:szCs w:val="18"/>
    </w:rPr>
  </w:style>
  <w:style w:type="character" w:customStyle="1" w:styleId="Char2">
    <w:name w:val="批注框文本 Char"/>
    <w:basedOn w:val="a0"/>
    <w:link w:val="a9"/>
    <w:uiPriority w:val="99"/>
    <w:semiHidden/>
    <w:rsid w:val="00171D54"/>
    <w:rPr>
      <w:sz w:val="18"/>
      <w:szCs w:val="18"/>
    </w:rPr>
  </w:style>
  <w:style w:type="paragraph" w:styleId="40">
    <w:name w:val="toc 4"/>
    <w:basedOn w:val="a"/>
    <w:next w:val="a"/>
    <w:autoRedefine/>
    <w:uiPriority w:val="39"/>
    <w:unhideWhenUsed/>
    <w:rsid w:val="00171D54"/>
    <w:pPr>
      <w:ind w:leftChars="600" w:left="1260"/>
    </w:pPr>
  </w:style>
  <w:style w:type="character" w:customStyle="1" w:styleId="6Char">
    <w:name w:val="标题 6 Char"/>
    <w:basedOn w:val="a0"/>
    <w:link w:val="6"/>
    <w:uiPriority w:val="9"/>
    <w:rsid w:val="00454FC6"/>
    <w:rPr>
      <w:rFonts w:asciiTheme="majorHAnsi" w:eastAsiaTheme="majorEastAsia" w:hAnsiTheme="majorHAnsi" w:cstheme="majorBidi"/>
      <w:b/>
      <w:bCs/>
      <w:sz w:val="24"/>
      <w:szCs w:val="24"/>
    </w:rPr>
  </w:style>
  <w:style w:type="paragraph" w:styleId="aa">
    <w:name w:val="Date"/>
    <w:basedOn w:val="a"/>
    <w:next w:val="a"/>
    <w:link w:val="Char3"/>
    <w:uiPriority w:val="99"/>
    <w:semiHidden/>
    <w:unhideWhenUsed/>
    <w:rsid w:val="002E2E81"/>
    <w:pPr>
      <w:ind w:leftChars="2500" w:left="100"/>
    </w:pPr>
  </w:style>
  <w:style w:type="character" w:customStyle="1" w:styleId="Char3">
    <w:name w:val="日期 Char"/>
    <w:basedOn w:val="a0"/>
    <w:link w:val="aa"/>
    <w:uiPriority w:val="99"/>
    <w:semiHidden/>
    <w:rsid w:val="002E2E81"/>
  </w:style>
  <w:style w:type="paragraph" w:styleId="50">
    <w:name w:val="toc 5"/>
    <w:basedOn w:val="a"/>
    <w:next w:val="a"/>
    <w:autoRedefine/>
    <w:uiPriority w:val="39"/>
    <w:unhideWhenUsed/>
    <w:rsid w:val="008A1327"/>
    <w:pPr>
      <w:ind w:leftChars="800" w:left="16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9669D-4199-4ED5-9B08-1F26BA3A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19</Pages>
  <Words>1066</Words>
  <Characters>6079</Characters>
  <Application>Microsoft Office Word</Application>
  <DocSecurity>0</DocSecurity>
  <Lines>50</Lines>
  <Paragraphs>14</Paragraphs>
  <ScaleCrop>false</ScaleCrop>
  <Company>hithing</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Leopard</cp:lastModifiedBy>
  <cp:revision>345</cp:revision>
  <dcterms:created xsi:type="dcterms:W3CDTF">2011-10-31T04:34:00Z</dcterms:created>
  <dcterms:modified xsi:type="dcterms:W3CDTF">2011-11-17T02:01:00Z</dcterms:modified>
</cp:coreProperties>
</file>