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-153824</wp:posOffset>
            </wp:positionH>
            <wp:positionV relativeFrom="paragraph">
              <wp:posOffset>333375</wp:posOffset>
            </wp:positionV>
            <wp:extent cx="6036200" cy="5414963"/>
            <wp:effectExtent b="0" l="0" r="0" t="0"/>
            <wp:wrapSquare wrapText="bothSides" distB="0" distT="0" distL="114300" distR="114300"/>
            <wp:docPr id="172854589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036200" cy="5414963"/>
                    </a:xfrm>
                    <a:prstGeom prst="rect"/>
                    <a:ln/>
                  </pic:spPr>
                </pic:pic>
              </a:graphicData>
            </a:graphic>
          </wp:anchor>
        </w:drawing>
      </w:r>
    </w:p>
    <w:sdt>
      <w:sdtPr>
        <w:lock w:val="contentLocked"/>
        <w:tag w:val="goog_rdk_0"/>
      </w:sdtPr>
      <w:sdtContent>
        <w:tbl>
          <w:tblPr>
            <w:tblStyle w:val="Table1"/>
            <w:tblpPr w:leftFromText="180" w:rightFromText="180" w:topFromText="180" w:bottomFromText="180" w:vertAnchor="margin" w:horzAnchor="margin" w:tblpXSpec="center" w:tblpYSpec="top"/>
            <w:tblW w:w="10125.0" w:type="dxa"/>
            <w:jc w:val="center"/>
            <w:tblInd w:w="-4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125"/>
            <w:tblGridChange w:id="0">
              <w:tblGrid>
                <w:gridCol w:w="10125"/>
              </w:tblGrid>
            </w:tblGridChange>
          </w:tblGrid>
          <w:tr>
            <w:trPr>
              <w:cantSplit w:val="0"/>
              <w:trHeight w:val="9675" w:hRule="atLeast"/>
              <w:tblHeader w:val="0"/>
            </w:trPr>
            <w:tc>
              <w:tcPr>
                <w:shd w:fill="e97132" w:val="clear"/>
              </w:tcPr>
              <w:p w:rsidR="00000000" w:rsidDel="00000000" w:rsidP="00000000" w:rsidRDefault="00000000" w:rsidRPr="00000000" w14:paraId="00000002">
                <w:pPr>
                  <w:widowControl w:val="0"/>
                  <w:spacing w:after="0" w:line="240" w:lineRule="auto"/>
                  <w:rPr/>
                </w:pPr>
                <w:r w:rsidDel="00000000" w:rsidR="00000000" w:rsidRPr="00000000">
                  <w:rPr>
                    <w:rtl w:val="0"/>
                  </w:rPr>
                </w:r>
              </w:p>
            </w:tc>
          </w:tr>
          <w:tr>
            <w:trPr>
              <w:cantSplit w:val="0"/>
              <w:trHeight w:val="2325" w:hRule="atLeast"/>
              <w:tblHeader w:val="0"/>
            </w:trPr>
            <w:tc>
              <w:tcPr>
                <w:shd w:fill="156082" w:val="clear"/>
              </w:tcPr>
              <w:p w:rsidR="00000000" w:rsidDel="00000000" w:rsidP="00000000" w:rsidRDefault="00000000" w:rsidRPr="00000000" w14:paraId="00000003">
                <w:pPr>
                  <w:widowControl w:val="0"/>
                  <w:spacing w:after="0" w:line="240" w:lineRule="auto"/>
                  <w:rPr/>
                </w:pPr>
                <w:r w:rsidDel="00000000" w:rsidR="00000000" w:rsidRPr="00000000">
                  <w:rPr>
                    <w:rtl w:val="0"/>
                  </w:rPr>
                </w:r>
              </w:p>
              <w:p w:rsidR="00000000" w:rsidDel="00000000" w:rsidP="00000000" w:rsidRDefault="00000000" w:rsidRPr="00000000" w14:paraId="00000004">
                <w:pPr>
                  <w:widowControl w:val="0"/>
                  <w:spacing w:after="0" w:line="240" w:lineRule="auto"/>
                  <w:rPr/>
                </w:pPr>
                <w:r w:rsidDel="00000000" w:rsidR="00000000" w:rsidRPr="00000000">
                  <w:rPr>
                    <w:rtl w:val="0"/>
                  </w:rPr>
                </w:r>
              </w:p>
              <w:p w:rsidR="00000000" w:rsidDel="00000000" w:rsidP="00000000" w:rsidRDefault="00000000" w:rsidRPr="00000000" w14:paraId="00000005">
                <w:pPr>
                  <w:widowControl w:val="0"/>
                  <w:spacing w:after="0" w:line="240" w:lineRule="auto"/>
                  <w:rPr>
                    <w:color w:val="ffffff"/>
                    <w:sz w:val="32"/>
                    <w:szCs w:val="32"/>
                  </w:rPr>
                </w:pPr>
                <w:r w:rsidDel="00000000" w:rsidR="00000000" w:rsidRPr="00000000">
                  <w:rPr>
                    <w:color w:val="ffffff"/>
                    <w:sz w:val="68"/>
                    <w:szCs w:val="68"/>
                    <w:rtl w:val="0"/>
                  </w:rPr>
                  <w:t xml:space="preserve">  Customer Service Support</w:t>
                </w:r>
                <w:r w:rsidDel="00000000" w:rsidR="00000000" w:rsidRPr="00000000">
                  <w:rPr>
                    <w:rtl w:val="0"/>
                  </w:rPr>
                </w:r>
              </w:p>
              <w:p w:rsidR="00000000" w:rsidDel="00000000" w:rsidP="00000000" w:rsidRDefault="00000000" w:rsidRPr="00000000" w14:paraId="00000006">
                <w:pPr>
                  <w:widowControl w:val="0"/>
                  <w:spacing w:after="0" w:line="240" w:lineRule="auto"/>
                  <w:rPr>
                    <w:sz w:val="26"/>
                    <w:szCs w:val="26"/>
                  </w:rPr>
                </w:pPr>
                <w:r w:rsidDel="00000000" w:rsidR="00000000" w:rsidRPr="00000000">
                  <w:rPr>
                    <w:color w:val="ffffff"/>
                    <w:sz w:val="32"/>
                    <w:szCs w:val="32"/>
                    <w:rtl w:val="0"/>
                  </w:rPr>
                  <w:t xml:space="preserve">     Utilizing machine learning to classify, prioritize and summarize issues</w:t>
                </w:r>
                <w:r w:rsidDel="00000000" w:rsidR="00000000" w:rsidRPr="00000000">
                  <w:rPr>
                    <w:rtl w:val="0"/>
                  </w:rPr>
                </w:r>
              </w:p>
            </w:tc>
          </w:tr>
          <w:tr>
            <w:trPr>
              <w:cantSplit w:val="0"/>
              <w:trHeight w:val="1005" w:hRule="atLeast"/>
              <w:tblHeader w:val="0"/>
            </w:trPr>
            <w:tc>
              <w:tcPr>
                <w:shd w:fill="e97132" w:val="clear"/>
              </w:tcPr>
              <w:p w:rsidR="00000000" w:rsidDel="00000000" w:rsidP="00000000" w:rsidRDefault="00000000" w:rsidRPr="00000000" w14:paraId="00000007">
                <w:pPr>
                  <w:widowControl w:val="0"/>
                  <w:spacing w:after="0" w:line="240" w:lineRule="auto"/>
                  <w:rPr/>
                </w:pPr>
                <w:r w:rsidDel="00000000" w:rsidR="00000000" w:rsidRPr="00000000">
                  <w:rPr>
                    <w:rtl w:val="0"/>
                  </w:rPr>
                </w:r>
              </w:p>
              <w:p w:rsidR="00000000" w:rsidDel="00000000" w:rsidP="00000000" w:rsidRDefault="00000000" w:rsidRPr="00000000" w14:paraId="00000008">
                <w:pPr>
                  <w:widowControl w:val="0"/>
                  <w:spacing w:after="0" w:line="240" w:lineRule="auto"/>
                  <w:jc w:val="left"/>
                  <w:rPr>
                    <w:color w:val="ffffff"/>
                  </w:rPr>
                </w:pPr>
                <w:r w:rsidDel="00000000" w:rsidR="00000000" w:rsidRPr="00000000">
                  <w:rPr>
                    <w:color w:val="ffffff"/>
                    <w:rtl w:val="0"/>
                  </w:rPr>
                  <w:t xml:space="preserve">       Hoai Nhan Nguyen                                        29th December 2024                                        Strategic Thinking</w:t>
                </w:r>
              </w:p>
              <w:p w:rsidR="00000000" w:rsidDel="00000000" w:rsidP="00000000" w:rsidRDefault="00000000" w:rsidRPr="00000000" w14:paraId="00000009">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color w:val="156082"/>
          <w:sz w:val="36"/>
          <w:szCs w:val="36"/>
        </w:rPr>
      </w:pPr>
      <w:r w:rsidDel="00000000" w:rsidR="00000000" w:rsidRPr="00000000">
        <w:rPr>
          <w:b w:val="1"/>
          <w:color w:val="156082"/>
          <w:sz w:val="36"/>
          <w:szCs w:val="36"/>
        </w:rPr>
        <w:drawing>
          <wp:anchor allowOverlap="1" behindDoc="0" distB="0" distT="0" distL="114300" distR="114300" hidden="0" layoutInCell="1" locked="0" relativeHeight="0" simplePos="0">
            <wp:simplePos x="0" y="0"/>
            <wp:positionH relativeFrom="margin">
              <wp:posOffset>4095676</wp:posOffset>
            </wp:positionH>
            <wp:positionV relativeFrom="margin">
              <wp:posOffset>-695324</wp:posOffset>
            </wp:positionV>
            <wp:extent cx="2206625" cy="762000"/>
            <wp:effectExtent b="0" l="0" r="0" t="0"/>
            <wp:wrapSquare wrapText="bothSides" distB="0" distT="0" distL="114300" distR="114300"/>
            <wp:docPr descr="A logo for college computing&#10;&#10;Description automatically generated" id="1728545897" name="image1.png"/>
            <a:graphic>
              <a:graphicData uri="http://schemas.openxmlformats.org/drawingml/2006/picture">
                <pic:pic>
                  <pic:nvPicPr>
                    <pic:cNvPr descr="A logo for college computing&#10;&#10;Description automatically generated" id="0" name="image1.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b w:val="1"/>
          <w:color w:val="156082"/>
          <w:sz w:val="36"/>
          <w:szCs w:val="36"/>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-895349</wp:posOffset>
                </wp:positionV>
                <wp:extent cx="228600" cy="9144000"/>
                <wp:effectExtent b="0" l="0" r="0" t="0"/>
                <wp:wrapNone/>
                <wp:docPr id="1728545887"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5" name="Shape 5"/>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-895349</wp:posOffset>
                </wp:positionV>
                <wp:extent cx="228600" cy="9144000"/>
                <wp:effectExtent b="0" l="0" r="0" t="0"/>
                <wp:wrapNone/>
                <wp:docPr id="1728545887" name="image12.png"/>
                <a:graphic>
                  <a:graphicData uri="http://schemas.openxmlformats.org/drawingml/2006/picture">
                    <pic:pic>
                      <pic:nvPicPr>
                        <pic:cNvPr id="0" name="image12.png"/>
                        <pic:cNvPicPr preferRelativeResize="0"/>
                      </pic:nvPicPr>
                      <pic:blipFill>
                        <a:blip r:embed="rId9"/>
                        <a:srcRect/>
                        <a:stretch>
                          <a:fillRect/>
                        </a:stretch>
                      </pic:blipFill>
                      <pic:spPr>
                        <a:xfrm>
                          <a:off x="0" y="0"/>
                          <a:ext cx="228600" cy="9144000"/>
                        </a:xfrm>
                        <a:prstGeom prst="rect"/>
                        <a:ln/>
                      </pic:spPr>
                    </pic:pic>
                  </a:graphicData>
                </a:graphic>
              </wp:anchor>
            </w:drawing>
          </mc:Fallback>
        </mc:AlternateContent>
      </w:r>
      <w:r w:rsidDel="00000000" w:rsidR="00000000" w:rsidRPr="00000000">
        <w:rPr>
          <w:b w:val="1"/>
          <w:color w:val="156082"/>
          <w:sz w:val="36"/>
          <w:szCs w:val="36"/>
          <w:rtl w:val="0"/>
        </w:rPr>
        <w:t xml:space="preserve">Assessment Cover Page</w:t>
      </w:r>
    </w:p>
    <w:p w:rsidR="00000000" w:rsidDel="00000000" w:rsidP="00000000" w:rsidRDefault="00000000" w:rsidRPr="00000000" w14:paraId="0000000C">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2"/>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Hoai Nhan Nguyen</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10">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11">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12">
            <w:pPr>
              <w:spacing w:line="480" w:lineRule="auto"/>
              <w:rPr>
                <w:color w:val="000000"/>
                <w:sz w:val="32"/>
                <w:szCs w:val="32"/>
              </w:rPr>
            </w:pPr>
            <w:r w:rsidDel="00000000" w:rsidR="00000000" w:rsidRPr="00000000">
              <w:rPr>
                <w:sz w:val="32"/>
                <w:szCs w:val="32"/>
                <w:rtl w:val="0"/>
              </w:rPr>
              <w:t xml:space="preserve">Strategic Thinking</w:t>
            </w:r>
            <w:r w:rsidDel="00000000" w:rsidR="00000000" w:rsidRPr="00000000">
              <w:rPr>
                <w:rtl w:val="0"/>
              </w:rPr>
            </w:r>
          </w:p>
        </w:tc>
      </w:tr>
      <w:tr>
        <w:trPr>
          <w:cantSplit w:val="0"/>
          <w:tblHeader w:val="0"/>
        </w:trPr>
        <w:tc>
          <w:tcPr/>
          <w:p w:rsidR="00000000" w:rsidDel="00000000" w:rsidP="00000000" w:rsidRDefault="00000000" w:rsidRPr="00000000" w14:paraId="00000013">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14">
            <w:pPr>
              <w:spacing w:line="480" w:lineRule="auto"/>
              <w:rPr>
                <w:color w:val="000000"/>
                <w:sz w:val="32"/>
                <w:szCs w:val="32"/>
              </w:rPr>
            </w:pPr>
            <w:r w:rsidDel="00000000" w:rsidR="00000000" w:rsidRPr="00000000">
              <w:rPr>
                <w:sz w:val="32"/>
                <w:szCs w:val="32"/>
                <w:rtl w:val="0"/>
              </w:rPr>
              <w:t xml:space="preserve">CA2 – Capstone Report</w:t>
            </w:r>
            <w:r w:rsidDel="00000000" w:rsidR="00000000" w:rsidRPr="00000000">
              <w:rPr>
                <w:rtl w:val="0"/>
              </w:rPr>
            </w:r>
          </w:p>
        </w:tc>
      </w:tr>
      <w:tr>
        <w:trPr>
          <w:cantSplit w:val="0"/>
          <w:tblHeader w:val="0"/>
        </w:trPr>
        <w:tc>
          <w:tcPr/>
          <w:p w:rsidR="00000000" w:rsidDel="00000000" w:rsidP="00000000" w:rsidRDefault="00000000" w:rsidRPr="00000000" w14:paraId="00000015">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16">
            <w:pPr>
              <w:widowControl w:val="0"/>
              <w:rPr>
                <w:sz w:val="32"/>
                <w:szCs w:val="32"/>
              </w:rPr>
            </w:pPr>
            <w:r w:rsidDel="00000000" w:rsidR="00000000" w:rsidRPr="00000000">
              <w:rPr>
                <w:sz w:val="32"/>
                <w:szCs w:val="32"/>
                <w:rtl w:val="0"/>
              </w:rPr>
              <w:t xml:space="preserve">02-01-2025</w:t>
            </w:r>
          </w:p>
        </w:tc>
      </w:tr>
      <w:tr>
        <w:trPr>
          <w:cantSplit w:val="0"/>
          <w:tblHeader w:val="0"/>
        </w:trPr>
        <w:tc>
          <w:tcPr/>
          <w:p w:rsidR="00000000" w:rsidDel="00000000" w:rsidP="00000000" w:rsidRDefault="00000000" w:rsidRPr="00000000" w14:paraId="00000017">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8">
            <w:pPr>
              <w:widowControl w:val="0"/>
              <w:rPr>
                <w:sz w:val="32"/>
                <w:szCs w:val="32"/>
              </w:rPr>
            </w:pPr>
            <w:r w:rsidDel="00000000" w:rsidR="00000000" w:rsidRPr="00000000">
              <w:rPr>
                <w:sz w:val="32"/>
                <w:szCs w:val="32"/>
                <w:rtl w:val="0"/>
              </w:rPr>
              <w:t xml:space="preserve">02-01-2025</w:t>
            </w:r>
            <w:r w:rsidDel="00000000" w:rsidR="00000000" w:rsidRPr="00000000">
              <w:rPr>
                <w:rtl w:val="0"/>
              </w:rPr>
            </w:r>
          </w:p>
        </w:tc>
      </w:tr>
    </w:tbl>
    <w:p w:rsidR="00000000" w:rsidDel="00000000" w:rsidP="00000000" w:rsidRDefault="00000000" w:rsidRPr="00000000" w14:paraId="00000019">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-25399</wp:posOffset>
                </wp:positionH>
                <wp:positionV relativeFrom="paragraph">
                  <wp:posOffset>800100</wp:posOffset>
                </wp:positionV>
                <wp:extent cx="5829300" cy="2905125"/>
                <wp:effectExtent b="0" l="0" r="0" t="0"/>
                <wp:wrapNone/>
                <wp:docPr id="1728545888" name=""/>
                <a:graphic>
                  <a:graphicData uri="http://schemas.microsoft.com/office/word/2010/wordprocessingShape">
                    <wps:wsp>
                      <wps:cNvSpPr/>
                      <wps:cNvPr id="8" name="Shape 8"/>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-25399</wp:posOffset>
                </wp:positionH>
                <wp:positionV relativeFrom="paragraph">
                  <wp:posOffset>800100</wp:posOffset>
                </wp:positionV>
                <wp:extent cx="5829300" cy="2905125"/>
                <wp:effectExtent b="0" l="0" r="0" t="0"/>
                <wp:wrapNone/>
                <wp:docPr id="1728545888" name="image13.png"/>
                <a:graphic>
                  <a:graphicData uri="http://schemas.openxmlformats.org/drawingml/2006/picture">
                    <pic:pic>
                      <pic:nvPicPr>
                        <pic:cNvPr id="0" name="image13.png"/>
                        <pic:cNvPicPr preferRelativeResize="0"/>
                      </pic:nvPicPr>
                      <pic:blipFill>
                        <a:blip r:embed="rId10"/>
                        <a:srcRect/>
                        <a:stretch>
                          <a:fillRect/>
                        </a:stretch>
                      </pic:blipFill>
                      <pic:spPr>
                        <a:xfrm>
                          <a:off x="0" y="0"/>
                          <a:ext cx="5829300" cy="2905125"/>
                        </a:xfrm>
                        <a:prstGeom prst="rect"/>
                        <a:ln/>
                      </pic:spPr>
                    </pic:pic>
                  </a:graphicData>
                </a:graphic>
              </wp:anchor>
            </w:drawing>
          </mc:Fallback>
        </mc:AlternateContent>
      </w:r>
    </w:p>
    <w:p w:rsidR="00000000" w:rsidDel="00000000" w:rsidP="00000000" w:rsidRDefault="00000000" w:rsidRPr="00000000" w14:paraId="0000001A">
      <w:pPr>
        <w:rPr>
          <w:smallCaps w:val="1"/>
          <w:color w:val="156082"/>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sectPr>
          <w:headerReference r:id="rId11"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keepNext w:val="1"/>
        <w:keepLines w:val="1"/>
        <w:pBdr>
          <w:top w:space="0" w:sz="0" w:val="nil"/>
          <w:left w:space="0" w:sz="0" w:val="nil"/>
          <w:bottom w:space="0" w:sz="0" w:val="nil"/>
          <w:right w:space="0" w:sz="0" w:val="nil"/>
          <w:between w:space="0" w:sz="0" w:val="nil"/>
        </w:pBdr>
        <w:spacing w:after="0"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uhtin1wh37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Strategic overview of the business problem</w:t>
              <w:tab/>
              <w:t xml:space="preserve">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60xvnuvdy3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Project planning</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0euozd7m4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Scrum team - roles and responsibility</w:t>
              <w:tab/>
              <w:t xml:space="preserve">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6q02mgvw93e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Scrum artifacts - product backlog</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oo9rtxqxd0k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Scrum events - sprint planning</w:t>
              <w:tab/>
              <w:t xml:space="preserve">2</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3vmya7wx09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understanding</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xk2hnegfvns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Stakeholders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9rk64ku06t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Business Questions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dosyfkn6zd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Machine Learning Implementation</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i2o84b80ya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understanding</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p0kgtfla34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preparation</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cz2zxq25wm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Data Cleaning</w:t>
              <w:tab/>
              <w:t xml:space="preserve">10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4s90elrgx18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Text Preprocessing</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19jzdrlhmya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Engineering</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ypvxi33jg55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Balancing Dataset</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m9dah6h0s5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Finding &amp; Recommendations</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jyiao2kwpz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Reference</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o67gu6dqbd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Bibliography</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16"/>
        </w:tabs>
        <w:spacing w:after="100" w:before="0" w:line="259" w:lineRule="auto"/>
        <w:ind w:left="0" w:right="0" w:firstLine="0"/>
        <w:jc w:val="left"/>
        <w:rPr>
          <w:rFonts w:ascii="Arial" w:cs="Arial" w:eastAsia="Arial" w:hAnsi="Arial"/>
          <w:color w:val="000000"/>
        </w:rPr>
        <w:sectPr>
          <w:footerReference r:id="rId12"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37">
      <w:pPr>
        <w:pStyle w:val="Heading1"/>
        <w:rPr>
          <w:b w:val="1"/>
        </w:rPr>
      </w:pPr>
      <w:bookmarkStart w:colFirst="0" w:colLast="0" w:name="_heading=h.guhtin1wh37q" w:id="0"/>
      <w:bookmarkEnd w:id="0"/>
      <w:r w:rsidDel="00000000" w:rsidR="00000000" w:rsidRPr="00000000">
        <w:rPr>
          <w:b w:val="1"/>
          <w:rtl w:val="0"/>
        </w:rPr>
        <w:t xml:space="preserve">Strategic overview of the business problem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One of the primary priorities in the state of CX management research in 2024 that have been surveyed by 234 CX practitioners about their organization’s CX efforts is to improve product and customer experience (Scutt and Quaadgras, 2024). In my capstone project I will be using the Customer Support Emails - Ticket System - Helpdesk dataset from kaggle (Bueck, 2024) and implementing a machine learning model to enhance the customer support experience. I will be achieving this action by implementing the following functionality below:</w:t>
      </w:r>
    </w:p>
    <w:p w:rsidR="00000000" w:rsidDel="00000000" w:rsidP="00000000" w:rsidRDefault="00000000" w:rsidRPr="00000000" w14:paraId="0000003A">
      <w:pPr>
        <w:numPr>
          <w:ilvl w:val="0"/>
          <w:numId w:val="3"/>
        </w:numPr>
        <w:spacing w:after="0" w:afterAutospacing="0"/>
        <w:ind w:left="720" w:hanging="360"/>
      </w:pPr>
      <w:r w:rsidDel="00000000" w:rsidR="00000000" w:rsidRPr="00000000">
        <w:rPr>
          <w:rtl w:val="0"/>
        </w:rPr>
        <w:t xml:space="preserve">Classifying customer support tickets based on its queue category. </w:t>
      </w:r>
    </w:p>
    <w:p w:rsidR="00000000" w:rsidDel="00000000" w:rsidP="00000000" w:rsidRDefault="00000000" w:rsidRPr="00000000" w14:paraId="0000003B">
      <w:pPr>
        <w:numPr>
          <w:ilvl w:val="0"/>
          <w:numId w:val="3"/>
        </w:numPr>
        <w:spacing w:after="0" w:afterAutospacing="0"/>
        <w:ind w:left="720" w:hanging="360"/>
      </w:pPr>
      <w:r w:rsidDel="00000000" w:rsidR="00000000" w:rsidRPr="00000000">
        <w:rPr>
          <w:rtl w:val="0"/>
        </w:rPr>
        <w:t xml:space="preserve">Predicting the prioritization of a ticket from low, medium or high. </w:t>
      </w:r>
    </w:p>
    <w:p w:rsidR="00000000" w:rsidDel="00000000" w:rsidP="00000000" w:rsidRDefault="00000000" w:rsidRPr="00000000" w14:paraId="0000003C">
      <w:pPr>
        <w:numPr>
          <w:ilvl w:val="0"/>
          <w:numId w:val="3"/>
        </w:numPr>
        <w:spacing w:after="0" w:lineRule="auto"/>
        <w:ind w:left="720" w:hanging="360"/>
      </w:pPr>
      <w:r w:rsidDel="00000000" w:rsidR="00000000" w:rsidRPr="00000000">
        <w:rPr>
          <w:rtl w:val="0"/>
        </w:rPr>
        <w:t xml:space="preserve">Summarising a customer support ticket to get an overview of the issue.</w:t>
      </w:r>
    </w:p>
    <w:p w:rsidR="00000000" w:rsidDel="00000000" w:rsidP="00000000" w:rsidRDefault="00000000" w:rsidRPr="00000000" w14:paraId="0000003D">
      <w:pPr>
        <w:spacing w:after="0" w:lineRule="auto"/>
        <w:rPr/>
      </w:pPr>
      <w:r w:rsidDel="00000000" w:rsidR="00000000" w:rsidRPr="00000000">
        <w:rPr>
          <w:rtl w:val="0"/>
        </w:rPr>
      </w:r>
    </w:p>
    <w:p w:rsidR="00000000" w:rsidDel="00000000" w:rsidP="00000000" w:rsidRDefault="00000000" w:rsidRPr="00000000" w14:paraId="0000003E">
      <w:pPr>
        <w:spacing w:after="0" w:lineRule="auto"/>
        <w:rPr/>
      </w:pPr>
      <w:r w:rsidDel="00000000" w:rsidR="00000000" w:rsidRPr="00000000">
        <w:rPr>
          <w:rtl w:val="0"/>
        </w:rPr>
        <w:t xml:space="preserve">A common issue that can cause customer frustration is a delay in resolving an issue with a particular product. These issues could arise due to agents having missing knowledge or tickets being misrouted multiple times to different teams (Truss and Boehm, 2024). This can prolong resolving issues which can negatively influence the customer experience with a product and engagement with customer support teams.</w:t>
      </w:r>
    </w:p>
    <w:p w:rsidR="00000000" w:rsidDel="00000000" w:rsidP="00000000" w:rsidRDefault="00000000" w:rsidRPr="00000000" w14:paraId="0000003F">
      <w:pPr>
        <w:spacing w:after="0" w:lineRule="auto"/>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Based on a research study, automation can play a significant role in accelerating the resolution time for customer issues which can improve customer satisfaction (A Collaborative Research Study, 2021). There are opportunities to implement machine learning models to improve automation to classify tickets to route cases to the appropriate team, prioritize tickets to identify its urgency and to summarize tickets to understand the core issue that a customer would experience.</w:t>
      </w:r>
    </w:p>
    <w:p w:rsidR="00000000" w:rsidDel="00000000" w:rsidP="00000000" w:rsidRDefault="00000000" w:rsidRPr="00000000" w14:paraId="00000041">
      <w:pPr>
        <w:rPr/>
      </w:pPr>
      <w:r w:rsidDel="00000000" w:rsidR="00000000" w:rsidRPr="00000000">
        <w:rPr>
          <w:rtl w:val="0"/>
        </w:rPr>
        <w:t xml:space="preserve">The machine learning implementation to improve automation in customer support tickets can provide consistency of handing tickets appropriately and reduce operational errors that could occur from a customer support agent.</w:t>
      </w:r>
      <w:r w:rsidDel="00000000" w:rsidR="00000000" w:rsidRPr="00000000">
        <w:rPr>
          <w:rtl w:val="0"/>
        </w:rPr>
      </w:r>
    </w:p>
    <w:p w:rsidR="00000000" w:rsidDel="00000000" w:rsidP="00000000" w:rsidRDefault="00000000" w:rsidRPr="00000000" w14:paraId="00000042">
      <w:pPr>
        <w:pStyle w:val="Heading1"/>
        <w:rPr>
          <w:b w:val="1"/>
        </w:rPr>
      </w:pPr>
      <w:bookmarkStart w:colFirst="0" w:colLast="0" w:name="_heading=h.gv35rhm3vu3h" w:id="1"/>
      <w:bookmarkEnd w:id="1"/>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pStyle w:val="Heading1"/>
        <w:rPr/>
      </w:pPr>
      <w:bookmarkStart w:colFirst="0" w:colLast="0" w:name="_heading=h.s60xvnuvdy31" w:id="2"/>
      <w:bookmarkEnd w:id="2"/>
      <w:r w:rsidDel="00000000" w:rsidR="00000000" w:rsidRPr="00000000">
        <w:rPr>
          <w:b w:val="1"/>
          <w:rtl w:val="0"/>
        </w:rPr>
        <w:t xml:space="preserve">Project planning </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br w:type="textWrapping"/>
        <w:t xml:space="preserve">In this capstone project I will be implementing Scrum for my project management methodology. Scrum is an Agile framework that provides iteration and incremental development lifecycle to develop a working product. There are three components when implementing Scrum: the Scrum team who will deliver the working product,  Scrum artifacts that provide transparency for the team's work progress and Scrum events that involve the sprint process (Heath, 2021). </w:t>
      </w:r>
    </w:p>
    <w:p w:rsidR="00000000" w:rsidDel="00000000" w:rsidP="00000000" w:rsidRDefault="00000000" w:rsidRPr="00000000" w14:paraId="0000004D">
      <w:pPr>
        <w:rPr/>
      </w:pPr>
      <w:r w:rsidDel="00000000" w:rsidR="00000000" w:rsidRPr="00000000">
        <w:rPr>
          <w:rtl w:val="0"/>
        </w:rPr>
        <w:t xml:space="preserve">While Scrum is designed for team collaboration to complete sprints and develop a product, I will undertake the capstone project using Scrum individually. Below I have provided further information on the Scrum actions I will be taking on this capstone project:</w:t>
      </w:r>
    </w:p>
    <w:p w:rsidR="00000000" w:rsidDel="00000000" w:rsidP="00000000" w:rsidRDefault="00000000" w:rsidRPr="00000000" w14:paraId="0000004E">
      <w:pPr>
        <w:pStyle w:val="Heading3"/>
        <w:rPr>
          <w:b w:val="1"/>
        </w:rPr>
      </w:pPr>
      <w:bookmarkStart w:colFirst="0" w:colLast="0" w:name="_heading=h.c0euozd7m41" w:id="3"/>
      <w:bookmarkEnd w:id="3"/>
      <w:r w:rsidDel="00000000" w:rsidR="00000000" w:rsidRPr="00000000">
        <w:rPr>
          <w:b w:val="1"/>
          <w:rtl w:val="0"/>
        </w:rPr>
        <w:t xml:space="preserve">Scrum team - roles and responsibility </w:t>
      </w:r>
    </w:p>
    <w:p w:rsidR="00000000" w:rsidDel="00000000" w:rsidP="00000000" w:rsidRDefault="00000000" w:rsidRPr="00000000" w14:paraId="0000004F">
      <w:pPr>
        <w:rPr/>
      </w:pPr>
      <w:r w:rsidDel="00000000" w:rsidR="00000000" w:rsidRPr="00000000">
        <w:rPr>
          <w:rtl w:val="0"/>
        </w:rPr>
        <w:br w:type="textWrapping"/>
        <w:t xml:space="preserve">Since the capstone project is a solo project, I will be responsible for all Scrum roles below:</w:t>
      </w:r>
    </w:p>
    <w:p w:rsidR="00000000" w:rsidDel="00000000" w:rsidP="00000000" w:rsidRDefault="00000000" w:rsidRPr="00000000" w14:paraId="00000050">
      <w:pPr>
        <w:numPr>
          <w:ilvl w:val="0"/>
          <w:numId w:val="2"/>
        </w:numPr>
        <w:spacing w:after="0" w:afterAutospacing="0"/>
        <w:ind w:left="720" w:hanging="360"/>
        <w:rPr>
          <w:b w:val="1"/>
        </w:rPr>
      </w:pPr>
      <w:r w:rsidDel="00000000" w:rsidR="00000000" w:rsidRPr="00000000">
        <w:rPr>
          <w:b w:val="1"/>
          <w:rtl w:val="0"/>
        </w:rPr>
        <w:t xml:space="preserve">Scrum Master: </w:t>
      </w:r>
      <w:r w:rsidDel="00000000" w:rsidR="00000000" w:rsidRPr="00000000">
        <w:rPr>
          <w:rtl w:val="0"/>
        </w:rPr>
        <w:t xml:space="preserve">Ensuring that sprint planning, review and retrospective are taking place. </w:t>
      </w:r>
      <w:r w:rsidDel="00000000" w:rsidR="00000000" w:rsidRPr="00000000">
        <w:rPr>
          <w:rtl w:val="0"/>
        </w:rPr>
      </w:r>
    </w:p>
    <w:p w:rsidR="00000000" w:rsidDel="00000000" w:rsidP="00000000" w:rsidRDefault="00000000" w:rsidRPr="00000000" w14:paraId="00000051">
      <w:pPr>
        <w:numPr>
          <w:ilvl w:val="0"/>
          <w:numId w:val="2"/>
        </w:numPr>
        <w:spacing w:after="0" w:afterAutospacing="0"/>
        <w:ind w:left="720" w:hanging="360"/>
        <w:rPr>
          <w:u w:val="none"/>
        </w:rPr>
      </w:pPr>
      <w:r w:rsidDel="00000000" w:rsidR="00000000" w:rsidRPr="00000000">
        <w:rPr>
          <w:b w:val="1"/>
          <w:rtl w:val="0"/>
        </w:rPr>
        <w:t xml:space="preserve">Product Owner: </w:t>
      </w:r>
      <w:r w:rsidDel="00000000" w:rsidR="00000000" w:rsidRPr="00000000">
        <w:rPr>
          <w:rtl w:val="0"/>
        </w:rPr>
        <w:t xml:space="preserve">Defining capstone project goals, prioritizing tasks, and ensuring that the final product implements the machine learning model to classify, predict ticket urgency and summarise cases for incoming customer tickets.</w:t>
      </w:r>
    </w:p>
    <w:p w:rsidR="00000000" w:rsidDel="00000000" w:rsidP="00000000" w:rsidRDefault="00000000" w:rsidRPr="00000000" w14:paraId="00000052">
      <w:pPr>
        <w:numPr>
          <w:ilvl w:val="0"/>
          <w:numId w:val="2"/>
        </w:numPr>
        <w:ind w:left="720" w:hanging="360"/>
        <w:rPr>
          <w:b w:val="1"/>
        </w:rPr>
      </w:pPr>
      <w:r w:rsidDel="00000000" w:rsidR="00000000" w:rsidRPr="00000000">
        <w:rPr>
          <w:b w:val="1"/>
          <w:rtl w:val="0"/>
        </w:rPr>
        <w:t xml:space="preserve">Developer: </w:t>
      </w:r>
      <w:r w:rsidDel="00000000" w:rsidR="00000000" w:rsidRPr="00000000">
        <w:rPr>
          <w:rtl w:val="0"/>
        </w:rPr>
        <w:t xml:space="preserve">Executing the tasks from the sprints that includes </w:t>
      </w:r>
      <w:r w:rsidDel="00000000" w:rsidR="00000000" w:rsidRPr="00000000">
        <w:rPr>
          <w:rFonts w:ascii="Arial" w:cs="Arial" w:eastAsia="Arial" w:hAnsi="Arial"/>
          <w:sz w:val="21"/>
          <w:szCs w:val="21"/>
          <w:highlight w:val="white"/>
          <w:rtl w:val="0"/>
        </w:rPr>
        <w:t xml:space="preserve">exploratory data analysis, data preparation, machine learning model implementation, evaluating the machine learning model performance and documentation. </w:t>
      </w:r>
      <w:r w:rsidDel="00000000" w:rsidR="00000000" w:rsidRPr="00000000">
        <w:rPr>
          <w:rtl w:val="0"/>
        </w:rPr>
      </w:r>
    </w:p>
    <w:p w:rsidR="00000000" w:rsidDel="00000000" w:rsidP="00000000" w:rsidRDefault="00000000" w:rsidRPr="00000000" w14:paraId="00000053">
      <w:pPr>
        <w:pStyle w:val="Heading3"/>
        <w:rPr>
          <w:rFonts w:ascii="Arial" w:cs="Arial" w:eastAsia="Arial" w:hAnsi="Arial"/>
          <w:b w:val="1"/>
          <w:color w:val="767676"/>
          <w:sz w:val="21"/>
          <w:szCs w:val="21"/>
          <w:highlight w:val="white"/>
        </w:rPr>
      </w:pPr>
      <w:bookmarkStart w:colFirst="0" w:colLast="0" w:name="_heading=h.6q02mgvw93em" w:id="4"/>
      <w:bookmarkEnd w:id="4"/>
      <w:r w:rsidDel="00000000" w:rsidR="00000000" w:rsidRPr="00000000">
        <w:rPr>
          <w:b w:val="1"/>
          <w:rtl w:val="0"/>
        </w:rPr>
        <w:t xml:space="preserve">Scrum artifacts - product backlog</w:t>
        <w:br w:type="textWrapping"/>
      </w:r>
      <w:r w:rsidDel="00000000" w:rsidR="00000000" w:rsidRPr="00000000">
        <w:rPr>
          <w:rtl w:val="0"/>
        </w:rPr>
      </w:r>
    </w:p>
    <w:p w:rsidR="00000000" w:rsidDel="00000000" w:rsidP="00000000" w:rsidRDefault="00000000" w:rsidRPr="00000000" w14:paraId="00000054">
      <w:pPr>
        <w:numPr>
          <w:ilvl w:val="0"/>
          <w:numId w:val="6"/>
        </w:numPr>
        <w:spacing w:after="0" w:afterAutospacing="0"/>
        <w:ind w:left="720" w:hanging="360"/>
        <w:rPr>
          <w:b w:val="1"/>
        </w:rPr>
      </w:pPr>
      <w:r w:rsidDel="00000000" w:rsidR="00000000" w:rsidRPr="00000000">
        <w:rPr>
          <w:rtl w:val="0"/>
        </w:rPr>
        <w:t xml:space="preserve">Conducting </w:t>
      </w:r>
      <w:r w:rsidDel="00000000" w:rsidR="00000000" w:rsidRPr="00000000">
        <w:rPr>
          <w:rFonts w:ascii="Arial" w:cs="Arial" w:eastAsia="Arial" w:hAnsi="Arial"/>
          <w:sz w:val="21"/>
          <w:szCs w:val="21"/>
          <w:highlight w:val="white"/>
          <w:rtl w:val="0"/>
        </w:rPr>
        <w:t xml:space="preserve">exploratory data analysis on the dataset.</w:t>
      </w:r>
    </w:p>
    <w:p w:rsidR="00000000" w:rsidDel="00000000" w:rsidP="00000000" w:rsidRDefault="00000000" w:rsidRPr="00000000" w14:paraId="00000055">
      <w:pPr>
        <w:numPr>
          <w:ilvl w:val="0"/>
          <w:numId w:val="6"/>
        </w:numPr>
        <w:spacing w:after="0" w:afterAutospacing="0"/>
        <w:ind w:left="720" w:hanging="360"/>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Implementing data preparation for natural language processing that involves text cleaning, tokenization, vectorization and handling imbalance data.</w:t>
      </w:r>
    </w:p>
    <w:p w:rsidR="00000000" w:rsidDel="00000000" w:rsidP="00000000" w:rsidRDefault="00000000" w:rsidRPr="00000000" w14:paraId="00000056">
      <w:pPr>
        <w:numPr>
          <w:ilvl w:val="0"/>
          <w:numId w:val="6"/>
        </w:numPr>
        <w:spacing w:after="0" w:afterAutospacing="0"/>
        <w:ind w:left="720" w:hanging="360"/>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Machine learning implementation for classifying the ticket queue.</w:t>
      </w:r>
    </w:p>
    <w:p w:rsidR="00000000" w:rsidDel="00000000" w:rsidP="00000000" w:rsidRDefault="00000000" w:rsidRPr="00000000" w14:paraId="00000057">
      <w:pPr>
        <w:numPr>
          <w:ilvl w:val="0"/>
          <w:numId w:val="6"/>
        </w:numPr>
        <w:spacing w:after="0" w:afterAutospacing="0"/>
        <w:ind w:left="720" w:hanging="360"/>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Machine learning implementation for classifying the ticket priority.</w:t>
      </w:r>
    </w:p>
    <w:p w:rsidR="00000000" w:rsidDel="00000000" w:rsidP="00000000" w:rsidRDefault="00000000" w:rsidRPr="00000000" w14:paraId="00000058">
      <w:pPr>
        <w:numPr>
          <w:ilvl w:val="0"/>
          <w:numId w:val="6"/>
        </w:numPr>
        <w:spacing w:after="0" w:afterAutospacing="0"/>
        <w:ind w:left="720" w:hanging="360"/>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Implement a summarization model using NLP techniques.</w:t>
      </w:r>
    </w:p>
    <w:p w:rsidR="00000000" w:rsidDel="00000000" w:rsidP="00000000" w:rsidRDefault="00000000" w:rsidRPr="00000000" w14:paraId="00000059">
      <w:pPr>
        <w:numPr>
          <w:ilvl w:val="0"/>
          <w:numId w:val="6"/>
        </w:numPr>
        <w:ind w:left="720" w:hanging="360"/>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Documentation of the machine learning functionality and performance.</w:t>
      </w:r>
      <w:r w:rsidDel="00000000" w:rsidR="00000000" w:rsidRPr="00000000">
        <w:rPr>
          <w:rtl w:val="0"/>
        </w:rPr>
      </w:r>
    </w:p>
    <w:p w:rsidR="00000000" w:rsidDel="00000000" w:rsidP="00000000" w:rsidRDefault="00000000" w:rsidRPr="00000000" w14:paraId="0000005A">
      <w:pPr>
        <w:pStyle w:val="Heading3"/>
        <w:rPr>
          <w:b w:val="1"/>
        </w:rPr>
      </w:pPr>
      <w:bookmarkStart w:colFirst="0" w:colLast="0" w:name="_heading=h.oo9rtxqxd0kp" w:id="5"/>
      <w:bookmarkEnd w:id="5"/>
      <w:r w:rsidDel="00000000" w:rsidR="00000000" w:rsidRPr="00000000">
        <w:rPr>
          <w:b w:val="1"/>
          <w:rtl w:val="0"/>
        </w:rPr>
        <w:t xml:space="preserve">Scrum events - sprint planning </w:t>
        <w:br w:type="textWrapping"/>
      </w:r>
    </w:p>
    <w:sdt>
      <w:sdtPr>
        <w:lock w:val="contentLocked"/>
        <w:tag w:val="goog_rdk_1"/>
      </w:sdtPr>
      <w:sdtContent>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b w:val="1"/>
                  </w:rPr>
                </w:pPr>
                <w:r w:rsidDel="00000000" w:rsidR="00000000" w:rsidRPr="00000000">
                  <w:rPr>
                    <w:b w:val="1"/>
                    <w:rtl w:val="0"/>
                  </w:rPr>
                  <w:t xml:space="preserve">Sprint One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3 Weeks (1st December 2024 to 22nd December 2024)</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 understanding and preparation </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1"/>
                    <w:szCs w:val="21"/>
                    <w:highlight w:val="white"/>
                  </w:rPr>
                </w:pPr>
                <w:r w:rsidDel="00000000" w:rsidR="00000000" w:rsidRPr="00000000">
                  <w:rPr>
                    <w:rtl w:val="0"/>
                  </w:rPr>
                  <w:t xml:space="preserve">- Conducting </w:t>
                </w:r>
                <w:r w:rsidDel="00000000" w:rsidR="00000000" w:rsidRPr="00000000">
                  <w:rPr>
                    <w:rFonts w:ascii="Arial" w:cs="Arial" w:eastAsia="Arial" w:hAnsi="Arial"/>
                    <w:sz w:val="21"/>
                    <w:szCs w:val="21"/>
                    <w:highlight w:val="white"/>
                    <w:rtl w:val="0"/>
                  </w:rPr>
                  <w:t xml:space="preserve">exploratory data analysis on the dataset.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Data preparation for machine learning implementation</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Documentation of data understanding and preparation</w:t>
                </w:r>
                <w:r w:rsidDel="00000000" w:rsidR="00000000" w:rsidRPr="00000000">
                  <w:rPr>
                    <w:rtl w:val="0"/>
                  </w:rPr>
                </w:r>
              </w:p>
            </w:tc>
          </w:tr>
        </w:tbl>
      </w:sdtContent>
    </w:sdt>
    <w:p w:rsidR="00000000" w:rsidDel="00000000" w:rsidP="00000000" w:rsidRDefault="00000000" w:rsidRPr="00000000" w14:paraId="00000065">
      <w:pPr>
        <w:rPr>
          <w:b w:val="1"/>
        </w:rPr>
      </w:pPr>
      <w:r w:rsidDel="00000000" w:rsidR="00000000" w:rsidRPr="00000000">
        <w:rPr>
          <w:rtl w:val="0"/>
        </w:rPr>
      </w:r>
    </w:p>
    <w:p w:rsidR="00000000" w:rsidDel="00000000" w:rsidP="00000000" w:rsidRDefault="00000000" w:rsidRPr="00000000" w14:paraId="00000066">
      <w:pPr>
        <w:rPr>
          <w:b w:val="1"/>
        </w:rPr>
      </w:pPr>
      <w:r w:rsidDel="00000000" w:rsidR="00000000" w:rsidRPr="00000000">
        <w:rPr>
          <w:rtl w:val="0"/>
        </w:rPr>
      </w:r>
    </w:p>
    <w:sdt>
      <w:sdtPr>
        <w:lock w:val="contentLocked"/>
        <w:tag w:val="goog_rdk_2"/>
      </w:sdtPr>
      <w:sdtContent>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line="240" w:lineRule="auto"/>
                  <w:rPr>
                    <w:b w:val="1"/>
                  </w:rPr>
                </w:pPr>
                <w:r w:rsidDel="00000000" w:rsidR="00000000" w:rsidRPr="00000000">
                  <w:rPr>
                    <w:b w:val="1"/>
                    <w:rtl w:val="0"/>
                  </w:rPr>
                  <w:t xml:space="preserve">Sprint Two</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line="240" w:lineRule="auto"/>
                  <w:rPr/>
                </w:pPr>
                <w:r w:rsidDel="00000000" w:rsidR="00000000" w:rsidRPr="00000000">
                  <w:rPr>
                    <w:rtl w:val="0"/>
                  </w:rPr>
                  <w:t xml:space="preserve"> 3 Weeks (17th February 2025 to 10th March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line="240" w:lineRule="auto"/>
                  <w:rPr>
                    <w:b w:val="1"/>
                  </w:rPr>
                </w:pPr>
                <w:r w:rsidDel="00000000" w:rsidR="00000000" w:rsidRPr="00000000">
                  <w:rPr>
                    <w:rtl w:val="0"/>
                  </w:rPr>
                  <w:t xml:space="preserve">Machine learning model for classifying </w:t>
                </w:r>
                <w:r w:rsidDel="00000000" w:rsidR="00000000" w:rsidRPr="00000000">
                  <w:rPr>
                    <w:rFonts w:ascii="Arial" w:cs="Arial" w:eastAsia="Arial" w:hAnsi="Arial"/>
                    <w:sz w:val="21"/>
                    <w:szCs w:val="21"/>
                    <w:highlight w:val="white"/>
                    <w:rtl w:val="0"/>
                  </w:rPr>
                  <w:t xml:space="preserve">the ticket queue.</w:t>
                </w:r>
                <w:r w:rsidDel="00000000" w:rsidR="00000000" w:rsidRPr="00000000">
                  <w:rPr>
                    <w:rtl w:val="0"/>
                  </w:rPr>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line="240" w:lineRule="auto"/>
                  <w:rPr/>
                </w:pPr>
                <w:r w:rsidDel="00000000" w:rsidR="00000000" w:rsidRPr="00000000">
                  <w:rPr>
                    <w:rtl w:val="0"/>
                  </w:rPr>
                  <w:t xml:space="preserve">- Machine learning model selection for classifying the ticket queue.</w:t>
                </w:r>
              </w:p>
              <w:p w:rsidR="00000000" w:rsidDel="00000000" w:rsidP="00000000" w:rsidRDefault="00000000" w:rsidRPr="00000000" w14:paraId="0000006F">
                <w:pPr>
                  <w:widowControl w:val="0"/>
                  <w:spacing w:after="0" w:line="240" w:lineRule="auto"/>
                  <w:rPr/>
                </w:pPr>
                <w:r w:rsidDel="00000000" w:rsidR="00000000" w:rsidRPr="00000000">
                  <w:rPr>
                    <w:rtl w:val="0"/>
                  </w:rPr>
                  <w:t xml:space="preserve">- Machine learning training and cross-validation.</w:t>
                </w:r>
              </w:p>
              <w:p w:rsidR="00000000" w:rsidDel="00000000" w:rsidP="00000000" w:rsidRDefault="00000000" w:rsidRPr="00000000" w14:paraId="00000070">
                <w:pPr>
                  <w:widowControl w:val="0"/>
                  <w:spacing w:after="0" w:line="240" w:lineRule="auto"/>
                  <w:rPr/>
                </w:pPr>
                <w:r w:rsidDel="00000000" w:rsidR="00000000" w:rsidRPr="00000000">
                  <w:rPr>
                    <w:rtl w:val="0"/>
                  </w:rPr>
                  <w:t xml:space="preserve">- Hyperparameter optimization</w:t>
                </w:r>
              </w:p>
              <w:p w:rsidR="00000000" w:rsidDel="00000000" w:rsidP="00000000" w:rsidRDefault="00000000" w:rsidRPr="00000000" w14:paraId="00000071">
                <w:pPr>
                  <w:widowControl w:val="0"/>
                  <w:spacing w:after="0" w:line="240" w:lineRule="auto"/>
                  <w:rPr/>
                </w:pPr>
                <w:r w:rsidDel="00000000" w:rsidR="00000000" w:rsidRPr="00000000">
                  <w:rPr>
                    <w:rtl w:val="0"/>
                  </w:rPr>
                  <w:t xml:space="preserve">- Machine learning performance evaluation and visualization. </w:t>
                </w:r>
              </w:p>
              <w:p w:rsidR="00000000" w:rsidDel="00000000" w:rsidP="00000000" w:rsidRDefault="00000000" w:rsidRPr="00000000" w14:paraId="00000072">
                <w:pPr>
                  <w:widowControl w:val="0"/>
                  <w:spacing w:after="0" w:line="240" w:lineRule="auto"/>
                  <w:rPr/>
                </w:pPr>
                <w:r w:rsidDel="00000000" w:rsidR="00000000" w:rsidRPr="00000000">
                  <w:rPr>
                    <w:rtl w:val="0"/>
                  </w:rPr>
                  <w:t xml:space="preserve">- Documentation of machine learning performance.</w:t>
                </w:r>
              </w:p>
            </w:tc>
          </w:tr>
        </w:tbl>
      </w:sdtContent>
    </w:sdt>
    <w:p w:rsidR="00000000" w:rsidDel="00000000" w:rsidP="00000000" w:rsidRDefault="00000000" w:rsidRPr="00000000" w14:paraId="00000073">
      <w:pPr>
        <w:rPr>
          <w:b w:val="1"/>
        </w:rPr>
      </w:pPr>
      <w:r w:rsidDel="00000000" w:rsidR="00000000" w:rsidRPr="00000000">
        <w:rPr>
          <w:rtl w:val="0"/>
        </w:rPr>
      </w:r>
    </w:p>
    <w:sdt>
      <w:sdtPr>
        <w:lock w:val="contentLocked"/>
        <w:tag w:val="goog_rdk_3"/>
      </w:sdtPr>
      <w:sdtContent>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line="240" w:lineRule="auto"/>
                  <w:rPr>
                    <w:b w:val="1"/>
                  </w:rPr>
                </w:pPr>
                <w:r w:rsidDel="00000000" w:rsidR="00000000" w:rsidRPr="00000000">
                  <w:rPr>
                    <w:b w:val="1"/>
                    <w:rtl w:val="0"/>
                  </w:rPr>
                  <w:t xml:space="preserve">Sprint Three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pPr>
                <w:r w:rsidDel="00000000" w:rsidR="00000000" w:rsidRPr="00000000">
                  <w:rPr>
                    <w:rtl w:val="0"/>
                  </w:rPr>
                  <w:t xml:space="preserve"> 3 Weeks (10th March 2025 to 31st March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line="240" w:lineRule="auto"/>
                  <w:rPr>
                    <w:rFonts w:ascii="Arial" w:cs="Arial" w:eastAsia="Arial" w:hAnsi="Arial"/>
                    <w:sz w:val="21"/>
                    <w:szCs w:val="21"/>
                    <w:highlight w:val="white"/>
                  </w:rPr>
                </w:pPr>
                <w:r w:rsidDel="00000000" w:rsidR="00000000" w:rsidRPr="00000000">
                  <w:rPr>
                    <w:rtl w:val="0"/>
                  </w:rPr>
                  <w:t xml:space="preserve">Machine learning model for classifying </w:t>
                </w:r>
                <w:r w:rsidDel="00000000" w:rsidR="00000000" w:rsidRPr="00000000">
                  <w:rPr>
                    <w:rFonts w:ascii="Arial" w:cs="Arial" w:eastAsia="Arial" w:hAnsi="Arial"/>
                    <w:sz w:val="21"/>
                    <w:szCs w:val="21"/>
                    <w:highlight w:val="white"/>
                    <w:rtl w:val="0"/>
                  </w:rPr>
                  <w:t xml:space="preserve">the ticket priority.</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line="240" w:lineRule="auto"/>
                  <w:rPr/>
                </w:pPr>
                <w:r w:rsidDel="00000000" w:rsidR="00000000" w:rsidRPr="00000000">
                  <w:rPr>
                    <w:rtl w:val="0"/>
                  </w:rPr>
                  <w:t xml:space="preserve">- Machine learning model selection for classifying the ticket </w:t>
                </w:r>
                <w:r w:rsidDel="00000000" w:rsidR="00000000" w:rsidRPr="00000000">
                  <w:rPr>
                    <w:rFonts w:ascii="Arial" w:cs="Arial" w:eastAsia="Arial" w:hAnsi="Arial"/>
                    <w:sz w:val="21"/>
                    <w:szCs w:val="21"/>
                    <w:highlight w:val="white"/>
                    <w:rtl w:val="0"/>
                  </w:rPr>
                  <w:t xml:space="preserve">priority</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C">
                <w:pPr>
                  <w:widowControl w:val="0"/>
                  <w:spacing w:after="0" w:line="240" w:lineRule="auto"/>
                  <w:rPr/>
                </w:pPr>
                <w:r w:rsidDel="00000000" w:rsidR="00000000" w:rsidRPr="00000000">
                  <w:rPr>
                    <w:rtl w:val="0"/>
                  </w:rPr>
                  <w:t xml:space="preserve">- Machine learning training and cross-validation.</w:t>
                </w:r>
              </w:p>
              <w:p w:rsidR="00000000" w:rsidDel="00000000" w:rsidP="00000000" w:rsidRDefault="00000000" w:rsidRPr="00000000" w14:paraId="0000007D">
                <w:pPr>
                  <w:widowControl w:val="0"/>
                  <w:spacing w:after="0" w:line="240" w:lineRule="auto"/>
                  <w:rPr/>
                </w:pPr>
                <w:r w:rsidDel="00000000" w:rsidR="00000000" w:rsidRPr="00000000">
                  <w:rPr>
                    <w:rtl w:val="0"/>
                  </w:rPr>
                  <w:t xml:space="preserve">- Hyperparameter optimization</w:t>
                </w:r>
              </w:p>
              <w:p w:rsidR="00000000" w:rsidDel="00000000" w:rsidP="00000000" w:rsidRDefault="00000000" w:rsidRPr="00000000" w14:paraId="0000007E">
                <w:pPr>
                  <w:widowControl w:val="0"/>
                  <w:spacing w:after="0" w:line="240" w:lineRule="auto"/>
                  <w:rPr/>
                </w:pPr>
                <w:r w:rsidDel="00000000" w:rsidR="00000000" w:rsidRPr="00000000">
                  <w:rPr>
                    <w:rtl w:val="0"/>
                  </w:rPr>
                  <w:t xml:space="preserve">- Machine learning performance evaluation and visualization. </w:t>
                </w:r>
              </w:p>
              <w:p w:rsidR="00000000" w:rsidDel="00000000" w:rsidP="00000000" w:rsidRDefault="00000000" w:rsidRPr="00000000" w14:paraId="0000007F">
                <w:pPr>
                  <w:widowControl w:val="0"/>
                  <w:spacing w:after="0" w:line="240" w:lineRule="auto"/>
                  <w:rPr/>
                </w:pPr>
                <w:r w:rsidDel="00000000" w:rsidR="00000000" w:rsidRPr="00000000">
                  <w:rPr>
                    <w:rtl w:val="0"/>
                  </w:rPr>
                  <w:t xml:space="preserve">- Documentation of machine learning performance.</w:t>
                </w:r>
              </w:p>
            </w:tc>
          </w:tr>
        </w:tbl>
      </w:sdtContent>
    </w:sdt>
    <w:p w:rsidR="00000000" w:rsidDel="00000000" w:rsidP="00000000" w:rsidRDefault="00000000" w:rsidRPr="00000000" w14:paraId="00000080">
      <w:pPr>
        <w:rPr>
          <w:b w:val="1"/>
        </w:rPr>
      </w:pPr>
      <w:r w:rsidDel="00000000" w:rsidR="00000000" w:rsidRPr="00000000">
        <w:rPr>
          <w:rtl w:val="0"/>
        </w:rPr>
      </w:r>
    </w:p>
    <w:sdt>
      <w:sdtPr>
        <w:lock w:val="contentLocked"/>
        <w:tag w:val="goog_rdk_4"/>
      </w:sdtPr>
      <w:sdtContent>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1">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82">
                <w:pPr>
                  <w:widowControl w:val="0"/>
                  <w:spacing w:after="0" w:line="240" w:lineRule="auto"/>
                  <w:rPr>
                    <w:b w:val="1"/>
                  </w:rPr>
                </w:pPr>
                <w:r w:rsidDel="00000000" w:rsidR="00000000" w:rsidRPr="00000000">
                  <w:rPr>
                    <w:b w:val="1"/>
                    <w:rtl w:val="0"/>
                  </w:rPr>
                  <w:t xml:space="preserve">Sprint Four</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3">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after="0" w:line="240" w:lineRule="auto"/>
                  <w:rPr/>
                </w:pPr>
                <w:r w:rsidDel="00000000" w:rsidR="00000000" w:rsidRPr="00000000">
                  <w:rPr>
                    <w:rtl w:val="0"/>
                  </w:rPr>
                  <w:t xml:space="preserve"> 3 Weeks (31st March 2025 to 21st April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5">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ind w:left="0" w:firstLine="0"/>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Implementing summarization machine learning model</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rFonts w:ascii="Arial" w:cs="Arial" w:eastAsia="Arial" w:hAnsi="Arial"/>
                    <w:sz w:val="21"/>
                    <w:szCs w:val="21"/>
                    <w:highlight w:val="white"/>
                  </w:rPr>
                </w:pPr>
                <w:r w:rsidDel="00000000" w:rsidR="00000000" w:rsidRPr="00000000">
                  <w:rPr>
                    <w:rtl w:val="0"/>
                  </w:rPr>
                  <w:t xml:space="preserve">- Research on </w:t>
                </w:r>
                <w:r w:rsidDel="00000000" w:rsidR="00000000" w:rsidRPr="00000000">
                  <w:rPr>
                    <w:rFonts w:ascii="Arial" w:cs="Arial" w:eastAsia="Arial" w:hAnsi="Arial"/>
                    <w:sz w:val="21"/>
                    <w:szCs w:val="21"/>
                    <w:highlight w:val="white"/>
                    <w:rtl w:val="0"/>
                  </w:rPr>
                  <w:t xml:space="preserve">summarization machine learning models and techniques to summarize cases.</w:t>
                </w:r>
              </w:p>
              <w:p w:rsidR="00000000" w:rsidDel="00000000" w:rsidP="00000000" w:rsidRDefault="00000000" w:rsidRPr="00000000" w14:paraId="00000089">
                <w:pPr>
                  <w:widowControl w:val="0"/>
                  <w:spacing w:after="0" w:line="240" w:lineRule="auto"/>
                  <w:rPr>
                    <w:rFonts w:ascii="Arial" w:cs="Arial" w:eastAsia="Arial" w:hAnsi="Arial"/>
                    <w:sz w:val="21"/>
                    <w:szCs w:val="21"/>
                    <w:highlight w:val="white"/>
                  </w:rPr>
                </w:pPr>
                <w:r w:rsidDel="00000000" w:rsidR="00000000" w:rsidRPr="00000000">
                  <w:rPr>
                    <w:rFonts w:ascii="Arial" w:cs="Arial" w:eastAsia="Arial" w:hAnsi="Arial"/>
                    <w:sz w:val="21"/>
                    <w:szCs w:val="21"/>
                    <w:highlight w:val="white"/>
                    <w:rtl w:val="0"/>
                  </w:rPr>
                  <w:t xml:space="preserve">- Machine learning model to summarize tickets.</w:t>
                </w:r>
              </w:p>
              <w:p w:rsidR="00000000" w:rsidDel="00000000" w:rsidP="00000000" w:rsidRDefault="00000000" w:rsidRPr="00000000" w14:paraId="0000008A">
                <w:pPr>
                  <w:widowControl w:val="0"/>
                  <w:spacing w:after="0" w:line="240" w:lineRule="auto"/>
                  <w:rPr/>
                </w:pPr>
                <w:r w:rsidDel="00000000" w:rsidR="00000000" w:rsidRPr="00000000">
                  <w:rPr>
                    <w:rFonts w:ascii="Arial" w:cs="Arial" w:eastAsia="Arial" w:hAnsi="Arial"/>
                    <w:sz w:val="21"/>
                    <w:szCs w:val="21"/>
                    <w:highlight w:val="white"/>
                    <w:rtl w:val="0"/>
                  </w:rPr>
                  <w:t xml:space="preserve">- </w:t>
                </w:r>
                <w:r w:rsidDel="00000000" w:rsidR="00000000" w:rsidRPr="00000000">
                  <w:rPr>
                    <w:rtl w:val="0"/>
                  </w:rPr>
                  <w:t xml:space="preserve">Machine learning performance evaluation</w:t>
                </w:r>
              </w:p>
              <w:p w:rsidR="00000000" w:rsidDel="00000000" w:rsidP="00000000" w:rsidRDefault="00000000" w:rsidRPr="00000000" w14:paraId="0000008B">
                <w:pPr>
                  <w:widowControl w:val="0"/>
                  <w:spacing w:after="0" w:line="240" w:lineRule="auto"/>
                  <w:rPr/>
                </w:pPr>
                <w:r w:rsidDel="00000000" w:rsidR="00000000" w:rsidRPr="00000000">
                  <w:rPr>
                    <w:rtl w:val="0"/>
                  </w:rPr>
                  <w:t xml:space="preserve">- Documentation of machine learning performance.</w:t>
                </w:r>
              </w:p>
            </w:tc>
          </w:tr>
        </w:tbl>
      </w:sdtContent>
    </w:sdt>
    <w:p w:rsidR="00000000" w:rsidDel="00000000" w:rsidP="00000000" w:rsidRDefault="00000000" w:rsidRPr="00000000" w14:paraId="0000008C">
      <w:pPr>
        <w:rPr>
          <w:b w:val="1"/>
        </w:rPr>
      </w:pPr>
      <w:r w:rsidDel="00000000" w:rsidR="00000000" w:rsidRPr="00000000">
        <w:rPr>
          <w:rtl w:val="0"/>
        </w:rPr>
      </w:r>
    </w:p>
    <w:sdt>
      <w:sdtPr>
        <w:lock w:val="contentLocked"/>
        <w:tag w:val="goog_rdk_5"/>
      </w:sdtPr>
      <w:sdtContent>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6645"/>
            <w:tblGridChange w:id="0">
              <w:tblGrid>
                <w:gridCol w:w="2355"/>
                <w:gridCol w:w="6645"/>
              </w:tblGrid>
            </w:tblGridChange>
          </w:tblGrid>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b w:val="1"/>
                  </w:rPr>
                </w:pPr>
                <w:r w:rsidDel="00000000" w:rsidR="00000000" w:rsidRPr="00000000">
                  <w:rPr>
                    <w:rtl w:val="0"/>
                  </w:rPr>
                </w:r>
              </w:p>
            </w:tc>
            <w:tc>
              <w:tcPr>
                <w:shd w:fill="cfe2f3"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b w:val="1"/>
                  </w:rPr>
                </w:pPr>
                <w:r w:rsidDel="00000000" w:rsidR="00000000" w:rsidRPr="00000000">
                  <w:rPr>
                    <w:b w:val="1"/>
                    <w:rtl w:val="0"/>
                  </w:rPr>
                  <w:t xml:space="preserve">Sprint Five</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b w:val="1"/>
                  </w:rPr>
                </w:pPr>
                <w:r w:rsidDel="00000000" w:rsidR="00000000" w:rsidRPr="00000000">
                  <w:rPr>
                    <w:b w:val="1"/>
                    <w:rtl w:val="0"/>
                  </w:rPr>
                  <w:t xml:space="preserve">Duration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pPr>
                <w:r w:rsidDel="00000000" w:rsidR="00000000" w:rsidRPr="00000000">
                  <w:rPr>
                    <w:rtl w:val="0"/>
                  </w:rPr>
                  <w:t xml:space="preserve"> 2 Weeks (21st April 2025 to 5th May 2025)</w:t>
                </w:r>
              </w:p>
            </w:tc>
          </w:tr>
          <w:tr>
            <w:trPr>
              <w:cantSplit w:val="0"/>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1">
                <w:pPr>
                  <w:widowControl w:val="0"/>
                  <w:spacing w:after="0" w:line="240" w:lineRule="auto"/>
                  <w:rPr>
                    <w:b w:val="1"/>
                  </w:rPr>
                </w:pPr>
                <w:r w:rsidDel="00000000" w:rsidR="00000000" w:rsidRPr="00000000">
                  <w:rPr>
                    <w:b w:val="1"/>
                    <w:rtl w:val="0"/>
                  </w:rPr>
                  <w:t xml:space="preserve">Goal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pPr>
                <w:r w:rsidDel="00000000" w:rsidR="00000000" w:rsidRPr="00000000">
                  <w:rPr>
                    <w:rtl w:val="0"/>
                  </w:rPr>
                  <w:t xml:space="preserve">Reviewing Machine Learning model and documentation</w:t>
                </w:r>
              </w:p>
            </w:tc>
          </w:tr>
          <w:tr>
            <w:trPr>
              <w:cantSplit w:val="0"/>
              <w:trHeight w:val="448.55468749999994" w:hRule="atLeast"/>
              <w:tblHeader w:val="0"/>
            </w:trPr>
            <w:tc>
              <w:tcPr>
                <w:shd w:fill="cfe2f3"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b w:val="1"/>
                  </w:rPr>
                </w:pPr>
                <w:r w:rsidDel="00000000" w:rsidR="00000000" w:rsidRPr="00000000">
                  <w:rPr>
                    <w:b w:val="1"/>
                    <w:rtl w:val="0"/>
                  </w:rPr>
                  <w:t xml:space="preserve">Task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pPr>
                <w:r w:rsidDel="00000000" w:rsidR="00000000" w:rsidRPr="00000000">
                  <w:rPr>
                    <w:rtl w:val="0"/>
                  </w:rPr>
                  <w:t xml:space="preserve">- Reviewing and refining machine learning implementation.</w:t>
                </w:r>
              </w:p>
              <w:p w:rsidR="00000000" w:rsidDel="00000000" w:rsidP="00000000" w:rsidRDefault="00000000" w:rsidRPr="00000000" w14:paraId="00000095">
                <w:pPr>
                  <w:widowControl w:val="0"/>
                  <w:spacing w:after="0" w:line="240" w:lineRule="auto"/>
                  <w:rPr/>
                </w:pPr>
                <w:r w:rsidDel="00000000" w:rsidR="00000000" w:rsidRPr="00000000">
                  <w:rPr>
                    <w:rtl w:val="0"/>
                  </w:rPr>
                  <w:t xml:space="preserve">- Completing documentation of the capstone project.</w:t>
                </w:r>
              </w:p>
            </w:tc>
          </w:tr>
        </w:tbl>
      </w:sdtContent>
    </w:sdt>
    <w:p w:rsidR="00000000" w:rsidDel="00000000" w:rsidP="00000000" w:rsidRDefault="00000000" w:rsidRPr="00000000" w14:paraId="00000096">
      <w:pPr>
        <w:pStyle w:val="Heading1"/>
        <w:rPr>
          <w:b w:val="1"/>
        </w:rPr>
      </w:pPr>
      <w:bookmarkStart w:colFirst="0" w:colLast="0" w:name="_heading=h.s3vmya7wx09j" w:id="6"/>
      <w:bookmarkEnd w:id="6"/>
      <w:r w:rsidDel="00000000" w:rsidR="00000000" w:rsidRPr="00000000">
        <w:rPr>
          <w:b w:val="1"/>
          <w:rtl w:val="0"/>
        </w:rPr>
        <w:t xml:space="preserve">Business understanding </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There is research using artificial intelligence enabled tools to leverage unstructured digital information to improve customer experience and drive business outcomes (Service Excellence Research Group, LLC, 2022). Artificial intelligence enabled tools can be applied for internal customer support agents or externally to the direct customer. The objective of this capstone project is to implement artificial intelligence to improve customer experience by reducing the resolution time on solving customer issues. I will be developing  the following machine learning functionality to assist internal customer support agents to resolve tickets efficiently below:</w:t>
      </w:r>
    </w:p>
    <w:p w:rsidR="00000000" w:rsidDel="00000000" w:rsidP="00000000" w:rsidRDefault="00000000" w:rsidRPr="00000000" w14:paraId="00000099">
      <w:pPr>
        <w:numPr>
          <w:ilvl w:val="0"/>
          <w:numId w:val="5"/>
        </w:numPr>
        <w:spacing w:after="0" w:afterAutospacing="0"/>
        <w:ind w:left="720" w:hanging="360"/>
        <w:rPr>
          <w:u w:val="none"/>
        </w:rPr>
      </w:pPr>
      <w:r w:rsidDel="00000000" w:rsidR="00000000" w:rsidRPr="00000000">
        <w:rPr>
          <w:b w:val="1"/>
          <w:rtl w:val="0"/>
        </w:rPr>
        <w:t xml:space="preserve">Queue management -</w:t>
      </w:r>
      <w:r w:rsidDel="00000000" w:rsidR="00000000" w:rsidRPr="00000000">
        <w:rPr>
          <w:rtl w:val="0"/>
        </w:rPr>
        <w:t xml:space="preserve"> Machine learning implementation to route tickets to the appropriate team based on the content of the case.</w:t>
      </w:r>
    </w:p>
    <w:p w:rsidR="00000000" w:rsidDel="00000000" w:rsidP="00000000" w:rsidRDefault="00000000" w:rsidRPr="00000000" w14:paraId="0000009A">
      <w:pPr>
        <w:numPr>
          <w:ilvl w:val="0"/>
          <w:numId w:val="5"/>
        </w:numPr>
        <w:spacing w:after="0" w:afterAutospacing="0"/>
        <w:ind w:left="720" w:hanging="360"/>
        <w:rPr>
          <w:u w:val="none"/>
        </w:rPr>
      </w:pPr>
      <w:r w:rsidDel="00000000" w:rsidR="00000000" w:rsidRPr="00000000">
        <w:rPr>
          <w:b w:val="1"/>
          <w:rtl w:val="0"/>
        </w:rPr>
        <w:t xml:space="preserve">Ticket prioritization </w:t>
      </w:r>
      <w:r w:rsidDel="00000000" w:rsidR="00000000" w:rsidRPr="00000000">
        <w:rPr>
          <w:rtl w:val="0"/>
        </w:rPr>
        <w:t xml:space="preserve">- Machine learning implementation to predict the urgency of a ticket from low, medium or high.</w:t>
      </w:r>
    </w:p>
    <w:p w:rsidR="00000000" w:rsidDel="00000000" w:rsidP="00000000" w:rsidRDefault="00000000" w:rsidRPr="00000000" w14:paraId="0000009B">
      <w:pPr>
        <w:numPr>
          <w:ilvl w:val="0"/>
          <w:numId w:val="5"/>
        </w:numPr>
        <w:ind w:left="720" w:hanging="360"/>
        <w:rPr>
          <w:u w:val="none"/>
        </w:rPr>
      </w:pPr>
      <w:r w:rsidDel="00000000" w:rsidR="00000000" w:rsidRPr="00000000">
        <w:rPr>
          <w:b w:val="1"/>
          <w:rtl w:val="0"/>
        </w:rPr>
        <w:t xml:space="preserve">Ticket summarisation - </w:t>
      </w:r>
      <w:r w:rsidDel="00000000" w:rsidR="00000000" w:rsidRPr="00000000">
        <w:rPr>
          <w:rtl w:val="0"/>
        </w:rPr>
        <w:t xml:space="preserve">Summarising a customer support ticket to get an overview and to capture the core issue from the customer.</w:t>
      </w:r>
    </w:p>
    <w:p w:rsidR="00000000" w:rsidDel="00000000" w:rsidP="00000000" w:rsidRDefault="00000000" w:rsidRPr="00000000" w14:paraId="0000009C">
      <w:pPr>
        <w:rPr/>
      </w:pPr>
      <w:r w:rsidDel="00000000" w:rsidR="00000000" w:rsidRPr="00000000">
        <w:rPr>
          <w:rtl w:val="0"/>
        </w:rPr>
        <w:t xml:space="preserve">The above functionality enhances operational efficiency by automating ticket routing to the appropriate teams, enabling customer support agents to focus on resolving customer issues in their knowledge domain. This can reduce the resolution time which can enhance customer satisfaction to minimize customer churn.</w:t>
      </w:r>
    </w:p>
    <w:p w:rsidR="00000000" w:rsidDel="00000000" w:rsidP="00000000" w:rsidRDefault="00000000" w:rsidRPr="00000000" w14:paraId="0000009D">
      <w:pPr>
        <w:pStyle w:val="Heading3"/>
        <w:rPr>
          <w:b w:val="1"/>
        </w:rPr>
      </w:pPr>
      <w:bookmarkStart w:colFirst="0" w:colLast="0" w:name="_heading=h.xk2hnegfvnsy" w:id="7"/>
      <w:bookmarkEnd w:id="7"/>
      <w:r w:rsidDel="00000000" w:rsidR="00000000" w:rsidRPr="00000000">
        <w:rPr>
          <w:b w:val="1"/>
          <w:rtl w:val="0"/>
        </w:rPr>
        <w:t xml:space="preserve">Business Stakeholders</w:t>
      </w:r>
    </w:p>
    <w:p w:rsidR="00000000" w:rsidDel="00000000" w:rsidP="00000000" w:rsidRDefault="00000000" w:rsidRPr="00000000" w14:paraId="0000009E">
      <w:pPr>
        <w:rPr/>
      </w:pPr>
      <w:r w:rsidDel="00000000" w:rsidR="00000000" w:rsidRPr="00000000">
        <w:rPr>
          <w:rtl w:val="0"/>
        </w:rPr>
        <w:t xml:space="preserve">Below is the business stakeholders of this capstone project:</w:t>
      </w:r>
      <w:r w:rsidDel="00000000" w:rsidR="00000000" w:rsidRPr="00000000">
        <w:rPr>
          <w:rtl w:val="0"/>
        </w:rPr>
      </w:r>
    </w:p>
    <w:p w:rsidR="00000000" w:rsidDel="00000000" w:rsidP="00000000" w:rsidRDefault="00000000" w:rsidRPr="00000000" w14:paraId="0000009F">
      <w:pPr>
        <w:numPr>
          <w:ilvl w:val="0"/>
          <w:numId w:val="8"/>
        </w:numPr>
        <w:spacing w:after="0" w:afterAutospacing="0"/>
        <w:ind w:left="720" w:hanging="360"/>
        <w:rPr>
          <w:u w:val="none"/>
        </w:rPr>
      </w:pPr>
      <w:r w:rsidDel="00000000" w:rsidR="00000000" w:rsidRPr="00000000">
        <w:rPr>
          <w:b w:val="1"/>
          <w:rtl w:val="0"/>
        </w:rPr>
        <w:t xml:space="preserve">Customer</w:t>
      </w:r>
      <w:r w:rsidDel="00000000" w:rsidR="00000000" w:rsidRPr="00000000">
        <w:rPr>
          <w:rtl w:val="0"/>
        </w:rPr>
        <w:t xml:space="preserve"> - Improving customer experience by reducing resolution time of a ticket.</w:t>
      </w:r>
    </w:p>
    <w:p w:rsidR="00000000" w:rsidDel="00000000" w:rsidP="00000000" w:rsidRDefault="00000000" w:rsidRPr="00000000" w14:paraId="000000A0">
      <w:pPr>
        <w:numPr>
          <w:ilvl w:val="0"/>
          <w:numId w:val="8"/>
        </w:numPr>
        <w:spacing w:after="0" w:afterAutospacing="0"/>
        <w:ind w:left="720" w:hanging="360"/>
        <w:rPr>
          <w:u w:val="none"/>
        </w:rPr>
      </w:pPr>
      <w:r w:rsidDel="00000000" w:rsidR="00000000" w:rsidRPr="00000000">
        <w:rPr>
          <w:b w:val="1"/>
          <w:rtl w:val="0"/>
        </w:rPr>
        <w:t xml:space="preserve">Support Agent </w:t>
      </w:r>
      <w:r w:rsidDel="00000000" w:rsidR="00000000" w:rsidRPr="00000000">
        <w:rPr>
          <w:rtl w:val="0"/>
        </w:rPr>
        <w:t xml:space="preserve">- Internal AI enabled tool applied to cases to improve ticket management.</w:t>
      </w:r>
    </w:p>
    <w:p w:rsidR="00000000" w:rsidDel="00000000" w:rsidP="00000000" w:rsidRDefault="00000000" w:rsidRPr="00000000" w14:paraId="000000A1">
      <w:pPr>
        <w:numPr>
          <w:ilvl w:val="0"/>
          <w:numId w:val="8"/>
        </w:numPr>
        <w:ind w:left="720" w:hanging="360"/>
        <w:rPr>
          <w:u w:val="none"/>
        </w:rPr>
      </w:pPr>
      <w:r w:rsidDel="00000000" w:rsidR="00000000" w:rsidRPr="00000000">
        <w:rPr>
          <w:b w:val="1"/>
          <w:rtl w:val="0"/>
        </w:rPr>
        <w:t xml:space="preserve">Internal Management</w:t>
      </w:r>
      <w:r w:rsidDel="00000000" w:rsidR="00000000" w:rsidRPr="00000000">
        <w:rPr>
          <w:rtl w:val="0"/>
        </w:rPr>
        <w:t xml:space="preserve"> - Evaluating the internal AI enabled tool to retrieve support metrics of ticket resolution, customer satisfaction and retention. </w:t>
      </w:r>
      <w:r w:rsidDel="00000000" w:rsidR="00000000" w:rsidRPr="00000000">
        <w:rPr>
          <w:rtl w:val="0"/>
        </w:rPr>
      </w:r>
    </w:p>
    <w:p w:rsidR="00000000" w:rsidDel="00000000" w:rsidP="00000000" w:rsidRDefault="00000000" w:rsidRPr="00000000" w14:paraId="000000A2">
      <w:pPr>
        <w:pStyle w:val="Heading3"/>
        <w:rPr>
          <w:b w:val="1"/>
        </w:rPr>
      </w:pPr>
      <w:bookmarkStart w:colFirst="0" w:colLast="0" w:name="_heading=h.89rk64ku06tn" w:id="8"/>
      <w:bookmarkEnd w:id="8"/>
      <w:r w:rsidDel="00000000" w:rsidR="00000000" w:rsidRPr="00000000">
        <w:rPr>
          <w:b w:val="1"/>
          <w:rtl w:val="0"/>
        </w:rPr>
        <w:t xml:space="preserve">Business Questions</w:t>
      </w:r>
    </w:p>
    <w:p w:rsidR="00000000" w:rsidDel="00000000" w:rsidP="00000000" w:rsidRDefault="00000000" w:rsidRPr="00000000" w14:paraId="000000A3">
      <w:pPr>
        <w:rPr/>
      </w:pPr>
      <w:r w:rsidDel="00000000" w:rsidR="00000000" w:rsidRPr="00000000">
        <w:rPr>
          <w:rtl w:val="0"/>
        </w:rPr>
        <w:t xml:space="preserve">Below is the business questions that is driving the capstone project:</w:t>
      </w:r>
    </w:p>
    <w:p w:rsidR="00000000" w:rsidDel="00000000" w:rsidP="00000000" w:rsidRDefault="00000000" w:rsidRPr="00000000" w14:paraId="000000A4">
      <w:pPr>
        <w:numPr>
          <w:ilvl w:val="0"/>
          <w:numId w:val="4"/>
        </w:numPr>
        <w:spacing w:after="0" w:afterAutospacing="0"/>
        <w:ind w:left="720" w:hanging="360"/>
        <w:rPr>
          <w:u w:val="none"/>
        </w:rPr>
      </w:pPr>
      <w:r w:rsidDel="00000000" w:rsidR="00000000" w:rsidRPr="00000000">
        <w:rPr>
          <w:rtl w:val="0"/>
        </w:rPr>
        <w:t xml:space="preserve">How can we implement machine learning to improve ticket routing accuracy to ensure tickets are directed to the appropriate teams?</w:t>
      </w:r>
    </w:p>
    <w:p w:rsidR="00000000" w:rsidDel="00000000" w:rsidP="00000000" w:rsidRDefault="00000000" w:rsidRPr="00000000" w14:paraId="000000A5">
      <w:pPr>
        <w:numPr>
          <w:ilvl w:val="0"/>
          <w:numId w:val="4"/>
        </w:numPr>
        <w:spacing w:after="0" w:afterAutospacing="0"/>
        <w:ind w:left="720" w:hanging="360"/>
        <w:rPr/>
      </w:pPr>
      <w:r w:rsidDel="00000000" w:rsidR="00000000" w:rsidRPr="00000000">
        <w:rPr>
          <w:rtl w:val="0"/>
        </w:rPr>
        <w:t xml:space="preserve">How can we apply machine learning for ticket prioritization to focus on high impact issues?</w:t>
      </w:r>
    </w:p>
    <w:p w:rsidR="00000000" w:rsidDel="00000000" w:rsidP="00000000" w:rsidRDefault="00000000" w:rsidRPr="00000000" w14:paraId="000000A6">
      <w:pPr>
        <w:numPr>
          <w:ilvl w:val="0"/>
          <w:numId w:val="4"/>
        </w:numPr>
        <w:ind w:left="720" w:hanging="360"/>
        <w:rPr>
          <w:u w:val="none"/>
        </w:rPr>
      </w:pPr>
      <w:r w:rsidDel="00000000" w:rsidR="00000000" w:rsidRPr="00000000">
        <w:rPr>
          <w:rtl w:val="0"/>
        </w:rPr>
        <w:t xml:space="preserve">How can we summarise tickets using machine learning to capture customer issues from tickets?</w:t>
      </w:r>
    </w:p>
    <w:p w:rsidR="00000000" w:rsidDel="00000000" w:rsidP="00000000" w:rsidRDefault="00000000" w:rsidRPr="00000000" w14:paraId="000000A7">
      <w:pPr>
        <w:pStyle w:val="Heading3"/>
        <w:rPr>
          <w:b w:val="1"/>
        </w:rPr>
      </w:pPr>
      <w:bookmarkStart w:colFirst="0" w:colLast="0" w:name="_heading=h.4dosyfkn6zdd" w:id="9"/>
      <w:bookmarkEnd w:id="9"/>
      <w:r w:rsidDel="00000000" w:rsidR="00000000" w:rsidRPr="00000000">
        <w:rPr>
          <w:b w:val="1"/>
          <w:rtl w:val="0"/>
        </w:rPr>
        <w:t xml:space="preserve">Machine Learning Implementation</w:t>
      </w:r>
    </w:p>
    <w:p w:rsidR="00000000" w:rsidDel="00000000" w:rsidP="00000000" w:rsidRDefault="00000000" w:rsidRPr="00000000" w14:paraId="000000A8">
      <w:pPr>
        <w:ind w:left="0" w:firstLine="0"/>
        <w:rPr>
          <w:b w:val="1"/>
        </w:rPr>
      </w:pPr>
      <w:r w:rsidDel="00000000" w:rsidR="00000000" w:rsidRPr="00000000">
        <w:rPr>
          <w:b w:val="1"/>
          <w:rtl w:val="0"/>
        </w:rPr>
        <w:br w:type="textWrapping"/>
        <w:t xml:space="preserve">Python Libraries for implementation</w:t>
      </w:r>
    </w:p>
    <w:sdt>
      <w:sdtPr>
        <w:lock w:val="contentLocked"/>
        <w:tag w:val="goog_rdk_6"/>
      </w:sdtPr>
      <w:sdtContent>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b w:val="1"/>
                    <w:rtl w:val="0"/>
                  </w:rPr>
                  <w:t xml:space="preserve">Python Libraries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pPr>
                <w:r w:rsidDel="00000000" w:rsidR="00000000" w:rsidRPr="00000000">
                  <w:rPr>
                    <w:rtl w:val="0"/>
                  </w:rPr>
                  <w:t xml:space="preserve">Pandas, NumPy, Seaborn, Matplotlib, Transformers, Langdetect, Natural Language Toolkit, Imbalanced-learn, Scikit-learn</w:t>
                </w:r>
              </w:p>
              <w:p w:rsidR="00000000" w:rsidDel="00000000" w:rsidP="00000000" w:rsidRDefault="00000000" w:rsidRPr="00000000" w14:paraId="000000AB">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AC">
      <w:pPr>
        <w:spacing w:after="0" w:lineRule="auto"/>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b w:val="1"/>
        </w:rPr>
      </w:pPr>
      <w:r w:rsidDel="00000000" w:rsidR="00000000" w:rsidRPr="00000000">
        <w:rPr>
          <w:b w:val="1"/>
          <w:rtl w:val="0"/>
        </w:rPr>
        <w:t xml:space="preserve">Ticket multi-classification and prioritization</w:t>
      </w:r>
    </w:p>
    <w:sdt>
      <w:sdtPr>
        <w:lock w:val="contentLocked"/>
        <w:tag w:val="goog_rdk_7"/>
      </w:sdtPr>
      <w:sdtContent>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0">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after="0" w:line="240" w:lineRule="auto"/>
                  <w:rPr/>
                </w:pPr>
                <w:r w:rsidDel="00000000" w:rsidR="00000000" w:rsidRPr="00000000">
                  <w:rPr>
                    <w:rtl w:val="0"/>
                  </w:rPr>
                  <w:t xml:space="preserve">Naive Bayes, Support Vector Machine, Random Forest or Decision Tree.</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2">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after="0" w:line="240" w:lineRule="auto"/>
                  <w:rPr/>
                </w:pPr>
                <w:r w:rsidDel="00000000" w:rsidR="00000000" w:rsidRPr="00000000">
                  <w:rPr>
                    <w:rtl w:val="0"/>
                  </w:rPr>
                  <w:t xml:space="preserve">Accuracy, Precision, Recall, F1 score, ROC-AUC or Confusion Matrix</w:t>
                </w:r>
              </w:p>
            </w:tc>
          </w:tr>
        </w:tbl>
      </w:sdtContent>
    </w:sdt>
    <w:p w:rsidR="00000000" w:rsidDel="00000000" w:rsidP="00000000" w:rsidRDefault="00000000" w:rsidRPr="00000000" w14:paraId="000000B4">
      <w:pPr>
        <w:spacing w:after="0" w:lineRule="auto"/>
        <w:rPr>
          <w:b w:val="1"/>
        </w:rPr>
      </w:pPr>
      <w:r w:rsidDel="00000000" w:rsidR="00000000" w:rsidRPr="00000000">
        <w:rPr>
          <w:rtl w:val="0"/>
        </w:rPr>
      </w:r>
    </w:p>
    <w:p w:rsidR="00000000" w:rsidDel="00000000" w:rsidP="00000000" w:rsidRDefault="00000000" w:rsidRPr="00000000" w14:paraId="000000B5">
      <w:pPr>
        <w:rPr>
          <w:b w:val="1"/>
        </w:rPr>
      </w:pPr>
      <w:r w:rsidDel="00000000" w:rsidR="00000000" w:rsidRPr="00000000">
        <w:rPr>
          <w:b w:val="1"/>
          <w:rtl w:val="0"/>
        </w:rPr>
        <w:t xml:space="preserve">Ticket summarization </w:t>
      </w:r>
    </w:p>
    <w:sdt>
      <w:sdtPr>
        <w:lock w:val="contentLocked"/>
        <w:tag w:val="goog_rdk_8"/>
      </w:sdtPr>
      <w:sdtContent>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95"/>
            <w:gridCol w:w="6105"/>
            <w:tblGridChange w:id="0">
              <w:tblGrid>
                <w:gridCol w:w="2895"/>
                <w:gridCol w:w="6105"/>
              </w:tblGrid>
            </w:tblGridChange>
          </w:tblGrid>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6">
                <w:pPr>
                  <w:widowControl w:val="0"/>
                  <w:spacing w:after="0" w:line="240" w:lineRule="auto"/>
                  <w:rPr/>
                </w:pPr>
                <w:r w:rsidDel="00000000" w:rsidR="00000000" w:rsidRPr="00000000">
                  <w:rPr>
                    <w:rtl w:val="0"/>
                  </w:rPr>
                  <w:t xml:space="preserve">Machine Learning Algorithm Options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after="0" w:line="240" w:lineRule="auto"/>
                  <w:rPr/>
                </w:pPr>
                <w:r w:rsidDel="00000000" w:rsidR="00000000" w:rsidRPr="00000000">
                  <w:rPr>
                    <w:rtl w:val="0"/>
                  </w:rPr>
                  <w:t xml:space="preserve">Term Frequency-Inverse Document Frequency, LexRank, TextRank or Latent Semantic Analysis. </w:t>
                </w:r>
              </w:p>
            </w:tc>
          </w:tr>
          <w:tr>
            <w:trPr>
              <w:cantSplit w:val="0"/>
              <w:tblHeader w:val="0"/>
            </w:trPr>
            <w:tc>
              <w:tcPr>
                <w:shd w:fill="c9daf8" w:val="clear"/>
                <w:tcMar>
                  <w:top w:w="100.0" w:type="dxa"/>
                  <w:left w:w="100.0" w:type="dxa"/>
                  <w:bottom w:w="100.0" w:type="dxa"/>
                  <w:right w:w="100.0" w:type="dxa"/>
                </w:tcMar>
                <w:vAlign w:val="top"/>
              </w:tcPr>
              <w:p w:rsidR="00000000" w:rsidDel="00000000" w:rsidP="00000000" w:rsidRDefault="00000000" w:rsidRPr="00000000" w14:paraId="000000B8">
                <w:pPr>
                  <w:spacing w:after="0" w:lineRule="auto"/>
                  <w:rPr/>
                </w:pPr>
                <w:r w:rsidDel="00000000" w:rsidR="00000000" w:rsidRPr="00000000">
                  <w:rPr>
                    <w:rtl w:val="0"/>
                  </w:rPr>
                  <w:t xml:space="preserve">Model evaluation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after="0" w:line="240" w:lineRule="auto"/>
                  <w:rPr/>
                </w:pPr>
                <w:r w:rsidDel="00000000" w:rsidR="00000000" w:rsidRPr="00000000">
                  <w:rPr>
                    <w:rtl w:val="0"/>
                  </w:rPr>
                  <w:t xml:space="preserve">Recall-Oriented Understudy for Gisting Evaluation or Cosine Similarity</w:t>
                </w:r>
              </w:p>
            </w:tc>
          </w:tr>
        </w:tbl>
      </w:sdtContent>
    </w:sdt>
    <w:p w:rsidR="00000000" w:rsidDel="00000000" w:rsidP="00000000" w:rsidRDefault="00000000" w:rsidRPr="00000000" w14:paraId="000000BA">
      <w:pPr>
        <w:ind w:left="0" w:firstLine="0"/>
        <w:rPr/>
      </w:pPr>
      <w:r w:rsidDel="00000000" w:rsidR="00000000" w:rsidRPr="00000000">
        <w:rPr>
          <w:rtl w:val="0"/>
        </w:rPr>
      </w:r>
    </w:p>
    <w:p w:rsidR="00000000" w:rsidDel="00000000" w:rsidP="00000000" w:rsidRDefault="00000000" w:rsidRPr="00000000" w14:paraId="000000BB">
      <w:pPr>
        <w:pStyle w:val="Heading1"/>
        <w:rPr>
          <w:b w:val="1"/>
        </w:rPr>
      </w:pPr>
      <w:bookmarkStart w:colFirst="0" w:colLast="0" w:name="_heading=h.cyozw6bmg5wd" w:id="10"/>
      <w:bookmarkEnd w:id="10"/>
      <w:r w:rsidDel="00000000" w:rsidR="00000000" w:rsidRPr="00000000">
        <w:rPr>
          <w:rtl w:val="0"/>
        </w:rPr>
      </w:r>
    </w:p>
    <w:p w:rsidR="00000000" w:rsidDel="00000000" w:rsidP="00000000" w:rsidRDefault="00000000" w:rsidRPr="00000000" w14:paraId="000000BC">
      <w:pPr>
        <w:pStyle w:val="Heading1"/>
        <w:rPr>
          <w:b w:val="1"/>
        </w:rPr>
      </w:pPr>
      <w:bookmarkStart w:colFirst="0" w:colLast="0" w:name="_heading=h.vdvb87sijeqy" w:id="11"/>
      <w:bookmarkEnd w:id="11"/>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1"/>
        <w:rPr>
          <w:b w:val="1"/>
        </w:rPr>
      </w:pPr>
      <w:bookmarkStart w:colFirst="0" w:colLast="0" w:name="_heading=h.xi2o84b80yay" w:id="12"/>
      <w:bookmarkEnd w:id="12"/>
      <w:r w:rsidDel="00000000" w:rsidR="00000000" w:rsidRPr="00000000">
        <w:rPr>
          <w:b w:val="1"/>
          <w:rtl w:val="0"/>
        </w:rPr>
        <w:t xml:space="preserve">Data understanding </w:t>
      </w:r>
    </w:p>
    <w:p w:rsidR="00000000" w:rsidDel="00000000" w:rsidP="00000000" w:rsidRDefault="00000000" w:rsidRPr="00000000" w14:paraId="000000CB">
      <w:pPr>
        <w:rPr/>
      </w:pPr>
      <w:r w:rsidDel="00000000" w:rsidR="00000000" w:rsidRPr="00000000">
        <w:rPr>
          <w:rtl w:val="0"/>
        </w:rPr>
        <w:t xml:space="preserve">I have conducted an exploratory data analysis on the Customer Support Emails - Ticket System - Helpdesk dataset from kaggle (Bueck, 2024). The dataset has 4000 rows and 17 columns. The columns of the dataset is the following below:</w:t>
      </w:r>
    </w:p>
    <w:sdt>
      <w:sdtPr>
        <w:lock w:val="contentLocked"/>
        <w:tag w:val="goog_rdk_9"/>
      </w:sdtPr>
      <w:sdtContent>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color w:val="1f1f1f"/>
                    <w:sz w:val="21"/>
                    <w:szCs w:val="21"/>
                    <w:highlight w:val="white"/>
                  </w:rPr>
                </w:pPr>
                <w:r w:rsidDel="00000000" w:rsidR="00000000" w:rsidRPr="00000000">
                  <w:rPr>
                    <w:color w:val="1f1f1f"/>
                    <w:sz w:val="21"/>
                    <w:szCs w:val="21"/>
                    <w:highlight w:val="white"/>
                    <w:rtl w:val="0"/>
                  </w:rPr>
                  <w:t xml:space="preserve">'subject', 'body', 'answer', 'type', 'queue', 'priority', 'language', 'business_type', 'tag_1', 'tag_2', 'tag_3', 'tag_4', 'tag_5', 'tag_6','tag_7', 'tag_8', 'tag_9'</w:t>
                </w:r>
              </w:p>
            </w:tc>
          </w:tr>
        </w:tbl>
      </w:sdtContent>
    </w:sdt>
    <w:p w:rsidR="00000000" w:rsidDel="00000000" w:rsidP="00000000" w:rsidRDefault="00000000" w:rsidRPr="00000000" w14:paraId="000000CE">
      <w:pPr>
        <w:rPr/>
      </w:pPr>
      <w:r w:rsidDel="00000000" w:rsidR="00000000" w:rsidRPr="00000000">
        <w:rPr>
          <w:rtl w:val="0"/>
        </w:rPr>
        <w:br w:type="textWrapping"/>
        <w:t xml:space="preserve">From inspecting the dataframe, I found several missing values in the subject, body, tag_4, tag_5, tag_6, tag_7, tag_8 and tag_9 columns and removed the rows that contained them to provide consistency on the data. I have also removed the tag_5, tag_6, tag_7, tag_8 and tag_9 columns as there was a high volume of missing data. I've combined the remaining tags: 'tag_1', 'tag_2', 'tag_3', and 'tag_4' for simplicity. There were no duplicate rows or outliers in the dataframe. </w:t>
      </w:r>
    </w:p>
    <w:p w:rsidR="00000000" w:rsidDel="00000000" w:rsidP="00000000" w:rsidRDefault="00000000" w:rsidRPr="00000000" w14:paraId="000000CF">
      <w:pPr>
        <w:rPr/>
      </w:pPr>
      <w:r w:rsidDel="00000000" w:rsidR="00000000" w:rsidRPr="00000000">
        <w:rPr>
          <w:rtl w:val="0"/>
        </w:rPr>
        <w:t xml:space="preserve">As I will be focusing on classifying the </w:t>
      </w:r>
      <w:r w:rsidDel="00000000" w:rsidR="00000000" w:rsidRPr="00000000">
        <w:rPr>
          <w:color w:val="1f1f1f"/>
          <w:sz w:val="21"/>
          <w:szCs w:val="21"/>
          <w:highlight w:val="white"/>
          <w:rtl w:val="0"/>
        </w:rPr>
        <w:t xml:space="preserve">ticket queue , predicting the ticket priority and summarizing the ticket body, I will be focusing on the following columns below:</w:t>
      </w:r>
      <w:r w:rsidDel="00000000" w:rsidR="00000000" w:rsidRPr="00000000">
        <w:rPr>
          <w:rtl w:val="0"/>
        </w:rPr>
      </w:r>
    </w:p>
    <w:sdt>
      <w:sdtPr>
        <w:lock w:val="contentLocked"/>
        <w:tag w:val="goog_rdk_10"/>
      </w:sdtPr>
      <w:sdtContent>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15"/>
            <w:gridCol w:w="6885"/>
            <w:tblGridChange w:id="0">
              <w:tblGrid>
                <w:gridCol w:w="2115"/>
                <w:gridCol w:w="6885"/>
              </w:tblGrid>
            </w:tblGridChange>
          </w:tblGrid>
          <w:tr>
            <w:trPr>
              <w:cantSplit w:val="0"/>
              <w:tblHeader w:val="0"/>
            </w:trPr>
            <w:tc>
              <w:tcPr>
                <w:shd w:fill="a4c2f4" w:val="clear"/>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Columns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rPr>
                    <w:color w:val="1f1f1f"/>
                    <w:sz w:val="21"/>
                    <w:szCs w:val="21"/>
                    <w:highlight w:val="white"/>
                  </w:rPr>
                </w:pPr>
                <w:r w:rsidDel="00000000" w:rsidR="00000000" w:rsidRPr="00000000">
                  <w:rPr>
                    <w:color w:val="1f1f1f"/>
                    <w:sz w:val="21"/>
                    <w:szCs w:val="21"/>
                    <w:highlight w:val="white"/>
                    <w:rtl w:val="0"/>
                  </w:rPr>
                  <w:t xml:space="preserve">'subject', 'body',  'queue', 'priority' ,'tags’</w:t>
                </w:r>
              </w:p>
            </w:tc>
          </w:tr>
        </w:tbl>
      </w:sdtContent>
    </w:sdt>
    <w:p w:rsidR="00000000" w:rsidDel="00000000" w:rsidP="00000000" w:rsidRDefault="00000000" w:rsidRPr="00000000" w14:paraId="000000D2">
      <w:pPr>
        <w:rPr>
          <w:color w:val="1f1f1f"/>
          <w:sz w:val="21"/>
          <w:szCs w:val="21"/>
          <w:highlight w:val="white"/>
        </w:rPr>
      </w:pPr>
      <w:r w:rsidDel="00000000" w:rsidR="00000000" w:rsidRPr="00000000">
        <w:rPr>
          <w:rtl w:val="0"/>
        </w:rPr>
      </w:r>
    </w:p>
    <w:p w:rsidR="00000000" w:rsidDel="00000000" w:rsidP="00000000" w:rsidRDefault="00000000" w:rsidRPr="00000000" w14:paraId="000000D3">
      <w:pPr>
        <w:rPr>
          <w:color w:val="1f1f1f"/>
          <w:sz w:val="21"/>
          <w:szCs w:val="21"/>
          <w:highlight w:val="white"/>
        </w:rPr>
      </w:pPr>
      <w:r w:rsidDel="00000000" w:rsidR="00000000" w:rsidRPr="00000000">
        <w:rPr>
          <w:color w:val="1f1f1f"/>
          <w:sz w:val="21"/>
          <w:szCs w:val="21"/>
          <w:highlight w:val="white"/>
          <w:rtl w:val="0"/>
        </w:rPr>
        <w:t xml:space="preserve">Based on the columns that I will be using for the capstone project, I have reviewed their distribution within the dataframe. From reviewing the subject length there is a high concentration between 40 and 60 characters, while the body lengths predominantly range from 300 to 600 characters.</w:t>
      </w:r>
    </w:p>
    <w:p w:rsidR="00000000" w:rsidDel="00000000" w:rsidP="00000000" w:rsidRDefault="00000000" w:rsidRPr="00000000" w14:paraId="000000D4">
      <w:pPr>
        <w:rPr>
          <w:color w:val="1f1f1f"/>
          <w:sz w:val="21"/>
          <w:szCs w:val="21"/>
          <w:highlight w:val="white"/>
        </w:rPr>
      </w:pPr>
      <w:r w:rsidDel="00000000" w:rsidR="00000000" w:rsidRPr="00000000">
        <w:rPr>
          <w:rtl w:val="0"/>
        </w:rPr>
      </w:r>
    </w:p>
    <w:p w:rsidR="00000000" w:rsidDel="00000000" w:rsidP="00000000" w:rsidRDefault="00000000" w:rsidRPr="00000000" w14:paraId="000000D5">
      <w:pPr>
        <w:rPr>
          <w:color w:val="1f1f1f"/>
          <w:sz w:val="21"/>
          <w:szCs w:val="21"/>
          <w:highlight w:val="white"/>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-144299</wp:posOffset>
            </wp:positionH>
            <wp:positionV relativeFrom="paragraph">
              <wp:posOffset>179932</wp:posOffset>
            </wp:positionV>
            <wp:extent cx="6017411" cy="3238606"/>
            <wp:effectExtent b="0" l="0" r="0" t="0"/>
            <wp:wrapSquare wrapText="bothSides" distB="114300" distT="114300" distL="114300" distR="114300"/>
            <wp:docPr id="1728545892"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6017411" cy="3238606"/>
                    </a:xfrm>
                    <a:prstGeom prst="rect"/>
                    <a:ln/>
                  </pic:spPr>
                </pic:pic>
              </a:graphicData>
            </a:graphic>
          </wp:anchor>
        </w:drawing>
      </w:r>
    </w:p>
    <w:p w:rsidR="00000000" w:rsidDel="00000000" w:rsidP="00000000" w:rsidRDefault="00000000" w:rsidRPr="00000000" w14:paraId="000000D6">
      <w:pPr>
        <w:rPr/>
      </w:pPr>
      <w:r w:rsidDel="00000000" w:rsidR="00000000" w:rsidRPr="00000000">
        <w:rPr>
          <w:rtl w:val="0"/>
        </w:rPr>
        <w:t xml:space="preserve">The languages for the tickets in the dataframe are English (en), German (de), Spanish (es), French (fr), and Portuguese (pt). There is a high volume of English customer support tickets compared to the other languages.</w:t>
      </w: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wp:posOffset>
            </wp:positionH>
            <wp:positionV relativeFrom="paragraph">
              <wp:posOffset>213077</wp:posOffset>
            </wp:positionV>
            <wp:extent cx="5467350" cy="3505200"/>
            <wp:effectExtent b="0" l="0" r="0" t="0"/>
            <wp:wrapSquare wrapText="bothSides" distB="114300" distT="114300" distL="114300" distR="114300"/>
            <wp:docPr id="1728545891" name="image5.png"/>
            <a:graphic>
              <a:graphicData uri="http://schemas.openxmlformats.org/drawingml/2006/picture">
                <pic:pic>
                  <pic:nvPicPr>
                    <pic:cNvPr id="0" name="image5.png"/>
                    <pic:cNvPicPr preferRelativeResize="0"/>
                  </pic:nvPicPr>
                  <pic:blipFill>
                    <a:blip r:embed="rId14"/>
                    <a:srcRect b="0" l="0" r="4651" t="0"/>
                    <a:stretch>
                      <a:fillRect/>
                    </a:stretch>
                  </pic:blipFill>
                  <pic:spPr>
                    <a:xfrm>
                      <a:off x="0" y="0"/>
                      <a:ext cx="5467350" cy="3505200"/>
                    </a:xfrm>
                    <a:prstGeom prst="rect"/>
                    <a:ln/>
                  </pic:spPr>
                </pic:pic>
              </a:graphicData>
            </a:graphic>
          </wp:anchor>
        </w:drawing>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-209549</wp:posOffset>
            </wp:positionH>
            <wp:positionV relativeFrom="paragraph">
              <wp:posOffset>2057408</wp:posOffset>
            </wp:positionV>
            <wp:extent cx="6007425" cy="3578090"/>
            <wp:effectExtent b="0" l="0" r="0" t="0"/>
            <wp:wrapSquare wrapText="bothSides" distB="114300" distT="114300" distL="114300" distR="114300"/>
            <wp:docPr id="1728545889" name="image10.png"/>
            <a:graphic>
              <a:graphicData uri="http://schemas.openxmlformats.org/drawingml/2006/picture">
                <pic:pic>
                  <pic:nvPicPr>
                    <pic:cNvPr id="0" name="image10.png"/>
                    <pic:cNvPicPr preferRelativeResize="0"/>
                  </pic:nvPicPr>
                  <pic:blipFill>
                    <a:blip r:embed="rId15"/>
                    <a:srcRect b="3086" l="0" r="12458" t="0"/>
                    <a:stretch>
                      <a:fillRect/>
                    </a:stretch>
                  </pic:blipFill>
                  <pic:spPr>
                    <a:xfrm>
                      <a:off x="0" y="0"/>
                      <a:ext cx="6007425" cy="3578090"/>
                    </a:xfrm>
                    <a:prstGeom prst="rect"/>
                    <a:ln/>
                  </pic:spPr>
                </pic:pic>
              </a:graphicData>
            </a:graphic>
          </wp:anchor>
        </w:drawing>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Upon reviewing the ticket priority distribution, the counts for high and medium priorities are balanced, while there is a lower volume of low priority cases.</w:t>
      </w: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There are 122 different tags in the dataframe. The top 5 tags that are used are Technical Support, Product Support, Problem Resolution, Urgent Issue and IT Support. Below is the tag distribution within the dataframe.</w:t>
      </w:r>
      <w:r w:rsidDel="00000000" w:rsidR="00000000" w:rsidRPr="00000000">
        <w:drawing>
          <wp:anchor allowOverlap="1" behindDoc="0" distB="114300" distT="114300" distL="114300" distR="114300" hidden="0" layoutInCell="1" locked="0" relativeHeight="0" simplePos="0">
            <wp:simplePos x="0" y="0"/>
            <wp:positionH relativeFrom="column">
              <wp:posOffset>-619124</wp:posOffset>
            </wp:positionH>
            <wp:positionV relativeFrom="paragraph">
              <wp:posOffset>700275</wp:posOffset>
            </wp:positionV>
            <wp:extent cx="6824886" cy="8158163"/>
            <wp:effectExtent b="0" l="0" r="0" t="0"/>
            <wp:wrapSquare wrapText="bothSides" distB="114300" distT="114300" distL="114300" distR="114300"/>
            <wp:docPr id="1728545890"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6824886" cy="8158163"/>
                    </a:xfrm>
                    <a:prstGeom prst="rect"/>
                    <a:ln/>
                  </pic:spPr>
                </pic:pic>
              </a:graphicData>
            </a:graphic>
          </wp:anchor>
        </w:drawing>
      </w:r>
    </w:p>
    <w:p w:rsidR="00000000" w:rsidDel="00000000" w:rsidP="00000000" w:rsidRDefault="00000000" w:rsidRPr="00000000" w14:paraId="000000E7">
      <w:pPr>
        <w:rPr/>
      </w:pPr>
      <w:r w:rsidDel="00000000" w:rsidR="00000000" w:rsidRPr="00000000">
        <w:rPr>
          <w:rtl w:val="0"/>
        </w:rPr>
        <w:t xml:space="preserve">The queues for customer support tickets in the dataframe are Technical Support, Product Support, Customer Service, IT Support, Billing and Payments, Returns and Exchanges, Service Outages and Maintenance, Sales and Pre-Sales, General Inquiry, and Human Resources. Below is the distribution of the queues in relation to the languages and priority in the dataframe. </w:t>
      </w:r>
    </w:p>
    <w:p w:rsidR="00000000" w:rsidDel="00000000" w:rsidP="00000000" w:rsidRDefault="00000000" w:rsidRPr="00000000" w14:paraId="000000E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333258</wp:posOffset>
            </wp:positionV>
            <wp:extent cx="5534025" cy="3905719"/>
            <wp:effectExtent b="0" l="0" r="0" t="0"/>
            <wp:wrapSquare wrapText="bothSides" distB="114300" distT="114300" distL="114300" distR="114300"/>
            <wp:docPr id="1728545898" name="image8.png"/>
            <a:graphic>
              <a:graphicData uri="http://schemas.openxmlformats.org/drawingml/2006/picture">
                <pic:pic>
                  <pic:nvPicPr>
                    <pic:cNvPr id="0" name="image8.png"/>
                    <pic:cNvPicPr preferRelativeResize="0"/>
                  </pic:nvPicPr>
                  <pic:blipFill>
                    <a:blip r:embed="rId17"/>
                    <a:srcRect b="3744" l="0" r="0" t="0"/>
                    <a:stretch>
                      <a:fillRect/>
                    </a:stretch>
                  </pic:blipFill>
                  <pic:spPr>
                    <a:xfrm>
                      <a:off x="0" y="0"/>
                      <a:ext cx="5534025" cy="3905719"/>
                    </a:xfrm>
                    <a:prstGeom prst="rect"/>
                    <a:ln/>
                  </pic:spPr>
                </pic:pic>
              </a:graphicData>
            </a:graphic>
          </wp:anchor>
        </w:drawing>
      </w:r>
    </w:p>
    <w:p w:rsidR="00000000" w:rsidDel="00000000" w:rsidP="00000000" w:rsidRDefault="00000000" w:rsidRPr="00000000" w14:paraId="000000E9">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3952992</wp:posOffset>
            </wp:positionV>
            <wp:extent cx="5630219" cy="3895608"/>
            <wp:effectExtent b="0" l="0" r="0" t="0"/>
            <wp:wrapSquare wrapText="bothSides" distB="114300" distT="114300" distL="114300" distR="114300"/>
            <wp:docPr id="1728545899" name="image11.png"/>
            <a:graphic>
              <a:graphicData uri="http://schemas.openxmlformats.org/drawingml/2006/picture">
                <pic:pic>
                  <pic:nvPicPr>
                    <pic:cNvPr id="0" name="image11.png"/>
                    <pic:cNvPicPr preferRelativeResize="0"/>
                  </pic:nvPicPr>
                  <pic:blipFill>
                    <a:blip r:embed="rId18"/>
                    <a:srcRect b="2332" l="0" r="0" t="1422"/>
                    <a:stretch>
                      <a:fillRect/>
                    </a:stretch>
                  </pic:blipFill>
                  <pic:spPr>
                    <a:xfrm>
                      <a:off x="0" y="0"/>
                      <a:ext cx="5630219" cy="3895608"/>
                    </a:xfrm>
                    <a:prstGeom prst="rect"/>
                    <a:ln/>
                  </pic:spPr>
                </pic:pic>
              </a:graphicData>
            </a:graphic>
          </wp:anchor>
        </w:drawing>
      </w:r>
    </w:p>
    <w:p w:rsidR="00000000" w:rsidDel="00000000" w:rsidP="00000000" w:rsidRDefault="00000000" w:rsidRPr="00000000" w14:paraId="000000EA">
      <w:pPr>
        <w:pStyle w:val="Heading1"/>
        <w:rPr>
          <w:b w:val="1"/>
        </w:rPr>
      </w:pPr>
      <w:bookmarkStart w:colFirst="0" w:colLast="0" w:name="_heading=h.sp0kgtfla340" w:id="13"/>
      <w:bookmarkEnd w:id="13"/>
      <w:r w:rsidDel="00000000" w:rsidR="00000000" w:rsidRPr="00000000">
        <w:rPr>
          <w:b w:val="1"/>
          <w:rtl w:val="0"/>
        </w:rPr>
        <w:t xml:space="preserve">Data preparation  </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b w:val="1"/>
        </w:rPr>
      </w:pPr>
      <w:r w:rsidDel="00000000" w:rsidR="00000000" w:rsidRPr="00000000">
        <w:rPr>
          <w:rtl w:val="0"/>
        </w:rPr>
        <w:t xml:space="preserve">In this section, I will outline the data preparation workflow I have taken to ensure the dataset is clean, consistent, and prepared for the machine learning implementation. I have conducted data cleaning, text preprocessing, feature engineering and balancing the dataset.</w:t>
      </w:r>
      <w:r w:rsidDel="00000000" w:rsidR="00000000" w:rsidRPr="00000000">
        <w:rPr>
          <w:rtl w:val="0"/>
        </w:rPr>
      </w:r>
    </w:p>
    <w:p w:rsidR="00000000" w:rsidDel="00000000" w:rsidP="00000000" w:rsidRDefault="00000000" w:rsidRPr="00000000" w14:paraId="000000ED">
      <w:pPr>
        <w:pStyle w:val="Heading3"/>
        <w:rPr>
          <w:b w:val="1"/>
        </w:rPr>
      </w:pPr>
      <w:bookmarkStart w:colFirst="0" w:colLast="0" w:name="_heading=h.cz2zxq25wms" w:id="14"/>
      <w:bookmarkEnd w:id="14"/>
      <w:r w:rsidDel="00000000" w:rsidR="00000000" w:rsidRPr="00000000">
        <w:rPr>
          <w:b w:val="1"/>
          <w:rtl w:val="0"/>
        </w:rPr>
        <w:t xml:space="preserve">Data Cleaning </w:t>
      </w:r>
    </w:p>
    <w:p w:rsidR="00000000" w:rsidDel="00000000" w:rsidP="00000000" w:rsidRDefault="00000000" w:rsidRPr="00000000" w14:paraId="000000EE">
      <w:pPr>
        <w:rPr/>
      </w:pPr>
      <w:r w:rsidDel="00000000" w:rsidR="00000000" w:rsidRPr="00000000">
        <w:rPr>
          <w:rtl w:val="0"/>
        </w:rPr>
        <w:br w:type="textWrapping"/>
        <w:t xml:space="preserve">I have removed all rows that were missing values in the dataset. I have also made sure that the rows that contained empty strings in the subject and body columns were removed as well to eliminate incomplete data. </w:t>
      </w:r>
    </w:p>
    <w:p w:rsidR="00000000" w:rsidDel="00000000" w:rsidP="00000000" w:rsidRDefault="00000000" w:rsidRPr="00000000" w14:paraId="000000EF">
      <w:pPr>
        <w:rPr/>
      </w:pPr>
      <w:r w:rsidDel="00000000" w:rsidR="00000000" w:rsidRPr="00000000">
        <w:rPr>
          <w:rtl w:val="0"/>
        </w:rPr>
        <w:t xml:space="preserve">In relation to the queue column, I will be focusing on classifying the technical support, product support, customer service, IT support, billing and payments queue. I have removed and excluded the other queue types in the dataset. </w:t>
      </w:r>
    </w:p>
    <w:p w:rsidR="00000000" w:rsidDel="00000000" w:rsidP="00000000" w:rsidRDefault="00000000" w:rsidRPr="00000000" w14:paraId="000000F0">
      <w:pPr>
        <w:rPr/>
      </w:pPr>
      <w:r w:rsidDel="00000000" w:rsidR="00000000" w:rsidRPr="00000000">
        <w:rPr>
          <w:rtl w:val="0"/>
        </w:rPr>
        <w:t xml:space="preserve">Afterwards I have translated the text in the subject and body columns to English to standardize the language in the dataset for consistency. Once the text was translated to English, I standardized the subject, body and tags columns by converting the text to lowercase, removing trailing whitespace, punctuations, symbols, URLs, email addresses, and common contractions.</w:t>
      </w:r>
      <w:r w:rsidDel="00000000" w:rsidR="00000000" w:rsidRPr="00000000">
        <w:rPr>
          <w:rtl w:val="0"/>
        </w:rPr>
      </w:r>
    </w:p>
    <w:p w:rsidR="00000000" w:rsidDel="00000000" w:rsidP="00000000" w:rsidRDefault="00000000" w:rsidRPr="00000000" w14:paraId="000000F1">
      <w:pPr>
        <w:pStyle w:val="Heading3"/>
        <w:rPr/>
      </w:pPr>
      <w:bookmarkStart w:colFirst="0" w:colLast="0" w:name="_heading=h.4s90elrgx18y" w:id="15"/>
      <w:bookmarkEnd w:id="15"/>
      <w:r w:rsidDel="00000000" w:rsidR="00000000" w:rsidRPr="00000000">
        <w:rPr>
          <w:b w:val="1"/>
          <w:rtl w:val="0"/>
        </w:rPr>
        <w:t xml:space="preserve">Text Preprocessing</w: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br w:type="textWrapping"/>
        <w:t xml:space="preserve">I have applied NLP techniques to the </w:t>
      </w:r>
      <w:r w:rsidDel="00000000" w:rsidR="00000000" w:rsidRPr="00000000">
        <w:rPr>
          <w:rtl w:val="0"/>
        </w:rPr>
        <w:t xml:space="preserve">subject, body and tags columns by removing stopwords that don't contribute to the meaning of the text, tokenization to split the text into individual words, lemmatization to reduce the words to there base form.</w:t>
      </w:r>
      <w:r w:rsidDel="00000000" w:rsidR="00000000" w:rsidRPr="00000000">
        <w:rPr>
          <w:rtl w:val="0"/>
        </w:rPr>
      </w:r>
    </w:p>
    <w:p w:rsidR="00000000" w:rsidDel="00000000" w:rsidP="00000000" w:rsidRDefault="00000000" w:rsidRPr="00000000" w14:paraId="000000F3">
      <w:pPr>
        <w:pStyle w:val="Heading3"/>
        <w:rPr>
          <w:b w:val="1"/>
        </w:rPr>
      </w:pPr>
      <w:bookmarkStart w:colFirst="0" w:colLast="0" w:name="_heading=h.19jzdrlhmyar" w:id="16"/>
      <w:bookmarkEnd w:id="16"/>
      <w:r w:rsidDel="00000000" w:rsidR="00000000" w:rsidRPr="00000000">
        <w:rPr>
          <w:b w:val="1"/>
          <w:rtl w:val="0"/>
        </w:rPr>
        <w:t xml:space="preserve">Feature Engineering </w:t>
      </w:r>
    </w:p>
    <w:p w:rsidR="00000000" w:rsidDel="00000000" w:rsidP="00000000" w:rsidRDefault="00000000" w:rsidRPr="00000000" w14:paraId="000000F4">
      <w:pPr>
        <w:rPr/>
      </w:pPr>
      <w:r w:rsidDel="00000000" w:rsidR="00000000" w:rsidRPr="00000000">
        <w:rPr>
          <w:rtl w:val="0"/>
        </w:rPr>
        <w:br w:type="textWrapping"/>
        <w:t xml:space="preserve">For the queue and priority columns, I converted them into numerical values by using the LabelEncoder from the Scikit-learn library. I applied the bag of words technique to the tags column to convert the tags into numerical vectors by counting the frequency of each tag. I have transformed the subject and body columns into numerical vectors using the TF-IDF technique to capture the importance of text. </w:t>
      </w:r>
      <w:r w:rsidDel="00000000" w:rsidR="00000000" w:rsidRPr="00000000">
        <w:rPr>
          <w:rtl w:val="0"/>
        </w:rPr>
      </w:r>
    </w:p>
    <w:p w:rsidR="00000000" w:rsidDel="00000000" w:rsidP="00000000" w:rsidRDefault="00000000" w:rsidRPr="00000000" w14:paraId="000000F5">
      <w:pPr>
        <w:pStyle w:val="Heading3"/>
        <w:rPr>
          <w:b w:val="1"/>
        </w:rPr>
      </w:pPr>
      <w:bookmarkStart w:colFirst="0" w:colLast="0" w:name="_heading=h.ypvxi33jg55a" w:id="17"/>
      <w:bookmarkEnd w:id="17"/>
      <w:r w:rsidDel="00000000" w:rsidR="00000000" w:rsidRPr="00000000">
        <w:rPr>
          <w:b w:val="1"/>
          <w:rtl w:val="0"/>
        </w:rPr>
        <w:t xml:space="preserve">Balancing Dataset</w:t>
      </w:r>
    </w:p>
    <w:p w:rsidR="00000000" w:rsidDel="00000000" w:rsidP="00000000" w:rsidRDefault="00000000" w:rsidRPr="00000000" w14:paraId="000000F6">
      <w:pPr>
        <w:spacing w:after="0" w:line="276" w:lineRule="auto"/>
        <w:rPr/>
      </w:pPr>
      <w:r w:rsidDel="00000000" w:rsidR="00000000" w:rsidRPr="00000000">
        <w:rPr>
          <w:rtl w:val="0"/>
        </w:rPr>
      </w:r>
    </w:p>
    <w:p w:rsidR="00000000" w:rsidDel="00000000" w:rsidP="00000000" w:rsidRDefault="00000000" w:rsidRPr="00000000" w14:paraId="000000F7">
      <w:pPr>
        <w:spacing w:after="0" w:line="276" w:lineRule="auto"/>
        <w:rPr/>
      </w:pPr>
      <w:r w:rsidDel="00000000" w:rsidR="00000000" w:rsidRPr="00000000">
        <w:rPr>
          <w:rtl w:val="0"/>
        </w:rPr>
        <w:t xml:space="preserve">There is an imbalance for the queue and priority target variables in the dataset which can cause performance issues for multi-classification. This issue occurs as an imbalanced dataset would have few examples in </w:t>
      </w:r>
      <w:r w:rsidDel="00000000" w:rsidR="00000000" w:rsidRPr="00000000">
        <w:rPr>
          <w:rtl w:val="0"/>
        </w:rPr>
        <w:t xml:space="preserve">the minority class for multi-classification (</w:t>
      </w:r>
      <w:r w:rsidDel="00000000" w:rsidR="00000000" w:rsidRPr="00000000">
        <w:rPr>
          <w:rtl w:val="0"/>
        </w:rPr>
        <w:t xml:space="preserve">Brownlee, 2021). To address this issue, I have applied the synthetic minority oversampling technique to balance the dataset for the queue and priority target variables.</w:t>
      </w: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-187161</wp:posOffset>
            </wp:positionH>
            <wp:positionV relativeFrom="paragraph">
              <wp:posOffset>114300</wp:posOffset>
            </wp:positionV>
            <wp:extent cx="6105525" cy="3601682"/>
            <wp:effectExtent b="0" l="0" r="0" t="0"/>
            <wp:wrapSquare wrapText="bothSides" distB="114300" distT="114300" distL="114300" distR="114300"/>
            <wp:docPr id="1728545895"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6105525" cy="3601682"/>
                    </a:xfrm>
                    <a:prstGeom prst="rect"/>
                    <a:ln/>
                  </pic:spPr>
                </pic:pic>
              </a:graphicData>
            </a:graphic>
          </wp:anchor>
        </w:drawing>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-171449</wp:posOffset>
            </wp:positionH>
            <wp:positionV relativeFrom="paragraph">
              <wp:posOffset>177895</wp:posOffset>
            </wp:positionV>
            <wp:extent cx="6105525" cy="3546380"/>
            <wp:effectExtent b="0" l="0" r="0" t="0"/>
            <wp:wrapSquare wrapText="bothSides" distB="114300" distT="114300" distL="114300" distR="114300"/>
            <wp:docPr id="1728545900"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6105525" cy="3546380"/>
                    </a:xfrm>
                    <a:prstGeom prst="rect"/>
                    <a:ln/>
                  </pic:spPr>
                </pic:pic>
              </a:graphicData>
            </a:graphic>
          </wp:anchor>
        </w:drawing>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219075</wp:posOffset>
            </wp:positionV>
            <wp:extent cx="6201696" cy="3595336"/>
            <wp:effectExtent b="0" l="0" r="0" t="0"/>
            <wp:wrapSquare wrapText="bothSides" distB="114300" distT="114300" distL="114300" distR="114300"/>
            <wp:docPr id="1728545893"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6201696" cy="3595336"/>
                    </a:xfrm>
                    <a:prstGeom prst="rect"/>
                    <a:ln/>
                  </pic:spPr>
                </pic:pic>
              </a:graphicData>
            </a:graphic>
          </wp:anchor>
        </w:drawing>
      </w:r>
    </w:p>
    <w:p w:rsidR="00000000" w:rsidDel="00000000" w:rsidP="00000000" w:rsidRDefault="00000000" w:rsidRPr="00000000" w14:paraId="0000010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-238124</wp:posOffset>
            </wp:positionH>
            <wp:positionV relativeFrom="paragraph">
              <wp:posOffset>219192</wp:posOffset>
            </wp:positionV>
            <wp:extent cx="6200775" cy="3597028"/>
            <wp:effectExtent b="0" l="0" r="0" t="0"/>
            <wp:wrapSquare wrapText="bothSides" distB="114300" distT="114300" distL="114300" distR="114300"/>
            <wp:docPr id="1728545894"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6200775" cy="3597028"/>
                    </a:xfrm>
                    <a:prstGeom prst="rect"/>
                    <a:ln/>
                  </pic:spPr>
                </pic:pic>
              </a:graphicData>
            </a:graphic>
          </wp:anchor>
        </w:drawing>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1"/>
        <w:rPr>
          <w:b w:val="1"/>
        </w:rPr>
      </w:pPr>
      <w:bookmarkStart w:colFirst="0" w:colLast="0" w:name="_heading=h.cm9dah6h0s59" w:id="18"/>
      <w:bookmarkEnd w:id="18"/>
      <w:r w:rsidDel="00000000" w:rsidR="00000000" w:rsidRPr="00000000">
        <w:rPr>
          <w:b w:val="1"/>
          <w:rtl w:val="0"/>
        </w:rPr>
        <w:t xml:space="preserve">Finding &amp; Recommendations  </w:t>
      </w:r>
    </w:p>
    <w:p w:rsidR="00000000" w:rsidDel="00000000" w:rsidP="00000000" w:rsidRDefault="00000000" w:rsidRPr="00000000" w14:paraId="00000103">
      <w:pPr>
        <w:rPr/>
      </w:pPr>
      <w:r w:rsidDel="00000000" w:rsidR="00000000" w:rsidRPr="00000000">
        <w:rPr>
          <w:rtl w:val="0"/>
        </w:rPr>
        <w:br w:type="textWrapping"/>
        <w:t xml:space="preserve">While there is an imbalance in the dataset for the queue and priority target variables, I have used the SMOTE technique to the dataset. This will help balance the dataset for the target variables to enhance the machine learning performance, however synthetic samples that are created might not capture the real data distribution. Other techniques that I can apply to tackle the imbalance dataset is to apply class weights or undersampling the majority class. </w:t>
      </w:r>
    </w:p>
    <w:p w:rsidR="00000000" w:rsidDel="00000000" w:rsidP="00000000" w:rsidRDefault="00000000" w:rsidRPr="00000000" w14:paraId="00000104">
      <w:pPr>
        <w:rPr/>
      </w:pPr>
      <w:r w:rsidDel="00000000" w:rsidR="00000000" w:rsidRPr="00000000">
        <w:rPr>
          <w:rtl w:val="0"/>
        </w:rPr>
        <w:t xml:space="preserve">The most common summarization techniques in machine learning are extractive and abstractive summarization. Both techniques have different data preprocessing workflows. The summarization technique that I will use in the capstone project may include additional data preprocessing steps. </w:t>
      </w:r>
    </w:p>
    <w:p w:rsidR="00000000" w:rsidDel="00000000" w:rsidP="00000000" w:rsidRDefault="00000000" w:rsidRPr="00000000" w14:paraId="00000105">
      <w:pPr>
        <w:rPr/>
      </w:pPr>
      <w:r w:rsidDel="00000000" w:rsidR="00000000" w:rsidRPr="00000000">
        <w:rPr>
          <w:rtl w:val="0"/>
        </w:rPr>
        <w:t xml:space="preserve">I applied tokenization, stopword removal, lemmatization and text vectorization to the subject, body and tags column, however there are other NLP techniques that I can apply for the summarization functionality to improve its performance. </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Github Link - </w:t>
      </w:r>
      <w:hyperlink r:id="rId23">
        <w:r w:rsidDel="00000000" w:rsidR="00000000" w:rsidRPr="00000000">
          <w:rPr>
            <w:color w:val="1155cc"/>
            <w:u w:val="single"/>
            <w:rtl w:val="0"/>
          </w:rPr>
          <w:t xml:space="preserve">https://github.com/CCT-Dublin/capstone-project-sba24098</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07">
      <w:pPr>
        <w:pStyle w:val="Heading1"/>
        <w:rPr>
          <w:b w:val="1"/>
        </w:rPr>
      </w:pPr>
      <w:bookmarkStart w:colFirst="0" w:colLast="0" w:name="_heading=h.ojyiao2kwpzo" w:id="19"/>
      <w:bookmarkEnd w:id="19"/>
      <w:r w:rsidDel="00000000" w:rsidR="00000000" w:rsidRPr="00000000">
        <w:rPr>
          <w:b w:val="1"/>
          <w:rtl w:val="0"/>
        </w:rPr>
        <w:t xml:space="preserve">Reference </w:t>
      </w:r>
    </w:p>
    <w:p w:rsidR="00000000" w:rsidDel="00000000" w:rsidP="00000000" w:rsidRDefault="00000000" w:rsidRPr="00000000" w14:paraId="00000108">
      <w:pPr>
        <w:numPr>
          <w:ilvl w:val="0"/>
          <w:numId w:val="7"/>
        </w:numPr>
        <w:spacing w:after="0" w:afterAutospacing="0"/>
        <w:ind w:left="720" w:hanging="360"/>
        <w:rPr/>
      </w:pPr>
      <w:r w:rsidDel="00000000" w:rsidR="00000000" w:rsidRPr="00000000">
        <w:rPr>
          <w:rtl w:val="0"/>
        </w:rPr>
        <w:t xml:space="preserve">A Collaborative Research Study (2021) Support Transformation 2021: ServiceXRG. Available at:</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19 December 2024).</w:t>
      </w:r>
    </w:p>
    <w:p w:rsidR="00000000" w:rsidDel="00000000" w:rsidP="00000000" w:rsidRDefault="00000000" w:rsidRPr="00000000" w14:paraId="00000109">
      <w:pPr>
        <w:numPr>
          <w:ilvl w:val="0"/>
          <w:numId w:val="7"/>
        </w:numPr>
        <w:spacing w:after="0" w:line="276" w:lineRule="auto"/>
        <w:ind w:left="720" w:hanging="360"/>
        <w:rPr/>
      </w:pPr>
      <w:r w:rsidDel="00000000" w:rsidR="00000000" w:rsidRPr="00000000">
        <w:rPr>
          <w:color w:val="3d3f42"/>
          <w:sz w:val="21"/>
          <w:szCs w:val="21"/>
          <w:rtl w:val="0"/>
        </w:rPr>
        <w:t xml:space="preserve">Brownlee, J. (2021). SMOTE oversampling for imbalanced classification. </w:t>
      </w:r>
      <w:r w:rsidDel="00000000" w:rsidR="00000000" w:rsidRPr="00000000">
        <w:rPr>
          <w:i w:val="1"/>
          <w:color w:val="3d3f42"/>
          <w:sz w:val="21"/>
          <w:szCs w:val="21"/>
          <w:rtl w:val="0"/>
        </w:rPr>
        <w:t xml:space="preserve">Machine Learning Mastery</w:t>
      </w:r>
      <w:r w:rsidDel="00000000" w:rsidR="00000000" w:rsidRPr="00000000">
        <w:rPr>
          <w:color w:val="3d3f42"/>
          <w:sz w:val="21"/>
          <w:szCs w:val="21"/>
          <w:rtl w:val="0"/>
        </w:rPr>
        <w:t xml:space="preserve">. Available at:</w:t>
      </w:r>
      <w:hyperlink r:id="rId26">
        <w:r w:rsidDel="00000000" w:rsidR="00000000" w:rsidRPr="00000000">
          <w:rPr>
            <w:color w:val="3d3f42"/>
            <w:sz w:val="21"/>
            <w:szCs w:val="21"/>
            <w:rtl w:val="0"/>
          </w:rPr>
          <w:t xml:space="preserve"> </w:t>
        </w:r>
      </w:hyperlink>
      <w:hyperlink r:id="rId27">
        <w:r w:rsidDel="00000000" w:rsidR="00000000" w:rsidRPr="00000000">
          <w:rPr>
            <w:color w:val="1155cc"/>
            <w:sz w:val="21"/>
            <w:szCs w:val="21"/>
            <w:u w:val="single"/>
            <w:rtl w:val="0"/>
          </w:rPr>
          <w:t xml:space="preserve">https://machinelearningmastery.com/smote-oversampling-for-imbalanced-classification/</w:t>
        </w:r>
      </w:hyperlink>
      <w:r w:rsidDel="00000000" w:rsidR="00000000" w:rsidRPr="00000000">
        <w:rPr>
          <w:color w:val="3d3f42"/>
          <w:sz w:val="21"/>
          <w:szCs w:val="21"/>
          <w:rtl w:val="0"/>
        </w:rPr>
        <w:t xml:space="preserve"> (Accessed: 30 December 2024).</w:t>
      </w:r>
      <w:r w:rsidDel="00000000" w:rsidR="00000000" w:rsidRPr="00000000">
        <w:rPr>
          <w:rtl w:val="0"/>
        </w:rPr>
      </w:r>
    </w:p>
    <w:p w:rsidR="00000000" w:rsidDel="00000000" w:rsidP="00000000" w:rsidRDefault="00000000" w:rsidRPr="00000000" w14:paraId="0000010A">
      <w:pPr>
        <w:numPr>
          <w:ilvl w:val="0"/>
          <w:numId w:val="7"/>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28">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December 2024). </w:t>
      </w:r>
      <w:r w:rsidDel="00000000" w:rsidR="00000000" w:rsidRPr="00000000">
        <w:rPr>
          <w:rtl w:val="0"/>
        </w:rPr>
        <w:t xml:space="preserve">Licensed under: Creative Commons Attribution 4.0 International (CC BY 4.0) </w:t>
      </w:r>
      <w:hyperlink r:id="rId29">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10B">
      <w:pPr>
        <w:numPr>
          <w:ilvl w:val="0"/>
          <w:numId w:val="7"/>
        </w:numPr>
        <w:spacing w:after="0" w:lineRule="auto"/>
        <w:ind w:left="720" w:hanging="360"/>
        <w:rPr/>
      </w:pPr>
      <w:r w:rsidDel="00000000" w:rsidR="00000000" w:rsidRPr="00000000">
        <w:rPr>
          <w:color w:val="3d3f42"/>
          <w:rtl w:val="0"/>
        </w:rPr>
        <w:t xml:space="preserve">Fred Heath (2021) The Professional Scrum Master Guide : The Unofficial Guide to Scrum with Real-world Projects. Birmingham: Packt Publishing. Available at: https://research.ebsco.com/linkprocessor/plink?id=b3cb6fe1-58ba-30ad-9907-51bb25bec397 (Accessed: 29 December 2024). </w:t>
      </w:r>
      <w:r w:rsidDel="00000000" w:rsidR="00000000" w:rsidRPr="00000000">
        <w:rPr>
          <w:rtl w:val="0"/>
        </w:rPr>
      </w:r>
    </w:p>
    <w:p w:rsidR="00000000" w:rsidDel="00000000" w:rsidP="00000000" w:rsidRDefault="00000000" w:rsidRPr="00000000" w14:paraId="0000010C">
      <w:pPr>
        <w:numPr>
          <w:ilvl w:val="0"/>
          <w:numId w:val="7"/>
        </w:numPr>
        <w:spacing w:after="0" w:afterAutospacing="0"/>
        <w:ind w:left="720" w:hanging="360"/>
        <w:rPr/>
      </w:pPr>
      <w:r w:rsidDel="00000000" w:rsidR="00000000" w:rsidRPr="00000000">
        <w:rPr>
          <w:rtl w:val="0"/>
        </w:rPr>
        <w:t xml:space="preserve">Scutt, J. and Quaadgras, T. (2024) The state of customer experience management, 2024. Qualtrics. Available at: </w:t>
      </w:r>
      <w:hyperlink r:id="rId30">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(Accessed: 20 December 2024).</w:t>
      </w:r>
    </w:p>
    <w:p w:rsidR="00000000" w:rsidDel="00000000" w:rsidP="00000000" w:rsidRDefault="00000000" w:rsidRPr="00000000" w14:paraId="0000010D">
      <w:pPr>
        <w:numPr>
          <w:ilvl w:val="0"/>
          <w:numId w:val="7"/>
        </w:numPr>
        <w:ind w:left="720" w:hanging="360"/>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19 </w:t>
      </w:r>
      <w:r w:rsidDel="00000000" w:rsidR="00000000" w:rsidRPr="00000000">
        <w:rPr>
          <w:color w:val="3d3f42"/>
          <w:rtl w:val="0"/>
        </w:rPr>
        <w:t xml:space="preserve">December</w:t>
      </w:r>
      <w:r w:rsidDel="00000000" w:rsidR="00000000" w:rsidRPr="00000000">
        <w:rPr>
          <w:rtl w:val="0"/>
        </w:rPr>
        <w:t xml:space="preserve"> 2024).</w:t>
      </w:r>
      <w:r w:rsidDel="00000000" w:rsidR="00000000" w:rsidRPr="00000000">
        <w:rPr>
          <w:rtl w:val="0"/>
        </w:rPr>
      </w:r>
    </w:p>
    <w:p w:rsidR="00000000" w:rsidDel="00000000" w:rsidP="00000000" w:rsidRDefault="00000000" w:rsidRPr="00000000" w14:paraId="0000010E">
      <w:pPr>
        <w:pStyle w:val="Heading1"/>
        <w:rPr>
          <w:b w:val="1"/>
        </w:rPr>
      </w:pPr>
      <w:bookmarkStart w:colFirst="0" w:colLast="0" w:name="_heading=h.xo67gu6dqbd3" w:id="20"/>
      <w:bookmarkEnd w:id="20"/>
      <w:r w:rsidDel="00000000" w:rsidR="00000000" w:rsidRPr="00000000">
        <w:rPr>
          <w:b w:val="1"/>
          <w:rtl w:val="0"/>
        </w:rPr>
        <w:t xml:space="preserve">Bibliography</w:t>
      </w:r>
    </w:p>
    <w:p w:rsidR="00000000" w:rsidDel="00000000" w:rsidP="00000000" w:rsidRDefault="00000000" w:rsidRPr="00000000" w14:paraId="0000010F">
      <w:pPr>
        <w:numPr>
          <w:ilvl w:val="0"/>
          <w:numId w:val="1"/>
        </w:numPr>
        <w:spacing w:after="0" w:afterAutospacing="0"/>
        <w:ind w:left="720" w:hanging="360"/>
        <w:rPr/>
      </w:pPr>
      <w:r w:rsidDel="00000000" w:rsidR="00000000" w:rsidRPr="00000000">
        <w:rPr>
          <w:rtl w:val="0"/>
        </w:rPr>
        <w:t xml:space="preserve">A Collaborative Research Study (2021) Support Transformation 2021: ServiceXRG. Available at:</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https://f.hubspotusercontent10.net/hubfs/7830314/SupportTransformation%202021_ServiceXRG.pdf</w:t>
        </w:r>
      </w:hyperlink>
      <w:r w:rsidDel="00000000" w:rsidR="00000000" w:rsidRPr="00000000">
        <w:rPr>
          <w:rtl w:val="0"/>
        </w:rPr>
        <w:t xml:space="preserve"> (Accessed: 19 December 2024).</w:t>
      </w:r>
    </w:p>
    <w:p w:rsidR="00000000" w:rsidDel="00000000" w:rsidP="00000000" w:rsidRDefault="00000000" w:rsidRPr="00000000" w14:paraId="00000110">
      <w:pPr>
        <w:numPr>
          <w:ilvl w:val="0"/>
          <w:numId w:val="1"/>
        </w:numPr>
        <w:spacing w:after="0" w:afterAutospacing="0"/>
        <w:ind w:left="720" w:hanging="360"/>
        <w:rPr/>
      </w:pPr>
      <w:r w:rsidDel="00000000" w:rsidR="00000000" w:rsidRPr="00000000">
        <w:rPr>
          <w:rtl w:val="0"/>
        </w:rPr>
        <w:t xml:space="preserve">Borg, A. et al. (2021) ‘E-mail classification with machine learning and word embeddings for improved customer support’, Neural Computing &amp; Applications, 33(6), pp. 1881–1902. doi:10.1007/s00521-020-05058-4.</w:t>
      </w:r>
    </w:p>
    <w:p w:rsidR="00000000" w:rsidDel="00000000" w:rsidP="00000000" w:rsidRDefault="00000000" w:rsidRPr="00000000" w14:paraId="00000111">
      <w:pPr>
        <w:numPr>
          <w:ilvl w:val="0"/>
          <w:numId w:val="1"/>
        </w:numPr>
        <w:spacing w:after="0" w:line="276" w:lineRule="auto"/>
        <w:ind w:left="720" w:hanging="360"/>
        <w:rPr/>
      </w:pPr>
      <w:r w:rsidDel="00000000" w:rsidR="00000000" w:rsidRPr="00000000">
        <w:rPr>
          <w:color w:val="3d3f42"/>
          <w:sz w:val="21"/>
          <w:szCs w:val="21"/>
          <w:rtl w:val="0"/>
        </w:rPr>
        <w:t xml:space="preserve">Brownlee, J. (2021). SMOTE oversampling for imbalanced classification. </w:t>
      </w:r>
      <w:r w:rsidDel="00000000" w:rsidR="00000000" w:rsidRPr="00000000">
        <w:rPr>
          <w:i w:val="1"/>
          <w:color w:val="3d3f42"/>
          <w:sz w:val="21"/>
          <w:szCs w:val="21"/>
          <w:rtl w:val="0"/>
        </w:rPr>
        <w:t xml:space="preserve">Machine Learning Mastery</w:t>
      </w:r>
      <w:r w:rsidDel="00000000" w:rsidR="00000000" w:rsidRPr="00000000">
        <w:rPr>
          <w:color w:val="3d3f42"/>
          <w:sz w:val="21"/>
          <w:szCs w:val="21"/>
          <w:rtl w:val="0"/>
        </w:rPr>
        <w:t xml:space="preserve">. Available at:</w:t>
      </w:r>
      <w:hyperlink r:id="rId33">
        <w:r w:rsidDel="00000000" w:rsidR="00000000" w:rsidRPr="00000000">
          <w:rPr>
            <w:color w:val="3d3f42"/>
            <w:sz w:val="21"/>
            <w:szCs w:val="21"/>
            <w:rtl w:val="0"/>
          </w:rPr>
          <w:t xml:space="preserve"> </w:t>
        </w:r>
      </w:hyperlink>
      <w:hyperlink r:id="rId34">
        <w:r w:rsidDel="00000000" w:rsidR="00000000" w:rsidRPr="00000000">
          <w:rPr>
            <w:color w:val="1155cc"/>
            <w:sz w:val="21"/>
            <w:szCs w:val="21"/>
            <w:u w:val="single"/>
            <w:rtl w:val="0"/>
          </w:rPr>
          <w:t xml:space="preserve">https://machinelearningmastery.com/smote-oversampling-for-imbalanced-classification/</w:t>
        </w:r>
      </w:hyperlink>
      <w:r w:rsidDel="00000000" w:rsidR="00000000" w:rsidRPr="00000000">
        <w:rPr>
          <w:color w:val="3d3f42"/>
          <w:sz w:val="21"/>
          <w:szCs w:val="21"/>
          <w:rtl w:val="0"/>
        </w:rPr>
        <w:t xml:space="preserve"> (Accessed: 30 December 2024).</w:t>
      </w:r>
      <w:r w:rsidDel="00000000" w:rsidR="00000000" w:rsidRPr="00000000">
        <w:rPr>
          <w:rtl w:val="0"/>
        </w:rPr>
      </w:r>
    </w:p>
    <w:p w:rsidR="00000000" w:rsidDel="00000000" w:rsidP="00000000" w:rsidRDefault="00000000" w:rsidRPr="00000000" w14:paraId="00000112">
      <w:pPr>
        <w:numPr>
          <w:ilvl w:val="0"/>
          <w:numId w:val="1"/>
        </w:numPr>
        <w:spacing w:after="0" w:lineRule="auto"/>
        <w:ind w:left="720" w:hanging="360"/>
        <w:rPr>
          <w:color w:val="3d3f42"/>
        </w:rPr>
      </w:pPr>
      <w:r w:rsidDel="00000000" w:rsidR="00000000" w:rsidRPr="00000000">
        <w:rPr>
          <w:color w:val="3d3f42"/>
          <w:rtl w:val="0"/>
        </w:rPr>
        <w:t xml:space="preserve">Bueck, T. (2024). Customer Support Emails - Ticket System - Helpdesk [Dataset]. </w:t>
      </w:r>
      <w:r w:rsidDel="00000000" w:rsidR="00000000" w:rsidRPr="00000000">
        <w:rPr>
          <w:rtl w:val="0"/>
        </w:rPr>
        <w:t xml:space="preserve">Available at: </w:t>
      </w:r>
      <w:hyperlink r:id="rId35">
        <w:r w:rsidDel="00000000" w:rsidR="00000000" w:rsidRPr="00000000">
          <w:rPr>
            <w:color w:val="1155cc"/>
            <w:u w:val="single"/>
            <w:rtl w:val="0"/>
          </w:rPr>
          <w:t xml:space="preserve">https://www.kaggle.com/datasets/tobiasbueck/multilingual-customer-support-tickets</w:t>
        </w:r>
      </w:hyperlink>
      <w:r w:rsidDel="00000000" w:rsidR="00000000" w:rsidRPr="00000000">
        <w:rPr>
          <w:rtl w:val="0"/>
        </w:rPr>
        <w:t xml:space="preserve"> </w:t>
      </w:r>
      <w:r w:rsidDel="00000000" w:rsidR="00000000" w:rsidRPr="00000000">
        <w:rPr>
          <w:color w:val="3d3f42"/>
          <w:rtl w:val="0"/>
        </w:rPr>
        <w:t xml:space="preserve">(Accessed: 19 December 2024). </w:t>
      </w:r>
      <w:r w:rsidDel="00000000" w:rsidR="00000000" w:rsidRPr="00000000">
        <w:rPr>
          <w:rtl w:val="0"/>
        </w:rPr>
        <w:t xml:space="preserve">Licensed under: Creative Commons Attribution 4.0 International (CC BY 4.0) </w:t>
      </w:r>
      <w:hyperlink r:id="rId36">
        <w:r w:rsidDel="00000000" w:rsidR="00000000" w:rsidRPr="00000000">
          <w:rPr>
            <w:color w:val="1155cc"/>
            <w:u w:val="single"/>
            <w:rtl w:val="0"/>
          </w:rPr>
          <w:t xml:space="preserve">https://creativecommons.org/licenses/by/4.0/</w:t>
        </w:r>
      </w:hyperlink>
      <w:r w:rsidDel="00000000" w:rsidR="00000000" w:rsidRPr="00000000">
        <w:rPr>
          <w:rtl w:val="0"/>
        </w:rPr>
        <w:t xml:space="preserve">. </w:t>
      </w:r>
    </w:p>
    <w:p w:rsidR="00000000" w:rsidDel="00000000" w:rsidP="00000000" w:rsidRDefault="00000000" w:rsidRPr="00000000" w14:paraId="00000113">
      <w:pPr>
        <w:numPr>
          <w:ilvl w:val="0"/>
          <w:numId w:val="1"/>
        </w:numPr>
        <w:spacing w:after="0" w:lineRule="auto"/>
        <w:ind w:left="720" w:hanging="360"/>
        <w:rPr/>
      </w:pPr>
      <w:r w:rsidDel="00000000" w:rsidR="00000000" w:rsidRPr="00000000">
        <w:rPr>
          <w:color w:val="3d3f42"/>
          <w:rtl w:val="0"/>
        </w:rPr>
        <w:t xml:space="preserve">Fred Heath (2021) The Professional Scrum Master Guide : The Unofficial Guide to Scrum with Real-world Projects. Birmingham: Packt Publishing. Available at: https://research.ebsco.com/linkprocessor/plink?id=b3cb6fe1-58ba-30ad-9907-51bb25bec397 (Accessed: 29 December 2024). </w:t>
      </w:r>
    </w:p>
    <w:p w:rsidR="00000000" w:rsidDel="00000000" w:rsidP="00000000" w:rsidRDefault="00000000" w:rsidRPr="00000000" w14:paraId="00000114">
      <w:pPr>
        <w:numPr>
          <w:ilvl w:val="0"/>
          <w:numId w:val="1"/>
        </w:numPr>
        <w:spacing w:after="0" w:lineRule="auto"/>
        <w:ind w:left="720" w:hanging="360"/>
        <w:rPr>
          <w:color w:val="3d3f42"/>
        </w:rPr>
      </w:pPr>
      <w:r w:rsidDel="00000000" w:rsidR="00000000" w:rsidRPr="00000000">
        <w:rPr>
          <w:color w:val="3d3f42"/>
          <w:rtl w:val="0"/>
        </w:rPr>
        <w:t xml:space="preserve">Service Excellence Research Group, LLC. (2022) </w:t>
      </w:r>
      <w:r w:rsidDel="00000000" w:rsidR="00000000" w:rsidRPr="00000000">
        <w:rPr>
          <w:i w:val="1"/>
          <w:color w:val="3d3f42"/>
          <w:rtl w:val="0"/>
        </w:rPr>
        <w:t xml:space="preserve">AI for Support: Use Cases, Risks, and Quick Wins</w:t>
      </w:r>
      <w:r w:rsidDel="00000000" w:rsidR="00000000" w:rsidRPr="00000000">
        <w:rPr>
          <w:color w:val="3d3f42"/>
          <w:rtl w:val="0"/>
        </w:rPr>
        <w:t xml:space="preserve">. Available at:</w:t>
      </w:r>
      <w:hyperlink r:id="rId37">
        <w:r w:rsidDel="00000000" w:rsidR="00000000" w:rsidRPr="00000000">
          <w:rPr>
            <w:color w:val="3d3f42"/>
            <w:rtl w:val="0"/>
          </w:rPr>
          <w:t xml:space="preserve"> </w:t>
        </w:r>
      </w:hyperlink>
      <w:hyperlink r:id="rId38">
        <w:r w:rsidDel="00000000" w:rsidR="00000000" w:rsidRPr="00000000">
          <w:rPr>
            <w:color w:val="1155cc"/>
            <w:u w:val="single"/>
            <w:rtl w:val="0"/>
          </w:rPr>
          <w:t xml:space="preserve">https://7830314.fs1.hubspotusercontent-na1.net/hubfs/7830314/AI%20for%20Support.pdf</w:t>
        </w:r>
      </w:hyperlink>
      <w:r w:rsidDel="00000000" w:rsidR="00000000" w:rsidRPr="00000000">
        <w:rPr>
          <w:color w:val="3d3f42"/>
          <w:rtl w:val="0"/>
        </w:rPr>
        <w:t xml:space="preserve"> (Accessed: 29 December 2024).</w:t>
      </w:r>
      <w:r w:rsidDel="00000000" w:rsidR="00000000" w:rsidRPr="00000000">
        <w:rPr>
          <w:rtl w:val="0"/>
        </w:rPr>
      </w:r>
    </w:p>
    <w:p w:rsidR="00000000" w:rsidDel="00000000" w:rsidP="00000000" w:rsidRDefault="00000000" w:rsidRPr="00000000" w14:paraId="00000115">
      <w:pPr>
        <w:numPr>
          <w:ilvl w:val="0"/>
          <w:numId w:val="1"/>
        </w:numPr>
        <w:spacing w:after="0" w:afterAutospacing="0"/>
        <w:ind w:left="720" w:hanging="360"/>
        <w:rPr/>
      </w:pPr>
      <w:r w:rsidDel="00000000" w:rsidR="00000000" w:rsidRPr="00000000">
        <w:rPr>
          <w:rtl w:val="0"/>
        </w:rPr>
        <w:t xml:space="preserve">Scutt, J. and Quaadgras, T. (2024) The state of customer experience management, 2024. Qualtrics. Available at: </w:t>
      </w:r>
      <w:hyperlink r:id="rId39">
        <w:r w:rsidDel="00000000" w:rsidR="00000000" w:rsidRPr="00000000">
          <w:rPr>
            <w:color w:val="1155cc"/>
            <w:u w:val="single"/>
            <w:rtl w:val="0"/>
          </w:rPr>
          <w:t xml:space="preserve">https://www.qualtrics.com/m/www.xminstitute.com/wp-content/uploads/2024/05/XMI_RR_DS_StateCXManagement-2024.pdf?ty=mktocd-thank-you</w:t>
        </w:r>
      </w:hyperlink>
      <w:r w:rsidDel="00000000" w:rsidR="00000000" w:rsidRPr="00000000">
        <w:rPr>
          <w:rtl w:val="0"/>
        </w:rPr>
        <w:t xml:space="preserve"> (Accessed: 20 December 2024).</w:t>
      </w:r>
    </w:p>
    <w:p w:rsidR="00000000" w:rsidDel="00000000" w:rsidP="00000000" w:rsidRDefault="00000000" w:rsidRPr="00000000" w14:paraId="00000116">
      <w:pPr>
        <w:numPr>
          <w:ilvl w:val="0"/>
          <w:numId w:val="1"/>
        </w:numPr>
        <w:spacing w:after="0" w:afterAutospacing="0"/>
        <w:ind w:left="720" w:hanging="360"/>
        <w:rPr/>
      </w:pPr>
      <w:r w:rsidDel="00000000" w:rsidR="00000000" w:rsidRPr="00000000">
        <w:rPr>
          <w:rtl w:val="0"/>
        </w:rPr>
        <w:t xml:space="preserve">D’Silva, J. and Sharma, U. (2023) ‘Automatic Text Summarization of Konkani Folk Tales Using Supervised Machine Learning Algorithms and Language Independent Features’, IETE Journal of Research, 69(9), pp. 6162–6175. doi:10.1080/03772063.2021.1987993.</w:t>
      </w:r>
    </w:p>
    <w:p w:rsidR="00000000" w:rsidDel="00000000" w:rsidP="00000000" w:rsidRDefault="00000000" w:rsidRPr="00000000" w14:paraId="00000117">
      <w:pPr>
        <w:numPr>
          <w:ilvl w:val="0"/>
          <w:numId w:val="1"/>
        </w:numPr>
        <w:spacing w:after="0" w:lineRule="auto"/>
        <w:ind w:left="720" w:hanging="360"/>
        <w:rPr/>
      </w:pPr>
      <w:r w:rsidDel="00000000" w:rsidR="00000000" w:rsidRPr="00000000">
        <w:rPr>
          <w:color w:val="3d3f42"/>
          <w:rtl w:val="0"/>
        </w:rPr>
        <w:t xml:space="preserve">Montgomery, L. et al. (2020) ‘Customer Support Ticket Escalation Prediction using Feature Engineering’, 25, 1 (2020) [Preprint]. doi:10.1007/s00766-018-0297-y.</w:t>
      </w:r>
    </w:p>
    <w:p w:rsidR="00000000" w:rsidDel="00000000" w:rsidP="00000000" w:rsidRDefault="00000000" w:rsidRPr="00000000" w14:paraId="00000118">
      <w:pPr>
        <w:numPr>
          <w:ilvl w:val="0"/>
          <w:numId w:val="9"/>
        </w:numPr>
        <w:spacing w:after="0" w:afterAutospacing="0"/>
        <w:ind w:left="720" w:hanging="360"/>
        <w:rPr/>
      </w:pPr>
      <w:r w:rsidDel="00000000" w:rsidR="00000000" w:rsidRPr="00000000">
        <w:rPr>
          <w:rtl w:val="0"/>
        </w:rPr>
        <w:t xml:space="preserve">Renato Bruni, Gianpiero Bianchi and Pasquale Papa (2023) ‘Hyperparameter Black-Box Optimization to Improve the Automatic Classification of Support Tickets’, Algorithms, 16(1), p. 46. doi:10.3390/a16010046.</w:t>
      </w:r>
      <w:r w:rsidDel="00000000" w:rsidR="00000000" w:rsidRPr="00000000">
        <w:rPr>
          <w:rtl w:val="0"/>
        </w:rPr>
      </w:r>
    </w:p>
    <w:p w:rsidR="00000000" w:rsidDel="00000000" w:rsidP="00000000" w:rsidRDefault="00000000" w:rsidRPr="00000000" w14:paraId="00000119">
      <w:pPr>
        <w:numPr>
          <w:ilvl w:val="0"/>
          <w:numId w:val="9"/>
        </w:numPr>
        <w:ind w:left="720" w:hanging="360"/>
        <w:rPr/>
      </w:pPr>
      <w:r w:rsidDel="00000000" w:rsidR="00000000" w:rsidRPr="00000000">
        <w:rPr>
          <w:rtl w:val="0"/>
        </w:rPr>
        <w:t xml:space="preserve">Truss, M. and Boehm, S. (2024) ‘AI-based Classification of Customer Support Tickets: State of the Art and Implementation with AutoML’, Proceedings of the IWEMB 2021/2022: Fifth and Sixth International Workshop on Entrepreneurship, Electronic and Mobile Business [Preprint]. Available at: https://research.ebsco.com/linkprocessor/plink?id=54e9ee0f-a797-3f1f-b754-ba84ad754cbe (Accessed: 19 </w:t>
      </w:r>
      <w:r w:rsidDel="00000000" w:rsidR="00000000" w:rsidRPr="00000000">
        <w:rPr>
          <w:color w:val="3d3f42"/>
          <w:rtl w:val="0"/>
        </w:rPr>
        <w:t xml:space="preserve">December</w:t>
      </w:r>
      <w:r w:rsidDel="00000000" w:rsidR="00000000" w:rsidRPr="00000000">
        <w:rPr>
          <w:rtl w:val="0"/>
        </w:rPr>
        <w:t xml:space="preserve"> 2024).</w:t>
      </w:r>
    </w:p>
    <w:p w:rsidR="00000000" w:rsidDel="00000000" w:rsidP="00000000" w:rsidRDefault="00000000" w:rsidRPr="00000000" w14:paraId="0000011A">
      <w:pPr>
        <w:rPr/>
      </w:pPr>
      <w:r w:rsidDel="00000000" w:rsidR="00000000" w:rsidRPr="00000000">
        <w:rPr>
          <w:rtl w:val="0"/>
        </w:rPr>
      </w:r>
    </w:p>
    <w:sectPr>
      <w:footerReference r:id="rId40"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center"/>
      <w:rPr>
        <w:color w:val="000000"/>
      </w:rPr>
    </w:pPr>
    <w:r w:rsidDel="00000000" w:rsidR="00000000" w:rsidRPr="00000000">
      <w:rPr>
        <w:rtl w:val="0"/>
      </w:rPr>
    </w:r>
  </w:p>
  <w:p w:rsidR="00000000" w:rsidDel="00000000" w:rsidP="00000000" w:rsidRDefault="00000000" w:rsidRPr="00000000" w14:paraId="0000011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E">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Pr>
      <w:color w:val="595959"/>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after="0" w:line="240" w:lineRule="auto"/>
    </w:pPr>
    <w:tblPr>
      <w:tblStyleRowBandSize w:val="1"/>
      <w:tblStyleColBandSize w:val="1"/>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EndnoteText">
    <w:name w:val="endnote text"/>
    <w:basedOn w:val="Normal"/>
    <w:link w:val="EndnoteTextChar"/>
    <w:uiPriority w:val="99"/>
    <w:semiHidden w:val="1"/>
    <w:unhideWhenUsed w:val="1"/>
    <w:rsid w:val="00494834"/>
    <w:pPr>
      <w:spacing w:after="0" w:line="240" w:lineRule="auto"/>
    </w:pPr>
    <w:rPr>
      <w:sz w:val="20"/>
      <w:szCs w:val="20"/>
    </w:rPr>
  </w:style>
  <w:style w:type="character" w:styleId="EndnoteTextChar" w:customStyle="1">
    <w:name w:val="Endnote Text Char"/>
    <w:basedOn w:val="DefaultParagraphFont"/>
    <w:link w:val="EndnoteText"/>
    <w:uiPriority w:val="99"/>
    <w:semiHidden w:val="1"/>
    <w:rsid w:val="00494834"/>
    <w:rPr>
      <w:sz w:val="20"/>
      <w:szCs w:val="20"/>
    </w:rPr>
  </w:style>
  <w:style w:type="character" w:styleId="EndnoteReference">
    <w:name w:val="endnote reference"/>
    <w:basedOn w:val="DefaultParagraphFont"/>
    <w:uiPriority w:val="99"/>
    <w:semiHidden w:val="1"/>
    <w:unhideWhenUsed w:val="1"/>
    <w:rsid w:val="00494834"/>
    <w:rPr>
      <w:vertAlign w:val="superscript"/>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2.xml"/><Relationship Id="rId20" Type="http://schemas.openxmlformats.org/officeDocument/2006/relationships/image" Target="media/image3.png"/><Relationship Id="rId22" Type="http://schemas.openxmlformats.org/officeDocument/2006/relationships/image" Target="media/image6.png"/><Relationship Id="rId21" Type="http://schemas.openxmlformats.org/officeDocument/2006/relationships/image" Target="media/image7.png"/><Relationship Id="rId24" Type="http://schemas.openxmlformats.org/officeDocument/2006/relationships/hyperlink" Target="https://f.hubspotusercontent10.net/hubfs/7830314/SupportTransformation%202021_ServiceXRG.pdf" TargetMode="External"/><Relationship Id="rId23" Type="http://schemas.openxmlformats.org/officeDocument/2006/relationships/hyperlink" Target="https://github.com/CCT-Dublin/capstone-project-sba2409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hyperlink" Target="https://machinelearningmastery.com/smote-oversampling-for-imbalanced-classification/" TargetMode="External"/><Relationship Id="rId25" Type="http://schemas.openxmlformats.org/officeDocument/2006/relationships/hyperlink" Target="https://f.hubspotusercontent10.net/hubfs/7830314/SupportTransformation%202021_ServiceXRG.pdf" TargetMode="External"/><Relationship Id="rId28" Type="http://schemas.openxmlformats.org/officeDocument/2006/relationships/hyperlink" Target="https://www.kaggle.com/datasets/tobiasbueck/multilingual-customer-support-tickets" TargetMode="External"/><Relationship Id="rId27" Type="http://schemas.openxmlformats.org/officeDocument/2006/relationships/hyperlink" Target="https://machinelearningmastery.com/smote-oversampling-for-imbalanced-classification/"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creativecommons.org/licenses/by/4.0/" TargetMode="External"/><Relationship Id="rId7" Type="http://schemas.openxmlformats.org/officeDocument/2006/relationships/image" Target="media/image2.png"/><Relationship Id="rId8" Type="http://schemas.openxmlformats.org/officeDocument/2006/relationships/image" Target="media/image1.png"/><Relationship Id="rId31" Type="http://schemas.openxmlformats.org/officeDocument/2006/relationships/hyperlink" Target="https://f.hubspotusercontent10.net/hubfs/7830314/SupportTransformation%202021_ServiceXRG.pdf" TargetMode="External"/><Relationship Id="rId30" Type="http://schemas.openxmlformats.org/officeDocument/2006/relationships/hyperlink" Target="https://www.qualtrics.com/m/www.xminstitute.com/wp-content/uploads/2024/05/XMI_RR_DS_StateCXManagement-2024.pdf?ty=mktocd-thank-you" TargetMode="External"/><Relationship Id="rId11" Type="http://schemas.openxmlformats.org/officeDocument/2006/relationships/header" Target="header1.xml"/><Relationship Id="rId33" Type="http://schemas.openxmlformats.org/officeDocument/2006/relationships/hyperlink" Target="https://machinelearningmastery.com/smote-oversampling-for-imbalanced-classification/" TargetMode="External"/><Relationship Id="rId10" Type="http://schemas.openxmlformats.org/officeDocument/2006/relationships/image" Target="media/image13.png"/><Relationship Id="rId32" Type="http://schemas.openxmlformats.org/officeDocument/2006/relationships/hyperlink" Target="https://f.hubspotusercontent10.net/hubfs/7830314/SupportTransformation%202021_ServiceXRG.pdf" TargetMode="External"/><Relationship Id="rId13" Type="http://schemas.openxmlformats.org/officeDocument/2006/relationships/image" Target="media/image9.png"/><Relationship Id="rId35" Type="http://schemas.openxmlformats.org/officeDocument/2006/relationships/hyperlink" Target="https://www.kaggle.com/datasets/tobiasbueck/multilingual-customer-support-tickets" TargetMode="External"/><Relationship Id="rId12" Type="http://schemas.openxmlformats.org/officeDocument/2006/relationships/footer" Target="footer1.xml"/><Relationship Id="rId34" Type="http://schemas.openxmlformats.org/officeDocument/2006/relationships/hyperlink" Target="https://machinelearningmastery.com/smote-oversampling-for-imbalanced-classification/" TargetMode="External"/><Relationship Id="rId15" Type="http://schemas.openxmlformats.org/officeDocument/2006/relationships/image" Target="media/image10.png"/><Relationship Id="rId37" Type="http://schemas.openxmlformats.org/officeDocument/2006/relationships/hyperlink" Target="https://7830314.fs1.hubspotusercontent-na1.net/hubfs/7830314/AI%20for%20Support.pdf" TargetMode="External"/><Relationship Id="rId14" Type="http://schemas.openxmlformats.org/officeDocument/2006/relationships/image" Target="media/image5.png"/><Relationship Id="rId36" Type="http://schemas.openxmlformats.org/officeDocument/2006/relationships/hyperlink" Target="https://creativecommons.org/licenses/by/4.0/" TargetMode="External"/><Relationship Id="rId17" Type="http://schemas.openxmlformats.org/officeDocument/2006/relationships/image" Target="media/image8.png"/><Relationship Id="rId39" Type="http://schemas.openxmlformats.org/officeDocument/2006/relationships/hyperlink" Target="https://www.qualtrics.com/m/www.xminstitute.com/wp-content/uploads/2024/05/XMI_RR_DS_StateCXManagement-2024.pdf?ty=mktocd-thank-you" TargetMode="External"/><Relationship Id="rId16" Type="http://schemas.openxmlformats.org/officeDocument/2006/relationships/image" Target="media/image14.png"/><Relationship Id="rId38" Type="http://schemas.openxmlformats.org/officeDocument/2006/relationships/hyperlink" Target="https://7830314.fs1.hubspotusercontent-na1.net/hubfs/7830314/AI%20for%20Support.pdf" TargetMode="External"/><Relationship Id="rId19" Type="http://schemas.openxmlformats.org/officeDocument/2006/relationships/image" Target="media/image4.png"/><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XaPs+7A+10FUlShUqVLst8UVug==">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Hoai Nhan Nguyen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Mendeley Document_1">
    <vt:lpwstr>True</vt:lpwstr>
  </property>
  <property fmtid="{D5CDD505-2E9C-101B-9397-08002B2CF9AE}" pid="4" name="Mendeley Unique User Id_1">
    <vt:lpwstr>80d6d9e2-8d33-3b28-ad83-6c9075f9cf24</vt:lpwstr>
  </property>
  <property fmtid="{D5CDD505-2E9C-101B-9397-08002B2CF9AE}" pid="5" name="Mendeley Citation Style_1">
    <vt:lpwstr>http://www.zotero.org/styles/harvard1</vt:lpwstr>
  </property>
</Properties>
</file>