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29th December 2024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04"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a9ct9i2s5jxw">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Business Understanding</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3ykmngbl3hxc">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Project Planning</w:t>
              <w:tab/>
              <w:t xml:space="preserve">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1wrotxgnr9pe">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Data Understanding and Exploration</w:t>
              <w:tab/>
              <w:t xml:space="preserve">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ghddo9dchlqy">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Data Preparation and Feature Engineering</w:t>
              <w:tab/>
              <w:t xml:space="preserve">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thyga22tfytf">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Machine Learning Implementation</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i w:val="0"/>
              <w:smallCaps w:val="0"/>
              <w:strike w:val="0"/>
              <w:color w:val="000000"/>
              <w:sz w:val="22"/>
              <w:szCs w:val="22"/>
              <w:u w:val="none"/>
              <w:shd w:fill="auto" w:val="clear"/>
              <w:vertAlign w:val="baseline"/>
            </w:rPr>
          </w:pPr>
          <w:hyperlink w:anchor="_heading=h.nxckz65unbeu">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Technologies and Tools Used</w:t>
              <w:tab/>
              <w:t xml:space="preserve">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i w:val="0"/>
              <w:smallCaps w:val="0"/>
              <w:strike w:val="0"/>
              <w:color w:val="000000"/>
              <w:sz w:val="22"/>
              <w:szCs w:val="22"/>
              <w:u w:val="none"/>
              <w:shd w:fill="auto" w:val="clear"/>
              <w:vertAlign w:val="baseline"/>
            </w:rPr>
          </w:pPr>
          <w:hyperlink w:anchor="_heading=h.j5njo2ger7ia">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Queue Classification</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i w:val="0"/>
              <w:smallCaps w:val="0"/>
              <w:strike w:val="0"/>
              <w:color w:val="000000"/>
              <w:sz w:val="22"/>
              <w:szCs w:val="22"/>
              <w:u w:val="none"/>
              <w:shd w:fill="auto" w:val="clear"/>
              <w:vertAlign w:val="baseline"/>
            </w:rPr>
          </w:pPr>
          <w:hyperlink w:anchor="_heading=h.e416ulyextk8">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Priority Classification</w:t>
              <w:tab/>
              <w:t xml:space="preserve">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i w:val="0"/>
              <w:smallCaps w:val="0"/>
              <w:strike w:val="0"/>
              <w:color w:val="000000"/>
              <w:sz w:val="22"/>
              <w:szCs w:val="22"/>
              <w:u w:val="none"/>
              <w:shd w:fill="auto" w:val="clear"/>
              <w:vertAlign w:val="baseline"/>
            </w:rPr>
          </w:pPr>
          <w:hyperlink w:anchor="_heading=h.2urusx1wxsl0">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Text Summarization</w:t>
              <w:tab/>
              <w:t xml:space="preserve">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4meov5gce2ea">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Challenges and Solutions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t753oifbm5ds">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Conclusion</w:t>
              <w:tab/>
              <w:t xml:space="preserve">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v4ym4uc1nj9b">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References</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i w:val="0"/>
              <w:smallCaps w:val="0"/>
              <w:strike w:val="0"/>
              <w:color w:val="000000"/>
              <w:sz w:val="22"/>
              <w:szCs w:val="22"/>
              <w:u w:val="none"/>
              <w:shd w:fill="auto" w:val="clear"/>
              <w:vertAlign w:val="baseline"/>
            </w:rPr>
          </w:pPr>
          <w:hyperlink w:anchor="_heading=h.maswjxvzvz69">
            <w:r w:rsidDel="00000000" w:rsidR="00000000" w:rsidRPr="00000000">
              <w:rPr>
                <w:rFonts w:ascii="Arial" w:cs="Arial" w:eastAsia="Arial" w:hAnsi="Arial"/>
                <w:i w:val="0"/>
                <w:smallCaps w:val="0"/>
                <w:strike w:val="0"/>
                <w:color w:val="000000"/>
                <w:sz w:val="22"/>
                <w:szCs w:val="22"/>
                <w:u w:val="none"/>
                <w:shd w:fill="auto" w:val="clear"/>
                <w:vertAlign w:val="baseline"/>
                <w:rtl w:val="0"/>
              </w:rPr>
              <w:t xml:space="preserve">Bibliography</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2">
      <w:pPr>
        <w:pStyle w:val="Heading1"/>
        <w:keepNext w:val="0"/>
        <w:keepLines w:val="0"/>
        <w:spacing w:before="280" w:line="259" w:lineRule="auto"/>
        <w:rPr/>
      </w:pPr>
      <w:bookmarkStart w:colFirst="0" w:colLast="0" w:name="_heading=h.iwhnlia2udx9" w:id="0"/>
      <w:bookmarkEnd w:id="0"/>
      <w:r w:rsidDel="00000000" w:rsidR="00000000" w:rsidRPr="00000000">
        <w:rPr>
          <w:rtl w:val="0"/>
        </w:rPr>
        <w:t xml:space="preserve">Introduction</w:t>
      </w:r>
    </w:p>
    <w:p w:rsidR="00000000" w:rsidDel="00000000" w:rsidP="00000000" w:rsidRDefault="00000000" w:rsidRPr="00000000" w14:paraId="00000033">
      <w:pPr>
        <w:rPr/>
      </w:pPr>
      <w:r w:rsidDel="00000000" w:rsidR="00000000" w:rsidRPr="00000000">
        <w:rPr>
          <w:rtl w:val="0"/>
        </w:rPr>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34">
      <w:pPr>
        <w:numPr>
          <w:ilvl w:val="0"/>
          <w:numId w:val="7"/>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5">
      <w:pPr>
        <w:numPr>
          <w:ilvl w:val="0"/>
          <w:numId w:val="7"/>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6">
      <w:pPr>
        <w:numPr>
          <w:ilvl w:val="0"/>
          <w:numId w:val="7"/>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7">
      <w:pPr>
        <w:spacing w:after="0" w:lineRule="auto"/>
        <w:ind w:left="720" w:firstLine="0"/>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39">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3A">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keepNext w:val="0"/>
        <w:keepLines w:val="0"/>
        <w:spacing w:before="280" w:line="259" w:lineRule="auto"/>
        <w:rPr/>
      </w:pPr>
      <w:bookmarkStart w:colFirst="0" w:colLast="0" w:name="_heading=h.khm6kskurxtf" w:id="1"/>
      <w:bookmarkEnd w:id="1"/>
      <w:r w:rsidDel="00000000" w:rsidR="00000000" w:rsidRPr="00000000">
        <w:rPr>
          <w:rtl w:val="0"/>
        </w:rPr>
      </w:r>
    </w:p>
    <w:p w:rsidR="00000000" w:rsidDel="00000000" w:rsidP="00000000" w:rsidRDefault="00000000" w:rsidRPr="00000000" w14:paraId="0000003D">
      <w:pPr>
        <w:pStyle w:val="Heading1"/>
        <w:keepNext w:val="0"/>
        <w:keepLines w:val="0"/>
        <w:spacing w:before="280" w:line="259" w:lineRule="auto"/>
        <w:rPr/>
      </w:pPr>
      <w:bookmarkStart w:colFirst="0" w:colLast="0" w:name="_heading=h.el6a7m9xxcwz" w:id="2"/>
      <w:bookmarkEnd w:id="2"/>
      <w:r w:rsidDel="00000000" w:rsidR="00000000" w:rsidRPr="00000000">
        <w:rPr>
          <w:rtl w:val="0"/>
        </w:rPr>
      </w:r>
    </w:p>
    <w:p w:rsidR="00000000" w:rsidDel="00000000" w:rsidP="00000000" w:rsidRDefault="00000000" w:rsidRPr="00000000" w14:paraId="0000003E">
      <w:pPr>
        <w:pStyle w:val="Heading1"/>
        <w:keepNext w:val="0"/>
        <w:keepLines w:val="0"/>
        <w:spacing w:before="280" w:line="259" w:lineRule="auto"/>
        <w:rPr/>
      </w:pPr>
      <w:bookmarkStart w:colFirst="0" w:colLast="0" w:name="_heading=h.s518o1qykswk" w:id="3"/>
      <w:bookmarkEnd w:id="3"/>
      <w:r w:rsidDel="00000000" w:rsidR="00000000" w:rsidRPr="00000000">
        <w:rPr>
          <w:rtl w:val="0"/>
        </w:rPr>
      </w:r>
    </w:p>
    <w:p w:rsidR="00000000" w:rsidDel="00000000" w:rsidP="00000000" w:rsidRDefault="00000000" w:rsidRPr="00000000" w14:paraId="0000003F">
      <w:pPr>
        <w:pStyle w:val="Heading1"/>
        <w:keepNext w:val="0"/>
        <w:keepLines w:val="0"/>
        <w:spacing w:before="280" w:line="259" w:lineRule="auto"/>
        <w:rPr/>
      </w:pPr>
      <w:bookmarkStart w:colFirst="0" w:colLast="0" w:name="_heading=h.rnfpg1tuxcnh" w:id="4"/>
      <w:bookmarkEnd w:id="4"/>
      <w:r w:rsidDel="00000000" w:rsidR="00000000" w:rsidRPr="00000000">
        <w:rPr>
          <w:rtl w:val="0"/>
        </w:rPr>
      </w:r>
    </w:p>
    <w:p w:rsidR="00000000" w:rsidDel="00000000" w:rsidP="00000000" w:rsidRDefault="00000000" w:rsidRPr="00000000" w14:paraId="00000040">
      <w:pPr>
        <w:pStyle w:val="Heading1"/>
        <w:keepNext w:val="0"/>
        <w:keepLines w:val="0"/>
        <w:spacing w:before="280" w:line="259" w:lineRule="auto"/>
        <w:rPr/>
      </w:pPr>
      <w:bookmarkStart w:colFirst="0" w:colLast="0" w:name="_heading=h.qpzhce8fdahg" w:id="5"/>
      <w:bookmarkEnd w:id="5"/>
      <w:r w:rsidDel="00000000" w:rsidR="00000000" w:rsidRPr="00000000">
        <w:rPr>
          <w:rtl w:val="0"/>
        </w:rPr>
      </w:r>
    </w:p>
    <w:p w:rsidR="00000000" w:rsidDel="00000000" w:rsidP="00000000" w:rsidRDefault="00000000" w:rsidRPr="00000000" w14:paraId="00000041">
      <w:pPr>
        <w:pStyle w:val="Heading1"/>
        <w:keepNext w:val="0"/>
        <w:keepLines w:val="0"/>
        <w:spacing w:before="280" w:line="259" w:lineRule="auto"/>
        <w:rPr/>
      </w:pPr>
      <w:bookmarkStart w:colFirst="0" w:colLast="0" w:name="_heading=h.79a9hykvmi5o" w:id="6"/>
      <w:bookmarkEnd w:id="6"/>
      <w:r w:rsidDel="00000000" w:rsidR="00000000" w:rsidRPr="00000000">
        <w:rPr>
          <w:rtl w:val="0"/>
        </w:rPr>
      </w:r>
    </w:p>
    <w:p w:rsidR="00000000" w:rsidDel="00000000" w:rsidP="00000000" w:rsidRDefault="00000000" w:rsidRPr="00000000" w14:paraId="00000042">
      <w:pPr>
        <w:pStyle w:val="Heading1"/>
        <w:keepNext w:val="0"/>
        <w:keepLines w:val="0"/>
        <w:spacing w:before="280" w:line="259" w:lineRule="auto"/>
        <w:rPr/>
      </w:pPr>
      <w:bookmarkStart w:colFirst="0" w:colLast="0" w:name="_heading=h.a9ct9i2s5jxw" w:id="7"/>
      <w:bookmarkEnd w:id="7"/>
      <w:r w:rsidDel="00000000" w:rsidR="00000000" w:rsidRPr="00000000">
        <w:rPr>
          <w:rtl w:val="0"/>
        </w:rPr>
        <w:t xml:space="preserve">Business Understanding</w:t>
      </w:r>
    </w:p>
    <w:p w:rsidR="00000000" w:rsidDel="00000000" w:rsidP="00000000" w:rsidRDefault="00000000" w:rsidRPr="00000000" w14:paraId="00000043">
      <w:pPr>
        <w:numPr>
          <w:ilvl w:val="0"/>
          <w:numId w:val="11"/>
        </w:numPr>
        <w:spacing w:after="0" w:afterAutospacing="0" w:before="240" w:lineRule="auto"/>
        <w:ind w:left="720" w:hanging="360"/>
      </w:pPr>
      <w:r w:rsidDel="00000000" w:rsidR="00000000" w:rsidRPr="00000000">
        <w:rPr>
          <w:rtl w:val="0"/>
        </w:rPr>
        <w:t xml:space="preserve">Objectives</w:t>
      </w:r>
    </w:p>
    <w:p w:rsidR="00000000" w:rsidDel="00000000" w:rsidP="00000000" w:rsidRDefault="00000000" w:rsidRPr="00000000" w14:paraId="00000044">
      <w:pPr>
        <w:numPr>
          <w:ilvl w:val="0"/>
          <w:numId w:val="11"/>
        </w:numPr>
        <w:spacing w:after="0" w:afterAutospacing="0" w:before="0" w:beforeAutospacing="0" w:lineRule="auto"/>
        <w:ind w:left="720" w:hanging="360"/>
      </w:pPr>
      <w:r w:rsidDel="00000000" w:rsidR="00000000" w:rsidRPr="00000000">
        <w:rPr>
          <w:rtl w:val="0"/>
        </w:rPr>
        <w:t xml:space="preserve">Problem Definition</w:t>
      </w:r>
    </w:p>
    <w:p w:rsidR="00000000" w:rsidDel="00000000" w:rsidP="00000000" w:rsidRDefault="00000000" w:rsidRPr="00000000" w14:paraId="00000045">
      <w:pPr>
        <w:numPr>
          <w:ilvl w:val="0"/>
          <w:numId w:val="11"/>
        </w:numPr>
        <w:spacing w:after="0" w:afterAutospacing="0" w:before="0" w:beforeAutospacing="0" w:lineRule="auto"/>
        <w:ind w:left="720" w:hanging="360"/>
      </w:pPr>
      <w:r w:rsidDel="00000000" w:rsidR="00000000" w:rsidRPr="00000000">
        <w:rPr>
          <w:rtl w:val="0"/>
        </w:rPr>
        <w:t xml:space="preserve">Project Scope</w:t>
      </w:r>
    </w:p>
    <w:p w:rsidR="00000000" w:rsidDel="00000000" w:rsidP="00000000" w:rsidRDefault="00000000" w:rsidRPr="00000000" w14:paraId="00000046">
      <w:pPr>
        <w:numPr>
          <w:ilvl w:val="0"/>
          <w:numId w:val="11"/>
        </w:numPr>
        <w:spacing w:after="0" w:afterAutospacing="0" w:before="0" w:beforeAutospacing="0" w:lineRule="auto"/>
        <w:ind w:left="720" w:hanging="360"/>
      </w:pPr>
      <w:r w:rsidDel="00000000" w:rsidR="00000000" w:rsidRPr="00000000">
        <w:rPr>
          <w:rtl w:val="0"/>
        </w:rPr>
        <w:t xml:space="preserve">Ethical Considerations</w:t>
      </w:r>
    </w:p>
    <w:p w:rsidR="00000000" w:rsidDel="00000000" w:rsidP="00000000" w:rsidRDefault="00000000" w:rsidRPr="00000000" w14:paraId="00000047">
      <w:pPr>
        <w:numPr>
          <w:ilvl w:val="0"/>
          <w:numId w:val="11"/>
        </w:numPr>
        <w:spacing w:after="240" w:before="0" w:beforeAutospacing="0" w:lineRule="auto"/>
        <w:ind w:left="720" w:hanging="360"/>
      </w:pPr>
      <w:r w:rsidDel="00000000" w:rsidR="00000000" w:rsidRPr="00000000">
        <w:rPr>
          <w:rtl w:val="0"/>
        </w:rPr>
        <w:t xml:space="preserve">Success Criteria / Performance Indicators</w:t>
        <w:br w:type="textWrapping"/>
      </w:r>
    </w:p>
    <w:p w:rsidR="00000000" w:rsidDel="00000000" w:rsidP="00000000" w:rsidRDefault="00000000" w:rsidRPr="00000000" w14:paraId="00000048">
      <w:pPr>
        <w:pStyle w:val="Heading1"/>
        <w:keepNext w:val="0"/>
        <w:keepLines w:val="0"/>
        <w:spacing w:before="280" w:line="259" w:lineRule="auto"/>
        <w:rPr/>
      </w:pPr>
      <w:bookmarkStart w:colFirst="0" w:colLast="0" w:name="_heading=h.3ykmngbl3hxc" w:id="8"/>
      <w:bookmarkEnd w:id="8"/>
      <w:r w:rsidDel="00000000" w:rsidR="00000000" w:rsidRPr="00000000">
        <w:rPr>
          <w:rtl w:val="0"/>
        </w:rPr>
        <w:t xml:space="preserve">Project Planning</w:t>
      </w:r>
    </w:p>
    <w:p w:rsidR="00000000" w:rsidDel="00000000" w:rsidP="00000000" w:rsidRDefault="00000000" w:rsidRPr="00000000" w14:paraId="00000049">
      <w:pPr>
        <w:numPr>
          <w:ilvl w:val="0"/>
          <w:numId w:val="3"/>
        </w:numPr>
        <w:spacing w:after="0" w:afterAutospacing="0" w:before="240" w:lineRule="auto"/>
        <w:ind w:left="720" w:hanging="360"/>
      </w:pPr>
      <w:r w:rsidDel="00000000" w:rsidR="00000000" w:rsidRPr="00000000">
        <w:rPr>
          <w:rtl w:val="0"/>
        </w:rPr>
        <w:t xml:space="preserve">Project management methodology</w:t>
      </w:r>
    </w:p>
    <w:p w:rsidR="00000000" w:rsidDel="00000000" w:rsidP="00000000" w:rsidRDefault="00000000" w:rsidRPr="00000000" w14:paraId="0000004A">
      <w:pPr>
        <w:numPr>
          <w:ilvl w:val="0"/>
          <w:numId w:val="3"/>
        </w:numPr>
        <w:spacing w:after="240" w:before="0" w:beforeAutospacing="0" w:lineRule="auto"/>
        <w:ind w:left="720" w:hanging="360"/>
      </w:pPr>
      <w:r w:rsidDel="00000000" w:rsidR="00000000" w:rsidRPr="00000000">
        <w:rPr>
          <w:rtl w:val="0"/>
        </w:rPr>
        <w:t xml:space="preserve">Milestones and deliverables </w:t>
        <w:br w:type="textWrapping"/>
      </w:r>
    </w:p>
    <w:p w:rsidR="00000000" w:rsidDel="00000000" w:rsidP="00000000" w:rsidRDefault="00000000" w:rsidRPr="00000000" w14:paraId="0000004B">
      <w:pPr>
        <w:pStyle w:val="Heading1"/>
        <w:keepNext w:val="0"/>
        <w:keepLines w:val="0"/>
        <w:spacing w:before="280" w:line="259" w:lineRule="auto"/>
        <w:rPr/>
      </w:pPr>
      <w:bookmarkStart w:colFirst="0" w:colLast="0" w:name="_heading=h.1wrotxgnr9pe" w:id="9"/>
      <w:bookmarkEnd w:id="9"/>
      <w:r w:rsidDel="00000000" w:rsidR="00000000" w:rsidRPr="00000000">
        <w:rPr>
          <w:rtl w:val="0"/>
        </w:rPr>
        <w:t xml:space="preserve">Data Understanding and Exploration</w:t>
      </w:r>
    </w:p>
    <w:p w:rsidR="00000000" w:rsidDel="00000000" w:rsidP="00000000" w:rsidRDefault="00000000" w:rsidRPr="00000000" w14:paraId="0000004C">
      <w:pPr>
        <w:numPr>
          <w:ilvl w:val="0"/>
          <w:numId w:val="4"/>
        </w:numPr>
        <w:spacing w:after="0" w:afterAutospacing="0" w:before="240" w:lineRule="auto"/>
        <w:ind w:left="720" w:hanging="360"/>
      </w:pPr>
      <w:r w:rsidDel="00000000" w:rsidR="00000000" w:rsidRPr="00000000">
        <w:rPr>
          <w:rtl w:val="0"/>
        </w:rPr>
        <w:t xml:space="preserve">Dataset Overview</w:t>
      </w:r>
    </w:p>
    <w:p w:rsidR="00000000" w:rsidDel="00000000" w:rsidP="00000000" w:rsidRDefault="00000000" w:rsidRPr="00000000" w14:paraId="0000004D">
      <w:pPr>
        <w:numPr>
          <w:ilvl w:val="0"/>
          <w:numId w:val="4"/>
        </w:numPr>
        <w:spacing w:after="0" w:afterAutospacing="0" w:before="0" w:beforeAutospacing="0" w:lineRule="auto"/>
        <w:ind w:left="720" w:hanging="360"/>
      </w:pPr>
      <w:r w:rsidDel="00000000" w:rsidR="00000000" w:rsidRPr="00000000">
        <w:rPr>
          <w:rtl w:val="0"/>
        </w:rPr>
        <w:t xml:space="preserve">EDA – Exploratory Data Analysis</w:t>
      </w:r>
    </w:p>
    <w:p w:rsidR="00000000" w:rsidDel="00000000" w:rsidP="00000000" w:rsidRDefault="00000000" w:rsidRPr="00000000" w14:paraId="0000004E">
      <w:pPr>
        <w:numPr>
          <w:ilvl w:val="0"/>
          <w:numId w:val="4"/>
        </w:numPr>
        <w:spacing w:after="240" w:before="0" w:beforeAutospacing="0" w:lineRule="auto"/>
        <w:ind w:left="720" w:hanging="360"/>
      </w:pPr>
      <w:r w:rsidDel="00000000" w:rsidR="00000000" w:rsidRPr="00000000">
        <w:rPr>
          <w:rtl w:val="0"/>
        </w:rPr>
        <w:t xml:space="preserve">Key Insights from Visualization</w:t>
        <w:br w:type="textWrapping"/>
      </w:r>
    </w:p>
    <w:p w:rsidR="00000000" w:rsidDel="00000000" w:rsidP="00000000" w:rsidRDefault="00000000" w:rsidRPr="00000000" w14:paraId="0000004F">
      <w:pPr>
        <w:pStyle w:val="Heading1"/>
        <w:keepNext w:val="0"/>
        <w:keepLines w:val="0"/>
        <w:spacing w:before="280" w:line="259" w:lineRule="auto"/>
        <w:rPr/>
      </w:pPr>
      <w:bookmarkStart w:colFirst="0" w:colLast="0" w:name="_heading=h.ghddo9dchlqy" w:id="10"/>
      <w:bookmarkEnd w:id="10"/>
      <w:r w:rsidDel="00000000" w:rsidR="00000000" w:rsidRPr="00000000">
        <w:rPr>
          <w:rtl w:val="0"/>
        </w:rPr>
        <w:t xml:space="preserve">Data Preparation and Feature Engineering</w:t>
      </w:r>
    </w:p>
    <w:p w:rsidR="00000000" w:rsidDel="00000000" w:rsidP="00000000" w:rsidRDefault="00000000" w:rsidRPr="00000000" w14:paraId="00000050">
      <w:pPr>
        <w:numPr>
          <w:ilvl w:val="0"/>
          <w:numId w:val="2"/>
        </w:numPr>
        <w:spacing w:after="0" w:afterAutospacing="0" w:before="240" w:lineRule="auto"/>
        <w:ind w:left="720" w:hanging="360"/>
      </w:pPr>
      <w:r w:rsidDel="00000000" w:rsidR="00000000" w:rsidRPr="00000000">
        <w:rPr>
          <w:rtl w:val="0"/>
        </w:rPr>
        <w:t xml:space="preserve">Data Cleaning</w:t>
      </w:r>
    </w:p>
    <w:p w:rsidR="00000000" w:rsidDel="00000000" w:rsidP="00000000" w:rsidRDefault="00000000" w:rsidRPr="00000000" w14:paraId="00000051">
      <w:pPr>
        <w:numPr>
          <w:ilvl w:val="0"/>
          <w:numId w:val="2"/>
        </w:numPr>
        <w:spacing w:after="0" w:afterAutospacing="0" w:before="0" w:beforeAutospacing="0" w:lineRule="auto"/>
        <w:ind w:left="720" w:hanging="360"/>
      </w:pPr>
      <w:r w:rsidDel="00000000" w:rsidR="00000000" w:rsidRPr="00000000">
        <w:rPr>
          <w:rtl w:val="0"/>
        </w:rPr>
        <w:t xml:space="preserve">Text Preprocessing (including translation, text cleanup)</w:t>
      </w:r>
    </w:p>
    <w:p w:rsidR="00000000" w:rsidDel="00000000" w:rsidP="00000000" w:rsidRDefault="00000000" w:rsidRPr="00000000" w14:paraId="00000052">
      <w:pPr>
        <w:numPr>
          <w:ilvl w:val="0"/>
          <w:numId w:val="2"/>
        </w:numPr>
        <w:spacing w:after="0" w:afterAutospacing="0" w:before="0" w:beforeAutospacing="0" w:lineRule="auto"/>
        <w:ind w:left="720" w:hanging="360"/>
      </w:pPr>
      <w:r w:rsidDel="00000000" w:rsidR="00000000" w:rsidRPr="00000000">
        <w:rPr>
          <w:rtl w:val="0"/>
        </w:rPr>
        <w:t xml:space="preserve">Feature Engineering (encoding, TF-IDF, tokenization)</w:t>
      </w:r>
    </w:p>
    <w:p w:rsidR="00000000" w:rsidDel="00000000" w:rsidP="00000000" w:rsidRDefault="00000000" w:rsidRPr="00000000" w14:paraId="00000053">
      <w:pPr>
        <w:numPr>
          <w:ilvl w:val="0"/>
          <w:numId w:val="2"/>
        </w:numPr>
        <w:spacing w:after="240" w:before="0" w:beforeAutospacing="0" w:lineRule="auto"/>
        <w:ind w:left="720" w:hanging="360"/>
      </w:pPr>
      <w:r w:rsidDel="00000000" w:rsidR="00000000" w:rsidRPr="00000000">
        <w:rPr>
          <w:rtl w:val="0"/>
        </w:rPr>
        <w:t xml:space="preserve">Balancing the Dataset (SMOTE or similar)</w:t>
        <w:br w:type="textWrapping"/>
      </w:r>
    </w:p>
    <w:p w:rsidR="00000000" w:rsidDel="00000000" w:rsidP="00000000" w:rsidRDefault="00000000" w:rsidRPr="00000000" w14:paraId="00000054">
      <w:pPr>
        <w:pStyle w:val="Heading1"/>
        <w:keepNext w:val="0"/>
        <w:keepLines w:val="0"/>
        <w:spacing w:before="280" w:line="259" w:lineRule="auto"/>
        <w:rPr/>
      </w:pPr>
      <w:bookmarkStart w:colFirst="0" w:colLast="0" w:name="_heading=h.7jat6d4tgeq7" w:id="11"/>
      <w:bookmarkEnd w:id="11"/>
      <w:r w:rsidDel="00000000" w:rsidR="00000000" w:rsidRPr="00000000">
        <w:rPr>
          <w:rtl w:val="0"/>
        </w:rPr>
      </w:r>
    </w:p>
    <w:p w:rsidR="00000000" w:rsidDel="00000000" w:rsidP="00000000" w:rsidRDefault="00000000" w:rsidRPr="00000000" w14:paraId="00000055">
      <w:pPr>
        <w:pStyle w:val="Heading1"/>
        <w:keepNext w:val="0"/>
        <w:keepLines w:val="0"/>
        <w:spacing w:before="280" w:line="259" w:lineRule="auto"/>
        <w:rPr/>
      </w:pPr>
      <w:bookmarkStart w:colFirst="0" w:colLast="0" w:name="_heading=h.xhf3jv2mxa47" w:id="12"/>
      <w:bookmarkEnd w:id="12"/>
      <w:r w:rsidDel="00000000" w:rsidR="00000000" w:rsidRPr="00000000">
        <w:rPr>
          <w:rtl w:val="0"/>
        </w:rPr>
      </w:r>
    </w:p>
    <w:p w:rsidR="00000000" w:rsidDel="00000000" w:rsidP="00000000" w:rsidRDefault="00000000" w:rsidRPr="00000000" w14:paraId="00000056">
      <w:pPr>
        <w:pStyle w:val="Heading1"/>
        <w:keepNext w:val="0"/>
        <w:keepLines w:val="0"/>
        <w:spacing w:before="280" w:line="259" w:lineRule="auto"/>
        <w:rPr/>
      </w:pPr>
      <w:bookmarkStart w:colFirst="0" w:colLast="0" w:name="_heading=h.thyga22tfytf" w:id="13"/>
      <w:bookmarkEnd w:id="13"/>
      <w:r w:rsidDel="00000000" w:rsidR="00000000" w:rsidRPr="00000000">
        <w:rPr>
          <w:rtl w:val="0"/>
        </w:rPr>
        <w:t xml:space="preserve">Machine Learning Implementation</w:t>
      </w:r>
    </w:p>
    <w:p w:rsidR="00000000" w:rsidDel="00000000" w:rsidP="00000000" w:rsidRDefault="00000000" w:rsidRPr="00000000" w14:paraId="00000057">
      <w:pPr>
        <w:pStyle w:val="Heading2"/>
        <w:keepNext w:val="0"/>
        <w:keepLines w:val="0"/>
        <w:spacing w:before="240" w:lineRule="auto"/>
        <w:rPr/>
      </w:pPr>
      <w:bookmarkStart w:colFirst="0" w:colLast="0" w:name="_heading=h.nxckz65unbeu" w:id="14"/>
      <w:bookmarkEnd w:id="14"/>
      <w:r w:rsidDel="00000000" w:rsidR="00000000" w:rsidRPr="00000000">
        <w:rPr>
          <w:rtl w:val="0"/>
        </w:rPr>
        <w:t xml:space="preserve">Technologies and Tools Used</w:t>
      </w:r>
    </w:p>
    <w:p w:rsidR="00000000" w:rsidDel="00000000" w:rsidP="00000000" w:rsidRDefault="00000000" w:rsidRPr="00000000" w14:paraId="00000058">
      <w:pPr>
        <w:pStyle w:val="Heading2"/>
        <w:keepNext w:val="0"/>
        <w:keepLines w:val="0"/>
        <w:spacing w:before="240" w:lineRule="auto"/>
        <w:rPr/>
      </w:pPr>
      <w:bookmarkStart w:colFirst="0" w:colLast="0" w:name="_heading=h.j5njo2ger7ia" w:id="15"/>
      <w:bookmarkEnd w:id="15"/>
      <w:r w:rsidDel="00000000" w:rsidR="00000000" w:rsidRPr="00000000">
        <w:rPr>
          <w:rtl w:val="0"/>
        </w:rPr>
        <w:t xml:space="preserve">Queue Classification</w:t>
      </w:r>
    </w:p>
    <w:p w:rsidR="00000000" w:rsidDel="00000000" w:rsidP="00000000" w:rsidRDefault="00000000" w:rsidRPr="00000000" w14:paraId="00000059">
      <w:pPr>
        <w:numPr>
          <w:ilvl w:val="0"/>
          <w:numId w:val="6"/>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5A">
      <w:pPr>
        <w:numPr>
          <w:ilvl w:val="0"/>
          <w:numId w:val="6"/>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5B">
      <w:pPr>
        <w:numPr>
          <w:ilvl w:val="0"/>
          <w:numId w:val="6"/>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5C">
      <w:pPr>
        <w:pStyle w:val="Heading2"/>
        <w:keepNext w:val="0"/>
        <w:keepLines w:val="0"/>
        <w:spacing w:before="240" w:lineRule="auto"/>
        <w:rPr/>
      </w:pPr>
      <w:bookmarkStart w:colFirst="0" w:colLast="0" w:name="_heading=h.e416ulyextk8" w:id="16"/>
      <w:bookmarkEnd w:id="16"/>
      <w:r w:rsidDel="00000000" w:rsidR="00000000" w:rsidRPr="00000000">
        <w:rPr>
          <w:rtl w:val="0"/>
        </w:rPr>
        <w:t xml:space="preserve">Priority Classification</w:t>
      </w:r>
    </w:p>
    <w:p w:rsidR="00000000" w:rsidDel="00000000" w:rsidP="00000000" w:rsidRDefault="00000000" w:rsidRPr="00000000" w14:paraId="0000005D">
      <w:pPr>
        <w:numPr>
          <w:ilvl w:val="0"/>
          <w:numId w:val="10"/>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5E">
      <w:pPr>
        <w:numPr>
          <w:ilvl w:val="0"/>
          <w:numId w:val="10"/>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5F">
      <w:pPr>
        <w:numPr>
          <w:ilvl w:val="0"/>
          <w:numId w:val="10"/>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60">
      <w:pPr>
        <w:pStyle w:val="Heading2"/>
        <w:keepNext w:val="0"/>
        <w:keepLines w:val="0"/>
        <w:spacing w:before="280" w:line="259" w:lineRule="auto"/>
        <w:rPr/>
      </w:pPr>
      <w:bookmarkStart w:colFirst="0" w:colLast="0" w:name="_heading=h.2urusx1wxsl0" w:id="17"/>
      <w:bookmarkEnd w:id="17"/>
      <w:r w:rsidDel="00000000" w:rsidR="00000000" w:rsidRPr="00000000">
        <w:rPr>
          <w:rtl w:val="0"/>
        </w:rPr>
        <w:t xml:space="preserve">Text Summarization </w:t>
      </w:r>
    </w:p>
    <w:p w:rsidR="00000000" w:rsidDel="00000000" w:rsidP="00000000" w:rsidRDefault="00000000" w:rsidRPr="00000000" w14:paraId="00000061">
      <w:pPr>
        <w:numPr>
          <w:ilvl w:val="0"/>
          <w:numId w:val="5"/>
        </w:numPr>
        <w:spacing w:after="0" w:afterAutospacing="0" w:before="240" w:lineRule="auto"/>
        <w:ind w:left="720" w:hanging="360"/>
      </w:pPr>
      <w:r w:rsidDel="00000000" w:rsidR="00000000" w:rsidRPr="00000000">
        <w:rPr>
          <w:rtl w:val="0"/>
        </w:rPr>
        <w:t xml:space="preserve">Preprocessing for Summarization</w:t>
      </w:r>
    </w:p>
    <w:p w:rsidR="00000000" w:rsidDel="00000000" w:rsidP="00000000" w:rsidRDefault="00000000" w:rsidRPr="00000000" w14:paraId="00000062">
      <w:pPr>
        <w:numPr>
          <w:ilvl w:val="0"/>
          <w:numId w:val="5"/>
        </w:numPr>
        <w:spacing w:after="0" w:afterAutospacing="0" w:before="0" w:beforeAutospacing="0" w:lineRule="auto"/>
        <w:ind w:left="720" w:hanging="360"/>
      </w:pPr>
      <w:r w:rsidDel="00000000" w:rsidR="00000000" w:rsidRPr="00000000">
        <w:rPr>
          <w:rtl w:val="0"/>
        </w:rPr>
        <w:t xml:space="preserve">Summarization Models (BERT, BART)</w:t>
      </w:r>
    </w:p>
    <w:p w:rsidR="00000000" w:rsidDel="00000000" w:rsidP="00000000" w:rsidRDefault="00000000" w:rsidRPr="00000000" w14:paraId="00000063">
      <w:pPr>
        <w:numPr>
          <w:ilvl w:val="0"/>
          <w:numId w:val="5"/>
        </w:numPr>
        <w:spacing w:after="240" w:before="0" w:beforeAutospacing="0" w:lineRule="auto"/>
        <w:ind w:left="720" w:hanging="360"/>
      </w:pPr>
      <w:r w:rsidDel="00000000" w:rsidR="00000000" w:rsidRPr="00000000">
        <w:rPr>
          <w:rtl w:val="0"/>
        </w:rPr>
        <w:t xml:space="preserve">Application and Results</w:t>
        <w:br w:type="textWrapping"/>
      </w:r>
    </w:p>
    <w:p w:rsidR="00000000" w:rsidDel="00000000" w:rsidP="00000000" w:rsidRDefault="00000000" w:rsidRPr="00000000" w14:paraId="00000064">
      <w:pPr>
        <w:pStyle w:val="Heading1"/>
        <w:keepNext w:val="0"/>
        <w:keepLines w:val="0"/>
        <w:spacing w:before="280" w:line="259" w:lineRule="auto"/>
        <w:rPr/>
      </w:pPr>
      <w:bookmarkStart w:colFirst="0" w:colLast="0" w:name="_heading=h.4meov5gce2ea" w:id="18"/>
      <w:bookmarkEnd w:id="18"/>
      <w:r w:rsidDel="00000000" w:rsidR="00000000" w:rsidRPr="00000000">
        <w:rPr>
          <w:rtl w:val="0"/>
        </w:rPr>
        <w:t xml:space="preserve">Challenges and Solutions</w:t>
      </w:r>
    </w:p>
    <w:p w:rsidR="00000000" w:rsidDel="00000000" w:rsidP="00000000" w:rsidRDefault="00000000" w:rsidRPr="00000000" w14:paraId="00000065">
      <w:pPr>
        <w:numPr>
          <w:ilvl w:val="0"/>
          <w:numId w:val="1"/>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066">
      <w:pPr>
        <w:numPr>
          <w:ilvl w:val="0"/>
          <w:numId w:val="1"/>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067">
      <w:pPr>
        <w:pStyle w:val="Heading1"/>
        <w:keepNext w:val="0"/>
        <w:keepLines w:val="0"/>
        <w:spacing w:before="280" w:line="259" w:lineRule="auto"/>
        <w:rPr/>
      </w:pPr>
      <w:bookmarkStart w:colFirst="0" w:colLast="0" w:name="_heading=h.t753oifbm5ds" w:id="19"/>
      <w:bookmarkEnd w:id="19"/>
      <w:r w:rsidDel="00000000" w:rsidR="00000000" w:rsidRPr="00000000">
        <w:rPr>
          <w:rtl w:val="0"/>
        </w:rPr>
        <w:t xml:space="preserve">Conclusion</w:t>
      </w:r>
    </w:p>
    <w:p w:rsidR="00000000" w:rsidDel="00000000" w:rsidP="00000000" w:rsidRDefault="00000000" w:rsidRPr="00000000" w14:paraId="00000068">
      <w:pPr>
        <w:numPr>
          <w:ilvl w:val="0"/>
          <w:numId w:val="8"/>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069">
      <w:pPr>
        <w:numPr>
          <w:ilvl w:val="0"/>
          <w:numId w:val="8"/>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06A">
      <w:pPr>
        <w:numPr>
          <w:ilvl w:val="0"/>
          <w:numId w:val="8"/>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06B">
      <w:pPr>
        <w:numPr>
          <w:ilvl w:val="0"/>
          <w:numId w:val="8"/>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06C">
      <w:pPr>
        <w:ind w:left="720" w:firstLine="0"/>
        <w:rPr/>
      </w:pPr>
      <w:r w:rsidDel="00000000" w:rsidR="00000000" w:rsidRPr="00000000">
        <w:rPr>
          <w:rtl w:val="0"/>
        </w:rPr>
      </w:r>
    </w:p>
    <w:p w:rsidR="00000000" w:rsidDel="00000000" w:rsidP="00000000" w:rsidRDefault="00000000" w:rsidRPr="00000000" w14:paraId="0000006D">
      <w:pPr>
        <w:pStyle w:val="Heading1"/>
        <w:rPr/>
      </w:pPr>
      <w:bookmarkStart w:colFirst="0" w:colLast="0" w:name="_heading=h.2oqjg8w49bbw" w:id="20"/>
      <w:bookmarkEnd w:id="20"/>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rPr/>
      </w:pPr>
      <w:bookmarkStart w:colFirst="0" w:colLast="0" w:name="_heading=h.hy9yeg7pgzvp" w:id="21"/>
      <w:bookmarkEnd w:id="21"/>
      <w:r w:rsidDel="00000000" w:rsidR="00000000" w:rsidRPr="00000000">
        <w:rPr>
          <w:rtl w:val="0"/>
        </w:rPr>
      </w:r>
    </w:p>
    <w:p w:rsidR="00000000" w:rsidDel="00000000" w:rsidP="00000000" w:rsidRDefault="00000000" w:rsidRPr="00000000" w14:paraId="00000072">
      <w:pPr>
        <w:pStyle w:val="Heading1"/>
        <w:rPr/>
      </w:pPr>
      <w:bookmarkStart w:colFirst="0" w:colLast="0" w:name="_heading=h.v4ym4uc1nj9b" w:id="22"/>
      <w:bookmarkEnd w:id="22"/>
      <w:r w:rsidDel="00000000" w:rsidR="00000000" w:rsidRPr="00000000">
        <w:rPr>
          <w:rtl w:val="0"/>
        </w:rPr>
        <w:t xml:space="preserve">References</w:t>
      </w:r>
    </w:p>
    <w:p w:rsidR="00000000" w:rsidDel="00000000" w:rsidP="00000000" w:rsidRDefault="00000000" w:rsidRPr="00000000" w14:paraId="00000073">
      <w:pPr>
        <w:numPr>
          <w:ilvl w:val="0"/>
          <w:numId w:val="9"/>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4">
      <w:pPr>
        <w:numPr>
          <w:ilvl w:val="0"/>
          <w:numId w:val="9"/>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14">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075">
      <w:pPr>
        <w:numPr>
          <w:ilvl w:val="0"/>
          <w:numId w:val="9"/>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15">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076">
      <w:pPr>
        <w:numPr>
          <w:ilvl w:val="0"/>
          <w:numId w:val="9"/>
        </w:numPr>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7">
      <w:pPr>
        <w:pStyle w:val="Heading1"/>
        <w:rPr/>
      </w:pPr>
      <w:bookmarkStart w:colFirst="0" w:colLast="0" w:name="_heading=h.maswjxvzvz69" w:id="23"/>
      <w:bookmarkEnd w:id="23"/>
      <w:r w:rsidDel="00000000" w:rsidR="00000000" w:rsidRPr="00000000">
        <w:rPr>
          <w:rtl w:val="0"/>
        </w:rPr>
        <w:t xml:space="preserve">Bibliography </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ind w:left="720" w:firstLine="0"/>
        <w:rPr>
          <w:b w:val="1"/>
        </w:rPr>
      </w:pPr>
      <w:r w:rsidDel="00000000" w:rsidR="00000000" w:rsidRPr="00000000">
        <w:rPr>
          <w:rtl w:val="0"/>
        </w:rPr>
      </w:r>
    </w:p>
    <w:p w:rsidR="00000000" w:rsidDel="00000000" w:rsidP="00000000" w:rsidRDefault="00000000" w:rsidRPr="00000000" w14:paraId="0000007F">
      <w:pPr>
        <w:rPr>
          <w:b w:val="1"/>
        </w:rPr>
      </w:pPr>
      <w:r w:rsidDel="00000000" w:rsidR="00000000" w:rsidRPr="00000000">
        <w:rPr>
          <w:rtl w:val="0"/>
        </w:rPr>
      </w:r>
    </w:p>
    <w:p w:rsidR="00000000" w:rsidDel="00000000" w:rsidP="00000000" w:rsidRDefault="00000000" w:rsidRPr="00000000" w14:paraId="00000080">
      <w:pPr>
        <w:pStyle w:val="Heading1"/>
        <w:spacing w:before="0" w:lineRule="auto"/>
        <w:rPr>
          <w:b w:val="1"/>
        </w:rPr>
      </w:pPr>
      <w:bookmarkStart w:colFirst="0" w:colLast="0" w:name="_heading=h.vdvb87sijeqy" w:id="24"/>
      <w:bookmarkEnd w:id="24"/>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sectPr>
      <w:footerReference r:id="rId16"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yperlink" Target="https://f.hubspotusercontent10.net/hubfs/7830314/SupportTransformation%202021_ServiceXRG.pdf" TargetMode="External"/><Relationship Id="rId12" Type="http://schemas.openxmlformats.org/officeDocument/2006/relationships/hyperlink" Target="https://f.hubspotusercontent10.net/hubfs/7830314/SupportTransformation%202021_ServiceXR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www.qualtrics.com/m/www.xminstitute.com/wp-content/uploads/2024/05/XMI_RR_DS_StateCXManagement-2024.pdf?ty=mktocd-thank-you" TargetMode="External"/><Relationship Id="rId14" Type="http://schemas.openxmlformats.org/officeDocument/2006/relationships/hyperlink" Target="https://www.kaggle.com/datasets/tobiasbueck/multilingual-customer-support-tickets" TargetMode="Externa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R/OQS49JdI0NVSZ0fXw9mU0a+A==">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