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Does</w:t>
      </w:r>
      <w:r>
        <w:t xml:space="preserve"> </w:t>
      </w:r>
      <w:r>
        <w:t xml:space="preserve">having</w:t>
      </w:r>
      <w:r>
        <w:t xml:space="preserve"> </w:t>
      </w:r>
      <w:r>
        <w:t xml:space="preserve">power</w:t>
      </w:r>
      <w:r>
        <w:t xml:space="preserve"> </w:t>
      </w:r>
      <w:r>
        <w:t xml:space="preserve">make</w:t>
      </w:r>
      <w:r>
        <w:t xml:space="preserve"> </w:t>
      </w:r>
      <w:r>
        <w:t xml:space="preserve">one</w:t>
      </w:r>
      <w:r>
        <w:t xml:space="preserve"> </w:t>
      </w:r>
      <w:r>
        <w:t xml:space="preserve">happy?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Freiermuth</w:t>
      </w:r>
      <w:r>
        <w:br/>
      </w:r>
      <w:hyperlink r:id="rId20">
        <w:r>
          <w:rPr>
            <w:rStyle w:val="Hyperlink"/>
          </w:rPr>
          <w:t xml:space="preserve">simon@freiermuth.org</w:t>
        </w:r>
      </w:hyperlink>
    </w:p>
    <w:p>
      <w:pPr>
        <w:pStyle w:val="FirstParagraph"/>
      </w:pPr>
      <w:r>
        <w:t xml:space="preserve">Initially one might assume that more power gives happiness and satifaction to those holding it,</w:t>
      </w:r>
      <w:r>
        <w:t xml:space="preserve"> </w:t>
      </w:r>
      <w:r>
        <w:t xml:space="preserve">because power gives the possibility to influence or shape things to one’s liking.</w:t>
      </w:r>
      <w:r>
        <w:t xml:space="preserve"> </w:t>
      </w:r>
      <w:r>
        <w:t xml:space="preserve">If one can make decisions then the assumption would be that these decisions lead to greater happiness for oneself.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Things fall apart</w:t>
      </w:r>
      <w:r>
        <w:t xml:space="preserve"> </w:t>
      </w:r>
      <w:r>
        <w:t xml:space="preserve">having power did not make Okonkwo happy, for instance in order to maintain his reputation,</w:t>
      </w:r>
      <w:r>
        <w:t xml:space="preserve"> </w:t>
      </w:r>
      <w:r>
        <w:t xml:space="preserve">he believed that he had to kill Ikemefuna, his adopted son who he liked. For Okonkwo power was the same as ’manliness’ and physical power.</w:t>
      </w:r>
      <w:r>
        <w:t xml:space="preserve"> </w:t>
      </w:r>
      <w:r>
        <w:t xml:space="preserve">These were the strengths that allowed him to build his wealth and his position in the clan.</w:t>
      </w:r>
      <w:r>
        <w:br/>
      </w:r>
      <w:r>
        <w:t xml:space="preserve">The missionaries came with a different form of power, the power of conviction. That power might have made some of them happier.</w:t>
      </w:r>
      <w:r>
        <w:t xml:space="preserve"> </w:t>
      </w:r>
      <w:r>
        <w:t xml:space="preserve">It won’t help them when they are on their deathbed and they realise that the atheists were right.</w:t>
      </w:r>
    </w:p>
    <w:p>
      <w:pPr>
        <w:pStyle w:val="BodyText"/>
      </w:pPr>
      <w:r>
        <w:t xml:space="preserve">When the missioners built their church in the evil forest and survived, the villagers were split in their opinion on how to react.</w:t>
      </w:r>
      <w:r>
        <w:t xml:space="preserve"> </w:t>
      </w:r>
      <w:r>
        <w:t xml:space="preserve">some took the missionaries survival as a proof that they are right and maybe worth following.</w:t>
      </w:r>
      <w:r>
        <w:t xml:space="preserve"> </w:t>
      </w:r>
      <w:r>
        <w:t xml:space="preserve">Okonkwo belonged to those against this new influence. The success of the missionaries threatened his position</w:t>
      </w:r>
      <w:r>
        <w:t xml:space="preserve"> </w:t>
      </w:r>
      <w:r>
        <w:t xml:space="preserve">in particular because his son Nwoye decided to convert to christianity</w:t>
      </w:r>
    </w:p>
    <w:p>
      <w:pPr>
        <w:pStyle w:val="BodyText"/>
      </w:pPr>
      <w:r>
        <w:t xml:space="preserve">Having done terrible things to maintain his power first and finally losing it anyways when the english seem to take control of his clan</w:t>
      </w:r>
      <w:r>
        <w:t xml:space="preserve"> </w:t>
      </w:r>
      <w:r>
        <w:t xml:space="preserve">Okonkwo didn’t see any other option than to hang himself. He had lost everything he couldn’t even be buried according to his</w:t>
      </w:r>
      <w:r>
        <w:t xml:space="preserve"> </w:t>
      </w:r>
      <w:r>
        <w:t xml:space="preserve">peoples normal customs.</w:t>
      </w:r>
    </w:p>
    <w:p>
      <w:pPr>
        <w:pStyle w:val="BodyText"/>
      </w:pPr>
      <w:r>
        <w:t xml:space="preserve">The higher you climb the further you fall.</w:t>
      </w:r>
    </w:p>
    <w:p>
      <w:pPr>
        <w:pStyle w:val="BodyText"/>
      </w:pPr>
      <w:r>
        <w:t xml:space="preserve">Another example of a warrior is McLendon in</w:t>
      </w:r>
      <w:r>
        <w:t xml:space="preserve"> </w:t>
      </w:r>
      <w:r>
        <w:rPr>
          <w:i/>
        </w:rPr>
        <w:t xml:space="preserve">Dry September</w:t>
      </w:r>
      <w:r>
        <w:t xml:space="preserve">.</w:t>
      </w:r>
    </w:p>
    <w:p>
      <w:pPr>
        <w:pStyle w:val="BodyText"/>
      </w:pPr>
      <w:r>
        <w:t xml:space="preserve">He wasn’t happy either, although he seemed to have all the power.</w:t>
      </w:r>
      <w:r>
        <w:t xml:space="preserve"> </w:t>
      </w:r>
      <w:r>
        <w:t xml:space="preserve">He seems to be frustrated, his glory days as an army officer are clearly over, he is looking for something to do.</w:t>
      </w:r>
      <w:r>
        <w:t xml:space="preserve"> </w:t>
      </w:r>
      <w:r>
        <w:t xml:space="preserve">In the barbershop he is initiating the lynch mob a bit like a bully on the schoolyard. The group of men is hunting and killing a black man</w:t>
      </w:r>
      <w:r>
        <w:t xml:space="preserve"> </w:t>
      </w:r>
      <w:r>
        <w:t xml:space="preserve">who is accused of raping a  40 year old white woman.</w:t>
      </w:r>
      <w:r>
        <w:t xml:space="preserve"> </w:t>
      </w:r>
      <w:r>
        <w:t xml:space="preserve">When McLendon comes home after the murder he doesn’t seem any happier, he is mad at his wife for not cooking food and for not expecting him.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To Kill a Mockingbird</w:t>
      </w:r>
      <w:r>
        <w:t xml:space="preserve">, in a very similar setting, a lot of factual power lies in the hands of the ’Southern white godess’</w:t>
      </w:r>
      <w:r>
        <w:t xml:space="preserve"> </w:t>
      </w:r>
      <w:r>
        <w:t xml:space="preserve">when she accuses a black man of having raped her. While she receives a lot of attention it doesn’t make her happier,</w:t>
      </w:r>
      <w:r>
        <w:t xml:space="preserve"> </w:t>
      </w:r>
      <w:r>
        <w:t xml:space="preserve">she remains alone and unloved.</w:t>
      </w:r>
    </w:p>
    <w:p>
      <w:pPr>
        <w:pStyle w:val="BodyText"/>
      </w:pPr>
      <w:r>
        <w:t xml:space="preserve">Conclusion: Power as such does not make you happy, if you need to defend your position with immoral means then it will burden you.</w:t>
      </w:r>
      <w:r>
        <w:t xml:space="preserve"> </w:t>
      </w:r>
      <w:r>
        <w:t xml:space="preserve">if you lose it you might be worse off than if you never had it to begin with.</w:t>
      </w:r>
      <w:r>
        <w:t xml:space="preserve"> </w:t>
      </w:r>
      <w:r>
        <w:t xml:space="preserve">Power comes with responsibility, responsibility to take decisions that could have negative consequences for other people.</w:t>
      </w:r>
      <w:r>
        <w:t xml:space="preserve"> </w:t>
      </w:r>
      <w:r>
        <w:t xml:space="preserve">That creates a lot of pressure (if you care).</w:t>
      </w:r>
      <w:r>
        <w:t xml:space="preserve"> </w:t>
      </w:r>
      <w:r>
        <w:t xml:space="preserve">Burnouts are a great example of that, higher up employees in corporations often experience this.</w:t>
      </w:r>
      <w:r>
        <w:t xml:space="preserve"> </w:t>
      </w:r>
      <w:r>
        <w:t xml:space="preserve">If your objectives or needs are ones that cannot be reached by the means of power for instance being truly loved</w:t>
      </w:r>
      <w:r>
        <w:t xml:space="preserve"> </w:t>
      </w:r>
      <w:r>
        <w:t xml:space="preserve">you will not become happier with more power. Power might make you more attractive to some, that is fun but it increases what is</w:t>
      </w:r>
      <w:r>
        <w:t xml:space="preserve"> </w:t>
      </w:r>
      <w:r>
        <w:t xml:space="preserve">at stake when such a position is lost.</w:t>
      </w:r>
    </w:p>
    <w:p>
      <w:pPr>
        <w:pStyle w:val="BodyText"/>
      </w:pPr>
      <w:r>
        <w:t xml:space="preserve">(Wordcount: 575)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imon@freiermuth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simon@freiermuth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Does having power make one happy?</dc:title>
  <dc:creator>Simon Freiermuth simon@freiermuth.org</dc:creator>
  <cp:keywords/>
  <dcterms:created xsi:type="dcterms:W3CDTF">2020-05-28T13:28:23Z</dcterms:created>
  <dcterms:modified xsi:type="dcterms:W3CDTF">2020-05-28T13:28:23Z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