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C8794" w14:textId="6A25D828" w:rsidR="00D70F75" w:rsidRPr="000F299B" w:rsidRDefault="003B0F17" w:rsidP="00D70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0F299B">
        <w:rPr>
          <w:b/>
          <w:bCs/>
          <w:sz w:val="36"/>
          <w:szCs w:val="36"/>
        </w:rPr>
        <w:t xml:space="preserve">Thema: </w:t>
      </w:r>
      <w:r w:rsidR="00D70F75" w:rsidRPr="000F299B">
        <w:rPr>
          <w:b/>
          <w:bCs/>
          <w:sz w:val="36"/>
          <w:szCs w:val="36"/>
        </w:rPr>
        <w:t>Ist der Mensch wirklich</w:t>
      </w:r>
      <w:r w:rsidRPr="000F299B">
        <w:rPr>
          <w:b/>
          <w:bCs/>
          <w:sz w:val="36"/>
          <w:szCs w:val="36"/>
        </w:rPr>
        <w:t xml:space="preserve"> </w:t>
      </w:r>
      <w:r w:rsidR="00D70F75" w:rsidRPr="000F299B">
        <w:rPr>
          <w:b/>
          <w:bCs/>
          <w:sz w:val="36"/>
          <w:szCs w:val="36"/>
        </w:rPr>
        <w:t>die „Krone der Schöpfung“?</w:t>
      </w:r>
    </w:p>
    <w:p w14:paraId="5C7A2F13" w14:textId="77777777" w:rsidR="00D70F75" w:rsidRDefault="00D70F75" w:rsidP="00D70F75">
      <w:pPr>
        <w:rPr>
          <w:sz w:val="26"/>
          <w:szCs w:val="26"/>
        </w:rPr>
      </w:pPr>
    </w:p>
    <w:p w14:paraId="4EFAB69C" w14:textId="77777777" w:rsidR="00635183" w:rsidRDefault="00635183" w:rsidP="00D70F75">
      <w:pPr>
        <w:jc w:val="both"/>
        <w:rPr>
          <w:sz w:val="26"/>
          <w:szCs w:val="26"/>
        </w:rPr>
        <w:sectPr w:rsidR="00635183" w:rsidSect="00E238C7">
          <w:pgSz w:w="11906" w:h="16838"/>
          <w:pgMar w:top="680" w:right="907" w:bottom="624" w:left="1134" w:header="709" w:footer="709" w:gutter="0"/>
          <w:cols w:space="708"/>
          <w:docGrid w:linePitch="360"/>
        </w:sectPr>
      </w:pPr>
    </w:p>
    <w:p w14:paraId="3C281641" w14:textId="77777777" w:rsidR="00635183" w:rsidRDefault="00D70F75" w:rsidP="00D70F75">
      <w:pPr>
        <w:jc w:val="both"/>
        <w:rPr>
          <w:rFonts w:cstheme="minorHAnsi"/>
          <w:color w:val="000000"/>
          <w:sz w:val="26"/>
          <w:szCs w:val="26"/>
        </w:rPr>
        <w:sectPr w:rsidR="00635183" w:rsidSect="003B0F17">
          <w:type w:val="continuous"/>
          <w:pgSz w:w="11906" w:h="16838"/>
          <w:pgMar w:top="680" w:right="907" w:bottom="624" w:left="1134" w:header="709" w:footer="709" w:gutter="0"/>
          <w:lnNumType w:countBy="5" w:restart="continuous"/>
          <w:cols w:space="708"/>
          <w:docGrid w:linePitch="360"/>
        </w:sectPr>
      </w:pPr>
      <w:r>
        <w:rPr>
          <w:sz w:val="26"/>
          <w:szCs w:val="26"/>
        </w:rPr>
        <w:t>Denn der wirkliche Mensch ist nicht der triumphierende, sondern das kompensierende Lebewesen: das macht -  gegen die  […] evolutionäre Biologie -  die philosophische Anthropologie geltend…</w:t>
      </w:r>
      <w:r w:rsidRPr="00E010BB">
        <w:rPr>
          <w:rFonts w:cstheme="minorHAnsi"/>
          <w:color w:val="000000"/>
          <w:sz w:val="26"/>
          <w:szCs w:val="26"/>
        </w:rPr>
        <w:t>Just dadurch -weil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sie nicht die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Triumphe, zu denen der Mensch siegend eilt, sondern die M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>ngel und Leiden, mit denen der Mensch (sie m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hsam kompensierend) leben muss, in den Aufmerksamkeitsmittelpunkt r</w:t>
      </w:r>
      <w:r>
        <w:rPr>
          <w:rFonts w:cstheme="minorHAnsi"/>
          <w:color w:val="000000"/>
          <w:sz w:val="26"/>
          <w:szCs w:val="26"/>
        </w:rPr>
        <w:t>üc</w:t>
      </w:r>
      <w:r w:rsidRPr="00E010BB">
        <w:rPr>
          <w:rFonts w:cstheme="minorHAnsi"/>
          <w:color w:val="000000"/>
          <w:sz w:val="26"/>
          <w:szCs w:val="26"/>
        </w:rPr>
        <w:t>kt - wurde die philosophische Anthropologie nunmehr wichtig. Sie betont jene Sonderstellung des Menschen, die</w:t>
      </w:r>
      <w:r>
        <w:rPr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er beh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 xml:space="preserve">lt, wo er nicht mehr </w:t>
      </w:r>
      <w:r w:rsidRPr="00E010BB">
        <w:rPr>
          <w:rFonts w:eastAsia="Times New Roman" w:cstheme="minorHAnsi"/>
          <w:color w:val="000000"/>
          <w:sz w:val="26"/>
          <w:szCs w:val="26"/>
        </w:rPr>
        <w:t>»die Krone der Sch</w:t>
      </w:r>
      <w:r>
        <w:rPr>
          <w:rFonts w:eastAsia="Times New Roman" w:cstheme="minorHAnsi"/>
          <w:color w:val="000000"/>
          <w:sz w:val="26"/>
          <w:szCs w:val="26"/>
        </w:rPr>
        <w:t>ö</w:t>
      </w:r>
      <w:r w:rsidRPr="00E010BB">
        <w:rPr>
          <w:rFonts w:eastAsia="Times New Roman" w:cstheme="minorHAnsi"/>
          <w:color w:val="000000"/>
          <w:sz w:val="26"/>
          <w:szCs w:val="26"/>
        </w:rPr>
        <w:t>pfung« sondern -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E010BB">
        <w:rPr>
          <w:rFonts w:eastAsia="Times New Roman" w:cstheme="minorHAnsi"/>
          <w:color w:val="000000"/>
          <w:sz w:val="26"/>
          <w:szCs w:val="26"/>
        </w:rPr>
        <w:t xml:space="preserve">wie Stanislaw Jerzy </w:t>
      </w:r>
      <w:proofErr w:type="spellStart"/>
      <w:r w:rsidRPr="00E010BB">
        <w:rPr>
          <w:rFonts w:eastAsia="Times New Roman" w:cstheme="minorHAnsi"/>
          <w:color w:val="000000"/>
          <w:sz w:val="26"/>
          <w:szCs w:val="26"/>
        </w:rPr>
        <w:t>Lec</w:t>
      </w:r>
      <w:proofErr w:type="spellEnd"/>
      <w:r w:rsidRPr="00E010BB">
        <w:rPr>
          <w:rFonts w:eastAsia="Times New Roman" w:cstheme="minorHAnsi"/>
          <w:color w:val="000000"/>
          <w:sz w:val="26"/>
          <w:szCs w:val="26"/>
        </w:rPr>
        <w:t xml:space="preserve"> sagt - »die Dornenkrone der Sch</w:t>
      </w:r>
      <w:r>
        <w:rPr>
          <w:rFonts w:eastAsia="Times New Roman" w:cstheme="minorHAnsi"/>
          <w:color w:val="000000"/>
          <w:sz w:val="26"/>
          <w:szCs w:val="26"/>
        </w:rPr>
        <w:t>ö</w:t>
      </w:r>
      <w:r w:rsidRPr="00E010BB">
        <w:rPr>
          <w:rFonts w:eastAsia="Times New Roman" w:cstheme="minorHAnsi"/>
          <w:color w:val="000000"/>
          <w:sz w:val="26"/>
          <w:szCs w:val="26"/>
        </w:rPr>
        <w:t>pfung« ist: dass der Mensch nicht die Spezies der finalen Triumphe, son</w:t>
      </w:r>
      <w:r w:rsidRPr="00E010BB">
        <w:rPr>
          <w:rFonts w:eastAsia="Times New Roman" w:cstheme="minorHAnsi"/>
          <w:color w:val="000000"/>
          <w:sz w:val="26"/>
          <w:szCs w:val="26"/>
        </w:rPr>
        <w:softHyphen/>
        <w:t>dern die Spezies der prolongierten Niederlagen ist mit dem Pensum, sie zu ertragen. Denn evolution</w:t>
      </w:r>
      <w:r>
        <w:rPr>
          <w:rFonts w:eastAsia="Times New Roman" w:cstheme="minorHAnsi"/>
          <w:color w:val="000000"/>
          <w:sz w:val="26"/>
          <w:szCs w:val="26"/>
        </w:rPr>
        <w:t>ä</w:t>
      </w:r>
      <w:r w:rsidRPr="00E010BB">
        <w:rPr>
          <w:rFonts w:eastAsia="Times New Roman" w:cstheme="minorHAnsi"/>
          <w:color w:val="000000"/>
          <w:sz w:val="26"/>
          <w:szCs w:val="26"/>
        </w:rPr>
        <w:t>r gelang es dem Menschen</w:t>
      </w:r>
      <w:r w:rsidRPr="00E010BB">
        <w:rPr>
          <w:rFonts w:cstheme="minorHAnsi"/>
          <w:color w:val="000000"/>
          <w:sz w:val="26"/>
          <w:szCs w:val="26"/>
        </w:rPr>
        <w:t xml:space="preserve"> weder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rechtzeitig auszusterben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noch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fr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hzeitig jene Verfassung zu finden, bei der es dann bleiben konnte. So muss der Mensch -wo alle anderen Arten l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>ngst entlassen sind in die letale oder fi</w:t>
      </w:r>
      <w:r w:rsidRPr="00E010BB">
        <w:rPr>
          <w:rFonts w:cstheme="minorHAnsi"/>
          <w:color w:val="000000"/>
          <w:sz w:val="26"/>
          <w:szCs w:val="26"/>
        </w:rPr>
        <w:softHyphen/>
        <w:t>nale Endg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ltigkeit - evolution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>r nachsitzen; er ist nicht - sozusagen als Tr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 xml:space="preserve">ger des gelben Trikots bei der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tour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de </w:t>
      </w:r>
      <w:proofErr w:type="spellStart"/>
      <w:r>
        <w:rPr>
          <w:rFonts w:cstheme="minorHAnsi"/>
          <w:color w:val="000000"/>
          <w:sz w:val="26"/>
          <w:szCs w:val="26"/>
        </w:rPr>
        <w:t>l´</w:t>
      </w:r>
      <w:r w:rsidRPr="00E010BB">
        <w:rPr>
          <w:rFonts w:cstheme="minorHAnsi"/>
          <w:color w:val="000000"/>
          <w:sz w:val="26"/>
          <w:szCs w:val="26"/>
        </w:rPr>
        <w:t>evolution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-der Spitzenreiter, sondern der Sitzenbleiber der Entwicklung: das retardierte Lebewesen, das es immer noch nicht geschafft hat, sondern das es mit seiner physischen Mangelverfassung aushalten muss, seiner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gewussten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Sterblichkeit, seinen Leiden als &gt;homo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patiens</w:t>
      </w:r>
      <w:proofErr w:type="spellEnd"/>
      <w:r w:rsidRPr="00E010BB">
        <w:rPr>
          <w:rFonts w:cstheme="minorHAnsi"/>
          <w:color w:val="000000"/>
          <w:sz w:val="26"/>
          <w:szCs w:val="26"/>
        </w:rPr>
        <w:t>&lt;</w:t>
      </w:r>
      <w:r>
        <w:rPr>
          <w:rStyle w:val="Funotenzeichen"/>
          <w:rFonts w:cstheme="minorHAnsi"/>
          <w:color w:val="000000"/>
          <w:sz w:val="26"/>
          <w:szCs w:val="26"/>
        </w:rPr>
        <w:footnoteReference w:id="1"/>
      </w:r>
      <w:r w:rsidRPr="00E010BB">
        <w:rPr>
          <w:rFonts w:cstheme="minorHAnsi"/>
          <w:color w:val="000000"/>
          <w:sz w:val="26"/>
          <w:szCs w:val="26"/>
        </w:rPr>
        <w:t xml:space="preserve"> und der ewigen Wiederkehr des Ungleichen,</w:t>
      </w:r>
      <w:r>
        <w:rPr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 xml:space="preserve">der Geschichte. Im Blick auf all dieses setzt die philosophische Anthropologie -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tr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bsalsmindernd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- auf den aus der Theodizee herkommenden modernen Kompensationsgedanken, insbesondere in Gestalt der Bonum-durch-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malum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-Figur: zwar -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malum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-gibt es all diese 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bel, aber - bonum-durch-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malu</w:t>
      </w:r>
      <w:r>
        <w:rPr>
          <w:rFonts w:cstheme="minorHAnsi"/>
          <w:color w:val="000000"/>
          <w:sz w:val="26"/>
          <w:szCs w:val="26"/>
        </w:rPr>
        <w:t>m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- gerade sie</w:t>
      </w:r>
      <w:r>
        <w:rPr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erzwingen kompensierende Bonit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 xml:space="preserve">ten.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Ihrzufolge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sind 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 xml:space="preserve">bel indirekte </w:t>
      </w:r>
      <w:r>
        <w:rPr>
          <w:rFonts w:cstheme="minorHAnsi"/>
          <w:color w:val="000000"/>
          <w:sz w:val="26"/>
          <w:szCs w:val="26"/>
        </w:rPr>
        <w:t>Gü</w:t>
      </w:r>
      <w:r w:rsidRPr="00E010BB">
        <w:rPr>
          <w:rFonts w:cstheme="minorHAnsi"/>
          <w:color w:val="000000"/>
          <w:sz w:val="26"/>
          <w:szCs w:val="26"/>
        </w:rPr>
        <w:t xml:space="preserve">ter und defekte Chancen: Gelegenheiten oder gar aktive Mittel ihrer Kompensation. Es ist dieses Kompensationsmotiv der Theodizee, das Herder aufnimmt: zwar ist der Mensch -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malum</w:t>
      </w:r>
      <w:proofErr w:type="spellEnd"/>
      <w:r w:rsidRPr="00E010BB">
        <w:rPr>
          <w:rFonts w:cstheme="minorHAnsi"/>
          <w:color w:val="000000"/>
          <w:sz w:val="26"/>
          <w:szCs w:val="26"/>
        </w:rPr>
        <w:t xml:space="preserve"> -</w:t>
      </w:r>
      <w:r>
        <w:rPr>
          <w:rFonts w:cstheme="minorHAnsi"/>
          <w:color w:val="000000"/>
          <w:sz w:val="26"/>
          <w:szCs w:val="26"/>
        </w:rPr>
        <w:t>d</w:t>
      </w:r>
      <w:r w:rsidRPr="00E010BB">
        <w:rPr>
          <w:rFonts w:cstheme="minorHAnsi"/>
          <w:color w:val="000000"/>
          <w:sz w:val="26"/>
          <w:szCs w:val="26"/>
        </w:rPr>
        <w:t>as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Stiefkind der Natur, aber- bonum-durch-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malum</w:t>
      </w:r>
      <w:proofErr w:type="spellEnd"/>
      <w:r w:rsidRPr="00E010BB">
        <w:rPr>
          <w:rFonts w:cstheme="minorHAnsi"/>
          <w:color w:val="000000"/>
          <w:sz w:val="26"/>
          <w:szCs w:val="26"/>
        </w:rPr>
        <w:t>-gerade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dadurch (zum Ausgleich</w:t>
      </w:r>
      <w:r>
        <w:rPr>
          <w:rFonts w:cstheme="minorHAnsi"/>
          <w:color w:val="000000"/>
          <w:sz w:val="26"/>
          <w:szCs w:val="26"/>
        </w:rPr>
        <w:t>)</w:t>
      </w:r>
      <w:r w:rsidRPr="00E010BB">
        <w:rPr>
          <w:rFonts w:cstheme="minorHAnsi"/>
          <w:color w:val="000000"/>
          <w:sz w:val="26"/>
          <w:szCs w:val="26"/>
        </w:rPr>
        <w:t xml:space="preserve"> hat er Sprache. [...]</w:t>
      </w:r>
      <w:r>
        <w:rPr>
          <w:rFonts w:cstheme="minorHAnsi"/>
          <w:color w:val="000000"/>
          <w:sz w:val="26"/>
          <w:szCs w:val="26"/>
        </w:rPr>
        <w:t>E</w:t>
      </w:r>
      <w:r w:rsidRPr="00E010BB">
        <w:rPr>
          <w:rFonts w:cstheme="minorHAnsi"/>
          <w:color w:val="000000"/>
          <w:sz w:val="26"/>
          <w:szCs w:val="26"/>
        </w:rPr>
        <w:t>r existiert, indem er seine M</w:t>
      </w:r>
      <w:r>
        <w:rPr>
          <w:rFonts w:cstheme="minorHAnsi"/>
          <w:color w:val="000000"/>
          <w:sz w:val="26"/>
          <w:szCs w:val="26"/>
        </w:rPr>
        <w:t>ä</w:t>
      </w:r>
      <w:r w:rsidRPr="00E010BB">
        <w:rPr>
          <w:rFonts w:cstheme="minorHAnsi"/>
          <w:color w:val="000000"/>
          <w:sz w:val="26"/>
          <w:szCs w:val="26"/>
        </w:rPr>
        <w:t>ngel kompensiert. Die philo</w:t>
      </w:r>
      <w:r w:rsidRPr="00E010BB">
        <w:rPr>
          <w:rFonts w:cstheme="minorHAnsi"/>
          <w:color w:val="000000"/>
          <w:sz w:val="26"/>
          <w:szCs w:val="26"/>
        </w:rPr>
        <w:softHyphen/>
        <w:t xml:space="preserve">sophische Anthropologie bestimmt ihn nicht als triumphierenden Zielstreber, sondern als kompensierenden </w:t>
      </w:r>
      <w:proofErr w:type="spellStart"/>
      <w:r w:rsidRPr="00E010BB">
        <w:rPr>
          <w:rFonts w:cstheme="minorHAnsi"/>
          <w:color w:val="000000"/>
          <w:sz w:val="26"/>
          <w:szCs w:val="26"/>
        </w:rPr>
        <w:t>Defektfl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>chter</w:t>
      </w:r>
      <w:proofErr w:type="spellEnd"/>
      <w:r w:rsidRPr="00E010BB">
        <w:rPr>
          <w:rFonts w:cstheme="minorHAnsi"/>
          <w:color w:val="000000"/>
          <w:sz w:val="26"/>
          <w:szCs w:val="26"/>
        </w:rPr>
        <w:t>: der Mensch ist f</w:t>
      </w:r>
      <w:r>
        <w:rPr>
          <w:rFonts w:cstheme="minorHAnsi"/>
          <w:color w:val="000000"/>
          <w:sz w:val="26"/>
          <w:szCs w:val="26"/>
        </w:rPr>
        <w:t>ü</w:t>
      </w:r>
      <w:r w:rsidRPr="00E010BB">
        <w:rPr>
          <w:rFonts w:cstheme="minorHAnsi"/>
          <w:color w:val="000000"/>
          <w:sz w:val="26"/>
          <w:szCs w:val="26"/>
        </w:rPr>
        <w:t xml:space="preserve">r sie der, der - als physischer Taugenichts </w:t>
      </w:r>
      <w:r>
        <w:rPr>
          <w:rFonts w:cstheme="minorHAnsi"/>
          <w:color w:val="000000"/>
          <w:sz w:val="26"/>
          <w:szCs w:val="26"/>
        </w:rPr>
        <w:t>–</w:t>
      </w:r>
      <w:r w:rsidRPr="00E010BB">
        <w:rPr>
          <w:rFonts w:cstheme="minorHAnsi"/>
          <w:color w:val="000000"/>
          <w:sz w:val="26"/>
          <w:szCs w:val="26"/>
        </w:rPr>
        <w:t xml:space="preserve"> etwas</w:t>
      </w:r>
      <w:r>
        <w:rPr>
          <w:sz w:val="26"/>
          <w:szCs w:val="26"/>
        </w:rPr>
        <w:t xml:space="preserve"> </w:t>
      </w:r>
      <w:r w:rsidRPr="00E010BB">
        <w:rPr>
          <w:rFonts w:cstheme="minorHAnsi"/>
          <w:color w:val="000000"/>
          <w:sz w:val="26"/>
          <w:szCs w:val="26"/>
        </w:rPr>
        <w:t>stattdessen tun muss, tun kann und tut: die philosophische An</w:t>
      </w:r>
      <w:r w:rsidRPr="00E010BB">
        <w:rPr>
          <w:rFonts w:cstheme="minorHAnsi"/>
          <w:color w:val="000000"/>
          <w:sz w:val="26"/>
          <w:szCs w:val="26"/>
        </w:rPr>
        <w:softHyphen/>
        <w:t xml:space="preserve">thropologie ist die Philosophie des Stattdessen. </w:t>
      </w:r>
    </w:p>
    <w:p w14:paraId="3D198C76" w14:textId="77777777" w:rsidR="00D70F75" w:rsidRPr="0047045C" w:rsidRDefault="00D70F75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3B0F17">
        <w:rPr>
          <w:rFonts w:ascii="Arial" w:hAnsi="Arial" w:cs="Arial"/>
          <w:b/>
          <w:bCs/>
          <w:color w:val="000000"/>
        </w:rPr>
        <w:t>Odo Marquard</w:t>
      </w:r>
      <w:r w:rsidRPr="00AE49D2">
        <w:rPr>
          <w:rFonts w:ascii="Arial" w:hAnsi="Arial" w:cs="Arial"/>
          <w:color w:val="000000"/>
        </w:rPr>
        <w:t xml:space="preserve">: </w:t>
      </w:r>
      <w:r w:rsidRPr="003B0F17">
        <w:rPr>
          <w:rFonts w:ascii="Arial" w:hAnsi="Arial" w:cs="Arial"/>
          <w:i/>
          <w:iCs/>
          <w:color w:val="000000"/>
        </w:rPr>
        <w:t xml:space="preserve">Homo </w:t>
      </w:r>
      <w:proofErr w:type="spellStart"/>
      <w:r w:rsidRPr="003B0F17">
        <w:rPr>
          <w:rFonts w:ascii="Arial" w:hAnsi="Arial" w:cs="Arial"/>
          <w:i/>
          <w:iCs/>
          <w:color w:val="000000"/>
        </w:rPr>
        <w:t>compensator</w:t>
      </w:r>
      <w:proofErr w:type="spellEnd"/>
      <w:r w:rsidRPr="00AE49D2">
        <w:rPr>
          <w:rFonts w:ascii="Arial" w:hAnsi="Arial" w:cs="Arial"/>
          <w:color w:val="000000"/>
        </w:rPr>
        <w:t xml:space="preserve">. </w:t>
      </w:r>
      <w:r w:rsidRPr="0047045C">
        <w:rPr>
          <w:rFonts w:ascii="Arial" w:hAnsi="Arial" w:cs="Arial"/>
          <w:color w:val="000000"/>
        </w:rPr>
        <w:t>In: Der Mensch und die Wissenschaften vom</w:t>
      </w:r>
    </w:p>
    <w:p w14:paraId="182E52F4" w14:textId="77777777" w:rsidR="00D70F75" w:rsidRDefault="00D70F75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45C">
        <w:rPr>
          <w:rFonts w:ascii="Arial" w:hAnsi="Arial" w:cs="Arial"/>
          <w:color w:val="000000"/>
        </w:rPr>
        <w:t xml:space="preserve">Menschen. </w:t>
      </w:r>
      <w:proofErr w:type="spellStart"/>
      <w:r w:rsidRPr="0047045C">
        <w:rPr>
          <w:rFonts w:ascii="Arial" w:hAnsi="Arial" w:cs="Arial"/>
          <w:color w:val="000000"/>
        </w:rPr>
        <w:t>Hg</w:t>
      </w:r>
      <w:proofErr w:type="spellEnd"/>
      <w:r w:rsidRPr="0047045C">
        <w:rPr>
          <w:rFonts w:ascii="Arial" w:hAnsi="Arial" w:cs="Arial"/>
          <w:color w:val="000000"/>
        </w:rPr>
        <w:t xml:space="preserve">. von Gerhard </w:t>
      </w:r>
      <w:proofErr w:type="spellStart"/>
      <w:r w:rsidRPr="0047045C">
        <w:rPr>
          <w:rFonts w:ascii="Arial" w:hAnsi="Arial" w:cs="Arial"/>
          <w:color w:val="000000"/>
        </w:rPr>
        <w:t>Freyl</w:t>
      </w:r>
      <w:proofErr w:type="spellEnd"/>
      <w:r w:rsidRPr="0047045C">
        <w:rPr>
          <w:rFonts w:ascii="Arial" w:hAnsi="Arial" w:cs="Arial"/>
          <w:color w:val="000000"/>
        </w:rPr>
        <w:t xml:space="preserve">/Josef </w:t>
      </w:r>
      <w:proofErr w:type="spellStart"/>
      <w:proofErr w:type="gramStart"/>
      <w:r w:rsidRPr="0047045C">
        <w:rPr>
          <w:rFonts w:ascii="Arial" w:hAnsi="Arial" w:cs="Arial"/>
          <w:color w:val="000000"/>
        </w:rPr>
        <w:t>Zeiger,Bd</w:t>
      </w:r>
      <w:proofErr w:type="spellEnd"/>
      <w:r w:rsidRPr="0047045C">
        <w:rPr>
          <w:rFonts w:ascii="Arial" w:hAnsi="Arial" w:cs="Arial"/>
          <w:color w:val="000000"/>
        </w:rPr>
        <w:t>.</w:t>
      </w:r>
      <w:proofErr w:type="gramEnd"/>
      <w:r w:rsidRPr="0047045C">
        <w:rPr>
          <w:rFonts w:ascii="Arial" w:hAnsi="Arial" w:cs="Arial"/>
          <w:color w:val="000000"/>
        </w:rPr>
        <w:t xml:space="preserve"> 1: Anthropologie der Gegenwart, Innsbruck 1983</w:t>
      </w:r>
      <w:r>
        <w:rPr>
          <w:rFonts w:ascii="Arial" w:hAnsi="Arial" w:cs="Arial"/>
          <w:color w:val="000000"/>
        </w:rPr>
        <w:t>, S.17-24.</w:t>
      </w:r>
    </w:p>
    <w:p w14:paraId="44311B14" w14:textId="683B12B4" w:rsidR="00895201" w:rsidRDefault="000F299B"/>
    <w:p w14:paraId="3D49743C" w14:textId="34761D4B" w:rsidR="003B0F17" w:rsidRPr="003B0F17" w:rsidRDefault="003B0F17">
      <w:pPr>
        <w:rPr>
          <w:b/>
          <w:bCs/>
          <w:sz w:val="28"/>
          <w:szCs w:val="28"/>
        </w:rPr>
      </w:pPr>
      <w:r w:rsidRPr="003B0F17">
        <w:rPr>
          <w:b/>
          <w:bCs/>
          <w:sz w:val="28"/>
          <w:szCs w:val="28"/>
        </w:rPr>
        <w:t xml:space="preserve">Aufgaben: </w:t>
      </w:r>
    </w:p>
    <w:p w14:paraId="68E3F57E" w14:textId="69E4612E" w:rsidR="00D70F75" w:rsidRDefault="00D70F75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22DCD">
        <w:rPr>
          <w:rFonts w:cstheme="minorHAnsi"/>
          <w:color w:val="000000"/>
          <w:sz w:val="26"/>
          <w:szCs w:val="26"/>
        </w:rPr>
        <w:t xml:space="preserve">1. Was </w:t>
      </w:r>
      <w:r w:rsidR="00635183">
        <w:rPr>
          <w:rFonts w:cstheme="minorHAnsi"/>
          <w:color w:val="000000"/>
          <w:sz w:val="26"/>
          <w:szCs w:val="26"/>
        </w:rPr>
        <w:t>ist der Kerngedanke des Textes von Marquard?</w:t>
      </w:r>
    </w:p>
    <w:p w14:paraId="7971244F" w14:textId="77777777" w:rsidR="003B0F17" w:rsidRDefault="003B0F17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0C4DDAE3" w14:textId="048ADB8C" w:rsidR="00D70F75" w:rsidRDefault="00D70F75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2. Was meint Stanislaw Jerzy </w:t>
      </w:r>
      <w:proofErr w:type="spellStart"/>
      <w:r>
        <w:rPr>
          <w:rFonts w:cstheme="minorHAnsi"/>
          <w:color w:val="000000"/>
          <w:sz w:val="26"/>
          <w:szCs w:val="26"/>
        </w:rPr>
        <w:t>Lec</w:t>
      </w:r>
      <w:proofErr w:type="spellEnd"/>
      <w:r>
        <w:rPr>
          <w:rFonts w:cstheme="minorHAnsi"/>
          <w:color w:val="000000"/>
          <w:sz w:val="26"/>
          <w:szCs w:val="26"/>
        </w:rPr>
        <w:t xml:space="preserve"> mit seiner Charakterisierung des Menschen als „</w:t>
      </w:r>
      <w:r w:rsidRPr="00635183">
        <w:rPr>
          <w:rFonts w:cstheme="minorHAnsi"/>
          <w:i/>
          <w:iCs/>
          <w:color w:val="000000"/>
          <w:sz w:val="26"/>
          <w:szCs w:val="26"/>
        </w:rPr>
        <w:t>Dornenkrone der Schöpfung</w:t>
      </w:r>
      <w:r>
        <w:rPr>
          <w:rFonts w:cstheme="minorHAnsi"/>
          <w:color w:val="000000"/>
          <w:sz w:val="26"/>
          <w:szCs w:val="26"/>
        </w:rPr>
        <w:t>“ (Z.8)?</w:t>
      </w:r>
    </w:p>
    <w:p w14:paraId="5E152C40" w14:textId="77777777" w:rsidR="003B0F17" w:rsidRPr="00822DCD" w:rsidRDefault="003B0F17" w:rsidP="00D70F7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14:paraId="78657FC7" w14:textId="5E341162" w:rsidR="00D70F75" w:rsidRPr="003B0F17" w:rsidRDefault="00D70F75" w:rsidP="003B0F1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3</w:t>
      </w:r>
      <w:r w:rsidRPr="00822DCD">
        <w:rPr>
          <w:rFonts w:cstheme="minorHAnsi"/>
          <w:color w:val="000000"/>
          <w:sz w:val="26"/>
          <w:szCs w:val="26"/>
        </w:rPr>
        <w:t xml:space="preserve">. </w:t>
      </w:r>
      <w:r>
        <w:rPr>
          <w:rFonts w:cstheme="minorHAnsi"/>
          <w:color w:val="000000"/>
          <w:sz w:val="26"/>
          <w:szCs w:val="26"/>
        </w:rPr>
        <w:t xml:space="preserve">Was bedeutet der Satz: </w:t>
      </w:r>
      <w:r w:rsidR="00635183" w:rsidRPr="00635183">
        <w:rPr>
          <w:rFonts w:cstheme="minorHAnsi"/>
          <w:i/>
          <w:iCs/>
          <w:color w:val="000000"/>
          <w:sz w:val="26"/>
          <w:szCs w:val="26"/>
        </w:rPr>
        <w:t>„</w:t>
      </w:r>
      <w:r w:rsidRPr="00635183">
        <w:rPr>
          <w:rFonts w:cstheme="minorHAnsi"/>
          <w:i/>
          <w:iCs/>
          <w:color w:val="000000"/>
          <w:sz w:val="26"/>
          <w:szCs w:val="26"/>
        </w:rPr>
        <w:t>[D]</w:t>
      </w:r>
      <w:proofErr w:type="spellStart"/>
      <w:r w:rsidRPr="00635183">
        <w:rPr>
          <w:rFonts w:cstheme="minorHAnsi"/>
          <w:i/>
          <w:iCs/>
          <w:color w:val="000000"/>
          <w:sz w:val="26"/>
          <w:szCs w:val="26"/>
        </w:rPr>
        <w:t>ie</w:t>
      </w:r>
      <w:proofErr w:type="spellEnd"/>
      <w:r w:rsidR="00635183" w:rsidRPr="00635183">
        <w:rPr>
          <w:rFonts w:cstheme="minorHAnsi"/>
          <w:i/>
          <w:iCs/>
          <w:color w:val="000000"/>
          <w:sz w:val="26"/>
          <w:szCs w:val="26"/>
        </w:rPr>
        <w:t xml:space="preserve"> </w:t>
      </w:r>
      <w:r w:rsidRPr="00635183">
        <w:rPr>
          <w:rFonts w:cstheme="minorHAnsi"/>
          <w:i/>
          <w:iCs/>
          <w:color w:val="000000"/>
          <w:sz w:val="26"/>
          <w:szCs w:val="26"/>
        </w:rPr>
        <w:t>philosophische Anthropologie ist die Philosophie des Stattdessen.</w:t>
      </w:r>
      <w:proofErr w:type="gramStart"/>
      <w:r>
        <w:rPr>
          <w:rFonts w:cstheme="minorHAnsi"/>
          <w:color w:val="000000"/>
          <w:sz w:val="26"/>
          <w:szCs w:val="26"/>
        </w:rPr>
        <w:t>“?</w:t>
      </w:r>
      <w:r w:rsidRPr="00822DCD">
        <w:rPr>
          <w:rFonts w:cstheme="minorHAnsi"/>
          <w:color w:val="000000"/>
          <w:sz w:val="26"/>
          <w:szCs w:val="26"/>
        </w:rPr>
        <w:t>(</w:t>
      </w:r>
      <w:proofErr w:type="gramEnd"/>
      <w:r w:rsidRPr="00822DCD">
        <w:rPr>
          <w:rFonts w:cstheme="minorHAnsi"/>
          <w:color w:val="000000"/>
          <w:sz w:val="26"/>
          <w:szCs w:val="26"/>
        </w:rPr>
        <w:t>Z.</w:t>
      </w:r>
      <w:r>
        <w:rPr>
          <w:rFonts w:cstheme="minorHAnsi"/>
          <w:color w:val="000000"/>
          <w:sz w:val="26"/>
          <w:szCs w:val="26"/>
        </w:rPr>
        <w:t>27f.</w:t>
      </w:r>
      <w:r w:rsidRPr="00822DCD">
        <w:rPr>
          <w:rFonts w:cstheme="minorHAnsi"/>
          <w:color w:val="000000"/>
          <w:sz w:val="26"/>
          <w:szCs w:val="26"/>
        </w:rPr>
        <w:t>)</w:t>
      </w:r>
    </w:p>
    <w:sectPr w:rsidR="00D70F75" w:rsidRPr="003B0F17" w:rsidSect="00635183">
      <w:type w:val="continuous"/>
      <w:pgSz w:w="11906" w:h="16838"/>
      <w:pgMar w:top="680" w:right="907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A3826" w14:textId="77777777" w:rsidR="00D70F75" w:rsidRDefault="00D70F75" w:rsidP="00D70F75">
      <w:pPr>
        <w:spacing w:after="0" w:line="240" w:lineRule="auto"/>
      </w:pPr>
      <w:r>
        <w:separator/>
      </w:r>
    </w:p>
  </w:endnote>
  <w:endnote w:type="continuationSeparator" w:id="0">
    <w:p w14:paraId="2919738F" w14:textId="77777777" w:rsidR="00D70F75" w:rsidRDefault="00D70F75" w:rsidP="00D7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6B92" w14:textId="77777777" w:rsidR="00D70F75" w:rsidRDefault="00D70F75" w:rsidP="00D70F75">
      <w:pPr>
        <w:spacing w:after="0" w:line="240" w:lineRule="auto"/>
      </w:pPr>
      <w:r>
        <w:separator/>
      </w:r>
    </w:p>
  </w:footnote>
  <w:footnote w:type="continuationSeparator" w:id="0">
    <w:p w14:paraId="6463BF2B" w14:textId="77777777" w:rsidR="00D70F75" w:rsidRDefault="00D70F75" w:rsidP="00D70F75">
      <w:pPr>
        <w:spacing w:after="0" w:line="240" w:lineRule="auto"/>
      </w:pPr>
      <w:r>
        <w:continuationSeparator/>
      </w:r>
    </w:p>
  </w:footnote>
  <w:footnote w:id="1">
    <w:p w14:paraId="28C5BFF5" w14:textId="77777777" w:rsidR="00D70F75" w:rsidRDefault="00D70F75" w:rsidP="00D70F75">
      <w:pPr>
        <w:pStyle w:val="Funotentext"/>
      </w:pPr>
      <w:r>
        <w:rPr>
          <w:rStyle w:val="Funotenzeichen"/>
        </w:rPr>
        <w:footnoteRef/>
      </w:r>
      <w:r>
        <w:t xml:space="preserve"> der leidende Mensch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75"/>
    <w:rsid w:val="00040DF1"/>
    <w:rsid w:val="000F299B"/>
    <w:rsid w:val="00254591"/>
    <w:rsid w:val="002A5A44"/>
    <w:rsid w:val="003B0F17"/>
    <w:rsid w:val="004411B3"/>
    <w:rsid w:val="00524985"/>
    <w:rsid w:val="00525805"/>
    <w:rsid w:val="00635183"/>
    <w:rsid w:val="008A62ED"/>
    <w:rsid w:val="009B1773"/>
    <w:rsid w:val="00D70F75"/>
    <w:rsid w:val="00E238C7"/>
    <w:rsid w:val="00EB50A9"/>
    <w:rsid w:val="00ED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2ACE"/>
  <w15:chartTrackingRefBased/>
  <w15:docId w15:val="{20B0EC14-EAFE-464D-95BB-0A76C28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F7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D70F7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0F7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0F75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D70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ACCDBAA3E43F4F904CE9E097C2487F" ma:contentTypeVersion="4" ma:contentTypeDescription="Ein neues Dokument erstellen." ma:contentTypeScope="" ma:versionID="e504bbba3bd02d0bd549f58227b28726">
  <xsd:schema xmlns:xsd="http://www.w3.org/2001/XMLSchema" xmlns:xs="http://www.w3.org/2001/XMLSchema" xmlns:p="http://schemas.microsoft.com/office/2006/metadata/properties" xmlns:ns1="http://schemas.microsoft.com/sharepoint/v3" xmlns:ns2="dfada9d7-b8a8-469e-97fe-426e8b0a9044" targetNamespace="http://schemas.microsoft.com/office/2006/metadata/properties" ma:root="true" ma:fieldsID="9fcae72c13f58991016b62d6acfc8183" ns1:_="" ns2:_="">
    <xsd:import namespace="http://schemas.microsoft.com/sharepoint/v3"/>
    <xsd:import namespace="dfada9d7-b8a8-469e-97fe-426e8b0a904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a9d7-b8a8-469e-97fe-426e8b0a9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A6D80F-3571-4655-AA97-65143B1283E3}">
  <ds:schemaRefs>
    <ds:schemaRef ds:uri="http://schemas.microsoft.com/office/2006/metadata/properties"/>
    <ds:schemaRef ds:uri="http://schemas.microsoft.com/office/infopath/2007/PartnerControls"/>
    <ds:schemaRef ds:uri="dc7ed79e-2de9-427b-a1fa-25dd6c0032d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27DE9B5-1ADB-41D5-8F13-3B614E9A4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1D30E-4A50-46AE-88F4-EA8F26B5D4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Alexander (LUX-Teacher)</dc:creator>
  <cp:keywords/>
  <dc:description/>
  <cp:lastModifiedBy>MARK Alexander (LUX-Teacher)</cp:lastModifiedBy>
  <cp:revision>2</cp:revision>
  <dcterms:created xsi:type="dcterms:W3CDTF">2020-05-12T20:30:00Z</dcterms:created>
  <dcterms:modified xsi:type="dcterms:W3CDTF">2020-05-12T21:22:00Z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0x0101005FACCDBAA3E43F4F904CE9E097C2487F</vt:lpwstr>
  </property>
</Properties>
</file>