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50975" w14:textId="713B28E0" w:rsidR="00895201" w:rsidRDefault="00C46F46" w:rsidP="0078779F">
      <w:pPr>
        <w:pBdr>
          <w:top w:val="single" w:sz="4" w:space="1" w:color="auto"/>
          <w:left w:val="single" w:sz="4" w:space="4" w:color="auto"/>
          <w:bottom w:val="single" w:sz="4" w:space="1" w:color="auto"/>
          <w:right w:val="single" w:sz="4" w:space="4" w:color="auto"/>
        </w:pBdr>
        <w:spacing w:after="0" w:line="240" w:lineRule="auto"/>
        <w:jc w:val="center"/>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pPr>
      <w:r w:rsidRPr="006D0396">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t>D</w:t>
      </w:r>
      <w:r w:rsidR="000B5C40" w:rsidRPr="006D0396">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t>as Menschenbild des</w:t>
      </w:r>
      <w:r w:rsidR="006D0396">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t xml:space="preserve"> atheistischen</w:t>
      </w:r>
      <w:r w:rsidR="000B5C40" w:rsidRPr="006D0396">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t xml:space="preserve"> </w:t>
      </w:r>
      <w:r w:rsidRPr="006D0396">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t>Exi</w:t>
      </w:r>
      <w:r w:rsidR="006D0396" w:rsidRPr="006D0396">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t>s</w:t>
      </w:r>
      <w:r w:rsidRPr="006D0396">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t>ten</w:t>
      </w:r>
      <w:r w:rsidR="006D0396" w:rsidRPr="006D0396">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t>t</w:t>
      </w:r>
      <w:r w:rsidRPr="006D0396">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t>ialismus</w:t>
      </w:r>
      <w:r w:rsidR="006D0396">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t xml:space="preserve"> (J.P.Sartre)</w:t>
      </w:r>
    </w:p>
    <w:p w14:paraId="059C172F" w14:textId="2C8C05AA" w:rsidR="0078779F" w:rsidRPr="006D0396" w:rsidRDefault="0078779F" w:rsidP="0078779F">
      <w:pPr>
        <w:pBdr>
          <w:top w:val="single" w:sz="4" w:space="1" w:color="auto"/>
          <w:left w:val="single" w:sz="4" w:space="4" w:color="auto"/>
          <w:bottom w:val="single" w:sz="4" w:space="1" w:color="auto"/>
          <w:right w:val="single" w:sz="4" w:space="4" w:color="auto"/>
        </w:pBdr>
        <w:spacing w:after="0" w:line="240" w:lineRule="auto"/>
        <w:jc w:val="center"/>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pPr>
      <w:r>
        <w:rPr>
          <w:b/>
          <w:bCs/>
          <w:sz w:val="36"/>
          <w:szCs w:val="36"/>
          <w14:shadow w14:blurRad="533400" w14:dist="50800" w14:dir="5400000" w14:sx="0" w14:sy="0" w14:kx="0" w14:ky="0" w14:algn="ctr">
            <w14:schemeClr w14:val="accent2"/>
          </w14:shadow>
          <w14:reflection w14:blurRad="368300" w14:stA="45000" w14:stPos="0" w14:endA="0" w14:endPos="13000" w14:dist="571500" w14:dir="0" w14:fadeDir="0" w14:sx="0" w14:sy="0" w14:kx="0" w14:ky="0" w14:algn="b"/>
          <w14:props3d w14:extrusionH="44450" w14:contourW="25400" w14:prstMaterial="plastic">
            <w14:bevelT w14:w="44450" w14:h="44450" w14:prst="relaxedInset"/>
            <w14:bevelB w14:w="38100" w14:h="38100" w14:prst="relaxedInset"/>
            <w14:extrusionClr>
              <w14:schemeClr w14:val="accent6">
                <w14:lumMod w14:val="75000"/>
              </w14:schemeClr>
            </w14:extrusionClr>
            <w14:contourClr>
              <w14:schemeClr w14:val="accent2"/>
            </w14:contourClr>
          </w14:props3d>
        </w:rPr>
        <w:t>Teil I</w:t>
      </w:r>
    </w:p>
    <w:p w14:paraId="09889849" w14:textId="4F521EF4" w:rsidR="00C46F46" w:rsidRDefault="00D9444C">
      <w:r>
        <w:rPr>
          <w:noProof/>
        </w:rPr>
        <mc:AlternateContent>
          <mc:Choice Requires="wps">
            <w:drawing>
              <wp:anchor distT="0" distB="0" distL="114300" distR="114300" simplePos="0" relativeHeight="251659264" behindDoc="0" locked="0" layoutInCell="1" allowOverlap="1" wp14:anchorId="1C7A6862" wp14:editId="32D7A21B">
                <wp:simplePos x="0" y="0"/>
                <wp:positionH relativeFrom="column">
                  <wp:posOffset>5648905</wp:posOffset>
                </wp:positionH>
                <wp:positionV relativeFrom="paragraph">
                  <wp:posOffset>21949</wp:posOffset>
                </wp:positionV>
                <wp:extent cx="1029694" cy="854765"/>
                <wp:effectExtent l="0" t="0" r="18415" b="21590"/>
                <wp:wrapNone/>
                <wp:docPr id="3" name="Textfeld 3"/>
                <wp:cNvGraphicFramePr/>
                <a:graphic xmlns:a="http://schemas.openxmlformats.org/drawingml/2006/main">
                  <a:graphicData uri="http://schemas.microsoft.com/office/word/2010/wordprocessingShape">
                    <wps:wsp>
                      <wps:cNvSpPr txBox="1"/>
                      <wps:spPr>
                        <a:xfrm>
                          <a:off x="0" y="0"/>
                          <a:ext cx="1029694" cy="854765"/>
                        </a:xfrm>
                        <a:prstGeom prst="rect">
                          <a:avLst/>
                        </a:prstGeom>
                        <a:solidFill>
                          <a:schemeClr val="lt1"/>
                        </a:solidFill>
                        <a:ln w="6350">
                          <a:solidFill>
                            <a:prstClr val="black"/>
                          </a:solidFill>
                        </a:ln>
                      </wps:spPr>
                      <wps:txbx>
                        <w:txbxContent>
                          <w:p w14:paraId="28E9D6B0" w14:textId="7995B850" w:rsidR="00D9444C" w:rsidRDefault="00D9444C" w:rsidP="00D9444C">
                            <w:pPr>
                              <w:shd w:val="clear" w:color="auto" w:fill="FFF2CC" w:themeFill="accent4" w:themeFillTint="33"/>
                            </w:pPr>
                            <w:r w:rsidRPr="00D9444C">
                              <w:rPr>
                                <w:b/>
                                <w:bCs/>
                              </w:rPr>
                              <w:t>3 Aufgaben für Mittwoch, 22.04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A6862" id="_x0000_t202" coordsize="21600,21600" o:spt="202" path="m,l,21600r21600,l21600,xe">
                <v:stroke joinstyle="miter"/>
                <v:path gradientshapeok="t" o:connecttype="rect"/>
              </v:shapetype>
              <v:shape id="Textfeld 3" o:spid="_x0000_s1026" type="#_x0000_t202" style="position:absolute;margin-left:444.8pt;margin-top:1.75pt;width:81.1pt;height:6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" fillcolor="white [3201]" strokeweight=".5pt">
                <v:textbox>
                  <w:txbxContent>
                    <w:p w14:paraId="28E9D6B0" w14:textId="7995B850" w:rsidR="00D9444C" w:rsidRDefault="00D9444C" w:rsidP="00D9444C">
                      <w:pPr>
                        <w:shd w:val="clear" w:color="auto" w:fill="FFF2CC" w:themeFill="accent4" w:themeFillTint="33"/>
                      </w:pPr>
                      <w:r w:rsidRPr="00D9444C">
                        <w:rPr>
                          <w:b/>
                          <w:bCs/>
                        </w:rPr>
                        <w:t>3 Aufgaben für Mittwoch, 22.04</w:t>
                      </w:r>
                      <w:r>
                        <w:t>.</w:t>
                      </w:r>
                    </w:p>
                  </w:txbxContent>
                </v:textbox>
              </v:shape>
            </w:pict>
          </mc:Fallback>
        </mc:AlternateContent>
      </w:r>
    </w:p>
    <w:p w14:paraId="5846E6A2" w14:textId="5AA9062A" w:rsidR="008942AF" w:rsidRDefault="00C46F46" w:rsidP="00C46F46">
      <w:pPr>
        <w:spacing w:before="100" w:beforeAutospacing="1" w:after="100" w:afterAutospacing="1" w:line="240" w:lineRule="auto"/>
        <w:rPr>
          <w:rFonts w:ascii="Times New Roman" w:eastAsia="Times New Roman" w:hAnsi="Times New Roman" w:cs="Times New Roman"/>
          <w:b/>
          <w:bCs/>
          <w:sz w:val="24"/>
          <w:szCs w:val="24"/>
        </w:rPr>
      </w:pPr>
      <w:r w:rsidRPr="00C46F46">
        <w:rPr>
          <w:rFonts w:ascii="Times New Roman" w:eastAsia="Times New Roman" w:hAnsi="Times New Roman" w:cs="Times New Roman"/>
          <w:b/>
          <w:bCs/>
          <w:sz w:val="24"/>
          <w:szCs w:val="24"/>
        </w:rPr>
        <w:t xml:space="preserve">1. Der Däne </w:t>
      </w:r>
      <w:r w:rsidRPr="00C46F46">
        <w:rPr>
          <w:rFonts w:ascii="Times New Roman" w:eastAsia="Times New Roman" w:hAnsi="Times New Roman" w:cs="Times New Roman"/>
          <w:b/>
          <w:bCs/>
          <w:sz w:val="24"/>
          <w:szCs w:val="24"/>
        </w:rPr>
        <w:t>Sören Kierkegaard</w:t>
      </w:r>
      <w:r w:rsidRPr="00C46F46">
        <w:rPr>
          <w:rFonts w:ascii="Times New Roman" w:eastAsia="Times New Roman" w:hAnsi="Times New Roman" w:cs="Times New Roman"/>
          <w:b/>
          <w:bCs/>
          <w:sz w:val="24"/>
          <w:szCs w:val="24"/>
        </w:rPr>
        <w:t xml:space="preserve"> (1813-1855) als Begründer der </w:t>
      </w:r>
      <w:r w:rsidRPr="00C46F46">
        <w:rPr>
          <w:rFonts w:ascii="Times New Roman" w:eastAsia="Times New Roman" w:hAnsi="Times New Roman" w:cs="Times New Roman"/>
          <w:b/>
          <w:bCs/>
          <w:sz w:val="24"/>
          <w:szCs w:val="24"/>
          <w:bdr w:val="single" w:sz="4" w:space="0" w:color="auto"/>
        </w:rPr>
        <w:t>Existenzphilosophie</w:t>
      </w:r>
      <w:r w:rsidRPr="00C46F46">
        <w:rPr>
          <w:rFonts w:ascii="Times New Roman" w:eastAsia="Times New Roman" w:hAnsi="Times New Roman" w:cs="Times New Roman"/>
          <w:b/>
          <w:bCs/>
          <w:sz w:val="24"/>
          <w:szCs w:val="24"/>
        </w:rPr>
        <w:t xml:space="preserve"> </w:t>
      </w:r>
      <w:r w:rsidR="00AA6A2C">
        <w:rPr>
          <w:rFonts w:ascii="Times New Roman" w:eastAsia="Times New Roman" w:hAnsi="Times New Roman" w:cs="Times New Roman"/>
          <w:b/>
          <w:bCs/>
          <w:sz w:val="24"/>
          <w:szCs w:val="24"/>
        </w:rPr>
        <w:t xml:space="preserve">                            </w:t>
      </w:r>
    </w:p>
    <w:p w14:paraId="330AC4F2" w14:textId="77777777" w:rsidR="00C46F46" w:rsidRDefault="00AA6A2C" w:rsidP="00C46F4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w:t>
      </w:r>
      <w:r w:rsidR="008942AF">
        <w:rPr>
          <w:rFonts w:ascii="Times New Roman" w:eastAsia="Times New Roman" w:hAnsi="Times New Roman" w:cs="Times New Roman"/>
          <w:b/>
          <w:bCs/>
          <w:sz w:val="24"/>
          <w:szCs w:val="24"/>
        </w:rPr>
        <w:t>Paradigmenwechsel in der Philosophie</w:t>
      </w:r>
    </w:p>
    <w:p w14:paraId="3F324790" w14:textId="77777777" w:rsidR="00C46F46" w:rsidRDefault="00C46F46" w:rsidP="00C46F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Philosophen </w:t>
      </w:r>
      <w:r w:rsidRPr="007017DF">
        <w:rPr>
          <w:rFonts w:ascii="Times New Roman" w:eastAsia="Times New Roman" w:hAnsi="Times New Roman" w:cs="Times New Roman"/>
          <w:b/>
          <w:bCs/>
          <w:sz w:val="24"/>
          <w:szCs w:val="24"/>
        </w:rPr>
        <w:t>vor Kierkegaard</w:t>
      </w:r>
      <w:r>
        <w:rPr>
          <w:rFonts w:ascii="Times New Roman" w:eastAsia="Times New Roman" w:hAnsi="Times New Roman" w:cs="Times New Roman"/>
          <w:sz w:val="24"/>
          <w:szCs w:val="24"/>
        </w:rPr>
        <w:t xml:space="preserve"> gingen allgemeinen Fragen nach: Was kann man wissen / erkennen? Was ist Wahrheit? Woher kommt das Böse? </w:t>
      </w:r>
      <w:r w:rsidR="008942AF">
        <w:rPr>
          <w:rFonts w:ascii="Times New Roman" w:eastAsia="Times New Roman" w:hAnsi="Times New Roman" w:cs="Times New Roman"/>
          <w:sz w:val="24"/>
          <w:szCs w:val="24"/>
        </w:rPr>
        <w:t xml:space="preserve">Gibt es einen freien Willen? </w:t>
      </w:r>
      <w:r>
        <w:rPr>
          <w:rFonts w:ascii="Times New Roman" w:eastAsia="Times New Roman" w:hAnsi="Times New Roman" w:cs="Times New Roman"/>
          <w:sz w:val="24"/>
          <w:szCs w:val="24"/>
        </w:rPr>
        <w:t>usw.</w:t>
      </w:r>
    </w:p>
    <w:p w14:paraId="06F03C61" w14:textId="77777777" w:rsidR="00C46F46" w:rsidRDefault="00C46F46" w:rsidP="00C46F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Kierkegaard macht die </w:t>
      </w:r>
      <w:r w:rsidRPr="007017DF">
        <w:rPr>
          <w:rFonts w:ascii="Times New Roman" w:eastAsia="Times New Roman" w:hAnsi="Times New Roman" w:cs="Times New Roman"/>
          <w:b/>
          <w:bCs/>
          <w:sz w:val="24"/>
          <w:szCs w:val="24"/>
        </w:rPr>
        <w:t>konkreten Probleme des Menschen und praktische Fragen des Lebens</w:t>
      </w:r>
      <w:r>
        <w:rPr>
          <w:rFonts w:ascii="Times New Roman" w:eastAsia="Times New Roman" w:hAnsi="Times New Roman" w:cs="Times New Roman"/>
          <w:sz w:val="24"/>
          <w:szCs w:val="24"/>
        </w:rPr>
        <w:t xml:space="preserve"> zum Gegenstand der Philosophie: </w:t>
      </w:r>
      <w:r w:rsidR="00AA6A2C">
        <w:rPr>
          <w:rFonts w:ascii="Times New Roman" w:eastAsia="Times New Roman" w:hAnsi="Times New Roman" w:cs="Times New Roman"/>
          <w:sz w:val="24"/>
          <w:szCs w:val="24"/>
        </w:rPr>
        <w:tab/>
      </w:r>
      <w:r w:rsidR="00AA6A2C">
        <w:rPr>
          <w:rFonts w:ascii="Times New Roman" w:eastAsia="Times New Roman" w:hAnsi="Times New Roman" w:cs="Times New Roman"/>
          <w:sz w:val="24"/>
          <w:szCs w:val="24"/>
        </w:rPr>
        <w:tab/>
      </w:r>
      <w:r w:rsidR="00AA6A2C">
        <w:rPr>
          <w:rFonts w:ascii="Times New Roman" w:eastAsia="Times New Roman" w:hAnsi="Times New Roman" w:cs="Times New Roman"/>
          <w:sz w:val="24"/>
          <w:szCs w:val="24"/>
        </w:rPr>
        <w:tab/>
      </w:r>
      <w:r w:rsidR="00AA6A2C">
        <w:rPr>
          <w:rFonts w:ascii="Times New Roman" w:eastAsia="Times New Roman" w:hAnsi="Times New Roman" w:cs="Times New Roman"/>
          <w:sz w:val="24"/>
          <w:szCs w:val="24"/>
        </w:rPr>
        <w:tab/>
      </w:r>
      <w:r w:rsidR="00AA6A2C">
        <w:rPr>
          <w:rFonts w:ascii="Times New Roman" w:eastAsia="Times New Roman" w:hAnsi="Times New Roman" w:cs="Times New Roman"/>
          <w:sz w:val="24"/>
          <w:szCs w:val="24"/>
        </w:rPr>
        <w:tab/>
      </w:r>
      <w:r w:rsidR="00AA6A2C">
        <w:rPr>
          <w:rFonts w:ascii="Times New Roman" w:eastAsia="Times New Roman" w:hAnsi="Times New Roman" w:cs="Times New Roman"/>
          <w:sz w:val="24"/>
          <w:szCs w:val="24"/>
        </w:rPr>
        <w:tab/>
      </w:r>
      <w:r w:rsidR="00AA6A2C">
        <w:rPr>
          <w:rFonts w:ascii="Times New Roman" w:eastAsia="Times New Roman" w:hAnsi="Times New Roman" w:cs="Times New Roman"/>
          <w:sz w:val="24"/>
          <w:szCs w:val="24"/>
        </w:rPr>
        <w:tab/>
      </w:r>
      <w:r w:rsidR="00AA6A2C">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Wie soll sich der Mensch in konkreten Situationen verhalten? Wie lebt man ein gutes / richtiges Leben?</w:t>
      </w:r>
      <w:r w:rsidR="008942AF">
        <w:rPr>
          <w:rFonts w:ascii="Times New Roman" w:eastAsia="Times New Roman" w:hAnsi="Times New Roman" w:cs="Times New Roman"/>
          <w:sz w:val="24"/>
          <w:szCs w:val="24"/>
        </w:rPr>
        <w:t xml:space="preserve"> </w:t>
      </w:r>
      <w:r w:rsidR="008942AF" w:rsidRPr="008942AF">
        <w:rPr>
          <w:rFonts w:ascii="Times New Roman" w:eastAsia="Times New Roman" w:hAnsi="Times New Roman" w:cs="Times New Roman"/>
          <w:sz w:val="24"/>
          <w:szCs w:val="24"/>
          <w:u w:val="single"/>
        </w:rPr>
        <w:t>Es geht also um die konkrete Existenz des Einzelnen</w:t>
      </w:r>
      <w:r w:rsidR="008942AF">
        <w:rPr>
          <w:rFonts w:ascii="Times New Roman" w:eastAsia="Times New Roman" w:hAnsi="Times New Roman" w:cs="Times New Roman"/>
          <w:sz w:val="24"/>
          <w:szCs w:val="24"/>
        </w:rPr>
        <w:t>.</w:t>
      </w:r>
    </w:p>
    <w:p w14:paraId="4948F947" w14:textId="77777777" w:rsidR="008942AF" w:rsidRPr="008942AF" w:rsidRDefault="008942AF" w:rsidP="00C46F46">
      <w:pPr>
        <w:spacing w:before="100" w:beforeAutospacing="1" w:after="100" w:afterAutospacing="1" w:line="240" w:lineRule="auto"/>
        <w:rPr>
          <w:rFonts w:ascii="Times New Roman" w:eastAsia="Times New Roman" w:hAnsi="Times New Roman" w:cs="Times New Roman"/>
          <w:b/>
          <w:bCs/>
          <w:sz w:val="24"/>
          <w:szCs w:val="24"/>
          <w:u w:val="single"/>
        </w:rPr>
      </w:pPr>
      <w:r w:rsidRPr="008942AF">
        <w:rPr>
          <w:rFonts w:ascii="Times New Roman" w:eastAsia="Times New Roman" w:hAnsi="Times New Roman" w:cs="Times New Roman"/>
          <w:b/>
          <w:bCs/>
          <w:sz w:val="24"/>
          <w:szCs w:val="24"/>
        </w:rPr>
        <w:t>b) Die ästhetische und die ethische Lebensweise</w:t>
      </w:r>
    </w:p>
    <w:p w14:paraId="0F9000CC" w14:textId="471B4FDC" w:rsidR="007017DF" w:rsidRDefault="00C46F46" w:rsidP="00C46F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Kierkegaard favorisiert insbesondere die ästhetische und die ethische Lebensweise, wobei letztere über der ersten steht.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Die </w:t>
      </w:r>
      <w:r w:rsidRPr="00FF1D3C">
        <w:rPr>
          <w:rFonts w:ascii="Times New Roman" w:eastAsia="Times New Roman" w:hAnsi="Times New Roman" w:cs="Times New Roman"/>
          <w:sz w:val="24"/>
          <w:szCs w:val="24"/>
          <w:u w:val="single"/>
        </w:rPr>
        <w:t>ästhetische Lebensweise</w:t>
      </w:r>
      <w:r>
        <w:rPr>
          <w:rFonts w:ascii="Times New Roman" w:eastAsia="Times New Roman" w:hAnsi="Times New Roman" w:cs="Times New Roman"/>
          <w:sz w:val="24"/>
          <w:szCs w:val="24"/>
        </w:rPr>
        <w:t xml:space="preserve"> ist die des Genusses, der Sinnlichkeit (</w:t>
      </w:r>
      <w:r w:rsidR="00FF1D3C">
        <w:rPr>
          <w:rFonts w:ascii="Times New Roman" w:eastAsia="Times New Roman" w:hAnsi="Times New Roman" w:cs="Times New Roman"/>
          <w:sz w:val="24"/>
          <w:szCs w:val="24"/>
        </w:rPr>
        <w:t xml:space="preserve">Beispiele: </w:t>
      </w:r>
      <w:r>
        <w:rPr>
          <w:rFonts w:ascii="Times New Roman" w:eastAsia="Times New Roman" w:hAnsi="Times New Roman" w:cs="Times New Roman"/>
          <w:sz w:val="24"/>
          <w:szCs w:val="24"/>
        </w:rPr>
        <w:t>Faust, Don Giovanni</w:t>
      </w:r>
      <w:r w:rsidR="00FF1D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                  </w:t>
      </w:r>
    </w:p>
    <w:p w14:paraId="227B4A15" w14:textId="77777777" w:rsidR="00C46F46" w:rsidRDefault="00C46F46" w:rsidP="006D0396">
      <w:pPr>
        <w:spacing w:before="100" w:beforeAutospacing="1" w:after="100" w:afterAutospacing="1" w:line="240" w:lineRule="auto"/>
        <w:jc w:val="both"/>
        <w:rPr>
          <w:rFonts w:ascii="Times New Roman" w:eastAsia="Times New Roman" w:hAnsi="Times New Roman" w:cs="Times New Roman"/>
          <w:sz w:val="24"/>
          <w:szCs w:val="24"/>
        </w:rPr>
      </w:pPr>
      <w:r w:rsidRPr="008942AF">
        <w:rPr>
          <w:rFonts w:ascii="Times New Roman" w:eastAsia="Times New Roman" w:hAnsi="Times New Roman" w:cs="Times New Roman"/>
          <w:sz w:val="24"/>
          <w:szCs w:val="24"/>
          <w:u w:val="single"/>
        </w:rPr>
        <w:t>Die ethische Lebensweise</w:t>
      </w:r>
      <w:r>
        <w:rPr>
          <w:rFonts w:ascii="Times New Roman" w:eastAsia="Times New Roman" w:hAnsi="Times New Roman" w:cs="Times New Roman"/>
          <w:sz w:val="24"/>
          <w:szCs w:val="24"/>
        </w:rPr>
        <w:t xml:space="preserve"> ist höherwertig, weil man sich bewusst und in </w:t>
      </w:r>
      <w:r w:rsidRPr="00E15B8D">
        <w:rPr>
          <w:rFonts w:ascii="Times New Roman" w:eastAsia="Times New Roman" w:hAnsi="Times New Roman" w:cs="Times New Roman"/>
          <w:b/>
          <w:bCs/>
          <w:sz w:val="24"/>
          <w:szCs w:val="24"/>
        </w:rPr>
        <w:t>Freiheit</w:t>
      </w:r>
      <w:r>
        <w:rPr>
          <w:rFonts w:ascii="Times New Roman" w:eastAsia="Times New Roman" w:hAnsi="Times New Roman" w:cs="Times New Roman"/>
          <w:sz w:val="24"/>
          <w:szCs w:val="24"/>
        </w:rPr>
        <w:t xml:space="preserve"> für eine</w:t>
      </w:r>
      <w:r w:rsidR="00E15B8D">
        <w:rPr>
          <w:rFonts w:ascii="Times New Roman" w:eastAsia="Times New Roman" w:hAnsi="Times New Roman" w:cs="Times New Roman"/>
          <w:sz w:val="24"/>
          <w:szCs w:val="24"/>
        </w:rPr>
        <w:t xml:space="preserve"> moralische Handlung entscheidet und bereit </w:t>
      </w:r>
      <w:r w:rsidR="007017DF">
        <w:rPr>
          <w:rFonts w:ascii="Times New Roman" w:eastAsia="Times New Roman" w:hAnsi="Times New Roman" w:cs="Times New Roman"/>
          <w:sz w:val="24"/>
          <w:szCs w:val="24"/>
        </w:rPr>
        <w:t>sein muss</w:t>
      </w:r>
      <w:r w:rsidR="00E15B8D">
        <w:rPr>
          <w:rFonts w:ascii="Times New Roman" w:eastAsia="Times New Roman" w:hAnsi="Times New Roman" w:cs="Times New Roman"/>
          <w:sz w:val="24"/>
          <w:szCs w:val="24"/>
        </w:rPr>
        <w:t xml:space="preserve">, </w:t>
      </w:r>
      <w:r w:rsidR="00E15B8D" w:rsidRPr="00E15B8D">
        <w:rPr>
          <w:rFonts w:ascii="Times New Roman" w:eastAsia="Times New Roman" w:hAnsi="Times New Roman" w:cs="Times New Roman"/>
          <w:b/>
          <w:bCs/>
          <w:sz w:val="24"/>
          <w:szCs w:val="24"/>
        </w:rPr>
        <w:t>Verantwortung</w:t>
      </w:r>
      <w:r w:rsidR="00E15B8D">
        <w:rPr>
          <w:rFonts w:ascii="Times New Roman" w:eastAsia="Times New Roman" w:hAnsi="Times New Roman" w:cs="Times New Roman"/>
          <w:sz w:val="24"/>
          <w:szCs w:val="24"/>
        </w:rPr>
        <w:t xml:space="preserve"> zu tragen, während der sinnliche Mensch eher seinen Neigungen folgt und somit weniger frei erscheint. Der innere Schmerz und die Trauer, die man empfindet, wenn man den ethischen Ansprüchen nicht genügt, macht einem die Freiheit und die eigene Unvollkommenheit bewusst. Trauer und Schmerz als Formen der Innerlichkeit führen zur Arbeit an sich selbst, um in Zukunft bessere </w:t>
      </w:r>
      <w:r w:rsidR="00E15B8D" w:rsidRPr="007017DF">
        <w:rPr>
          <w:rFonts w:ascii="Times New Roman" w:eastAsia="Times New Roman" w:hAnsi="Times New Roman" w:cs="Times New Roman"/>
          <w:b/>
          <w:bCs/>
          <w:sz w:val="24"/>
          <w:szCs w:val="24"/>
        </w:rPr>
        <w:t>Entscheidungen zu treffen</w:t>
      </w:r>
      <w:r w:rsidR="00E15B8D">
        <w:rPr>
          <w:rFonts w:ascii="Times New Roman" w:eastAsia="Times New Roman" w:hAnsi="Times New Roman" w:cs="Times New Roman"/>
          <w:sz w:val="24"/>
          <w:szCs w:val="24"/>
        </w:rPr>
        <w:t>.</w:t>
      </w:r>
      <w:r w:rsidR="007017DF">
        <w:rPr>
          <w:rFonts w:ascii="Times New Roman" w:eastAsia="Times New Roman" w:hAnsi="Times New Roman" w:cs="Times New Roman"/>
          <w:sz w:val="24"/>
          <w:szCs w:val="24"/>
        </w:rPr>
        <w:t xml:space="preserve"> Nur dadurch, dass ich </w:t>
      </w:r>
      <w:r w:rsidR="007017DF" w:rsidRPr="007D5730">
        <w:rPr>
          <w:rFonts w:ascii="Times New Roman" w:eastAsia="Times New Roman" w:hAnsi="Times New Roman" w:cs="Times New Roman"/>
          <w:b/>
          <w:bCs/>
          <w:sz w:val="24"/>
          <w:szCs w:val="24"/>
        </w:rPr>
        <w:t>eigene Entscheidungen</w:t>
      </w:r>
      <w:r w:rsidR="007017DF">
        <w:rPr>
          <w:rFonts w:ascii="Times New Roman" w:eastAsia="Times New Roman" w:hAnsi="Times New Roman" w:cs="Times New Roman"/>
          <w:sz w:val="24"/>
          <w:szCs w:val="24"/>
        </w:rPr>
        <w:t xml:space="preserve"> treffe</w:t>
      </w:r>
      <w:r w:rsidR="007D5730">
        <w:rPr>
          <w:rFonts w:ascii="Times New Roman" w:eastAsia="Times New Roman" w:hAnsi="Times New Roman" w:cs="Times New Roman"/>
          <w:sz w:val="24"/>
          <w:szCs w:val="24"/>
        </w:rPr>
        <w:t xml:space="preserve"> und in der </w:t>
      </w:r>
      <w:r w:rsidR="007D5730" w:rsidRPr="00AA6A2C">
        <w:rPr>
          <w:rFonts w:ascii="Times New Roman" w:eastAsia="Times New Roman" w:hAnsi="Times New Roman" w:cs="Times New Roman"/>
          <w:b/>
          <w:bCs/>
          <w:sz w:val="24"/>
          <w:szCs w:val="24"/>
        </w:rPr>
        <w:t>Angst</w:t>
      </w:r>
      <w:r w:rsidR="007D5730">
        <w:rPr>
          <w:rFonts w:ascii="Times New Roman" w:eastAsia="Times New Roman" w:hAnsi="Times New Roman" w:cs="Times New Roman"/>
          <w:sz w:val="24"/>
          <w:szCs w:val="24"/>
        </w:rPr>
        <w:t xml:space="preserve"> davor</w:t>
      </w:r>
      <w:r w:rsidR="007017DF">
        <w:rPr>
          <w:rFonts w:ascii="Times New Roman" w:eastAsia="Times New Roman" w:hAnsi="Times New Roman" w:cs="Times New Roman"/>
          <w:sz w:val="24"/>
          <w:szCs w:val="24"/>
        </w:rPr>
        <w:t>,</w:t>
      </w:r>
      <w:r w:rsidR="007D5730">
        <w:rPr>
          <w:rFonts w:ascii="Times New Roman" w:eastAsia="Times New Roman" w:hAnsi="Times New Roman" w:cs="Times New Roman"/>
          <w:sz w:val="24"/>
          <w:szCs w:val="24"/>
        </w:rPr>
        <w:t xml:space="preserve"> zu versagen, erfahre ich meine Freiheit, d.h. erst eigentlich meine </w:t>
      </w:r>
      <w:r w:rsidR="008942AF">
        <w:rPr>
          <w:rFonts w:ascii="Times New Roman" w:eastAsia="Times New Roman" w:hAnsi="Times New Roman" w:cs="Times New Roman"/>
          <w:sz w:val="24"/>
          <w:szCs w:val="24"/>
        </w:rPr>
        <w:t>(individuelle)</w:t>
      </w:r>
      <w:r w:rsidR="007D5730" w:rsidRPr="007D5730">
        <w:rPr>
          <w:rFonts w:ascii="Times New Roman" w:eastAsia="Times New Roman" w:hAnsi="Times New Roman" w:cs="Times New Roman"/>
          <w:b/>
          <w:bCs/>
          <w:sz w:val="24"/>
          <w:szCs w:val="24"/>
        </w:rPr>
        <w:t>Existenz</w:t>
      </w:r>
      <w:r w:rsidR="007D5730">
        <w:rPr>
          <w:rFonts w:ascii="Times New Roman" w:eastAsia="Times New Roman" w:hAnsi="Times New Roman" w:cs="Times New Roman"/>
          <w:sz w:val="24"/>
          <w:szCs w:val="24"/>
        </w:rPr>
        <w:t>.</w:t>
      </w:r>
      <w:r w:rsidR="007017DF">
        <w:rPr>
          <w:rFonts w:ascii="Times New Roman" w:eastAsia="Times New Roman" w:hAnsi="Times New Roman" w:cs="Times New Roman"/>
          <w:sz w:val="24"/>
          <w:szCs w:val="24"/>
        </w:rPr>
        <w:t xml:space="preserve"> </w:t>
      </w:r>
    </w:p>
    <w:p w14:paraId="6ED5D567" w14:textId="77777777" w:rsidR="007017DF" w:rsidRDefault="007017DF" w:rsidP="00C46F46">
      <w:pPr>
        <w:spacing w:before="100" w:beforeAutospacing="1" w:after="100" w:afterAutospacing="1" w:line="240" w:lineRule="auto"/>
        <w:rPr>
          <w:rFonts w:ascii="Times New Roman" w:eastAsia="Times New Roman" w:hAnsi="Times New Roman" w:cs="Times New Roman"/>
          <w:sz w:val="24"/>
          <w:szCs w:val="24"/>
        </w:rPr>
      </w:pPr>
      <w:r w:rsidRPr="007017DF">
        <w:rPr>
          <w:rFonts w:ascii="Times New Roman" w:eastAsia="Times New Roman" w:hAnsi="Times New Roman" w:cs="Times New Roman"/>
          <w:b/>
          <w:bCs/>
          <w:sz w:val="24"/>
          <w:szCs w:val="24"/>
        </w:rPr>
        <w:t>Schlüsselwörter der Existenzphilosophie</w:t>
      </w:r>
      <w:r>
        <w:rPr>
          <w:rFonts w:ascii="Times New Roman" w:eastAsia="Times New Roman" w:hAnsi="Times New Roman" w:cs="Times New Roman"/>
          <w:sz w:val="24"/>
          <w:szCs w:val="24"/>
        </w:rPr>
        <w:t xml:space="preserve">: </w:t>
      </w:r>
      <w:r w:rsidR="007D5730">
        <w:rPr>
          <w:rFonts w:ascii="Times New Roman" w:eastAsia="Times New Roman" w:hAnsi="Times New Roman" w:cs="Times New Roman"/>
          <w:sz w:val="24"/>
          <w:szCs w:val="24"/>
        </w:rPr>
        <w:t xml:space="preserve">Existenz </w:t>
      </w:r>
      <w:r w:rsidR="00AA6A2C">
        <w:rPr>
          <w:rFonts w:ascii="Times New Roman" w:eastAsia="Times New Roman" w:hAnsi="Times New Roman" w:cs="Times New Roman"/>
          <w:sz w:val="24"/>
          <w:szCs w:val="24"/>
        </w:rPr>
        <w:t>–</w:t>
      </w:r>
      <w:r w:rsidR="007D57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Freiheit – Verantwortung – </w:t>
      </w:r>
      <w:r w:rsidR="007D5730">
        <w:rPr>
          <w:rFonts w:ascii="Times New Roman" w:eastAsia="Times New Roman" w:hAnsi="Times New Roman" w:cs="Times New Roman"/>
          <w:sz w:val="24"/>
          <w:szCs w:val="24"/>
        </w:rPr>
        <w:t xml:space="preserve">Selbstbestimmung (eigene </w:t>
      </w:r>
      <w:r>
        <w:rPr>
          <w:rFonts w:ascii="Times New Roman" w:eastAsia="Times New Roman" w:hAnsi="Times New Roman" w:cs="Times New Roman"/>
          <w:sz w:val="24"/>
          <w:szCs w:val="24"/>
        </w:rPr>
        <w:t>Entscheidung</w:t>
      </w:r>
      <w:r w:rsidR="007D5730">
        <w:rPr>
          <w:rFonts w:ascii="Times New Roman" w:eastAsia="Times New Roman" w:hAnsi="Times New Roman" w:cs="Times New Roman"/>
          <w:sz w:val="24"/>
          <w:szCs w:val="24"/>
        </w:rPr>
        <w:t xml:space="preserve">en) </w:t>
      </w:r>
      <w:r w:rsidR="00AA6A2C">
        <w:rPr>
          <w:rFonts w:ascii="Times New Roman" w:eastAsia="Times New Roman" w:hAnsi="Times New Roman" w:cs="Times New Roman"/>
          <w:sz w:val="24"/>
          <w:szCs w:val="24"/>
        </w:rPr>
        <w:t>–</w:t>
      </w:r>
      <w:r w:rsidR="007D5730">
        <w:rPr>
          <w:rFonts w:ascii="Times New Roman" w:eastAsia="Times New Roman" w:hAnsi="Times New Roman" w:cs="Times New Roman"/>
          <w:sz w:val="24"/>
          <w:szCs w:val="24"/>
        </w:rPr>
        <w:t xml:space="preserve"> Angst</w:t>
      </w:r>
    </w:p>
    <w:p w14:paraId="1C68BF17" w14:textId="77777777" w:rsidR="007017DF" w:rsidRDefault="007017DF" w:rsidP="00C46F46">
      <w:pPr>
        <w:spacing w:before="100" w:beforeAutospacing="1" w:after="100" w:afterAutospacing="1" w:line="240" w:lineRule="auto"/>
        <w:rPr>
          <w:rFonts w:ascii="Times New Roman" w:eastAsia="Times New Roman" w:hAnsi="Times New Roman" w:cs="Times New Roman"/>
          <w:sz w:val="24"/>
          <w:szCs w:val="24"/>
        </w:rPr>
      </w:pPr>
      <w:r w:rsidRPr="007017DF">
        <w:rPr>
          <w:rFonts w:ascii="Times New Roman" w:eastAsia="Times New Roman" w:hAnsi="Times New Roman" w:cs="Times New Roman"/>
          <w:b/>
          <w:bCs/>
          <w:sz w:val="24"/>
          <w:szCs w:val="24"/>
        </w:rPr>
        <w:t>Hauptwerk von Kierkegaard</w:t>
      </w:r>
      <w:r>
        <w:rPr>
          <w:rFonts w:ascii="Times New Roman" w:eastAsia="Times New Roman" w:hAnsi="Times New Roman" w:cs="Times New Roman"/>
          <w:sz w:val="24"/>
          <w:szCs w:val="24"/>
        </w:rPr>
        <w:t xml:space="preserve">: </w:t>
      </w:r>
      <w:r w:rsidRPr="00FF1D3C">
        <w:rPr>
          <w:rFonts w:ascii="Times New Roman" w:eastAsia="Times New Roman" w:hAnsi="Times New Roman" w:cs="Times New Roman"/>
          <w:i/>
          <w:iCs/>
          <w:sz w:val="24"/>
          <w:szCs w:val="24"/>
        </w:rPr>
        <w:t>Entweder – oder</w:t>
      </w:r>
      <w:r>
        <w:rPr>
          <w:rFonts w:ascii="Times New Roman" w:eastAsia="Times New Roman" w:hAnsi="Times New Roman" w:cs="Times New Roman"/>
          <w:sz w:val="24"/>
          <w:szCs w:val="24"/>
        </w:rPr>
        <w:t xml:space="preserve"> (1843)</w:t>
      </w:r>
    </w:p>
    <w:p w14:paraId="797793C4" w14:textId="77777777" w:rsidR="007D5730" w:rsidRDefault="007D5730" w:rsidP="00C46F46">
      <w:pPr>
        <w:spacing w:before="100" w:beforeAutospacing="1" w:after="100" w:afterAutospacing="1" w:line="240" w:lineRule="auto"/>
        <w:rPr>
          <w:rFonts w:ascii="Times New Roman" w:eastAsia="Times New Roman" w:hAnsi="Times New Roman" w:cs="Times New Roman"/>
          <w:sz w:val="24"/>
          <w:szCs w:val="24"/>
        </w:rPr>
      </w:pPr>
    </w:p>
    <w:p w14:paraId="7B6CD22A" w14:textId="77777777" w:rsidR="007D5730" w:rsidRPr="00AA6A2C" w:rsidRDefault="007D5730" w:rsidP="00C46F46">
      <w:pPr>
        <w:spacing w:before="100" w:beforeAutospacing="1" w:after="100" w:afterAutospacing="1" w:line="240" w:lineRule="auto"/>
        <w:rPr>
          <w:rFonts w:ascii="Times New Roman" w:eastAsia="Times New Roman" w:hAnsi="Times New Roman" w:cs="Times New Roman"/>
          <w:b/>
          <w:bCs/>
          <w:sz w:val="24"/>
          <w:szCs w:val="24"/>
        </w:rPr>
      </w:pPr>
      <w:r w:rsidRPr="006D0396">
        <w:rPr>
          <w:rFonts w:ascii="Times New Roman" w:eastAsia="Times New Roman" w:hAnsi="Times New Roman" w:cs="Times New Roman"/>
          <w:b/>
          <w:bCs/>
          <w:sz w:val="28"/>
          <w:szCs w:val="28"/>
        </w:rPr>
        <w:t>2.</w:t>
      </w:r>
      <w:r w:rsidRPr="006D0396">
        <w:rPr>
          <w:rFonts w:ascii="Times New Roman" w:eastAsia="Times New Roman" w:hAnsi="Times New Roman" w:cs="Times New Roman"/>
          <w:b/>
          <w:bCs/>
        </w:rPr>
        <w:t xml:space="preserve"> </w:t>
      </w:r>
      <w:r w:rsidRPr="006D0396">
        <w:rPr>
          <w:rFonts w:ascii="Times New Roman" w:eastAsia="Times New Roman" w:hAnsi="Times New Roman" w:cs="Times New Roman"/>
          <w:b/>
          <w:bCs/>
          <w:color w:val="833C0B" w:themeColor="accent2" w:themeShade="80"/>
          <w:sz w:val="28"/>
          <w:szCs w:val="28"/>
        </w:rPr>
        <w:t xml:space="preserve">Jean-Paul </w:t>
      </w:r>
      <w:r w:rsidRPr="006D0396">
        <w:rPr>
          <w:rFonts w:ascii="Times New Roman" w:eastAsia="Times New Roman" w:hAnsi="Times New Roman" w:cs="Times New Roman"/>
          <w:b/>
          <w:bCs/>
          <w:color w:val="833C0B" w:themeColor="accent2" w:themeShade="80"/>
          <w:sz w:val="32"/>
          <w:szCs w:val="32"/>
        </w:rPr>
        <w:t>Sartre</w:t>
      </w:r>
      <w:r w:rsidRPr="006D0396">
        <w:rPr>
          <w:rFonts w:ascii="Times New Roman" w:eastAsia="Times New Roman" w:hAnsi="Times New Roman" w:cs="Times New Roman"/>
          <w:b/>
          <w:bCs/>
          <w:color w:val="833C0B" w:themeColor="accent2" w:themeShade="80"/>
          <w:sz w:val="28"/>
          <w:szCs w:val="28"/>
        </w:rPr>
        <w:t xml:space="preserve"> (1905-1980): Der atheistische Existenzialismus</w:t>
      </w:r>
    </w:p>
    <w:p w14:paraId="18C7A127" w14:textId="77777777" w:rsidR="007D5730" w:rsidRDefault="007D5730" w:rsidP="00C46F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Sartre sieht </w:t>
      </w:r>
      <w:r w:rsidR="00AA6A2C">
        <w:rPr>
          <w:rFonts w:ascii="Times New Roman" w:eastAsia="Times New Roman" w:hAnsi="Times New Roman" w:cs="Times New Roman"/>
          <w:sz w:val="24"/>
          <w:szCs w:val="24"/>
        </w:rPr>
        <w:t xml:space="preserve">sich als </w:t>
      </w:r>
      <w:r w:rsidR="00AA6A2C" w:rsidRPr="00AA6A2C">
        <w:rPr>
          <w:rFonts w:ascii="Times New Roman" w:eastAsia="Times New Roman" w:hAnsi="Times New Roman" w:cs="Times New Roman"/>
          <w:b/>
          <w:bCs/>
          <w:sz w:val="24"/>
          <w:szCs w:val="24"/>
        </w:rPr>
        <w:t>atheistischer Existenzialist</w:t>
      </w:r>
      <w:r w:rsidR="00AA6A2C">
        <w:rPr>
          <w:rFonts w:ascii="Times New Roman" w:eastAsia="Times New Roman" w:hAnsi="Times New Roman" w:cs="Times New Roman"/>
          <w:sz w:val="24"/>
          <w:szCs w:val="24"/>
        </w:rPr>
        <w:t>. (Kierkegaard meinte, dass man nur durch Gott seine wahre ethische Autonomie erfahren kann, weil man sich als Unvollkommener Gott gegenüber ständig im Unrecht fühle, worin sich gerade der freie Wille manifestiert.)</w:t>
      </w:r>
    </w:p>
    <w:p w14:paraId="3D7E0D71" w14:textId="4F9F4100" w:rsidR="005C6FCC" w:rsidRDefault="005C6FCC" w:rsidP="00C46F46">
      <w:pPr>
        <w:spacing w:before="100" w:beforeAutospacing="1" w:after="100" w:afterAutospacing="1" w:line="240" w:lineRule="auto"/>
        <w:rPr>
          <w:rFonts w:ascii="Times New Roman" w:eastAsia="Times New Roman" w:hAnsi="Times New Roman" w:cs="Times New Roman"/>
          <w:sz w:val="24"/>
          <w:szCs w:val="24"/>
        </w:rPr>
      </w:pPr>
    </w:p>
    <w:p w14:paraId="2B8D720C" w14:textId="6C5CF00D" w:rsidR="0078779F" w:rsidRDefault="0078779F" w:rsidP="00C46F46">
      <w:pPr>
        <w:spacing w:before="100" w:beforeAutospacing="1" w:after="100" w:afterAutospacing="1" w:line="240" w:lineRule="auto"/>
        <w:rPr>
          <w:rFonts w:ascii="Times New Roman" w:eastAsia="Times New Roman" w:hAnsi="Times New Roman" w:cs="Times New Roman"/>
          <w:sz w:val="24"/>
          <w:szCs w:val="24"/>
        </w:rPr>
      </w:pPr>
    </w:p>
    <w:p w14:paraId="44721DAE" w14:textId="68E978E5" w:rsidR="0078779F" w:rsidRDefault="0078779F" w:rsidP="00C46F46">
      <w:pPr>
        <w:spacing w:before="100" w:beforeAutospacing="1" w:after="100" w:afterAutospacing="1" w:line="240" w:lineRule="auto"/>
        <w:rPr>
          <w:rFonts w:ascii="Times New Roman" w:eastAsia="Times New Roman" w:hAnsi="Times New Roman" w:cs="Times New Roman"/>
          <w:sz w:val="24"/>
          <w:szCs w:val="24"/>
        </w:rPr>
      </w:pPr>
    </w:p>
    <w:p w14:paraId="5FCFDD7A" w14:textId="77777777" w:rsidR="0078779F" w:rsidRDefault="0078779F" w:rsidP="00C46F46">
      <w:pPr>
        <w:spacing w:before="100" w:beforeAutospacing="1" w:after="100" w:afterAutospacing="1" w:line="240" w:lineRule="auto"/>
        <w:rPr>
          <w:rFonts w:ascii="Times New Roman" w:eastAsia="Times New Roman" w:hAnsi="Times New Roman" w:cs="Times New Roman"/>
          <w:sz w:val="24"/>
          <w:szCs w:val="24"/>
        </w:rPr>
      </w:pPr>
    </w:p>
    <w:p w14:paraId="27D66B57" w14:textId="77777777" w:rsidR="005C6FCC" w:rsidRDefault="005C6FCC" w:rsidP="00C46F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Der folgende Text von Sartre zeig</w:t>
      </w:r>
      <w:r w:rsidR="00190964">
        <w:rPr>
          <w:rFonts w:ascii="Times New Roman" w:eastAsia="Times New Roman" w:hAnsi="Times New Roman" w:cs="Times New Roman"/>
          <w:sz w:val="24"/>
          <w:szCs w:val="24"/>
        </w:rPr>
        <w:t xml:space="preserve">t, wie er das </w:t>
      </w:r>
      <w:r w:rsidR="00190964" w:rsidRPr="00190964">
        <w:rPr>
          <w:rFonts w:ascii="Times New Roman" w:eastAsia="Times New Roman" w:hAnsi="Times New Roman" w:cs="Times New Roman"/>
          <w:b/>
          <w:bCs/>
          <w:sz w:val="24"/>
          <w:szCs w:val="24"/>
        </w:rPr>
        <w:t>christlich</w:t>
      </w:r>
      <w:r w:rsidR="00190964">
        <w:rPr>
          <w:rFonts w:ascii="Times New Roman" w:eastAsia="Times New Roman" w:hAnsi="Times New Roman" w:cs="Times New Roman"/>
          <w:b/>
          <w:bCs/>
          <w:sz w:val="24"/>
          <w:szCs w:val="24"/>
        </w:rPr>
        <w:t>-jüdische</w:t>
      </w:r>
      <w:r w:rsidR="00190964" w:rsidRPr="00190964">
        <w:rPr>
          <w:rFonts w:ascii="Times New Roman" w:eastAsia="Times New Roman" w:hAnsi="Times New Roman" w:cs="Times New Roman"/>
          <w:b/>
          <w:bCs/>
          <w:sz w:val="24"/>
          <w:szCs w:val="24"/>
        </w:rPr>
        <w:t xml:space="preserve"> Menschenbild</w:t>
      </w:r>
      <w:r w:rsidR="00190964">
        <w:rPr>
          <w:rFonts w:ascii="Times New Roman" w:eastAsia="Times New Roman" w:hAnsi="Times New Roman" w:cs="Times New Roman"/>
          <w:sz w:val="24"/>
          <w:szCs w:val="24"/>
        </w:rPr>
        <w:t xml:space="preserve"> versteht: </w:t>
      </w:r>
    </w:p>
    <w:p w14:paraId="71889C48" w14:textId="77777777" w:rsidR="0078779F" w:rsidRDefault="0078779F" w:rsidP="00C46F46">
      <w:pPr>
        <w:spacing w:before="100" w:beforeAutospacing="1" w:after="100" w:afterAutospacing="1" w:line="240" w:lineRule="auto"/>
        <w:rPr>
          <w:rFonts w:ascii="Times New Roman" w:eastAsia="Times New Roman" w:hAnsi="Times New Roman" w:cs="Times New Roman"/>
          <w:b/>
          <w:bCs/>
          <w:sz w:val="24"/>
          <w:szCs w:val="24"/>
        </w:rPr>
      </w:pPr>
    </w:p>
    <w:p w14:paraId="5310FA3E" w14:textId="33CA4367" w:rsidR="00AA6A2C" w:rsidRPr="008942AF" w:rsidRDefault="00AA6A2C" w:rsidP="00C46F46">
      <w:pPr>
        <w:spacing w:before="100" w:beforeAutospacing="1" w:after="100" w:afterAutospacing="1" w:line="240" w:lineRule="auto"/>
        <w:rPr>
          <w:rFonts w:ascii="Times New Roman" w:eastAsia="Times New Roman" w:hAnsi="Times New Roman" w:cs="Times New Roman"/>
          <w:b/>
          <w:bCs/>
          <w:sz w:val="24"/>
          <w:szCs w:val="24"/>
        </w:rPr>
      </w:pPr>
      <w:r w:rsidRPr="008942AF">
        <w:rPr>
          <w:rFonts w:ascii="Times New Roman" w:eastAsia="Times New Roman" w:hAnsi="Times New Roman" w:cs="Times New Roman"/>
          <w:b/>
          <w:bCs/>
          <w:sz w:val="24"/>
          <w:szCs w:val="24"/>
        </w:rPr>
        <w:t>Das Gleichnis vom Papiermesser</w:t>
      </w:r>
      <w:r w:rsidR="008942AF">
        <w:rPr>
          <w:rFonts w:ascii="Times New Roman" w:eastAsia="Times New Roman" w:hAnsi="Times New Roman" w:cs="Times New Roman"/>
          <w:b/>
          <w:bCs/>
          <w:sz w:val="24"/>
          <w:szCs w:val="24"/>
        </w:rPr>
        <w:t xml:space="preserve"> (auch: Brieföffner)</w:t>
      </w:r>
    </w:p>
    <w:p w14:paraId="4D5D0905" w14:textId="2CF7B3AC" w:rsidR="00AA6A2C" w:rsidRDefault="002C4916" w:rsidP="00AA6A2C">
      <w:pPr>
        <w:spacing w:line="360" w:lineRule="auto"/>
        <w:jc w:val="both"/>
        <w:rPr>
          <w:szCs w:val="18"/>
        </w:rPr>
      </w:pPr>
      <w:r>
        <w:rPr>
          <w:noProof/>
          <w:szCs w:val="18"/>
        </w:rPr>
        <mc:AlternateContent>
          <mc:Choice Requires="wps">
            <w:drawing>
              <wp:anchor distT="0" distB="0" distL="114300" distR="114300" simplePos="0" relativeHeight="251658240" behindDoc="1" locked="0" layoutInCell="1" allowOverlap="1" wp14:anchorId="2AA6D9EF" wp14:editId="1C9C5EEF">
                <wp:simplePos x="0" y="0"/>
                <wp:positionH relativeFrom="column">
                  <wp:posOffset>4149090</wp:posOffset>
                </wp:positionH>
                <wp:positionV relativeFrom="paragraph">
                  <wp:posOffset>1075055</wp:posOffset>
                </wp:positionV>
                <wp:extent cx="2050415" cy="2038985"/>
                <wp:effectExtent l="0" t="0" r="6985" b="0"/>
                <wp:wrapTight wrapText="bothSides">
                  <wp:wrapPolygon edited="0">
                    <wp:start x="0" y="0"/>
                    <wp:lineTo x="0" y="21391"/>
                    <wp:lineTo x="21473" y="21391"/>
                    <wp:lineTo x="21473" y="0"/>
                    <wp:lineTo x="0" y="0"/>
                  </wp:wrapPolygon>
                </wp:wrapTight>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0415" cy="2038985"/>
                        </a:xfrm>
                        <a:prstGeom prst="rect">
                          <a:avLst/>
                        </a:prstGeom>
                        <a:solidFill>
                          <a:srgbClr val="FFFFFF"/>
                        </a:solidFill>
                        <a:ln w="9525">
                          <a:noFill/>
                          <a:miter lim="800000"/>
                          <a:headEnd/>
                          <a:tailEnd/>
                        </a:ln>
                      </wps:spPr>
                      <wps:txbx>
                        <w:txbxContent>
                          <w:p w14:paraId="208E785C" w14:textId="70DC6EA7" w:rsidR="002C4916" w:rsidRDefault="002C4916" w:rsidP="002C4916">
                            <w:r>
                              <w:rPr>
                                <w:noProof/>
                              </w:rPr>
                              <w:drawing>
                                <wp:inline distT="0" distB="0" distL="0" distR="0" wp14:anchorId="2B4210E2" wp14:editId="0E2F7EFB">
                                  <wp:extent cx="2074907" cy="195204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772" cy="197167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6D9EF" id="Textfeld 2" o:spid="_x0000_s1027" type="#_x0000_t202" style="position:absolute;left:0;text-align:left;margin-left:326.7pt;margin-top:84.65pt;width:161.45pt;height:16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" stroked="f">
                <v:textbox>
                  <w:txbxContent>
                    <w:p w14:paraId="208E785C" w14:textId="70DC6EA7" w:rsidR="002C4916" w:rsidRDefault="002C4916" w:rsidP="002C4916">
                      <w:r>
                        <w:rPr>
                          <w:noProof/>
                        </w:rPr>
                        <w:drawing>
                          <wp:inline distT="0" distB="0" distL="0" distR="0" wp14:anchorId="2B4210E2" wp14:editId="0E2F7EFB">
                            <wp:extent cx="2074907" cy="195204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772" cy="1971674"/>
                                    </a:xfrm>
                                    <a:prstGeom prst="rect">
                                      <a:avLst/>
                                    </a:prstGeom>
                                    <a:noFill/>
                                    <a:ln>
                                      <a:noFill/>
                                    </a:ln>
                                  </pic:spPr>
                                </pic:pic>
                              </a:graphicData>
                            </a:graphic>
                          </wp:inline>
                        </w:drawing>
                      </w:r>
                    </w:p>
                  </w:txbxContent>
                </v:textbox>
                <w10:wrap type="tight"/>
              </v:shape>
            </w:pict>
          </mc:Fallback>
        </mc:AlternateContent>
      </w:r>
      <w:r w:rsidR="00AA6A2C" w:rsidRPr="005C6FCC">
        <w:rPr>
          <w:i/>
          <w:iCs/>
          <w:sz w:val="28"/>
        </w:rPr>
        <w:t xml:space="preserve">Betrachten wir ein Artefakt, z.B. ein Buch oder ein Papiermesser, so ist dieser Gegenstand von einem Handwerker angefertigt worden, der sich von einem Begriff hat anregen lassen; er hat sich auf den Begriff Papiermesser bezogen und zugleich auf eine vorher bestehende Technik der Erzeugung, welche zu dem Begriff gehört und im Grunde ein Rezept ist. (...) und man kann sich nicht einen Menschen vorstellen, der ein Papiermesser anfertigte, ohne zu wissen, wozu der Gegenstand dienen soll. Wir werden also sagen, dass in </w:t>
      </w:r>
      <w:r w:rsidR="000B430F">
        <w:rPr>
          <w:i/>
          <w:iCs/>
          <w:sz w:val="28"/>
        </w:rPr>
        <w:t>B</w:t>
      </w:r>
      <w:r w:rsidR="00AA6A2C" w:rsidRPr="005C6FCC">
        <w:rPr>
          <w:i/>
          <w:iCs/>
          <w:sz w:val="28"/>
        </w:rPr>
        <w:t xml:space="preserve">ezug auf das Papiermesser die </w:t>
      </w:r>
      <w:r w:rsidR="00AA6A2C" w:rsidRPr="00190964">
        <w:rPr>
          <w:b/>
          <w:bCs/>
          <w:i/>
          <w:iCs/>
          <w:sz w:val="28"/>
        </w:rPr>
        <w:t>Essenz</w:t>
      </w:r>
      <w:r w:rsidR="00AA6A2C" w:rsidRPr="005C6FCC">
        <w:rPr>
          <w:i/>
          <w:iCs/>
          <w:sz w:val="28"/>
        </w:rPr>
        <w:t xml:space="preserve"> – d.h. die Summe der Rezepte und Eigenschaften, die erlauben, es anzufertigen und es zu bestimmen – der </w:t>
      </w:r>
      <w:r w:rsidR="00AA6A2C" w:rsidRPr="00190964">
        <w:rPr>
          <w:b/>
          <w:bCs/>
          <w:i/>
          <w:iCs/>
          <w:sz w:val="28"/>
        </w:rPr>
        <w:t>Existenz</w:t>
      </w:r>
      <w:r w:rsidR="00AA6A2C" w:rsidRPr="005C6FCC">
        <w:rPr>
          <w:i/>
          <w:iCs/>
          <w:sz w:val="28"/>
        </w:rPr>
        <w:t xml:space="preserve"> vorangeht. Demnach ist der Begriff Mensch im Geiste Gottes dem Begriff Papiermesser im Geiste des Handwerkers anzugleichen, und Gott erzeugt den Menschen nach Techniken und einem Begriff, genau wie der Handwerker ein Papiermesser nach einer Definition und einer Technik anfertigt</w:t>
      </w:r>
      <w:r w:rsidR="00AA6A2C" w:rsidRPr="008942AF">
        <w:rPr>
          <w:sz w:val="28"/>
        </w:rPr>
        <w:t>.</w:t>
      </w:r>
      <w:r w:rsidR="008942AF">
        <w:rPr>
          <w:sz w:val="28"/>
        </w:rPr>
        <w:t xml:space="preserve"> </w:t>
      </w:r>
      <w:r w:rsidR="00190964">
        <w:rPr>
          <w:sz w:val="28"/>
        </w:rPr>
        <w:t>So verwirklicht der individuelle Mensch einen bestimmten Begriff, der im göttlichen Verstand enthalten ist.</w:t>
      </w:r>
      <w:r w:rsidR="008942AF" w:rsidRPr="008942AF">
        <w:rPr>
          <w:szCs w:val="18"/>
        </w:rPr>
        <w:t>(J.P. Sartre: Ist der Existenzialismus ein Humanismus?</w:t>
      </w:r>
      <w:r w:rsidR="008942AF">
        <w:rPr>
          <w:szCs w:val="18"/>
        </w:rPr>
        <w:t>)</w:t>
      </w:r>
    </w:p>
    <w:p w14:paraId="6E63DBCE" w14:textId="038C61B9" w:rsidR="002C4916" w:rsidRDefault="002C4916" w:rsidP="00AA6A2C">
      <w:pPr>
        <w:spacing w:line="360" w:lineRule="auto"/>
        <w:jc w:val="both"/>
        <w:rPr>
          <w:szCs w:val="18"/>
        </w:rPr>
      </w:pPr>
    </w:p>
    <w:p w14:paraId="052FDF42" w14:textId="77777777" w:rsidR="005C6FCC" w:rsidRDefault="005C6FCC" w:rsidP="00AA6A2C">
      <w:pPr>
        <w:spacing w:line="360" w:lineRule="auto"/>
        <w:jc w:val="both"/>
        <w:rPr>
          <w:szCs w:val="18"/>
        </w:rPr>
      </w:pPr>
    </w:p>
    <w:p w14:paraId="1894A3AC" w14:textId="1EB79A04" w:rsidR="00190964" w:rsidRDefault="005C6FCC" w:rsidP="00AA6A2C">
      <w:pPr>
        <w:spacing w:line="360" w:lineRule="auto"/>
        <w:jc w:val="both"/>
        <w:rPr>
          <w:szCs w:val="18"/>
        </w:rPr>
      </w:pPr>
      <w:r>
        <w:rPr>
          <w:szCs w:val="18"/>
        </w:rPr>
        <w:t>Zu</w:t>
      </w:r>
      <w:r w:rsidR="00190964">
        <w:rPr>
          <w:szCs w:val="18"/>
        </w:rPr>
        <w:t xml:space="preserve">r Verdeutlichung des von Sartre Gemeinten folgt die Schlüsselstelle aus der Bibel: </w:t>
      </w:r>
      <w:r w:rsidR="00190964" w:rsidRPr="00190964">
        <w:rPr>
          <w:b/>
          <w:bCs/>
          <w:szCs w:val="18"/>
        </w:rPr>
        <w:t>Genesis 1,26-28</w:t>
      </w:r>
      <w:r w:rsidR="00190964">
        <w:rPr>
          <w:szCs w:val="18"/>
        </w:rPr>
        <w:t xml:space="preserve">.: </w:t>
      </w:r>
    </w:p>
    <w:p w14:paraId="1957B5E8" w14:textId="7DEF1440" w:rsidR="00190964" w:rsidRDefault="00190964" w:rsidP="002C4916">
      <w:pPr>
        <w:pStyle w:val="StandardWeb"/>
        <w:spacing w:line="360" w:lineRule="auto"/>
        <w:jc w:val="both"/>
        <w:rPr>
          <w:i/>
          <w:iCs/>
        </w:rPr>
      </w:pPr>
      <w:r w:rsidRPr="00190964">
        <w:rPr>
          <w:i/>
          <w:iCs/>
        </w:rPr>
        <w:t xml:space="preserve">Und Gott sprach: Lasset uns Menschen machen, ein Bild, das uns gleich sei, die da herrschen über die Fische im Meer und über die Vögel unter dem Himmel und über das Vieh und über alle Tiere des Feldes und über alles Gewürm, das auf Erden kriecht. Und </w:t>
      </w:r>
      <w:r w:rsidRPr="00190964">
        <w:rPr>
          <w:rStyle w:val="Fett"/>
          <w:b w:val="0"/>
          <w:bCs w:val="0"/>
          <w:i/>
          <w:iCs/>
        </w:rPr>
        <w:t>Gott schuf den Menschen zu seinem Bilde,</w:t>
      </w:r>
      <w:r w:rsidRPr="00190964">
        <w:rPr>
          <w:b/>
          <w:bCs/>
          <w:i/>
          <w:iCs/>
        </w:rPr>
        <w:t xml:space="preserve"> </w:t>
      </w:r>
      <w:r w:rsidRPr="00190964">
        <w:rPr>
          <w:rStyle w:val="Fett"/>
          <w:b w:val="0"/>
          <w:bCs w:val="0"/>
          <w:i/>
          <w:iCs/>
        </w:rPr>
        <w:t>zum Bilde Gottes schuf er ihn; und</w:t>
      </w:r>
      <w:r w:rsidRPr="00190964">
        <w:rPr>
          <w:b/>
          <w:bCs/>
          <w:i/>
          <w:iCs/>
        </w:rPr>
        <w:t xml:space="preserve"> </w:t>
      </w:r>
      <w:r w:rsidRPr="00190964">
        <w:rPr>
          <w:rStyle w:val="Fett"/>
          <w:b w:val="0"/>
          <w:bCs w:val="0"/>
          <w:i/>
          <w:iCs/>
        </w:rPr>
        <w:t>schuf sie als Mann und Frau</w:t>
      </w:r>
      <w:r w:rsidRPr="00190964">
        <w:rPr>
          <w:rStyle w:val="Fett"/>
          <w:i/>
          <w:iCs/>
        </w:rPr>
        <w:t>.</w:t>
      </w:r>
      <w:r w:rsidRPr="00190964">
        <w:rPr>
          <w:i/>
          <w:iCs/>
        </w:rPr>
        <w:t xml:space="preserve"> Und Gott segnete sie und sprach zu ihnen: Seid fruchtbar und mehret euch und füllet die Erde und machet sie euch untertan und herrschet über die Fische im Meer und über die Vögel unter dem Himmel und über das Vieh und über alles Getier, das auf Erden kriecht. </w:t>
      </w:r>
    </w:p>
    <w:p w14:paraId="54EA5681" w14:textId="77777777" w:rsidR="00190964" w:rsidRDefault="00190964" w:rsidP="00190964">
      <w:pPr>
        <w:pStyle w:val="StandardWeb"/>
        <w:spacing w:line="276" w:lineRule="auto"/>
        <w:jc w:val="both"/>
      </w:pPr>
    </w:p>
    <w:p w14:paraId="72F9DDCA" w14:textId="0F0039D0" w:rsidR="00190964" w:rsidRDefault="00D27C9D" w:rsidP="00190964">
      <w:pPr>
        <w:pStyle w:val="StandardWeb"/>
        <w:spacing w:line="276" w:lineRule="auto"/>
        <w:jc w:val="both"/>
      </w:pPr>
      <w:r>
        <w:rPr>
          <w:b/>
          <w:bCs/>
        </w:rPr>
        <w:lastRenderedPageBreak/>
        <w:t xml:space="preserve">1. Aufgabe: </w:t>
      </w:r>
      <w:r w:rsidR="00190964" w:rsidRPr="00190964">
        <w:rPr>
          <w:b/>
          <w:bCs/>
        </w:rPr>
        <w:t>Mit Hilfe dieser beiden Texte können Sie jetzt folgende Matrix ausfüllen</w:t>
      </w:r>
      <w:r w:rsidR="00190964">
        <w:t xml:space="preserve">: </w:t>
      </w:r>
    </w:p>
    <w:p w14:paraId="76BE842B" w14:textId="77777777" w:rsidR="00190964" w:rsidRDefault="00190964" w:rsidP="00190964">
      <w:pPr>
        <w:pStyle w:val="StandardWeb"/>
        <w:spacing w:line="276" w:lineRule="auto"/>
        <w:jc w:val="both"/>
      </w:pPr>
    </w:p>
    <w:tbl>
      <w:tblPr>
        <w:tblStyle w:val="Tabellenraster"/>
        <w:tblW w:w="10343" w:type="dxa"/>
        <w:tblLook w:val="04A0" w:firstRow="1" w:lastRow="0" w:firstColumn="1" w:lastColumn="0" w:noHBand="0" w:noVBand="1"/>
      </w:tblPr>
      <w:tblGrid>
        <w:gridCol w:w="2017"/>
        <w:gridCol w:w="4074"/>
        <w:gridCol w:w="4252"/>
      </w:tblGrid>
      <w:tr w:rsidR="00190964" w14:paraId="3FF68AC2" w14:textId="77777777" w:rsidTr="00190964">
        <w:tc>
          <w:tcPr>
            <w:tcW w:w="2017" w:type="dxa"/>
          </w:tcPr>
          <w:p w14:paraId="05E15425" w14:textId="77777777" w:rsidR="00190964" w:rsidRDefault="00190964" w:rsidP="00190964">
            <w:pPr>
              <w:pStyle w:val="StandardWeb"/>
              <w:spacing w:line="276" w:lineRule="auto"/>
              <w:jc w:val="both"/>
            </w:pPr>
          </w:p>
        </w:tc>
        <w:tc>
          <w:tcPr>
            <w:tcW w:w="4074" w:type="dxa"/>
            <w:shd w:val="clear" w:color="auto" w:fill="D9D9D9" w:themeFill="background1" w:themeFillShade="D9"/>
          </w:tcPr>
          <w:p w14:paraId="3065BFEC" w14:textId="77777777" w:rsidR="00190964" w:rsidRPr="00190964" w:rsidRDefault="00190964" w:rsidP="00190964">
            <w:pPr>
              <w:pStyle w:val="StandardWeb"/>
              <w:spacing w:line="276" w:lineRule="auto"/>
              <w:jc w:val="both"/>
              <w:rPr>
                <w:b/>
                <w:bCs/>
              </w:rPr>
            </w:pPr>
            <w:r w:rsidRPr="00190964">
              <w:rPr>
                <w:b/>
                <w:bCs/>
              </w:rPr>
              <w:t>ESSENZ</w:t>
            </w:r>
          </w:p>
        </w:tc>
        <w:tc>
          <w:tcPr>
            <w:tcW w:w="4252" w:type="dxa"/>
            <w:shd w:val="clear" w:color="auto" w:fill="D9D9D9" w:themeFill="background1" w:themeFillShade="D9"/>
          </w:tcPr>
          <w:p w14:paraId="4A808837" w14:textId="77777777" w:rsidR="00190964" w:rsidRPr="00190964" w:rsidRDefault="00190964" w:rsidP="00190964">
            <w:pPr>
              <w:pStyle w:val="StandardWeb"/>
              <w:spacing w:line="276" w:lineRule="auto"/>
              <w:jc w:val="both"/>
              <w:rPr>
                <w:b/>
                <w:bCs/>
              </w:rPr>
            </w:pPr>
            <w:r w:rsidRPr="00190964">
              <w:rPr>
                <w:b/>
                <w:bCs/>
              </w:rPr>
              <w:t>EXISTENZ</w:t>
            </w:r>
          </w:p>
        </w:tc>
      </w:tr>
      <w:tr w:rsidR="00190964" w14:paraId="5154CBC7" w14:textId="77777777" w:rsidTr="00190964">
        <w:tc>
          <w:tcPr>
            <w:tcW w:w="2017" w:type="dxa"/>
            <w:shd w:val="clear" w:color="auto" w:fill="D9D9D9" w:themeFill="background1" w:themeFillShade="D9"/>
          </w:tcPr>
          <w:p w14:paraId="70361A14" w14:textId="77777777" w:rsidR="00190964" w:rsidRDefault="00190964" w:rsidP="00190964">
            <w:pPr>
              <w:pStyle w:val="StandardWeb"/>
              <w:spacing w:line="276" w:lineRule="auto"/>
              <w:jc w:val="both"/>
              <w:rPr>
                <w:b/>
                <w:bCs/>
              </w:rPr>
            </w:pPr>
            <w:r w:rsidRPr="00190964">
              <w:rPr>
                <w:b/>
                <w:bCs/>
              </w:rPr>
              <w:t>HANDWERKER</w:t>
            </w:r>
          </w:p>
          <w:p w14:paraId="669356CB" w14:textId="77777777" w:rsidR="00190964" w:rsidRDefault="00190964" w:rsidP="00190964">
            <w:pPr>
              <w:pStyle w:val="StandardWeb"/>
              <w:spacing w:line="276" w:lineRule="auto"/>
              <w:jc w:val="both"/>
              <w:rPr>
                <w:b/>
                <w:bCs/>
              </w:rPr>
            </w:pPr>
          </w:p>
          <w:p w14:paraId="3D758862" w14:textId="77777777" w:rsidR="00190964" w:rsidRPr="00190964" w:rsidRDefault="00190964" w:rsidP="00190964">
            <w:pPr>
              <w:pStyle w:val="StandardWeb"/>
              <w:spacing w:line="276" w:lineRule="auto"/>
              <w:jc w:val="both"/>
              <w:rPr>
                <w:b/>
                <w:bCs/>
              </w:rPr>
            </w:pPr>
          </w:p>
        </w:tc>
        <w:tc>
          <w:tcPr>
            <w:tcW w:w="4074" w:type="dxa"/>
          </w:tcPr>
          <w:p w14:paraId="60FDDAE3" w14:textId="77777777" w:rsidR="00190964" w:rsidRDefault="00190964" w:rsidP="00190964">
            <w:pPr>
              <w:pStyle w:val="StandardWeb"/>
              <w:spacing w:line="276" w:lineRule="auto"/>
              <w:jc w:val="both"/>
            </w:pPr>
          </w:p>
          <w:p w14:paraId="05C314A7" w14:textId="77777777" w:rsidR="00190964" w:rsidRDefault="00190964" w:rsidP="00190964">
            <w:pPr>
              <w:pStyle w:val="StandardWeb"/>
              <w:spacing w:line="276" w:lineRule="auto"/>
              <w:jc w:val="both"/>
            </w:pPr>
          </w:p>
          <w:p w14:paraId="27FC0A82" w14:textId="77777777" w:rsidR="00190964" w:rsidRDefault="00190964" w:rsidP="00190964">
            <w:pPr>
              <w:pStyle w:val="StandardWeb"/>
              <w:spacing w:line="276" w:lineRule="auto"/>
              <w:jc w:val="both"/>
            </w:pPr>
          </w:p>
          <w:p w14:paraId="0B2BEDC7" w14:textId="77777777" w:rsidR="00190964" w:rsidRDefault="00190964" w:rsidP="00190964">
            <w:pPr>
              <w:pStyle w:val="StandardWeb"/>
              <w:spacing w:line="276" w:lineRule="auto"/>
              <w:jc w:val="both"/>
            </w:pPr>
          </w:p>
        </w:tc>
        <w:tc>
          <w:tcPr>
            <w:tcW w:w="4252" w:type="dxa"/>
          </w:tcPr>
          <w:p w14:paraId="2F4DA8E3" w14:textId="77777777" w:rsidR="00190964" w:rsidRDefault="00190964" w:rsidP="00190964">
            <w:pPr>
              <w:pStyle w:val="StandardWeb"/>
              <w:spacing w:line="276" w:lineRule="auto"/>
              <w:jc w:val="both"/>
            </w:pPr>
          </w:p>
        </w:tc>
      </w:tr>
      <w:tr w:rsidR="00190964" w14:paraId="1A60B6A8" w14:textId="77777777" w:rsidTr="00190964">
        <w:tc>
          <w:tcPr>
            <w:tcW w:w="2017" w:type="dxa"/>
            <w:shd w:val="clear" w:color="auto" w:fill="D9D9D9" w:themeFill="background1" w:themeFillShade="D9"/>
          </w:tcPr>
          <w:p w14:paraId="3D1A7DCA" w14:textId="77777777" w:rsidR="00190964" w:rsidRDefault="00190964" w:rsidP="00190964">
            <w:pPr>
              <w:pStyle w:val="StandardWeb"/>
              <w:spacing w:line="276" w:lineRule="auto"/>
              <w:jc w:val="both"/>
              <w:rPr>
                <w:b/>
                <w:bCs/>
              </w:rPr>
            </w:pPr>
            <w:r w:rsidRPr="00190964">
              <w:rPr>
                <w:b/>
                <w:bCs/>
              </w:rPr>
              <w:t>GOTT</w:t>
            </w:r>
          </w:p>
          <w:p w14:paraId="3C5888D2" w14:textId="77777777" w:rsidR="00190964" w:rsidRDefault="00190964" w:rsidP="00190964">
            <w:pPr>
              <w:pStyle w:val="StandardWeb"/>
              <w:spacing w:line="276" w:lineRule="auto"/>
              <w:jc w:val="both"/>
              <w:rPr>
                <w:b/>
                <w:bCs/>
              </w:rPr>
            </w:pPr>
          </w:p>
          <w:p w14:paraId="2B85C359" w14:textId="77777777" w:rsidR="00190964" w:rsidRPr="00190964" w:rsidRDefault="00190964" w:rsidP="00190964">
            <w:pPr>
              <w:pStyle w:val="StandardWeb"/>
              <w:spacing w:line="276" w:lineRule="auto"/>
              <w:jc w:val="both"/>
              <w:rPr>
                <w:b/>
                <w:bCs/>
              </w:rPr>
            </w:pPr>
          </w:p>
        </w:tc>
        <w:tc>
          <w:tcPr>
            <w:tcW w:w="4074" w:type="dxa"/>
          </w:tcPr>
          <w:p w14:paraId="45A3E5C1" w14:textId="77777777" w:rsidR="00190964" w:rsidRDefault="00190964" w:rsidP="00190964">
            <w:pPr>
              <w:pStyle w:val="StandardWeb"/>
              <w:spacing w:line="276" w:lineRule="auto"/>
              <w:jc w:val="both"/>
            </w:pPr>
          </w:p>
          <w:p w14:paraId="3BB1EE56" w14:textId="77777777" w:rsidR="00190964" w:rsidRDefault="00190964" w:rsidP="00190964">
            <w:pPr>
              <w:pStyle w:val="StandardWeb"/>
              <w:spacing w:line="276" w:lineRule="auto"/>
              <w:jc w:val="both"/>
            </w:pPr>
          </w:p>
          <w:p w14:paraId="34112F30" w14:textId="77777777" w:rsidR="00190964" w:rsidRDefault="00190964" w:rsidP="00190964">
            <w:pPr>
              <w:pStyle w:val="StandardWeb"/>
              <w:spacing w:line="276" w:lineRule="auto"/>
              <w:jc w:val="both"/>
            </w:pPr>
          </w:p>
          <w:p w14:paraId="124C0507" w14:textId="77777777" w:rsidR="00190964" w:rsidRDefault="00190964" w:rsidP="00190964">
            <w:pPr>
              <w:pStyle w:val="StandardWeb"/>
              <w:spacing w:line="276" w:lineRule="auto"/>
              <w:jc w:val="both"/>
            </w:pPr>
          </w:p>
          <w:p w14:paraId="0969A70D" w14:textId="77777777" w:rsidR="00190964" w:rsidRDefault="00190964" w:rsidP="00190964">
            <w:pPr>
              <w:pStyle w:val="StandardWeb"/>
              <w:spacing w:line="276" w:lineRule="auto"/>
              <w:jc w:val="both"/>
            </w:pPr>
          </w:p>
        </w:tc>
        <w:tc>
          <w:tcPr>
            <w:tcW w:w="4252" w:type="dxa"/>
          </w:tcPr>
          <w:p w14:paraId="353A5878" w14:textId="77777777" w:rsidR="00190964" w:rsidRDefault="00190964" w:rsidP="00190964">
            <w:pPr>
              <w:pStyle w:val="StandardWeb"/>
              <w:spacing w:line="276" w:lineRule="auto"/>
              <w:jc w:val="both"/>
            </w:pPr>
          </w:p>
        </w:tc>
      </w:tr>
    </w:tbl>
    <w:p w14:paraId="0B4C1451" w14:textId="77777777" w:rsidR="00190964" w:rsidRPr="00190964" w:rsidRDefault="00190964" w:rsidP="00190964">
      <w:pPr>
        <w:pStyle w:val="StandardWeb"/>
        <w:spacing w:line="276" w:lineRule="auto"/>
        <w:jc w:val="both"/>
      </w:pPr>
    </w:p>
    <w:p w14:paraId="00B40D45" w14:textId="0AD784E8" w:rsidR="00190964" w:rsidRDefault="00AE1592" w:rsidP="00190964">
      <w:pPr>
        <w:pStyle w:val="StandardWeb"/>
        <w:spacing w:line="276" w:lineRule="auto"/>
        <w:jc w:val="both"/>
      </w:pPr>
      <w:r>
        <w:t xml:space="preserve">Der </w:t>
      </w:r>
      <w:r w:rsidRPr="006D0396">
        <w:rPr>
          <w:b/>
          <w:bCs/>
        </w:rPr>
        <w:t>atheistische Existenzialismus</w:t>
      </w:r>
      <w:r>
        <w:t xml:space="preserve"> kehrt d</w:t>
      </w:r>
      <w:r w:rsidR="0031438B">
        <w:t>ie</w:t>
      </w:r>
      <w:r>
        <w:t xml:space="preserve"> religiöse </w:t>
      </w:r>
      <w:r w:rsidR="0031438B">
        <w:t xml:space="preserve">Fassung </w:t>
      </w:r>
      <w:r>
        <w:t>„Essenz</w:t>
      </w:r>
      <w:r w:rsidR="0031438B">
        <w:t xml:space="preserve"> </w:t>
      </w:r>
      <w:r>
        <w:t xml:space="preserve">vor Existenz“ um: </w:t>
      </w:r>
    </w:p>
    <w:p w14:paraId="1636F7E6" w14:textId="62595742" w:rsidR="00AE1592" w:rsidRDefault="00AE1592" w:rsidP="00190964">
      <w:pPr>
        <w:pStyle w:val="StandardWeb"/>
        <w:spacing w:line="276" w:lineRule="auto"/>
        <w:jc w:val="both"/>
        <w:rPr>
          <w:sz w:val="22"/>
          <w:szCs w:val="22"/>
        </w:rPr>
      </w:pPr>
      <w:r>
        <w:rPr>
          <w:i/>
          <w:iCs/>
        </w:rPr>
        <w:t>„</w:t>
      </w:r>
      <w:r w:rsidRPr="00AE1592">
        <w:rPr>
          <w:i/>
          <w:iCs/>
        </w:rPr>
        <w:t xml:space="preserve">Der </w:t>
      </w:r>
      <w:r w:rsidRPr="00AE1592">
        <w:rPr>
          <w:b/>
          <w:bCs/>
          <w:i/>
          <w:iCs/>
        </w:rPr>
        <w:t>atheistische Existentialismus</w:t>
      </w:r>
      <w:r w:rsidRPr="00AE1592">
        <w:rPr>
          <w:i/>
          <w:iCs/>
        </w:rPr>
        <w:t xml:space="preserve">, für den ich stehe, ist zusammenhängender. Er erklärt, dass, wenn Gott nicht existiert, es mindestens ein Wesen gibt, bei dem die </w:t>
      </w:r>
      <w:r w:rsidRPr="00AE1592">
        <w:rPr>
          <w:b/>
          <w:bCs/>
          <w:i/>
          <w:iCs/>
        </w:rPr>
        <w:t>Existenz der Essenz vorausgeht</w:t>
      </w:r>
      <w:r w:rsidRPr="00AE1592">
        <w:rPr>
          <w:i/>
          <w:iCs/>
        </w:rPr>
        <w:t xml:space="preserve">, ein Wesen, das existiert, bevor es durch irgendeinen Begriff definiert werden kann, und dass dieses Wesen der Mensch oder, wie </w:t>
      </w:r>
      <w:hyperlink r:id="rId8" w:tooltip="Heidegger" w:history="1">
        <w:r w:rsidRPr="00AE1592">
          <w:rPr>
            <w:rStyle w:val="Hyperlink"/>
            <w:i/>
            <w:iCs/>
            <w:color w:val="auto"/>
            <w:u w:val="none"/>
          </w:rPr>
          <w:t>Heidegger</w:t>
        </w:r>
      </w:hyperlink>
      <w:r w:rsidRPr="00AE1592">
        <w:rPr>
          <w:i/>
          <w:iCs/>
        </w:rPr>
        <w:t xml:space="preserve"> sagt, die menschliche Wirklichkeit ist. Was bedeutet hier, dass die Existenz der Essenz vorausgeht? Es bedeutet, dass der Mensch </w:t>
      </w:r>
      <w:r w:rsidRPr="00AE1592">
        <w:rPr>
          <w:b/>
          <w:bCs/>
          <w:i/>
          <w:iCs/>
        </w:rPr>
        <w:t>zuerst existiert</w:t>
      </w:r>
      <w:r w:rsidRPr="00AE1592">
        <w:rPr>
          <w:i/>
          <w:iCs/>
        </w:rPr>
        <w:t xml:space="preserve">, sich begegnet, in der Welt auftaucht und sich </w:t>
      </w:r>
      <w:r w:rsidRPr="00AE1592">
        <w:rPr>
          <w:b/>
          <w:bCs/>
          <w:i/>
          <w:iCs/>
        </w:rPr>
        <w:t>danach definiert</w:t>
      </w:r>
      <w:r w:rsidRPr="00AE1592">
        <w:rPr>
          <w:i/>
          <w:iCs/>
        </w:rPr>
        <w:t>.</w:t>
      </w:r>
      <w:r w:rsidR="00C16893">
        <w:rPr>
          <w:i/>
          <w:iCs/>
        </w:rPr>
        <w:t xml:space="preserve"> Der Mensch</w:t>
      </w:r>
      <w:r w:rsidR="007D416D">
        <w:rPr>
          <w:i/>
          <w:iCs/>
        </w:rPr>
        <w:t xml:space="preserve">, wie ihn der Existenzialist versteht, ist nicht definierbar, weil er zunächst nichts ist. Er wird erst dann, und </w:t>
      </w:r>
      <w:r w:rsidR="005666B5">
        <w:rPr>
          <w:i/>
          <w:iCs/>
        </w:rPr>
        <w:t>er wird so sein, wie er sich geschaffen haben</w:t>
      </w:r>
      <w:r w:rsidR="005A3642">
        <w:rPr>
          <w:i/>
          <w:iCs/>
        </w:rPr>
        <w:t xml:space="preserve"> wird. Folglich gibt es keine menschliche Natur, da es keinen Gott gibt</w:t>
      </w:r>
      <w:r w:rsidR="00355B9B">
        <w:rPr>
          <w:i/>
          <w:iCs/>
        </w:rPr>
        <w:t>, sie zu ersinnen.</w:t>
      </w:r>
      <w:r>
        <w:rPr>
          <w:i/>
          <w:iCs/>
        </w:rPr>
        <w:t>“</w:t>
      </w:r>
      <w:r w:rsidR="002D7698">
        <w:rPr>
          <w:i/>
          <w:iCs/>
        </w:rPr>
        <w:t xml:space="preserve"> </w:t>
      </w:r>
      <w:r w:rsidR="002D7698" w:rsidRPr="002D7698">
        <w:rPr>
          <w:sz w:val="22"/>
          <w:szCs w:val="22"/>
        </w:rPr>
        <w:t>(Sartre: Ist der Existentialismus ein Humanismus?)</w:t>
      </w:r>
    </w:p>
    <w:p w14:paraId="3AC1DB6E" w14:textId="0BED021E" w:rsidR="00FF4380" w:rsidRDefault="00FF4380" w:rsidP="00190964">
      <w:pPr>
        <w:pStyle w:val="StandardWeb"/>
        <w:spacing w:line="276" w:lineRule="auto"/>
        <w:jc w:val="both"/>
        <w:rPr>
          <w:sz w:val="22"/>
          <w:szCs w:val="22"/>
        </w:rPr>
      </w:pPr>
    </w:p>
    <w:p w14:paraId="1E76E3FC" w14:textId="376A6F5E" w:rsidR="00760B99" w:rsidRPr="00760B99" w:rsidRDefault="00D27C9D" w:rsidP="00190964">
      <w:pPr>
        <w:pStyle w:val="StandardWeb"/>
        <w:spacing w:line="276" w:lineRule="auto"/>
        <w:jc w:val="both"/>
        <w:rPr>
          <w:b/>
          <w:bCs/>
          <w:sz w:val="22"/>
          <w:szCs w:val="22"/>
        </w:rPr>
      </w:pPr>
      <w:r>
        <w:rPr>
          <w:b/>
          <w:bCs/>
          <w:sz w:val="22"/>
          <w:szCs w:val="22"/>
        </w:rPr>
        <w:t xml:space="preserve">2. </w:t>
      </w:r>
      <w:r w:rsidR="00760B99" w:rsidRPr="00760B99">
        <w:rPr>
          <w:b/>
          <w:bCs/>
          <w:sz w:val="22"/>
          <w:szCs w:val="22"/>
        </w:rPr>
        <w:t xml:space="preserve">Aufgabe: </w:t>
      </w:r>
    </w:p>
    <w:p w14:paraId="74B46562" w14:textId="102E3E79" w:rsidR="00FF4380" w:rsidRPr="0031438B" w:rsidRDefault="00FF4380" w:rsidP="0031438B">
      <w:pPr>
        <w:pStyle w:val="StandardWeb"/>
        <w:spacing w:line="276" w:lineRule="auto"/>
        <w:jc w:val="both"/>
        <w:rPr>
          <w:sz w:val="22"/>
          <w:szCs w:val="22"/>
        </w:rPr>
      </w:pPr>
      <w:r>
        <w:rPr>
          <w:sz w:val="22"/>
          <w:szCs w:val="22"/>
        </w:rPr>
        <w:t>Um die Begriffe Existenz und Essenz richtig zu verstehen</w:t>
      </w:r>
      <w:r w:rsidR="00760B99">
        <w:rPr>
          <w:sz w:val="22"/>
          <w:szCs w:val="22"/>
        </w:rPr>
        <w:t xml:space="preserve">, schreiben Sie </w:t>
      </w:r>
      <w:r w:rsidR="00760B99" w:rsidRPr="00922806">
        <w:rPr>
          <w:b/>
          <w:bCs/>
          <w:sz w:val="22"/>
          <w:szCs w:val="22"/>
        </w:rPr>
        <w:t>je eine kurze Definition</w:t>
      </w:r>
      <w:r w:rsidR="00760B99">
        <w:rPr>
          <w:sz w:val="22"/>
          <w:szCs w:val="22"/>
        </w:rPr>
        <w:t xml:space="preserve"> derselben</w:t>
      </w:r>
      <w:r w:rsidR="00922806">
        <w:rPr>
          <w:sz w:val="22"/>
          <w:szCs w:val="22"/>
        </w:rPr>
        <w:t xml:space="preserve"> in eigenen Worten</w:t>
      </w:r>
      <w:r w:rsidR="00760B99">
        <w:rPr>
          <w:sz w:val="22"/>
          <w:szCs w:val="22"/>
        </w:rPr>
        <w:t xml:space="preserve">. Verwenden Sie dazu folgende Wörter und erläutern Sie das Gemeinte: </w:t>
      </w:r>
      <w:r w:rsidR="0031438B">
        <w:rPr>
          <w:sz w:val="22"/>
          <w:szCs w:val="22"/>
        </w:rPr>
        <w:t xml:space="preserve">  </w:t>
      </w:r>
      <w:r w:rsidR="00760B99" w:rsidRPr="00922806">
        <w:rPr>
          <w:i/>
          <w:iCs/>
          <w:sz w:val="22"/>
          <w:szCs w:val="22"/>
        </w:rPr>
        <w:t>Dasein –– Sosein</w:t>
      </w:r>
    </w:p>
    <w:p w14:paraId="4CBA7451" w14:textId="247C8C54" w:rsidR="00760B99" w:rsidRPr="00355B9B" w:rsidRDefault="00760B99" w:rsidP="00760B99">
      <w:pPr>
        <w:pStyle w:val="StandardWeb"/>
        <w:spacing w:line="276" w:lineRule="auto"/>
        <w:rPr>
          <w:b/>
          <w:bCs/>
          <w:sz w:val="22"/>
          <w:szCs w:val="22"/>
        </w:rPr>
      </w:pPr>
      <w:r w:rsidRPr="00355B9B">
        <w:rPr>
          <w:b/>
          <w:bCs/>
          <w:sz w:val="22"/>
          <w:szCs w:val="22"/>
        </w:rPr>
        <w:t>Existenz: …</w:t>
      </w:r>
    </w:p>
    <w:p w14:paraId="59203E45" w14:textId="35F913CB" w:rsidR="00922806" w:rsidRPr="00355B9B" w:rsidRDefault="00922806" w:rsidP="00760B99">
      <w:pPr>
        <w:pStyle w:val="StandardWeb"/>
        <w:spacing w:line="276" w:lineRule="auto"/>
        <w:rPr>
          <w:b/>
          <w:bCs/>
          <w:sz w:val="22"/>
          <w:szCs w:val="22"/>
        </w:rPr>
      </w:pPr>
      <w:r w:rsidRPr="00355B9B">
        <w:rPr>
          <w:b/>
          <w:bCs/>
          <w:sz w:val="22"/>
          <w:szCs w:val="22"/>
        </w:rPr>
        <w:t>Essenz</w:t>
      </w:r>
      <w:r w:rsidR="00355B9B">
        <w:rPr>
          <w:b/>
          <w:bCs/>
          <w:sz w:val="22"/>
          <w:szCs w:val="22"/>
        </w:rPr>
        <w:t>: …</w:t>
      </w:r>
    </w:p>
    <w:p w14:paraId="4A1965A9" w14:textId="77777777" w:rsidR="002D7698" w:rsidRPr="002D7698" w:rsidRDefault="002D7698" w:rsidP="00190964">
      <w:pPr>
        <w:pStyle w:val="StandardWeb"/>
        <w:spacing w:line="276" w:lineRule="auto"/>
        <w:jc w:val="both"/>
        <w:rPr>
          <w:sz w:val="22"/>
          <w:szCs w:val="22"/>
        </w:rPr>
      </w:pPr>
    </w:p>
    <w:p w14:paraId="166DB921" w14:textId="77777777" w:rsidR="00190964" w:rsidRPr="00190964" w:rsidRDefault="00190964" w:rsidP="00190964">
      <w:pPr>
        <w:pStyle w:val="StandardWeb"/>
        <w:jc w:val="both"/>
      </w:pPr>
    </w:p>
    <w:p w14:paraId="45A771F6" w14:textId="77777777" w:rsidR="00422476" w:rsidRDefault="00D27C9D" w:rsidP="00190964">
      <w:pPr>
        <w:pStyle w:val="StandardWeb"/>
        <w:jc w:val="both"/>
      </w:pPr>
      <w:r>
        <w:rPr>
          <w:b/>
          <w:bCs/>
        </w:rPr>
        <w:lastRenderedPageBreak/>
        <w:t xml:space="preserve">3. Aufgabe: </w:t>
      </w:r>
      <w:r w:rsidRPr="00422476">
        <w:t xml:space="preserve">Machen Sie sich noch einmal die </w:t>
      </w:r>
      <w:r w:rsidRPr="00422476">
        <w:rPr>
          <w:b/>
          <w:bCs/>
        </w:rPr>
        <w:t>anthropologischen Konzepte</w:t>
      </w:r>
      <w:r w:rsidRPr="00422476">
        <w:t xml:space="preserve"> von </w:t>
      </w:r>
      <w:r w:rsidRPr="00422476">
        <w:rPr>
          <w:b/>
          <w:bCs/>
        </w:rPr>
        <w:t>Hobbes</w:t>
      </w:r>
      <w:r w:rsidRPr="00422476">
        <w:t xml:space="preserve"> und </w:t>
      </w:r>
      <w:r w:rsidRPr="00422476">
        <w:rPr>
          <w:b/>
          <w:bCs/>
        </w:rPr>
        <w:t>Rousseau</w:t>
      </w:r>
      <w:r w:rsidRPr="00422476">
        <w:t xml:space="preserve"> klar (Kurzfassung: S.115, 2). </w:t>
      </w:r>
    </w:p>
    <w:p w14:paraId="0A63EF26" w14:textId="4AF4F90D" w:rsidR="00190964" w:rsidRDefault="00D27C9D" w:rsidP="00190964">
      <w:pPr>
        <w:pStyle w:val="StandardWeb"/>
        <w:jc w:val="both"/>
        <w:rPr>
          <w:b/>
          <w:bCs/>
        </w:rPr>
      </w:pPr>
      <w:r w:rsidRPr="00422476">
        <w:t>Inwiefern lässt sich Sartres atheistischer Existenzialismus auch als Kritik</w:t>
      </w:r>
      <w:r w:rsidR="00422476" w:rsidRPr="00422476">
        <w:t xml:space="preserve"> auf diese Positionen beziehen</w:t>
      </w:r>
      <w:r w:rsidR="00422476">
        <w:rPr>
          <w:b/>
          <w:bCs/>
        </w:rPr>
        <w:t>?</w:t>
      </w:r>
    </w:p>
    <w:p w14:paraId="3303392C" w14:textId="1D73B765" w:rsidR="000B430F" w:rsidRPr="00D27C9D" w:rsidRDefault="000B430F" w:rsidP="00190964">
      <w:pPr>
        <w:pStyle w:val="StandardWeb"/>
        <w:jc w:val="both"/>
        <w:rPr>
          <w:b/>
          <w:bCs/>
        </w:rPr>
      </w:pPr>
      <w:r>
        <w:rPr>
          <w:b/>
          <w:bCs/>
        </w:rPr>
        <w:t>Meine Antwort: …</w:t>
      </w:r>
    </w:p>
    <w:p w14:paraId="36DA40B6" w14:textId="77777777" w:rsidR="00190964" w:rsidRPr="00190964" w:rsidRDefault="00190964" w:rsidP="00190964">
      <w:pPr>
        <w:pStyle w:val="StandardWeb"/>
        <w:jc w:val="both"/>
        <w:rPr>
          <w:i/>
          <w:iCs/>
        </w:rPr>
      </w:pPr>
    </w:p>
    <w:p w14:paraId="6DF15547" w14:textId="77777777" w:rsidR="00190964" w:rsidRDefault="00190964" w:rsidP="00AA6A2C">
      <w:pPr>
        <w:spacing w:line="360" w:lineRule="auto"/>
        <w:jc w:val="both"/>
        <w:rPr>
          <w:szCs w:val="18"/>
        </w:rPr>
      </w:pPr>
    </w:p>
    <w:p w14:paraId="5E616E24" w14:textId="77777777" w:rsidR="005C6FCC" w:rsidRDefault="005C6FCC" w:rsidP="00AA6A2C">
      <w:pPr>
        <w:spacing w:line="360" w:lineRule="auto"/>
        <w:jc w:val="both"/>
        <w:rPr>
          <w:szCs w:val="18"/>
        </w:rPr>
      </w:pPr>
    </w:p>
    <w:p w14:paraId="5ACB43E7" w14:textId="77777777" w:rsidR="008942AF" w:rsidRPr="008942AF" w:rsidRDefault="008942AF" w:rsidP="00AA6A2C">
      <w:pPr>
        <w:spacing w:line="360" w:lineRule="auto"/>
        <w:jc w:val="both"/>
        <w:rPr>
          <w:szCs w:val="18"/>
        </w:rPr>
      </w:pPr>
    </w:p>
    <w:p w14:paraId="42F8D32E" w14:textId="77777777" w:rsidR="008942AF" w:rsidRPr="008942AF" w:rsidRDefault="008942AF" w:rsidP="00AA6A2C">
      <w:pPr>
        <w:spacing w:line="360" w:lineRule="auto"/>
        <w:jc w:val="both"/>
        <w:rPr>
          <w:sz w:val="28"/>
        </w:rPr>
      </w:pPr>
    </w:p>
    <w:p w14:paraId="5ECA5284" w14:textId="77777777" w:rsidR="00AA6A2C" w:rsidRDefault="00AA6A2C" w:rsidP="00AA6A2C">
      <w:pPr>
        <w:spacing w:line="360" w:lineRule="auto"/>
        <w:jc w:val="both"/>
        <w:rPr>
          <w:b/>
          <w:bCs/>
          <w:sz w:val="28"/>
        </w:rPr>
      </w:pPr>
    </w:p>
    <w:p w14:paraId="12CC84BF" w14:textId="77777777" w:rsidR="00AA6A2C" w:rsidRDefault="00AA6A2C" w:rsidP="00C46F46">
      <w:pPr>
        <w:spacing w:before="100" w:beforeAutospacing="1" w:after="100" w:afterAutospacing="1" w:line="240" w:lineRule="auto"/>
        <w:rPr>
          <w:rFonts w:ascii="Times New Roman" w:eastAsia="Times New Roman" w:hAnsi="Times New Roman" w:cs="Times New Roman"/>
          <w:sz w:val="24"/>
          <w:szCs w:val="24"/>
        </w:rPr>
      </w:pPr>
    </w:p>
    <w:p w14:paraId="4B0D515A" w14:textId="77777777" w:rsidR="00AA6A2C" w:rsidRDefault="00AA6A2C" w:rsidP="00C46F46">
      <w:pPr>
        <w:spacing w:before="100" w:beforeAutospacing="1" w:after="100" w:afterAutospacing="1" w:line="240" w:lineRule="auto"/>
        <w:rPr>
          <w:rFonts w:ascii="Times New Roman" w:eastAsia="Times New Roman" w:hAnsi="Times New Roman" w:cs="Times New Roman"/>
          <w:sz w:val="24"/>
          <w:szCs w:val="24"/>
        </w:rPr>
      </w:pPr>
    </w:p>
    <w:p w14:paraId="58F6CBDA" w14:textId="77777777" w:rsidR="00AA6A2C" w:rsidRDefault="00AA6A2C" w:rsidP="00C46F46">
      <w:pPr>
        <w:spacing w:before="100" w:beforeAutospacing="1" w:after="100" w:afterAutospacing="1" w:line="240" w:lineRule="auto"/>
        <w:rPr>
          <w:rFonts w:ascii="Times New Roman" w:eastAsia="Times New Roman" w:hAnsi="Times New Roman" w:cs="Times New Roman"/>
          <w:sz w:val="24"/>
          <w:szCs w:val="24"/>
        </w:rPr>
      </w:pPr>
    </w:p>
    <w:p w14:paraId="0EF74217" w14:textId="77777777" w:rsidR="00AA6A2C" w:rsidRDefault="00AA6A2C" w:rsidP="00C46F46">
      <w:pPr>
        <w:spacing w:before="100" w:beforeAutospacing="1" w:after="100" w:afterAutospacing="1" w:line="240" w:lineRule="auto"/>
        <w:rPr>
          <w:rFonts w:ascii="Times New Roman" w:eastAsia="Times New Roman" w:hAnsi="Times New Roman" w:cs="Times New Roman"/>
          <w:sz w:val="24"/>
          <w:szCs w:val="24"/>
        </w:rPr>
      </w:pPr>
    </w:p>
    <w:p w14:paraId="3EAF224E" w14:textId="77777777" w:rsidR="00C46F46" w:rsidRDefault="00C46F46"/>
    <w:sectPr w:rsidR="00C46F46" w:rsidSect="00E238C7">
      <w:pgSz w:w="11906" w:h="16838"/>
      <w:pgMar w:top="680" w:right="907" w:bottom="62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46"/>
    <w:rsid w:val="000B430F"/>
    <w:rsid w:val="000B5C40"/>
    <w:rsid w:val="00190964"/>
    <w:rsid w:val="00254591"/>
    <w:rsid w:val="002A5A44"/>
    <w:rsid w:val="002C4916"/>
    <w:rsid w:val="002D7698"/>
    <w:rsid w:val="0031438B"/>
    <w:rsid w:val="00355B9B"/>
    <w:rsid w:val="00422476"/>
    <w:rsid w:val="004411B3"/>
    <w:rsid w:val="005666B5"/>
    <w:rsid w:val="005A3642"/>
    <w:rsid w:val="005C6FCC"/>
    <w:rsid w:val="006D0396"/>
    <w:rsid w:val="007017DF"/>
    <w:rsid w:val="00760B99"/>
    <w:rsid w:val="0078779F"/>
    <w:rsid w:val="007D416D"/>
    <w:rsid w:val="007D5730"/>
    <w:rsid w:val="008942AF"/>
    <w:rsid w:val="008A62ED"/>
    <w:rsid w:val="00922806"/>
    <w:rsid w:val="009B1773"/>
    <w:rsid w:val="00AA6A2C"/>
    <w:rsid w:val="00AE1592"/>
    <w:rsid w:val="00C16893"/>
    <w:rsid w:val="00C46F46"/>
    <w:rsid w:val="00D27C9D"/>
    <w:rsid w:val="00D9444C"/>
    <w:rsid w:val="00E15B8D"/>
    <w:rsid w:val="00E238C7"/>
    <w:rsid w:val="00EB50A9"/>
    <w:rsid w:val="00ED7486"/>
    <w:rsid w:val="00FF1D3C"/>
    <w:rsid w:val="00FF43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E4E908"/>
  <w15:chartTrackingRefBased/>
  <w15:docId w15:val="{548CBC8A-F57E-421E-A19F-D966847D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C46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46F46"/>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C46F46"/>
    <w:pPr>
      <w:spacing w:before="100" w:beforeAutospacing="1" w:after="100" w:afterAutospacing="1" w:line="240" w:lineRule="auto"/>
    </w:pPr>
    <w:rPr>
      <w:rFonts w:ascii="Times New Roman" w:eastAsia="Times New Roman" w:hAnsi="Times New Roman" w:cs="Times New Roman"/>
      <w:sz w:val="24"/>
      <w:szCs w:val="24"/>
    </w:rPr>
  </w:style>
  <w:style w:type="character" w:styleId="Hervorhebung">
    <w:name w:val="Emphasis"/>
    <w:basedOn w:val="Absatz-Standardschriftart"/>
    <w:uiPriority w:val="20"/>
    <w:qFormat/>
    <w:rsid w:val="00C46F46"/>
    <w:rPr>
      <w:i/>
      <w:iCs/>
    </w:rPr>
  </w:style>
  <w:style w:type="character" w:customStyle="1" w:styleId="verse">
    <w:name w:val="verse"/>
    <w:basedOn w:val="Absatz-Standardschriftart"/>
    <w:rsid w:val="00190964"/>
  </w:style>
  <w:style w:type="character" w:styleId="Fett">
    <w:name w:val="Strong"/>
    <w:basedOn w:val="Absatz-Standardschriftart"/>
    <w:uiPriority w:val="22"/>
    <w:qFormat/>
    <w:rsid w:val="00190964"/>
    <w:rPr>
      <w:b/>
      <w:bCs/>
    </w:rPr>
  </w:style>
  <w:style w:type="table" w:styleId="Tabellenraster">
    <w:name w:val="Table Grid"/>
    <w:basedOn w:val="NormaleTabelle"/>
    <w:uiPriority w:val="39"/>
    <w:rsid w:val="00190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AE1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5105">
      <w:bodyDiv w:val="1"/>
      <w:marLeft w:val="0"/>
      <w:marRight w:val="0"/>
      <w:marTop w:val="0"/>
      <w:marBottom w:val="0"/>
      <w:divBdr>
        <w:top w:val="none" w:sz="0" w:space="0" w:color="auto"/>
        <w:left w:val="none" w:sz="0" w:space="0" w:color="auto"/>
        <w:bottom w:val="none" w:sz="0" w:space="0" w:color="auto"/>
        <w:right w:val="none" w:sz="0" w:space="0" w:color="auto"/>
      </w:divBdr>
    </w:div>
    <w:div w:id="1886217688">
      <w:bodyDiv w:val="1"/>
      <w:marLeft w:val="0"/>
      <w:marRight w:val="0"/>
      <w:marTop w:val="0"/>
      <w:marBottom w:val="0"/>
      <w:divBdr>
        <w:top w:val="none" w:sz="0" w:space="0" w:color="auto"/>
        <w:left w:val="none" w:sz="0" w:space="0" w:color="auto"/>
        <w:bottom w:val="none" w:sz="0" w:space="0" w:color="auto"/>
        <w:right w:val="none" w:sz="0" w:space="0" w:color="auto"/>
      </w:divBdr>
      <w:divsChild>
        <w:div w:id="486021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Heidegger"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A42282B3DBC147A21012F3D30F3853" ma:contentTypeVersion="3" ma:contentTypeDescription="Create a new document." ma:contentTypeScope="" ma:versionID="559c2607835333f03ca4e1b1d8e725e1">
  <xsd:schema xmlns:xsd="http://www.w3.org/2001/XMLSchema" xmlns:xs="http://www.w3.org/2001/XMLSchema" xmlns:p="http://schemas.microsoft.com/office/2006/metadata/properties" xmlns:ns2="f78693bc-b589-4fbe-91f6-a2b04ccfb967" targetNamespace="http://schemas.microsoft.com/office/2006/metadata/properties" ma:root="true" ma:fieldsID="60d74f0681b41efcc29ac1bcf7062759" ns2:_="">
    <xsd:import namespace="f78693bc-b589-4fbe-91f6-a2b04ccfb96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693bc-b589-4fbe-91f6-a2b04ccfb9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78693bc-b589-4fbe-91f6-a2b04ccfb967">4b8e3b58-1c6a-40ee-981f-c9911d10b64d</ReferenceId>
  </documentManagement>
</p:properties>
</file>

<file path=customXml/itemProps1.xml><?xml version="1.0" encoding="utf-8"?>
<ds:datastoreItem xmlns:ds="http://schemas.openxmlformats.org/officeDocument/2006/customXml" ds:itemID="{34679E59-89CB-44AA-AB73-28DD336636B6}"/>
</file>

<file path=customXml/itemProps2.xml><?xml version="1.0" encoding="utf-8"?>
<ds:datastoreItem xmlns:ds="http://schemas.openxmlformats.org/officeDocument/2006/customXml" ds:itemID="{FDC6C3FD-CB77-4FA6-B88F-7013E33855C8}">
  <ds:schemaRefs>
    <ds:schemaRef ds:uri="http://schemas.microsoft.com/sharepoint/v3/contenttype/forms"/>
  </ds:schemaRefs>
</ds:datastoreItem>
</file>

<file path=customXml/itemProps3.xml><?xml version="1.0" encoding="utf-8"?>
<ds:datastoreItem xmlns:ds="http://schemas.openxmlformats.org/officeDocument/2006/customXml" ds:itemID="{E8067260-670D-45EA-9230-49F1E3137A91}">
  <ds:schemaRefs>
    <ds:schemaRef ds:uri="http://schemas.microsoft.com/office/2006/metadata/properties"/>
    <ds:schemaRef ds:uri="http://schemas.microsoft.com/office/infopath/2007/PartnerControls"/>
    <ds:schemaRef ds:uri="dc7ed79e-2de9-427b-a1fa-25dd6c0032d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809</Words>
  <Characters>5100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Alexander (LUX-Teacher)</dc:creator>
  <cp:keywords/>
  <dc:description/>
  <cp:lastModifiedBy>MARK Alexander (LUX-Teacher)</cp:lastModifiedBy>
  <cp:revision>22</cp:revision>
  <dcterms:created xsi:type="dcterms:W3CDTF">2020-04-16T14:50:00Z</dcterms:created>
  <dcterms:modified xsi:type="dcterms:W3CDTF">2020-04-16T17:54:00Z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0x0101000EA42282B3DBC147A21012F3D30F3853</vt:lpwstr>
  </property>
  <property fmtid="{D5CDD505-2E9C-101B-9397-08002B2CF9AE}" pid="3" name="Order">
    <vt:r8>2751300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