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120" w:rsidRDefault="00867120">
      <w:pPr>
        <w:pStyle w:val="Header"/>
        <w:tabs>
          <w:tab w:val="left" w:pos="12900"/>
        </w:tabs>
        <w:rPr>
          <w:sz w:val="20"/>
        </w:rPr>
      </w:pPr>
      <w:bookmarkStart w:id="0" w:name="_GoBack"/>
      <w:bookmarkEnd w:id="0"/>
      <w:r>
        <w:rPr>
          <w:i/>
          <w:sz w:val="18"/>
        </w:rPr>
        <w:tab/>
      </w:r>
      <w:r>
        <w:rPr>
          <w:i/>
          <w:sz w:val="18"/>
        </w:rPr>
        <w:tab/>
      </w:r>
      <w:r>
        <w:rPr>
          <w:sz w:val="18"/>
        </w:rPr>
        <w:tab/>
      </w:r>
      <w:r>
        <w:rPr>
          <w:sz w:val="20"/>
        </w:rPr>
        <w:t>Annex to PAF</w:t>
      </w:r>
    </w:p>
    <w:p w:rsidR="00867120" w:rsidRDefault="00867120" w:rsidP="00961837">
      <w:pPr>
        <w:pStyle w:val="Title"/>
        <w:numPr>
          <w:ilvl w:val="12"/>
          <w:numId w:val="0"/>
        </w:numPr>
        <w:spacing w:before="120" w:after="120"/>
      </w:pPr>
      <w:r>
        <w:t>Core competencies for Junior Professional staff</w:t>
      </w:r>
    </w:p>
    <w:tbl>
      <w:tblPr>
        <w:tblW w:w="0" w:type="auto"/>
        <w:tblInd w:w="-11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2694"/>
        <w:gridCol w:w="3969"/>
        <w:gridCol w:w="4394"/>
        <w:gridCol w:w="4111"/>
      </w:tblGrid>
      <w:tr w:rsidR="00867120" w:rsidTr="00485B28">
        <w:trPr>
          <w:cantSplit/>
          <w:trHeight w:val="939"/>
          <w:tblHeader/>
        </w:trPr>
        <w:tc>
          <w:tcPr>
            <w:tcW w:w="567" w:type="dxa"/>
            <w:shd w:val="pct10" w:color="auto" w:fill="auto"/>
          </w:tcPr>
          <w:p w:rsidR="00867120" w:rsidRDefault="00867120">
            <w:pPr>
              <w:numPr>
                <w:ilvl w:val="12"/>
                <w:numId w:val="0"/>
              </w:numPr>
              <w:spacing w:before="60" w:after="60"/>
              <w:rPr>
                <w:b/>
                <w:sz w:val="20"/>
              </w:rPr>
            </w:pPr>
          </w:p>
        </w:tc>
        <w:tc>
          <w:tcPr>
            <w:tcW w:w="2694" w:type="dxa"/>
            <w:shd w:val="pct10" w:color="auto" w:fill="auto"/>
          </w:tcPr>
          <w:p w:rsidR="00867120" w:rsidRDefault="00867120">
            <w:pPr>
              <w:numPr>
                <w:ilvl w:val="12"/>
                <w:numId w:val="0"/>
              </w:numPr>
              <w:spacing w:before="60" w:after="60"/>
              <w:rPr>
                <w:b/>
                <w:sz w:val="20"/>
              </w:rPr>
            </w:pPr>
            <w:r>
              <w:rPr>
                <w:b/>
                <w:sz w:val="20"/>
              </w:rPr>
              <w:t>Core competencies</w:t>
            </w:r>
          </w:p>
        </w:tc>
        <w:tc>
          <w:tcPr>
            <w:tcW w:w="3969" w:type="dxa"/>
            <w:shd w:val="pct10" w:color="auto" w:fill="auto"/>
          </w:tcPr>
          <w:p w:rsidR="00867120" w:rsidRDefault="00867120" w:rsidP="00082CA7">
            <w:pPr>
              <w:spacing w:before="60" w:after="60"/>
              <w:rPr>
                <w:b/>
                <w:sz w:val="20"/>
              </w:rPr>
            </w:pPr>
            <w:r>
              <w:rPr>
                <w:b/>
                <w:sz w:val="20"/>
              </w:rPr>
              <w:t xml:space="preserve">TO Pay </w:t>
            </w:r>
            <w:r w:rsidR="00DD2793">
              <w:rPr>
                <w:b/>
                <w:sz w:val="20"/>
              </w:rPr>
              <w:t>B</w:t>
            </w:r>
            <w:r>
              <w:rPr>
                <w:b/>
                <w:sz w:val="20"/>
              </w:rPr>
              <w:t>and 3-</w:t>
            </w:r>
            <w:r w:rsidR="00015FC1">
              <w:rPr>
                <w:b/>
                <w:sz w:val="20"/>
              </w:rPr>
              <w:t>6</w:t>
            </w:r>
            <w:r>
              <w:rPr>
                <w:b/>
                <w:sz w:val="20"/>
              </w:rPr>
              <w:t xml:space="preserve"> </w:t>
            </w:r>
          </w:p>
          <w:p w:rsidR="00BD78E3" w:rsidRPr="00BD78E3" w:rsidRDefault="00867120" w:rsidP="00C928F4">
            <w:pPr>
              <w:numPr>
                <w:ilvl w:val="12"/>
                <w:numId w:val="0"/>
              </w:numPr>
              <w:spacing w:before="60" w:after="80"/>
              <w:rPr>
                <w:b/>
                <w:sz w:val="20"/>
              </w:rPr>
            </w:pPr>
            <w:r>
              <w:rPr>
                <w:b/>
                <w:sz w:val="20"/>
              </w:rPr>
              <w:t>P</w:t>
            </w:r>
            <w:r w:rsidR="00066FA8">
              <w:rPr>
                <w:b/>
                <w:sz w:val="20"/>
              </w:rPr>
              <w:t>rogrammer</w:t>
            </w:r>
            <w:r w:rsidR="00C720B6">
              <w:rPr>
                <w:b/>
                <w:sz w:val="20"/>
              </w:rPr>
              <w:t xml:space="preserve">, </w:t>
            </w:r>
            <w:r w:rsidR="00BD78E3">
              <w:rPr>
                <w:b/>
                <w:sz w:val="20"/>
              </w:rPr>
              <w:t>Assistant Officer</w:t>
            </w:r>
          </w:p>
        </w:tc>
        <w:tc>
          <w:tcPr>
            <w:tcW w:w="4394" w:type="dxa"/>
            <w:shd w:val="pct10" w:color="auto" w:fill="auto"/>
          </w:tcPr>
          <w:p w:rsidR="003409D3" w:rsidRDefault="00867120" w:rsidP="00B02E09">
            <w:pPr>
              <w:numPr>
                <w:ilvl w:val="0"/>
                <w:numId w:val="9"/>
              </w:numPr>
              <w:tabs>
                <w:tab w:val="clear" w:pos="960"/>
                <w:tab w:val="num" w:pos="317"/>
              </w:tabs>
              <w:spacing w:before="60" w:after="60"/>
              <w:ind w:hanging="926"/>
              <w:rPr>
                <w:b/>
                <w:sz w:val="20"/>
              </w:rPr>
            </w:pPr>
            <w:r>
              <w:rPr>
                <w:b/>
                <w:sz w:val="20"/>
              </w:rPr>
              <w:t>A</w:t>
            </w:r>
            <w:r w:rsidR="003409D3">
              <w:rPr>
                <w:b/>
                <w:sz w:val="20"/>
              </w:rPr>
              <w:t xml:space="preserve">ssistant </w:t>
            </w:r>
            <w:r>
              <w:rPr>
                <w:b/>
                <w:sz w:val="20"/>
              </w:rPr>
              <w:t>M</w:t>
            </w:r>
            <w:r w:rsidR="003409D3">
              <w:rPr>
                <w:b/>
                <w:sz w:val="20"/>
              </w:rPr>
              <w:t xml:space="preserve">anager </w:t>
            </w:r>
          </w:p>
          <w:p w:rsidR="00867120" w:rsidRDefault="00867120" w:rsidP="00D91015">
            <w:pPr>
              <w:numPr>
                <w:ilvl w:val="0"/>
                <w:numId w:val="9"/>
              </w:numPr>
              <w:tabs>
                <w:tab w:val="clear" w:pos="960"/>
                <w:tab w:val="num" w:pos="317"/>
              </w:tabs>
              <w:spacing w:before="60" w:after="60"/>
              <w:ind w:left="958" w:hanging="924"/>
              <w:rPr>
                <w:b/>
                <w:sz w:val="20"/>
              </w:rPr>
            </w:pPr>
            <w:r>
              <w:rPr>
                <w:b/>
                <w:sz w:val="20"/>
              </w:rPr>
              <w:t xml:space="preserve">TO Pay </w:t>
            </w:r>
            <w:r w:rsidR="00DD2793">
              <w:rPr>
                <w:b/>
                <w:sz w:val="20"/>
              </w:rPr>
              <w:t>B</w:t>
            </w:r>
            <w:r>
              <w:rPr>
                <w:b/>
                <w:sz w:val="20"/>
              </w:rPr>
              <w:t xml:space="preserve">and 5-6 </w:t>
            </w:r>
          </w:p>
          <w:p w:rsidR="00867120" w:rsidRDefault="00867120" w:rsidP="00C928F4">
            <w:pPr>
              <w:numPr>
                <w:ilvl w:val="12"/>
                <w:numId w:val="0"/>
              </w:numPr>
              <w:spacing w:before="60" w:after="80"/>
              <w:ind w:left="318"/>
              <w:rPr>
                <w:b/>
                <w:sz w:val="20"/>
              </w:rPr>
            </w:pPr>
            <w:r>
              <w:rPr>
                <w:b/>
                <w:sz w:val="20"/>
              </w:rPr>
              <w:t>Officer, A</w:t>
            </w:r>
            <w:r w:rsidR="00066FA8">
              <w:rPr>
                <w:b/>
                <w:sz w:val="20"/>
              </w:rPr>
              <w:t>nalyst</w:t>
            </w:r>
            <w:r w:rsidR="003E2417">
              <w:rPr>
                <w:b/>
                <w:sz w:val="20"/>
              </w:rPr>
              <w:t xml:space="preserve"> </w:t>
            </w:r>
            <w:r>
              <w:rPr>
                <w:b/>
                <w:sz w:val="20"/>
              </w:rPr>
              <w:t>(S</w:t>
            </w:r>
            <w:r w:rsidR="00066FA8">
              <w:rPr>
                <w:b/>
                <w:sz w:val="20"/>
              </w:rPr>
              <w:t>ystem</w:t>
            </w:r>
            <w:r>
              <w:rPr>
                <w:b/>
                <w:sz w:val="20"/>
              </w:rPr>
              <w:t>)</w:t>
            </w:r>
          </w:p>
        </w:tc>
        <w:tc>
          <w:tcPr>
            <w:tcW w:w="4111" w:type="dxa"/>
            <w:shd w:val="pct10" w:color="auto" w:fill="auto"/>
          </w:tcPr>
          <w:p w:rsidR="00867120" w:rsidRDefault="00867120" w:rsidP="00082CA7">
            <w:pPr>
              <w:numPr>
                <w:ilvl w:val="12"/>
                <w:numId w:val="0"/>
              </w:numPr>
              <w:spacing w:before="60" w:after="60"/>
              <w:rPr>
                <w:b/>
                <w:sz w:val="20"/>
              </w:rPr>
            </w:pPr>
            <w:r>
              <w:rPr>
                <w:b/>
                <w:sz w:val="20"/>
              </w:rPr>
              <w:t xml:space="preserve">TO Pay </w:t>
            </w:r>
            <w:r w:rsidR="00DD2793">
              <w:rPr>
                <w:b/>
                <w:sz w:val="20"/>
              </w:rPr>
              <w:t>B</w:t>
            </w:r>
            <w:r>
              <w:rPr>
                <w:b/>
                <w:sz w:val="20"/>
              </w:rPr>
              <w:t xml:space="preserve">and 7 </w:t>
            </w:r>
          </w:p>
          <w:p w:rsidR="00867120" w:rsidRDefault="00867120" w:rsidP="00082CA7">
            <w:pPr>
              <w:numPr>
                <w:ilvl w:val="12"/>
                <w:numId w:val="0"/>
              </w:numPr>
              <w:spacing w:before="60" w:after="80"/>
              <w:rPr>
                <w:b/>
                <w:sz w:val="20"/>
              </w:rPr>
            </w:pPr>
            <w:r>
              <w:rPr>
                <w:b/>
                <w:sz w:val="20"/>
              </w:rPr>
              <w:t>S</w:t>
            </w:r>
            <w:r w:rsidR="00066FA8">
              <w:rPr>
                <w:b/>
                <w:sz w:val="20"/>
              </w:rPr>
              <w:t xml:space="preserve">enior </w:t>
            </w:r>
            <w:r>
              <w:rPr>
                <w:b/>
                <w:sz w:val="20"/>
              </w:rPr>
              <w:t>O</w:t>
            </w:r>
            <w:r w:rsidR="00066FA8">
              <w:rPr>
                <w:b/>
                <w:sz w:val="20"/>
              </w:rPr>
              <w:t>fficer</w:t>
            </w:r>
            <w:r>
              <w:rPr>
                <w:b/>
                <w:sz w:val="20"/>
              </w:rPr>
              <w:t>, S</w:t>
            </w:r>
            <w:r w:rsidR="00066FA8">
              <w:rPr>
                <w:b/>
                <w:sz w:val="20"/>
              </w:rPr>
              <w:t xml:space="preserve">enior </w:t>
            </w:r>
            <w:r>
              <w:rPr>
                <w:b/>
                <w:sz w:val="20"/>
              </w:rPr>
              <w:t>A</w:t>
            </w:r>
            <w:r w:rsidR="00066FA8">
              <w:rPr>
                <w:b/>
                <w:sz w:val="20"/>
              </w:rPr>
              <w:t xml:space="preserve">nalyst </w:t>
            </w:r>
            <w:r>
              <w:rPr>
                <w:b/>
                <w:sz w:val="20"/>
              </w:rPr>
              <w:t>(S</w:t>
            </w:r>
            <w:r w:rsidR="00066FA8">
              <w:rPr>
                <w:b/>
                <w:sz w:val="20"/>
              </w:rPr>
              <w:t>ystem</w:t>
            </w:r>
            <w:r w:rsidR="00082CA7">
              <w:rPr>
                <w:b/>
                <w:sz w:val="20"/>
              </w:rPr>
              <w:t>)</w:t>
            </w:r>
          </w:p>
        </w:tc>
      </w:tr>
      <w:tr w:rsidR="00867120" w:rsidTr="00485B28">
        <w:trPr>
          <w:cantSplit/>
          <w:tblHeader/>
        </w:trPr>
        <w:tc>
          <w:tcPr>
            <w:tcW w:w="567" w:type="dxa"/>
            <w:shd w:val="pct10" w:color="auto" w:fill="auto"/>
          </w:tcPr>
          <w:p w:rsidR="00867120" w:rsidRDefault="00867120">
            <w:pPr>
              <w:numPr>
                <w:ilvl w:val="12"/>
                <w:numId w:val="0"/>
              </w:numPr>
              <w:spacing w:before="60" w:after="60"/>
              <w:rPr>
                <w:b/>
                <w:sz w:val="20"/>
              </w:rPr>
            </w:pPr>
          </w:p>
        </w:tc>
        <w:tc>
          <w:tcPr>
            <w:tcW w:w="2694" w:type="dxa"/>
            <w:shd w:val="pct10" w:color="auto" w:fill="auto"/>
          </w:tcPr>
          <w:p w:rsidR="00867120" w:rsidRDefault="00867120">
            <w:pPr>
              <w:numPr>
                <w:ilvl w:val="12"/>
                <w:numId w:val="0"/>
              </w:numPr>
              <w:spacing w:before="60" w:after="60"/>
              <w:rPr>
                <w:b/>
                <w:i/>
                <w:sz w:val="20"/>
              </w:rPr>
            </w:pPr>
            <w:r>
              <w:rPr>
                <w:b/>
                <w:i/>
                <w:sz w:val="20"/>
              </w:rPr>
              <w:t>Key competencies</w:t>
            </w:r>
          </w:p>
        </w:tc>
        <w:tc>
          <w:tcPr>
            <w:tcW w:w="3969" w:type="dxa"/>
            <w:shd w:val="pct10" w:color="auto" w:fill="auto"/>
          </w:tcPr>
          <w:p w:rsidR="00867120" w:rsidRDefault="00867120">
            <w:pPr>
              <w:pStyle w:val="BodyText2"/>
            </w:pPr>
            <w:r>
              <w:t>Knowledgeable about own subject area.  Proficient in necessary skills/tools to meet job requirements.  Researches and analyses information objectively.  Presents facts accurately in writing.</w:t>
            </w:r>
          </w:p>
          <w:p w:rsidR="00867120" w:rsidRDefault="00867120">
            <w:pPr>
              <w:numPr>
                <w:ilvl w:val="12"/>
                <w:numId w:val="0"/>
              </w:numPr>
              <w:spacing w:before="60" w:after="60"/>
              <w:rPr>
                <w:b/>
                <w:i/>
                <w:sz w:val="20"/>
              </w:rPr>
            </w:pPr>
          </w:p>
        </w:tc>
        <w:tc>
          <w:tcPr>
            <w:tcW w:w="4394" w:type="dxa"/>
            <w:shd w:val="pct10" w:color="auto" w:fill="auto"/>
          </w:tcPr>
          <w:p w:rsidR="00867120" w:rsidRDefault="00867120">
            <w:pPr>
              <w:numPr>
                <w:ilvl w:val="12"/>
                <w:numId w:val="0"/>
              </w:numPr>
              <w:spacing w:before="60" w:after="60"/>
              <w:rPr>
                <w:i/>
                <w:sz w:val="20"/>
              </w:rPr>
            </w:pPr>
            <w:r>
              <w:rPr>
                <w:i/>
                <w:sz w:val="20"/>
              </w:rPr>
              <w:t>Knowledgeable about own subject area.  Proficient in necessary skills/tools to meet job requirements.  Comprehends and examines issues sensibly, drawing meaningful conclusions.  Willing to invest additional efforts to achieve better results.</w:t>
            </w:r>
          </w:p>
        </w:tc>
        <w:tc>
          <w:tcPr>
            <w:tcW w:w="4111" w:type="dxa"/>
            <w:shd w:val="pct10" w:color="auto" w:fill="auto"/>
          </w:tcPr>
          <w:p w:rsidR="00867120" w:rsidRDefault="00867120">
            <w:pPr>
              <w:pStyle w:val="BodyText"/>
              <w:numPr>
                <w:ilvl w:val="12"/>
                <w:numId w:val="0"/>
              </w:numPr>
              <w:spacing w:before="60" w:after="60"/>
              <w:rPr>
                <w:b w:val="0"/>
                <w:i/>
              </w:rPr>
            </w:pPr>
            <w:r>
              <w:rPr>
                <w:b w:val="0"/>
                <w:i/>
              </w:rPr>
              <w:t xml:space="preserve">Demonstrates competency in applying relevant technical framework and tools to research or analyse issues.  Recognises problems and recommends practical options.  Allocates tasks to staff fairly.  Schedules work effectively and understands relative priorities.    </w:t>
            </w:r>
          </w:p>
        </w:tc>
      </w:tr>
      <w:tr w:rsidR="00867120" w:rsidTr="00485B28">
        <w:trPr>
          <w:cantSplit/>
        </w:trPr>
        <w:tc>
          <w:tcPr>
            <w:tcW w:w="15735" w:type="dxa"/>
            <w:gridSpan w:val="5"/>
          </w:tcPr>
          <w:p w:rsidR="00867120" w:rsidRDefault="00867120" w:rsidP="00066FA8">
            <w:pPr>
              <w:numPr>
                <w:ilvl w:val="12"/>
                <w:numId w:val="0"/>
              </w:numPr>
              <w:spacing w:before="80" w:after="80"/>
              <w:rPr>
                <w:b/>
                <w:sz w:val="20"/>
              </w:rPr>
            </w:pPr>
            <w:r>
              <w:rPr>
                <w:b/>
                <w:sz w:val="20"/>
              </w:rPr>
              <w:t>A.   People Skills</w:t>
            </w:r>
          </w:p>
        </w:tc>
      </w:tr>
      <w:tr w:rsidR="00867120" w:rsidTr="00485B28">
        <w:tc>
          <w:tcPr>
            <w:tcW w:w="567" w:type="dxa"/>
          </w:tcPr>
          <w:p w:rsidR="00867120" w:rsidRDefault="00867120">
            <w:pPr>
              <w:numPr>
                <w:ilvl w:val="12"/>
                <w:numId w:val="0"/>
              </w:numPr>
              <w:rPr>
                <w:sz w:val="20"/>
              </w:rPr>
            </w:pPr>
            <w:r>
              <w:rPr>
                <w:sz w:val="20"/>
              </w:rPr>
              <w:t>A1</w:t>
            </w:r>
          </w:p>
        </w:tc>
        <w:tc>
          <w:tcPr>
            <w:tcW w:w="2694" w:type="dxa"/>
          </w:tcPr>
          <w:p w:rsidR="00867120" w:rsidRDefault="00867120">
            <w:pPr>
              <w:pStyle w:val="BodyText"/>
              <w:numPr>
                <w:ilvl w:val="12"/>
                <w:numId w:val="0"/>
              </w:numPr>
            </w:pPr>
            <w:r>
              <w:t>Interpersonal Relationship</w:t>
            </w:r>
          </w:p>
          <w:p w:rsidR="00867120" w:rsidRDefault="00867120">
            <w:pPr>
              <w:numPr>
                <w:ilvl w:val="12"/>
                <w:numId w:val="0"/>
              </w:numPr>
              <w:rPr>
                <w:sz w:val="20"/>
              </w:rPr>
            </w:pPr>
          </w:p>
        </w:tc>
        <w:tc>
          <w:tcPr>
            <w:tcW w:w="3969" w:type="dxa"/>
          </w:tcPr>
          <w:p w:rsidR="002A1A95" w:rsidRDefault="00867120">
            <w:pPr>
              <w:numPr>
                <w:ilvl w:val="0"/>
                <w:numId w:val="1"/>
              </w:numPr>
              <w:rPr>
                <w:sz w:val="20"/>
              </w:rPr>
            </w:pPr>
            <w:r>
              <w:rPr>
                <w:sz w:val="20"/>
              </w:rPr>
              <w:t>Maintains effective working relationship with colleagues</w:t>
            </w:r>
            <w:r w:rsidR="002A1A95">
              <w:rPr>
                <w:sz w:val="20"/>
              </w:rPr>
              <w:t xml:space="preserve"> and external contacts</w:t>
            </w:r>
            <w:r>
              <w:rPr>
                <w:sz w:val="20"/>
              </w:rPr>
              <w:t xml:space="preserve">.  </w:t>
            </w:r>
          </w:p>
          <w:p w:rsidR="00867120" w:rsidRDefault="00867120">
            <w:pPr>
              <w:numPr>
                <w:ilvl w:val="0"/>
                <w:numId w:val="1"/>
              </w:numPr>
              <w:rPr>
                <w:sz w:val="20"/>
              </w:rPr>
            </w:pPr>
            <w:r>
              <w:rPr>
                <w:sz w:val="20"/>
              </w:rPr>
              <w:t>Demonstrates an understanding of others’ needs.</w:t>
            </w:r>
          </w:p>
        </w:tc>
        <w:tc>
          <w:tcPr>
            <w:tcW w:w="4394" w:type="dxa"/>
          </w:tcPr>
          <w:p w:rsidR="002A1A95" w:rsidRDefault="00867120">
            <w:pPr>
              <w:numPr>
                <w:ilvl w:val="0"/>
                <w:numId w:val="1"/>
              </w:numPr>
              <w:rPr>
                <w:sz w:val="20"/>
              </w:rPr>
            </w:pPr>
            <w:r>
              <w:rPr>
                <w:sz w:val="20"/>
              </w:rPr>
              <w:t xml:space="preserve">Maintains effective working relationship with colleagues and external contacts.  </w:t>
            </w:r>
          </w:p>
          <w:p w:rsidR="00867120" w:rsidRDefault="00867120">
            <w:pPr>
              <w:numPr>
                <w:ilvl w:val="0"/>
                <w:numId w:val="1"/>
              </w:numPr>
              <w:rPr>
                <w:sz w:val="20"/>
              </w:rPr>
            </w:pPr>
            <w:r>
              <w:rPr>
                <w:sz w:val="20"/>
              </w:rPr>
              <w:t>Demonstrates an understanding of others’ needs.</w:t>
            </w:r>
          </w:p>
        </w:tc>
        <w:tc>
          <w:tcPr>
            <w:tcW w:w="4111" w:type="dxa"/>
          </w:tcPr>
          <w:p w:rsidR="00485B28" w:rsidRDefault="00867120" w:rsidP="00961837">
            <w:pPr>
              <w:numPr>
                <w:ilvl w:val="0"/>
                <w:numId w:val="1"/>
              </w:numPr>
              <w:spacing w:after="60"/>
              <w:ind w:left="357" w:hanging="357"/>
              <w:rPr>
                <w:sz w:val="20"/>
              </w:rPr>
            </w:pPr>
            <w:r>
              <w:rPr>
                <w:sz w:val="20"/>
              </w:rPr>
              <w:t xml:space="preserve">Manages effective working relationship with colleagues and external contacts. </w:t>
            </w:r>
          </w:p>
          <w:p w:rsidR="00867120" w:rsidRDefault="00867120" w:rsidP="00961837">
            <w:pPr>
              <w:numPr>
                <w:ilvl w:val="0"/>
                <w:numId w:val="1"/>
              </w:numPr>
              <w:spacing w:after="60"/>
              <w:ind w:left="357" w:hanging="357"/>
              <w:rPr>
                <w:sz w:val="20"/>
              </w:rPr>
            </w:pPr>
            <w:r>
              <w:rPr>
                <w:sz w:val="20"/>
              </w:rPr>
              <w:t xml:space="preserve">Considers and responds appropriately to the needs, feelings and capabilities of others. </w:t>
            </w:r>
          </w:p>
        </w:tc>
      </w:tr>
      <w:tr w:rsidR="00867120" w:rsidTr="00485B28">
        <w:tc>
          <w:tcPr>
            <w:tcW w:w="567" w:type="dxa"/>
          </w:tcPr>
          <w:p w:rsidR="00867120" w:rsidRDefault="00867120">
            <w:pPr>
              <w:numPr>
                <w:ilvl w:val="12"/>
                <w:numId w:val="0"/>
              </w:numPr>
              <w:rPr>
                <w:sz w:val="20"/>
              </w:rPr>
            </w:pPr>
            <w:r>
              <w:rPr>
                <w:sz w:val="20"/>
              </w:rPr>
              <w:t>A2</w:t>
            </w:r>
          </w:p>
        </w:tc>
        <w:tc>
          <w:tcPr>
            <w:tcW w:w="2694" w:type="dxa"/>
          </w:tcPr>
          <w:p w:rsidR="00867120" w:rsidRDefault="00867120">
            <w:pPr>
              <w:pStyle w:val="Heading1"/>
              <w:numPr>
                <w:ilvl w:val="12"/>
                <w:numId w:val="0"/>
              </w:numPr>
            </w:pPr>
            <w:r>
              <w:t>Teamwork</w:t>
            </w:r>
          </w:p>
        </w:tc>
        <w:tc>
          <w:tcPr>
            <w:tcW w:w="3969" w:type="dxa"/>
          </w:tcPr>
          <w:p w:rsidR="002A1A95" w:rsidRDefault="00867120">
            <w:pPr>
              <w:numPr>
                <w:ilvl w:val="0"/>
                <w:numId w:val="1"/>
              </w:numPr>
              <w:rPr>
                <w:sz w:val="20"/>
              </w:rPr>
            </w:pPr>
            <w:r>
              <w:rPr>
                <w:sz w:val="20"/>
              </w:rPr>
              <w:t xml:space="preserve">Co-operates well with team members.  </w:t>
            </w:r>
          </w:p>
          <w:p w:rsidR="00867120" w:rsidRDefault="00867120">
            <w:pPr>
              <w:numPr>
                <w:ilvl w:val="0"/>
                <w:numId w:val="1"/>
              </w:numPr>
              <w:rPr>
                <w:sz w:val="20"/>
              </w:rPr>
            </w:pPr>
            <w:r>
              <w:rPr>
                <w:sz w:val="20"/>
              </w:rPr>
              <w:t xml:space="preserve">Works towards team objectives and demonstrates commitment to achieve them.  </w:t>
            </w:r>
          </w:p>
        </w:tc>
        <w:tc>
          <w:tcPr>
            <w:tcW w:w="4394" w:type="dxa"/>
          </w:tcPr>
          <w:p w:rsidR="002A1A95" w:rsidRDefault="00867120">
            <w:pPr>
              <w:numPr>
                <w:ilvl w:val="0"/>
                <w:numId w:val="1"/>
              </w:numPr>
              <w:rPr>
                <w:sz w:val="20"/>
              </w:rPr>
            </w:pPr>
            <w:r>
              <w:rPr>
                <w:sz w:val="20"/>
              </w:rPr>
              <w:t xml:space="preserve">Co-operates well with team members.  </w:t>
            </w:r>
          </w:p>
          <w:p w:rsidR="002A1A95" w:rsidRDefault="00867120">
            <w:pPr>
              <w:numPr>
                <w:ilvl w:val="0"/>
                <w:numId w:val="1"/>
              </w:numPr>
              <w:rPr>
                <w:sz w:val="20"/>
              </w:rPr>
            </w:pPr>
            <w:r>
              <w:rPr>
                <w:sz w:val="20"/>
              </w:rPr>
              <w:t xml:space="preserve">Works towards team objectives and demonstrates commitment to achieve them.  </w:t>
            </w:r>
          </w:p>
          <w:p w:rsidR="00867120" w:rsidRDefault="00867120">
            <w:pPr>
              <w:numPr>
                <w:ilvl w:val="0"/>
                <w:numId w:val="1"/>
              </w:numPr>
              <w:rPr>
                <w:sz w:val="20"/>
              </w:rPr>
            </w:pPr>
            <w:r>
              <w:rPr>
                <w:sz w:val="20"/>
              </w:rPr>
              <w:t xml:space="preserve">Provides support and guidance to colleagues for goal accomplishment. </w:t>
            </w:r>
          </w:p>
          <w:p w:rsidR="00867120" w:rsidRDefault="00867120">
            <w:pPr>
              <w:numPr>
                <w:ilvl w:val="12"/>
                <w:numId w:val="0"/>
              </w:numPr>
              <w:rPr>
                <w:sz w:val="20"/>
              </w:rPr>
            </w:pPr>
          </w:p>
        </w:tc>
        <w:tc>
          <w:tcPr>
            <w:tcW w:w="4111" w:type="dxa"/>
          </w:tcPr>
          <w:p w:rsidR="00485B28" w:rsidRDefault="00867120" w:rsidP="00961837">
            <w:pPr>
              <w:numPr>
                <w:ilvl w:val="0"/>
                <w:numId w:val="1"/>
              </w:numPr>
              <w:spacing w:after="60"/>
              <w:ind w:left="357" w:hanging="357"/>
              <w:rPr>
                <w:sz w:val="20"/>
              </w:rPr>
            </w:pPr>
            <w:r>
              <w:rPr>
                <w:sz w:val="20"/>
              </w:rPr>
              <w:t xml:space="preserve">Contributes to team objectives through contributing ideas, sharing experience and providing assistance to other team members.  </w:t>
            </w:r>
          </w:p>
          <w:p w:rsidR="00867120" w:rsidRDefault="00867120" w:rsidP="00961837">
            <w:pPr>
              <w:numPr>
                <w:ilvl w:val="0"/>
                <w:numId w:val="1"/>
              </w:numPr>
              <w:spacing w:after="60"/>
              <w:ind w:left="357" w:hanging="357"/>
              <w:rPr>
                <w:sz w:val="20"/>
              </w:rPr>
            </w:pPr>
            <w:r>
              <w:rPr>
                <w:sz w:val="20"/>
              </w:rPr>
              <w:t>Encourages staff and fellow members to develop their skills and knowledge.</w:t>
            </w:r>
          </w:p>
        </w:tc>
      </w:tr>
      <w:tr w:rsidR="00867120" w:rsidTr="00485B28">
        <w:trPr>
          <w:trHeight w:val="1089"/>
        </w:trPr>
        <w:tc>
          <w:tcPr>
            <w:tcW w:w="567" w:type="dxa"/>
          </w:tcPr>
          <w:p w:rsidR="00867120" w:rsidRDefault="00867120">
            <w:pPr>
              <w:numPr>
                <w:ilvl w:val="12"/>
                <w:numId w:val="0"/>
              </w:numPr>
              <w:rPr>
                <w:sz w:val="20"/>
              </w:rPr>
            </w:pPr>
            <w:r>
              <w:rPr>
                <w:sz w:val="20"/>
              </w:rPr>
              <w:t>A3</w:t>
            </w:r>
          </w:p>
        </w:tc>
        <w:tc>
          <w:tcPr>
            <w:tcW w:w="2694" w:type="dxa"/>
          </w:tcPr>
          <w:p w:rsidR="00867120" w:rsidRDefault="00867120">
            <w:pPr>
              <w:pStyle w:val="Heading1"/>
              <w:numPr>
                <w:ilvl w:val="12"/>
                <w:numId w:val="0"/>
              </w:numPr>
            </w:pPr>
            <w:r>
              <w:t>Supervision</w:t>
            </w:r>
          </w:p>
        </w:tc>
        <w:tc>
          <w:tcPr>
            <w:tcW w:w="3969" w:type="dxa"/>
          </w:tcPr>
          <w:p w:rsidR="002A1A95" w:rsidRDefault="00867120">
            <w:pPr>
              <w:numPr>
                <w:ilvl w:val="0"/>
                <w:numId w:val="1"/>
              </w:numPr>
              <w:rPr>
                <w:sz w:val="20"/>
              </w:rPr>
            </w:pPr>
            <w:r>
              <w:rPr>
                <w:sz w:val="20"/>
              </w:rPr>
              <w:t xml:space="preserve">Allocates tasks and duties to staff fairly.  </w:t>
            </w:r>
          </w:p>
          <w:p w:rsidR="00867120" w:rsidRDefault="00867120">
            <w:pPr>
              <w:numPr>
                <w:ilvl w:val="0"/>
                <w:numId w:val="1"/>
              </w:numPr>
              <w:rPr>
                <w:sz w:val="20"/>
              </w:rPr>
            </w:pPr>
            <w:r>
              <w:rPr>
                <w:sz w:val="20"/>
              </w:rPr>
              <w:t>Provides clear and detailed instructions.</w:t>
            </w:r>
          </w:p>
        </w:tc>
        <w:tc>
          <w:tcPr>
            <w:tcW w:w="4394" w:type="dxa"/>
          </w:tcPr>
          <w:p w:rsidR="002A1A95" w:rsidRDefault="00867120">
            <w:pPr>
              <w:numPr>
                <w:ilvl w:val="0"/>
                <w:numId w:val="1"/>
              </w:numPr>
              <w:rPr>
                <w:sz w:val="20"/>
              </w:rPr>
            </w:pPr>
            <w:r>
              <w:rPr>
                <w:sz w:val="20"/>
              </w:rPr>
              <w:t xml:space="preserve">Allocates tasks and duties to staff fairly and ensures smooth workflow within the team.  </w:t>
            </w:r>
          </w:p>
          <w:p w:rsidR="00867120" w:rsidRDefault="00867120">
            <w:pPr>
              <w:numPr>
                <w:ilvl w:val="0"/>
                <w:numId w:val="1"/>
              </w:numPr>
              <w:rPr>
                <w:sz w:val="20"/>
              </w:rPr>
            </w:pPr>
            <w:r>
              <w:rPr>
                <w:sz w:val="20"/>
              </w:rPr>
              <w:t xml:space="preserve">Provides clear feedback as well as detailed instructions. </w:t>
            </w:r>
          </w:p>
        </w:tc>
        <w:tc>
          <w:tcPr>
            <w:tcW w:w="4111" w:type="dxa"/>
          </w:tcPr>
          <w:p w:rsidR="00485B28" w:rsidRDefault="00867120" w:rsidP="00961837">
            <w:pPr>
              <w:numPr>
                <w:ilvl w:val="0"/>
                <w:numId w:val="1"/>
              </w:numPr>
              <w:spacing w:after="60"/>
              <w:ind w:left="357" w:hanging="357"/>
              <w:rPr>
                <w:sz w:val="20"/>
              </w:rPr>
            </w:pPr>
            <w:r>
              <w:rPr>
                <w:sz w:val="20"/>
              </w:rPr>
              <w:t xml:space="preserve">Allocates tasks and duties to staff fairly.  </w:t>
            </w:r>
          </w:p>
          <w:p w:rsidR="00485B28" w:rsidRDefault="00867120" w:rsidP="00961837">
            <w:pPr>
              <w:numPr>
                <w:ilvl w:val="0"/>
                <w:numId w:val="1"/>
              </w:numPr>
              <w:spacing w:after="60"/>
              <w:ind w:left="357" w:hanging="357"/>
              <w:rPr>
                <w:sz w:val="20"/>
              </w:rPr>
            </w:pPr>
            <w:r>
              <w:rPr>
                <w:sz w:val="20"/>
              </w:rPr>
              <w:t xml:space="preserve">Sets clear, achievable job targets for staff.  </w:t>
            </w:r>
          </w:p>
          <w:p w:rsidR="00867120" w:rsidRDefault="00867120" w:rsidP="00961837">
            <w:pPr>
              <w:numPr>
                <w:ilvl w:val="0"/>
                <w:numId w:val="1"/>
              </w:numPr>
              <w:spacing w:after="60"/>
              <w:ind w:left="357" w:hanging="357"/>
              <w:rPr>
                <w:sz w:val="20"/>
              </w:rPr>
            </w:pPr>
            <w:r>
              <w:rPr>
                <w:sz w:val="20"/>
              </w:rPr>
              <w:t xml:space="preserve">Encourages and guides staff to achieve agreed targets.  </w:t>
            </w:r>
          </w:p>
        </w:tc>
      </w:tr>
      <w:tr w:rsidR="00A94894" w:rsidTr="00485B28">
        <w:trPr>
          <w:cantSplit/>
          <w:trHeight w:val="242"/>
        </w:trPr>
        <w:tc>
          <w:tcPr>
            <w:tcW w:w="15735" w:type="dxa"/>
            <w:gridSpan w:val="5"/>
          </w:tcPr>
          <w:p w:rsidR="00A94894" w:rsidRDefault="00A94894" w:rsidP="00A94894">
            <w:pPr>
              <w:numPr>
                <w:ilvl w:val="12"/>
                <w:numId w:val="0"/>
              </w:numPr>
              <w:spacing w:before="80" w:after="80"/>
              <w:rPr>
                <w:b/>
                <w:sz w:val="20"/>
              </w:rPr>
            </w:pPr>
            <w:r>
              <w:rPr>
                <w:b/>
                <w:sz w:val="20"/>
              </w:rPr>
              <w:t>B.   Horizontal skills</w:t>
            </w:r>
          </w:p>
        </w:tc>
      </w:tr>
      <w:tr w:rsidR="00A94894" w:rsidTr="00485B28">
        <w:tc>
          <w:tcPr>
            <w:tcW w:w="567" w:type="dxa"/>
            <w:tcBorders>
              <w:bottom w:val="single" w:sz="6" w:space="0" w:color="auto"/>
            </w:tcBorders>
          </w:tcPr>
          <w:p w:rsidR="00A94894" w:rsidRDefault="00A94894" w:rsidP="00A94894">
            <w:pPr>
              <w:numPr>
                <w:ilvl w:val="12"/>
                <w:numId w:val="0"/>
              </w:numPr>
              <w:rPr>
                <w:sz w:val="20"/>
              </w:rPr>
            </w:pPr>
            <w:r>
              <w:rPr>
                <w:sz w:val="20"/>
              </w:rPr>
              <w:t>B1</w:t>
            </w:r>
          </w:p>
        </w:tc>
        <w:tc>
          <w:tcPr>
            <w:tcW w:w="2694" w:type="dxa"/>
            <w:tcBorders>
              <w:bottom w:val="single" w:sz="6" w:space="0" w:color="auto"/>
            </w:tcBorders>
          </w:tcPr>
          <w:p w:rsidR="00A94894" w:rsidRDefault="00A94894" w:rsidP="00A94894">
            <w:pPr>
              <w:pStyle w:val="BodyText"/>
              <w:numPr>
                <w:ilvl w:val="12"/>
                <w:numId w:val="0"/>
              </w:numPr>
            </w:pPr>
            <w:r>
              <w:t>Communications</w:t>
            </w:r>
          </w:p>
          <w:p w:rsidR="00A94894" w:rsidRDefault="00A94894" w:rsidP="00A94894">
            <w:pPr>
              <w:numPr>
                <w:ilvl w:val="12"/>
                <w:numId w:val="0"/>
              </w:numPr>
              <w:rPr>
                <w:sz w:val="20"/>
              </w:rPr>
            </w:pPr>
          </w:p>
        </w:tc>
        <w:tc>
          <w:tcPr>
            <w:tcW w:w="3969" w:type="dxa"/>
            <w:tcBorders>
              <w:bottom w:val="single" w:sz="6" w:space="0" w:color="auto"/>
            </w:tcBorders>
          </w:tcPr>
          <w:p w:rsidR="002A1A95" w:rsidRDefault="00A94894" w:rsidP="00961837">
            <w:pPr>
              <w:numPr>
                <w:ilvl w:val="0"/>
                <w:numId w:val="10"/>
              </w:numPr>
              <w:spacing w:after="60"/>
              <w:ind w:left="357" w:hanging="357"/>
              <w:rPr>
                <w:sz w:val="20"/>
              </w:rPr>
            </w:pPr>
            <w:r>
              <w:rPr>
                <w:sz w:val="20"/>
              </w:rPr>
              <w:t xml:space="preserve">Speaks clearly and accurately.  </w:t>
            </w:r>
          </w:p>
          <w:p w:rsidR="002A1A95" w:rsidRDefault="00A94894" w:rsidP="00961837">
            <w:pPr>
              <w:numPr>
                <w:ilvl w:val="0"/>
                <w:numId w:val="10"/>
              </w:numPr>
              <w:spacing w:after="60"/>
              <w:ind w:left="357" w:hanging="357"/>
              <w:rPr>
                <w:sz w:val="20"/>
              </w:rPr>
            </w:pPr>
            <w:r>
              <w:rPr>
                <w:sz w:val="20"/>
              </w:rPr>
              <w:t xml:space="preserve">Listens to others and shows understanding of what they are saying.  </w:t>
            </w:r>
          </w:p>
          <w:p w:rsidR="00A94894" w:rsidRDefault="00A94894" w:rsidP="00961837">
            <w:pPr>
              <w:numPr>
                <w:ilvl w:val="0"/>
                <w:numId w:val="10"/>
              </w:numPr>
              <w:spacing w:after="60"/>
              <w:ind w:left="357" w:hanging="357"/>
              <w:rPr>
                <w:sz w:val="20"/>
              </w:rPr>
            </w:pPr>
            <w:r>
              <w:rPr>
                <w:sz w:val="20"/>
              </w:rPr>
              <w:t xml:space="preserve">Drafts simple correspondence and presents facts accurately in writing. </w:t>
            </w:r>
          </w:p>
        </w:tc>
        <w:tc>
          <w:tcPr>
            <w:tcW w:w="4394" w:type="dxa"/>
            <w:tcBorders>
              <w:bottom w:val="single" w:sz="6" w:space="0" w:color="auto"/>
            </w:tcBorders>
          </w:tcPr>
          <w:p w:rsidR="002A1A95" w:rsidRDefault="00A94894" w:rsidP="00A94894">
            <w:pPr>
              <w:numPr>
                <w:ilvl w:val="0"/>
                <w:numId w:val="1"/>
              </w:numPr>
              <w:rPr>
                <w:sz w:val="20"/>
              </w:rPr>
            </w:pPr>
            <w:r>
              <w:rPr>
                <w:sz w:val="20"/>
              </w:rPr>
              <w:t xml:space="preserve">Speaks clearly and accurately.  </w:t>
            </w:r>
          </w:p>
          <w:p w:rsidR="002A1A95" w:rsidRDefault="00A94894" w:rsidP="002A1A95">
            <w:pPr>
              <w:numPr>
                <w:ilvl w:val="0"/>
                <w:numId w:val="1"/>
              </w:numPr>
              <w:rPr>
                <w:sz w:val="20"/>
              </w:rPr>
            </w:pPr>
            <w:r>
              <w:rPr>
                <w:sz w:val="20"/>
              </w:rPr>
              <w:t xml:space="preserve">Listens to others and shows understanding of what they are saying. </w:t>
            </w:r>
            <w:r w:rsidRPr="002A1A95">
              <w:rPr>
                <w:sz w:val="20"/>
              </w:rPr>
              <w:t xml:space="preserve"> </w:t>
            </w:r>
          </w:p>
          <w:p w:rsidR="00A94894" w:rsidRPr="002A1A95" w:rsidRDefault="00A94894" w:rsidP="002A1A95">
            <w:pPr>
              <w:numPr>
                <w:ilvl w:val="0"/>
                <w:numId w:val="1"/>
              </w:numPr>
              <w:rPr>
                <w:sz w:val="20"/>
              </w:rPr>
            </w:pPr>
            <w:r w:rsidRPr="002A1A95">
              <w:rPr>
                <w:sz w:val="20"/>
              </w:rPr>
              <w:t xml:space="preserve">Drafts clear and organised correspondences and reports. </w:t>
            </w:r>
          </w:p>
          <w:p w:rsidR="00A94894" w:rsidRPr="002A1A95" w:rsidRDefault="00A94894" w:rsidP="00A94894">
            <w:pPr>
              <w:numPr>
                <w:ilvl w:val="12"/>
                <w:numId w:val="0"/>
              </w:numPr>
              <w:rPr>
                <w:sz w:val="20"/>
              </w:rPr>
            </w:pPr>
          </w:p>
        </w:tc>
        <w:tc>
          <w:tcPr>
            <w:tcW w:w="4111" w:type="dxa"/>
            <w:tcBorders>
              <w:bottom w:val="single" w:sz="6" w:space="0" w:color="auto"/>
            </w:tcBorders>
          </w:tcPr>
          <w:p w:rsidR="002A1A95" w:rsidRDefault="00A94894" w:rsidP="00A94894">
            <w:pPr>
              <w:numPr>
                <w:ilvl w:val="0"/>
                <w:numId w:val="1"/>
              </w:numPr>
              <w:rPr>
                <w:sz w:val="20"/>
              </w:rPr>
            </w:pPr>
            <w:r>
              <w:rPr>
                <w:sz w:val="20"/>
              </w:rPr>
              <w:t xml:space="preserve">Speaks clearly and concisely and listens effectively. </w:t>
            </w:r>
          </w:p>
          <w:p w:rsidR="00A94894" w:rsidRDefault="00A94894" w:rsidP="00A94894">
            <w:pPr>
              <w:numPr>
                <w:ilvl w:val="0"/>
                <w:numId w:val="1"/>
              </w:numPr>
              <w:rPr>
                <w:sz w:val="20"/>
              </w:rPr>
            </w:pPr>
            <w:r>
              <w:rPr>
                <w:sz w:val="20"/>
              </w:rPr>
              <w:t>Drafts clear and well-organised correspondences and reports.</w:t>
            </w:r>
          </w:p>
          <w:p w:rsidR="00A94894" w:rsidRDefault="00A94894" w:rsidP="00A94894">
            <w:pPr>
              <w:numPr>
                <w:ilvl w:val="12"/>
                <w:numId w:val="0"/>
              </w:numPr>
              <w:rPr>
                <w:sz w:val="20"/>
              </w:rPr>
            </w:pPr>
          </w:p>
        </w:tc>
      </w:tr>
      <w:tr w:rsidR="00867120" w:rsidTr="00485B28">
        <w:tc>
          <w:tcPr>
            <w:tcW w:w="567" w:type="dxa"/>
          </w:tcPr>
          <w:p w:rsidR="00867120" w:rsidRDefault="00867120">
            <w:pPr>
              <w:numPr>
                <w:ilvl w:val="12"/>
                <w:numId w:val="0"/>
              </w:numPr>
              <w:rPr>
                <w:sz w:val="20"/>
              </w:rPr>
            </w:pPr>
            <w:r>
              <w:rPr>
                <w:sz w:val="20"/>
              </w:rPr>
              <w:t>B2</w:t>
            </w:r>
          </w:p>
        </w:tc>
        <w:tc>
          <w:tcPr>
            <w:tcW w:w="2694" w:type="dxa"/>
          </w:tcPr>
          <w:p w:rsidR="00867120" w:rsidRDefault="00867120">
            <w:pPr>
              <w:pStyle w:val="Heading1"/>
              <w:numPr>
                <w:ilvl w:val="12"/>
                <w:numId w:val="0"/>
              </w:numPr>
            </w:pPr>
            <w:r>
              <w:t>Judgement and problem solving</w:t>
            </w:r>
          </w:p>
        </w:tc>
        <w:tc>
          <w:tcPr>
            <w:tcW w:w="3969" w:type="dxa"/>
          </w:tcPr>
          <w:p w:rsidR="002A1A95" w:rsidRDefault="00867120">
            <w:pPr>
              <w:numPr>
                <w:ilvl w:val="0"/>
                <w:numId w:val="1"/>
              </w:numPr>
              <w:rPr>
                <w:sz w:val="20"/>
              </w:rPr>
            </w:pPr>
            <w:r>
              <w:rPr>
                <w:sz w:val="20"/>
              </w:rPr>
              <w:t xml:space="preserve">Grasps ideas and instructions correctly. </w:t>
            </w:r>
          </w:p>
          <w:p w:rsidR="002A1A95" w:rsidRDefault="00867120">
            <w:pPr>
              <w:numPr>
                <w:ilvl w:val="0"/>
                <w:numId w:val="1"/>
              </w:numPr>
              <w:rPr>
                <w:sz w:val="20"/>
              </w:rPr>
            </w:pPr>
            <w:r>
              <w:rPr>
                <w:sz w:val="20"/>
              </w:rPr>
              <w:t xml:space="preserve">Produces and analyses research material and findings objectively.  </w:t>
            </w:r>
          </w:p>
          <w:p w:rsidR="00867120" w:rsidRDefault="00867120">
            <w:pPr>
              <w:numPr>
                <w:ilvl w:val="0"/>
                <w:numId w:val="1"/>
              </w:numPr>
              <w:rPr>
                <w:sz w:val="20"/>
              </w:rPr>
            </w:pPr>
            <w:r>
              <w:rPr>
                <w:sz w:val="20"/>
              </w:rPr>
              <w:t>Able to select the best match between alternative solutions and requirements.</w:t>
            </w:r>
          </w:p>
        </w:tc>
        <w:tc>
          <w:tcPr>
            <w:tcW w:w="4394" w:type="dxa"/>
          </w:tcPr>
          <w:p w:rsidR="002A1A95" w:rsidRDefault="00867120">
            <w:pPr>
              <w:numPr>
                <w:ilvl w:val="0"/>
                <w:numId w:val="1"/>
              </w:numPr>
              <w:rPr>
                <w:sz w:val="20"/>
              </w:rPr>
            </w:pPr>
            <w:r>
              <w:rPr>
                <w:sz w:val="20"/>
              </w:rPr>
              <w:t xml:space="preserve">Grasps ideas and instructions quickly and correctly.  </w:t>
            </w:r>
          </w:p>
          <w:p w:rsidR="002A1A95" w:rsidRDefault="00867120" w:rsidP="002A1A95">
            <w:pPr>
              <w:numPr>
                <w:ilvl w:val="0"/>
                <w:numId w:val="1"/>
              </w:numPr>
              <w:rPr>
                <w:sz w:val="20"/>
              </w:rPr>
            </w:pPr>
            <w:r>
              <w:rPr>
                <w:sz w:val="20"/>
              </w:rPr>
              <w:t>Comprehends and examine</w:t>
            </w:r>
            <w:r w:rsidR="004128E1">
              <w:rPr>
                <w:sz w:val="20"/>
              </w:rPr>
              <w:t>s</w:t>
            </w:r>
            <w:r>
              <w:rPr>
                <w:sz w:val="20"/>
              </w:rPr>
              <w:t xml:space="preserve"> issues sensibly, drawing meaningful conclusions.  </w:t>
            </w:r>
          </w:p>
          <w:p w:rsidR="00867120" w:rsidRPr="00485B28" w:rsidRDefault="00867120" w:rsidP="00485B28">
            <w:pPr>
              <w:numPr>
                <w:ilvl w:val="0"/>
                <w:numId w:val="1"/>
              </w:numPr>
              <w:rPr>
                <w:sz w:val="20"/>
              </w:rPr>
            </w:pPr>
            <w:r>
              <w:rPr>
                <w:sz w:val="20"/>
              </w:rPr>
              <w:t>E</w:t>
            </w:r>
            <w:r w:rsidRPr="002A1A95">
              <w:rPr>
                <w:sz w:val="20"/>
              </w:rPr>
              <w:t>valuates the pros and cons of options objectively.</w:t>
            </w:r>
          </w:p>
        </w:tc>
        <w:tc>
          <w:tcPr>
            <w:tcW w:w="4111" w:type="dxa"/>
          </w:tcPr>
          <w:p w:rsidR="002A1A95" w:rsidRDefault="00867120" w:rsidP="00961837">
            <w:pPr>
              <w:numPr>
                <w:ilvl w:val="0"/>
                <w:numId w:val="1"/>
              </w:numPr>
              <w:spacing w:after="60"/>
              <w:ind w:left="357" w:hanging="357"/>
              <w:rPr>
                <w:sz w:val="20"/>
              </w:rPr>
            </w:pPr>
            <w:r>
              <w:rPr>
                <w:sz w:val="20"/>
              </w:rPr>
              <w:t>Comprehends and examine</w:t>
            </w:r>
            <w:r w:rsidR="00D65BFA">
              <w:rPr>
                <w:sz w:val="20"/>
              </w:rPr>
              <w:t>s</w:t>
            </w:r>
            <w:r>
              <w:rPr>
                <w:sz w:val="20"/>
              </w:rPr>
              <w:t xml:space="preserve"> issues thoroughly and grasps all relevant information.  </w:t>
            </w:r>
          </w:p>
          <w:p w:rsidR="002A1A95" w:rsidRDefault="00867120" w:rsidP="00961837">
            <w:pPr>
              <w:numPr>
                <w:ilvl w:val="0"/>
                <w:numId w:val="1"/>
              </w:numPr>
              <w:spacing w:after="60"/>
              <w:ind w:left="357" w:hanging="357"/>
              <w:rPr>
                <w:sz w:val="20"/>
              </w:rPr>
            </w:pPr>
            <w:r>
              <w:rPr>
                <w:sz w:val="20"/>
              </w:rPr>
              <w:t xml:space="preserve">Recognises problems and recommends practical options.  </w:t>
            </w:r>
          </w:p>
          <w:p w:rsidR="00867120" w:rsidRDefault="00867120" w:rsidP="00961837">
            <w:pPr>
              <w:numPr>
                <w:ilvl w:val="0"/>
                <w:numId w:val="1"/>
              </w:numPr>
              <w:spacing w:after="60"/>
              <w:ind w:left="357" w:hanging="357"/>
              <w:rPr>
                <w:sz w:val="20"/>
              </w:rPr>
            </w:pPr>
            <w:r>
              <w:rPr>
                <w:sz w:val="20"/>
              </w:rPr>
              <w:t xml:space="preserve">Shows detailed understandings of issues involved.   </w:t>
            </w:r>
          </w:p>
        </w:tc>
      </w:tr>
    </w:tbl>
    <w:p w:rsidR="00961837" w:rsidRPr="00961837" w:rsidRDefault="00B32F1F" w:rsidP="00485B28">
      <w:pPr>
        <w:pStyle w:val="Header"/>
        <w:tabs>
          <w:tab w:val="left" w:pos="12900"/>
        </w:tabs>
        <w:spacing w:before="60"/>
        <w:jc w:val="center"/>
        <w:rPr>
          <w:sz w:val="20"/>
        </w:rPr>
      </w:pPr>
      <w:r w:rsidRPr="00B32F1F">
        <w:rPr>
          <w:i/>
          <w:color w:val="808080"/>
          <w:sz w:val="20"/>
        </w:rPr>
        <w:t>1</w:t>
      </w:r>
      <w:r w:rsidR="00961837" w:rsidRPr="00B32F1F">
        <w:rPr>
          <w:i/>
          <w:color w:val="808080"/>
          <w:sz w:val="20"/>
        </w:rPr>
        <w:br w:type="page"/>
      </w:r>
      <w:r w:rsidR="00961837" w:rsidRPr="00961837">
        <w:rPr>
          <w:sz w:val="20"/>
        </w:rPr>
        <w:lastRenderedPageBreak/>
        <w:tab/>
      </w:r>
      <w:r w:rsidR="00961837" w:rsidRPr="00961837">
        <w:rPr>
          <w:sz w:val="20"/>
        </w:rPr>
        <w:tab/>
      </w:r>
      <w:r w:rsidR="00961837" w:rsidRPr="00961837">
        <w:rPr>
          <w:sz w:val="20"/>
        </w:rPr>
        <w:tab/>
        <w:t>Annex to PAF</w:t>
      </w:r>
    </w:p>
    <w:p w:rsidR="00961837" w:rsidRPr="00961837" w:rsidRDefault="00961837" w:rsidP="00961837">
      <w:pPr>
        <w:pStyle w:val="Title"/>
        <w:numPr>
          <w:ilvl w:val="12"/>
          <w:numId w:val="0"/>
        </w:numPr>
        <w:rPr>
          <w:sz w:val="20"/>
        </w:rPr>
      </w:pPr>
    </w:p>
    <w:p w:rsidR="00961837" w:rsidRDefault="00961837" w:rsidP="00961837">
      <w:pPr>
        <w:pStyle w:val="Title"/>
        <w:numPr>
          <w:ilvl w:val="12"/>
          <w:numId w:val="0"/>
        </w:numPr>
        <w:spacing w:after="120"/>
      </w:pPr>
      <w:r>
        <w:t>Core competencies for Junior Professional staff</w:t>
      </w:r>
    </w:p>
    <w:tbl>
      <w:tblPr>
        <w:tblW w:w="0" w:type="auto"/>
        <w:tblInd w:w="-11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2694"/>
        <w:gridCol w:w="3969"/>
        <w:gridCol w:w="4536"/>
        <w:gridCol w:w="3827"/>
      </w:tblGrid>
      <w:tr w:rsidR="00961837">
        <w:trPr>
          <w:cantSplit/>
          <w:trHeight w:val="1095"/>
          <w:tblHeader/>
        </w:trPr>
        <w:tc>
          <w:tcPr>
            <w:tcW w:w="567" w:type="dxa"/>
            <w:shd w:val="pct10" w:color="auto" w:fill="auto"/>
          </w:tcPr>
          <w:p w:rsidR="00961837" w:rsidRDefault="00961837" w:rsidP="00E947C6">
            <w:pPr>
              <w:numPr>
                <w:ilvl w:val="12"/>
                <w:numId w:val="0"/>
              </w:numPr>
              <w:spacing w:before="60" w:after="60"/>
              <w:rPr>
                <w:b/>
                <w:sz w:val="20"/>
              </w:rPr>
            </w:pPr>
          </w:p>
        </w:tc>
        <w:tc>
          <w:tcPr>
            <w:tcW w:w="2694" w:type="dxa"/>
            <w:shd w:val="pct10" w:color="auto" w:fill="auto"/>
          </w:tcPr>
          <w:p w:rsidR="00961837" w:rsidRDefault="00961837" w:rsidP="00E947C6">
            <w:pPr>
              <w:numPr>
                <w:ilvl w:val="12"/>
                <w:numId w:val="0"/>
              </w:numPr>
              <w:spacing w:before="60" w:after="60"/>
              <w:rPr>
                <w:b/>
                <w:sz w:val="20"/>
              </w:rPr>
            </w:pPr>
            <w:r>
              <w:rPr>
                <w:b/>
                <w:sz w:val="20"/>
              </w:rPr>
              <w:t>Core competencies</w:t>
            </w:r>
          </w:p>
        </w:tc>
        <w:tc>
          <w:tcPr>
            <w:tcW w:w="3969" w:type="dxa"/>
            <w:shd w:val="pct10" w:color="auto" w:fill="auto"/>
          </w:tcPr>
          <w:p w:rsidR="00961837" w:rsidRDefault="00961837" w:rsidP="00E947C6">
            <w:pPr>
              <w:spacing w:before="60" w:after="60"/>
              <w:rPr>
                <w:b/>
                <w:sz w:val="20"/>
              </w:rPr>
            </w:pPr>
            <w:r>
              <w:rPr>
                <w:b/>
                <w:sz w:val="20"/>
              </w:rPr>
              <w:t xml:space="preserve">TO Pay Band 3-6 </w:t>
            </w:r>
          </w:p>
          <w:p w:rsidR="00961837" w:rsidRPr="00BD78E3" w:rsidRDefault="00961837" w:rsidP="00C928F4">
            <w:pPr>
              <w:numPr>
                <w:ilvl w:val="12"/>
                <w:numId w:val="0"/>
              </w:numPr>
              <w:spacing w:before="60" w:after="80"/>
              <w:rPr>
                <w:b/>
                <w:sz w:val="20"/>
              </w:rPr>
            </w:pPr>
            <w:r>
              <w:rPr>
                <w:b/>
                <w:sz w:val="20"/>
              </w:rPr>
              <w:t>Programmer, Assistant Officer</w:t>
            </w:r>
          </w:p>
        </w:tc>
        <w:tc>
          <w:tcPr>
            <w:tcW w:w="4536" w:type="dxa"/>
            <w:shd w:val="pct10" w:color="auto" w:fill="auto"/>
          </w:tcPr>
          <w:p w:rsidR="00961837" w:rsidRDefault="00961837" w:rsidP="00E947C6">
            <w:pPr>
              <w:numPr>
                <w:ilvl w:val="0"/>
                <w:numId w:val="9"/>
              </w:numPr>
              <w:tabs>
                <w:tab w:val="clear" w:pos="960"/>
                <w:tab w:val="num" w:pos="317"/>
              </w:tabs>
              <w:spacing w:before="60" w:after="60"/>
              <w:ind w:hanging="926"/>
              <w:rPr>
                <w:b/>
                <w:sz w:val="20"/>
              </w:rPr>
            </w:pPr>
            <w:r>
              <w:rPr>
                <w:b/>
                <w:sz w:val="20"/>
              </w:rPr>
              <w:t xml:space="preserve">Assistant Manager </w:t>
            </w:r>
          </w:p>
          <w:p w:rsidR="00961837" w:rsidRDefault="00961837" w:rsidP="00E947C6">
            <w:pPr>
              <w:numPr>
                <w:ilvl w:val="0"/>
                <w:numId w:val="9"/>
              </w:numPr>
              <w:tabs>
                <w:tab w:val="clear" w:pos="960"/>
                <w:tab w:val="num" w:pos="317"/>
              </w:tabs>
              <w:spacing w:before="60" w:after="60"/>
              <w:ind w:left="958" w:hanging="924"/>
              <w:rPr>
                <w:b/>
                <w:sz w:val="20"/>
              </w:rPr>
            </w:pPr>
            <w:r>
              <w:rPr>
                <w:b/>
                <w:sz w:val="20"/>
              </w:rPr>
              <w:t xml:space="preserve">TO Pay Band 5-6 </w:t>
            </w:r>
          </w:p>
          <w:p w:rsidR="00961837" w:rsidRDefault="00961837" w:rsidP="00C928F4">
            <w:pPr>
              <w:numPr>
                <w:ilvl w:val="12"/>
                <w:numId w:val="0"/>
              </w:numPr>
              <w:spacing w:before="60" w:after="80"/>
              <w:ind w:left="318"/>
              <w:rPr>
                <w:b/>
                <w:sz w:val="20"/>
              </w:rPr>
            </w:pPr>
            <w:r>
              <w:rPr>
                <w:b/>
                <w:sz w:val="20"/>
              </w:rPr>
              <w:t>Officer, Analys</w:t>
            </w:r>
            <w:r w:rsidR="00214F48">
              <w:rPr>
                <w:b/>
                <w:sz w:val="20"/>
              </w:rPr>
              <w:t>t (System)</w:t>
            </w:r>
          </w:p>
        </w:tc>
        <w:tc>
          <w:tcPr>
            <w:tcW w:w="3827" w:type="dxa"/>
            <w:shd w:val="pct10" w:color="auto" w:fill="auto"/>
          </w:tcPr>
          <w:p w:rsidR="00961837" w:rsidRDefault="00961837" w:rsidP="00E947C6">
            <w:pPr>
              <w:numPr>
                <w:ilvl w:val="12"/>
                <w:numId w:val="0"/>
              </w:numPr>
              <w:spacing w:before="60" w:after="60"/>
              <w:rPr>
                <w:b/>
                <w:sz w:val="20"/>
              </w:rPr>
            </w:pPr>
            <w:r>
              <w:rPr>
                <w:b/>
                <w:sz w:val="20"/>
              </w:rPr>
              <w:t xml:space="preserve">TO Pay Band 7 </w:t>
            </w:r>
          </w:p>
          <w:p w:rsidR="00961837" w:rsidRDefault="00961837" w:rsidP="00E947C6">
            <w:pPr>
              <w:numPr>
                <w:ilvl w:val="12"/>
                <w:numId w:val="0"/>
              </w:numPr>
              <w:spacing w:before="60" w:after="80"/>
              <w:rPr>
                <w:b/>
                <w:sz w:val="20"/>
              </w:rPr>
            </w:pPr>
            <w:r>
              <w:rPr>
                <w:b/>
                <w:sz w:val="20"/>
              </w:rPr>
              <w:t>Senior Officer, Senior Analyst (System)</w:t>
            </w:r>
          </w:p>
        </w:tc>
      </w:tr>
      <w:tr w:rsidR="00867120">
        <w:tc>
          <w:tcPr>
            <w:tcW w:w="567" w:type="dxa"/>
          </w:tcPr>
          <w:p w:rsidR="00867120" w:rsidRDefault="00867120">
            <w:pPr>
              <w:numPr>
                <w:ilvl w:val="12"/>
                <w:numId w:val="0"/>
              </w:numPr>
              <w:rPr>
                <w:sz w:val="20"/>
              </w:rPr>
            </w:pPr>
            <w:r>
              <w:rPr>
                <w:sz w:val="20"/>
              </w:rPr>
              <w:t>B3</w:t>
            </w:r>
          </w:p>
        </w:tc>
        <w:tc>
          <w:tcPr>
            <w:tcW w:w="2694" w:type="dxa"/>
          </w:tcPr>
          <w:p w:rsidR="00867120" w:rsidRDefault="00867120">
            <w:pPr>
              <w:pStyle w:val="Heading1"/>
              <w:numPr>
                <w:ilvl w:val="12"/>
                <w:numId w:val="0"/>
              </w:numPr>
            </w:pPr>
            <w:r>
              <w:t>Personal qualities</w:t>
            </w:r>
          </w:p>
        </w:tc>
        <w:tc>
          <w:tcPr>
            <w:tcW w:w="3969" w:type="dxa"/>
          </w:tcPr>
          <w:p w:rsidR="001A140B" w:rsidRDefault="00867120">
            <w:pPr>
              <w:numPr>
                <w:ilvl w:val="0"/>
                <w:numId w:val="1"/>
              </w:numPr>
              <w:rPr>
                <w:sz w:val="20"/>
              </w:rPr>
            </w:pPr>
            <w:r>
              <w:rPr>
                <w:sz w:val="20"/>
              </w:rPr>
              <w:t xml:space="preserve">Personally organised and delivers to schedule.  </w:t>
            </w:r>
          </w:p>
          <w:p w:rsidR="001A140B" w:rsidRDefault="00867120">
            <w:pPr>
              <w:numPr>
                <w:ilvl w:val="0"/>
                <w:numId w:val="1"/>
              </w:numPr>
              <w:rPr>
                <w:sz w:val="20"/>
              </w:rPr>
            </w:pPr>
            <w:r>
              <w:rPr>
                <w:sz w:val="20"/>
              </w:rPr>
              <w:t xml:space="preserve">Performs work with accuracy and consistency under pressure.  </w:t>
            </w:r>
          </w:p>
          <w:p w:rsidR="001A140B" w:rsidRDefault="00867120">
            <w:pPr>
              <w:numPr>
                <w:ilvl w:val="0"/>
                <w:numId w:val="1"/>
              </w:numPr>
              <w:rPr>
                <w:sz w:val="20"/>
              </w:rPr>
            </w:pPr>
            <w:r>
              <w:rPr>
                <w:sz w:val="20"/>
              </w:rPr>
              <w:t xml:space="preserve">Shows drive and determination to achieve agreed results. </w:t>
            </w:r>
          </w:p>
          <w:p w:rsidR="001A140B" w:rsidRDefault="00867120">
            <w:pPr>
              <w:numPr>
                <w:ilvl w:val="0"/>
                <w:numId w:val="1"/>
              </w:numPr>
              <w:rPr>
                <w:sz w:val="20"/>
              </w:rPr>
            </w:pPr>
            <w:r>
              <w:rPr>
                <w:sz w:val="20"/>
              </w:rPr>
              <w:t>Sets reasonabl</w:t>
            </w:r>
            <w:r w:rsidR="00D65BFA">
              <w:rPr>
                <w:sz w:val="20"/>
              </w:rPr>
              <w:t>e</w:t>
            </w:r>
            <w:r>
              <w:rPr>
                <w:sz w:val="20"/>
              </w:rPr>
              <w:t xml:space="preserve"> standards of performance for self.  </w:t>
            </w:r>
          </w:p>
          <w:p w:rsidR="001A140B" w:rsidRDefault="00867120">
            <w:pPr>
              <w:numPr>
                <w:ilvl w:val="0"/>
                <w:numId w:val="1"/>
              </w:numPr>
              <w:rPr>
                <w:sz w:val="20"/>
              </w:rPr>
            </w:pPr>
            <w:r>
              <w:rPr>
                <w:sz w:val="20"/>
              </w:rPr>
              <w:t xml:space="preserve">Reacts positively to changes in work or procedures. </w:t>
            </w:r>
          </w:p>
          <w:p w:rsidR="00867120" w:rsidRDefault="00867120">
            <w:pPr>
              <w:numPr>
                <w:ilvl w:val="0"/>
                <w:numId w:val="1"/>
              </w:numPr>
              <w:rPr>
                <w:sz w:val="20"/>
              </w:rPr>
            </w:pPr>
            <w:r>
              <w:rPr>
                <w:sz w:val="20"/>
              </w:rPr>
              <w:t>Willing to take up new responsibilities and learn new techniques and approaches.</w:t>
            </w:r>
          </w:p>
          <w:p w:rsidR="00867120" w:rsidRDefault="00867120">
            <w:pPr>
              <w:numPr>
                <w:ilvl w:val="12"/>
                <w:numId w:val="0"/>
              </w:numPr>
              <w:rPr>
                <w:sz w:val="20"/>
              </w:rPr>
            </w:pPr>
          </w:p>
        </w:tc>
        <w:tc>
          <w:tcPr>
            <w:tcW w:w="4536" w:type="dxa"/>
          </w:tcPr>
          <w:p w:rsidR="001A140B" w:rsidRDefault="00867120">
            <w:pPr>
              <w:numPr>
                <w:ilvl w:val="0"/>
                <w:numId w:val="1"/>
              </w:numPr>
              <w:rPr>
                <w:sz w:val="20"/>
              </w:rPr>
            </w:pPr>
            <w:r>
              <w:rPr>
                <w:sz w:val="20"/>
              </w:rPr>
              <w:t xml:space="preserve">Personally organised and delivers to schedule.  </w:t>
            </w:r>
          </w:p>
          <w:p w:rsidR="001A140B" w:rsidRDefault="00867120">
            <w:pPr>
              <w:numPr>
                <w:ilvl w:val="0"/>
                <w:numId w:val="1"/>
              </w:numPr>
              <w:rPr>
                <w:sz w:val="20"/>
              </w:rPr>
            </w:pPr>
            <w:r>
              <w:rPr>
                <w:sz w:val="20"/>
              </w:rPr>
              <w:t xml:space="preserve">Organises workloads to ease out peaks and meets agreed deadlines.  </w:t>
            </w:r>
          </w:p>
          <w:p w:rsidR="001A140B" w:rsidRDefault="00867120">
            <w:pPr>
              <w:numPr>
                <w:ilvl w:val="0"/>
                <w:numId w:val="1"/>
              </w:numPr>
              <w:rPr>
                <w:sz w:val="20"/>
              </w:rPr>
            </w:pPr>
            <w:r>
              <w:rPr>
                <w:sz w:val="20"/>
              </w:rPr>
              <w:t xml:space="preserve">Remains calm under pressure and continues to perform with accuracy and consistency.  </w:t>
            </w:r>
          </w:p>
          <w:p w:rsidR="001A140B" w:rsidRDefault="00867120">
            <w:pPr>
              <w:numPr>
                <w:ilvl w:val="0"/>
                <w:numId w:val="1"/>
              </w:numPr>
              <w:rPr>
                <w:sz w:val="20"/>
              </w:rPr>
            </w:pPr>
            <w:r>
              <w:rPr>
                <w:sz w:val="20"/>
              </w:rPr>
              <w:t xml:space="preserve">Shows drive and determination to achieve agreed results.  </w:t>
            </w:r>
          </w:p>
          <w:p w:rsidR="001A140B" w:rsidRDefault="00867120">
            <w:pPr>
              <w:numPr>
                <w:ilvl w:val="0"/>
                <w:numId w:val="1"/>
              </w:numPr>
              <w:rPr>
                <w:sz w:val="20"/>
              </w:rPr>
            </w:pPr>
            <w:r>
              <w:rPr>
                <w:sz w:val="20"/>
              </w:rPr>
              <w:t xml:space="preserve">Takes up new facets of work readily.  </w:t>
            </w:r>
          </w:p>
          <w:p w:rsidR="00867120" w:rsidRDefault="00867120">
            <w:pPr>
              <w:numPr>
                <w:ilvl w:val="0"/>
                <w:numId w:val="1"/>
              </w:numPr>
              <w:rPr>
                <w:sz w:val="20"/>
              </w:rPr>
            </w:pPr>
            <w:r>
              <w:rPr>
                <w:sz w:val="20"/>
              </w:rPr>
              <w:t>Willing to invest additional efforts to achieve better results.</w:t>
            </w:r>
          </w:p>
        </w:tc>
        <w:tc>
          <w:tcPr>
            <w:tcW w:w="3827" w:type="dxa"/>
          </w:tcPr>
          <w:p w:rsidR="001A140B" w:rsidRDefault="00867120" w:rsidP="00961837">
            <w:pPr>
              <w:numPr>
                <w:ilvl w:val="0"/>
                <w:numId w:val="1"/>
              </w:numPr>
              <w:spacing w:after="60"/>
              <w:ind w:left="357" w:hanging="357"/>
              <w:rPr>
                <w:sz w:val="20"/>
              </w:rPr>
            </w:pPr>
            <w:proofErr w:type="gramStart"/>
            <w:r>
              <w:rPr>
                <w:sz w:val="20"/>
              </w:rPr>
              <w:t>Schedules work effectively and understands</w:t>
            </w:r>
            <w:proofErr w:type="gramEnd"/>
            <w:r>
              <w:rPr>
                <w:sz w:val="20"/>
              </w:rPr>
              <w:t xml:space="preserve"> relative priorities.  </w:t>
            </w:r>
          </w:p>
          <w:p w:rsidR="001A140B" w:rsidRDefault="00867120" w:rsidP="00961837">
            <w:pPr>
              <w:numPr>
                <w:ilvl w:val="0"/>
                <w:numId w:val="1"/>
              </w:numPr>
              <w:spacing w:after="60"/>
              <w:ind w:left="357" w:hanging="357"/>
              <w:rPr>
                <w:sz w:val="20"/>
              </w:rPr>
            </w:pPr>
            <w:r>
              <w:rPr>
                <w:sz w:val="20"/>
              </w:rPr>
              <w:t xml:space="preserve">Monitors work progress and makes adjustments where necessary to meet agreed targets.  </w:t>
            </w:r>
          </w:p>
          <w:p w:rsidR="001A140B" w:rsidRDefault="00867120" w:rsidP="00961837">
            <w:pPr>
              <w:numPr>
                <w:ilvl w:val="0"/>
                <w:numId w:val="1"/>
              </w:numPr>
              <w:spacing w:after="60"/>
              <w:ind w:left="357" w:hanging="357"/>
              <w:rPr>
                <w:sz w:val="20"/>
              </w:rPr>
            </w:pPr>
            <w:r>
              <w:rPr>
                <w:sz w:val="20"/>
              </w:rPr>
              <w:t xml:space="preserve">Be reliable and supportive under pressure and </w:t>
            </w:r>
            <w:r w:rsidR="00D65BFA">
              <w:rPr>
                <w:sz w:val="20"/>
              </w:rPr>
              <w:t>continues</w:t>
            </w:r>
            <w:r>
              <w:rPr>
                <w:sz w:val="20"/>
              </w:rPr>
              <w:t xml:space="preserve"> to work with accuracy and consistency.  </w:t>
            </w:r>
          </w:p>
          <w:p w:rsidR="001A140B" w:rsidRDefault="00867120" w:rsidP="00961837">
            <w:pPr>
              <w:numPr>
                <w:ilvl w:val="0"/>
                <w:numId w:val="1"/>
              </w:numPr>
              <w:spacing w:after="60"/>
              <w:ind w:left="357" w:hanging="357"/>
              <w:rPr>
                <w:sz w:val="20"/>
              </w:rPr>
            </w:pPr>
            <w:r>
              <w:rPr>
                <w:sz w:val="20"/>
              </w:rPr>
              <w:t xml:space="preserve">Shows drive, dedication and commitment.  </w:t>
            </w:r>
          </w:p>
          <w:p w:rsidR="001A140B" w:rsidRDefault="00867120" w:rsidP="00961837">
            <w:pPr>
              <w:numPr>
                <w:ilvl w:val="0"/>
                <w:numId w:val="1"/>
              </w:numPr>
              <w:spacing w:after="60"/>
              <w:ind w:left="357" w:hanging="357"/>
              <w:rPr>
                <w:sz w:val="20"/>
              </w:rPr>
            </w:pPr>
            <w:r>
              <w:rPr>
                <w:sz w:val="20"/>
              </w:rPr>
              <w:t xml:space="preserve">Copes well with new or changing work requirements.  </w:t>
            </w:r>
          </w:p>
          <w:p w:rsidR="00867120" w:rsidRDefault="00867120" w:rsidP="00961837">
            <w:pPr>
              <w:numPr>
                <w:ilvl w:val="0"/>
                <w:numId w:val="1"/>
              </w:numPr>
              <w:spacing w:after="60"/>
              <w:ind w:left="357" w:hanging="357"/>
              <w:rPr>
                <w:sz w:val="20"/>
              </w:rPr>
            </w:pPr>
            <w:r>
              <w:rPr>
                <w:sz w:val="20"/>
              </w:rPr>
              <w:t>Receptive to feedback and strives for improvement in performance.</w:t>
            </w:r>
          </w:p>
        </w:tc>
      </w:tr>
      <w:tr w:rsidR="00867120">
        <w:trPr>
          <w:cantSplit/>
        </w:trPr>
        <w:tc>
          <w:tcPr>
            <w:tcW w:w="15593" w:type="dxa"/>
            <w:gridSpan w:val="5"/>
          </w:tcPr>
          <w:p w:rsidR="00867120" w:rsidRDefault="00867120" w:rsidP="00A94894">
            <w:pPr>
              <w:numPr>
                <w:ilvl w:val="12"/>
                <w:numId w:val="0"/>
              </w:numPr>
              <w:spacing w:before="80" w:after="80"/>
              <w:rPr>
                <w:b/>
                <w:sz w:val="20"/>
              </w:rPr>
            </w:pPr>
            <w:r>
              <w:rPr>
                <w:b/>
                <w:sz w:val="20"/>
              </w:rPr>
              <w:t>C.   Vertical skills</w:t>
            </w:r>
          </w:p>
        </w:tc>
      </w:tr>
      <w:tr w:rsidR="00867120">
        <w:tc>
          <w:tcPr>
            <w:tcW w:w="567" w:type="dxa"/>
          </w:tcPr>
          <w:p w:rsidR="00867120" w:rsidRDefault="00867120">
            <w:pPr>
              <w:numPr>
                <w:ilvl w:val="12"/>
                <w:numId w:val="0"/>
              </w:numPr>
              <w:rPr>
                <w:sz w:val="20"/>
              </w:rPr>
            </w:pPr>
            <w:r>
              <w:rPr>
                <w:sz w:val="20"/>
              </w:rPr>
              <w:t>C1</w:t>
            </w:r>
          </w:p>
        </w:tc>
        <w:tc>
          <w:tcPr>
            <w:tcW w:w="2694" w:type="dxa"/>
          </w:tcPr>
          <w:p w:rsidR="00867120" w:rsidRDefault="00867120">
            <w:pPr>
              <w:pStyle w:val="BodyText"/>
              <w:numPr>
                <w:ilvl w:val="12"/>
                <w:numId w:val="0"/>
              </w:numPr>
            </w:pPr>
            <w:r>
              <w:t>Technical knowledge</w:t>
            </w:r>
          </w:p>
          <w:p w:rsidR="00867120" w:rsidRDefault="00867120">
            <w:pPr>
              <w:numPr>
                <w:ilvl w:val="12"/>
                <w:numId w:val="0"/>
              </w:numPr>
              <w:rPr>
                <w:sz w:val="20"/>
              </w:rPr>
            </w:pPr>
          </w:p>
        </w:tc>
        <w:tc>
          <w:tcPr>
            <w:tcW w:w="3969" w:type="dxa"/>
          </w:tcPr>
          <w:p w:rsidR="001A140B" w:rsidRDefault="00867120">
            <w:pPr>
              <w:numPr>
                <w:ilvl w:val="0"/>
                <w:numId w:val="1"/>
              </w:numPr>
              <w:rPr>
                <w:sz w:val="20"/>
              </w:rPr>
            </w:pPr>
            <w:r>
              <w:rPr>
                <w:sz w:val="20"/>
              </w:rPr>
              <w:t xml:space="preserve">Knowledgeable about own subject area.  </w:t>
            </w:r>
          </w:p>
          <w:p w:rsidR="00867120" w:rsidRDefault="00867120">
            <w:pPr>
              <w:numPr>
                <w:ilvl w:val="0"/>
                <w:numId w:val="1"/>
              </w:numPr>
              <w:rPr>
                <w:sz w:val="20"/>
              </w:rPr>
            </w:pPr>
            <w:r>
              <w:rPr>
                <w:sz w:val="20"/>
              </w:rPr>
              <w:t xml:space="preserve">Proficient in necessary technical skills/tools to meet job requirements.  </w:t>
            </w:r>
          </w:p>
        </w:tc>
        <w:tc>
          <w:tcPr>
            <w:tcW w:w="4536" w:type="dxa"/>
          </w:tcPr>
          <w:p w:rsidR="001A140B" w:rsidRDefault="00867120">
            <w:pPr>
              <w:numPr>
                <w:ilvl w:val="0"/>
                <w:numId w:val="1"/>
              </w:numPr>
              <w:rPr>
                <w:sz w:val="20"/>
              </w:rPr>
            </w:pPr>
            <w:r>
              <w:rPr>
                <w:sz w:val="20"/>
              </w:rPr>
              <w:t xml:space="preserve">Knowledgeable about own subject area.  </w:t>
            </w:r>
          </w:p>
          <w:p w:rsidR="001A140B" w:rsidRDefault="00867120">
            <w:pPr>
              <w:numPr>
                <w:ilvl w:val="0"/>
                <w:numId w:val="1"/>
              </w:numPr>
              <w:rPr>
                <w:sz w:val="20"/>
              </w:rPr>
            </w:pPr>
            <w:r>
              <w:rPr>
                <w:sz w:val="20"/>
              </w:rPr>
              <w:t xml:space="preserve">Proficient in necessary technical skills/tools to meet job requirements.  </w:t>
            </w:r>
          </w:p>
          <w:p w:rsidR="00867120" w:rsidRDefault="00867120">
            <w:pPr>
              <w:numPr>
                <w:ilvl w:val="0"/>
                <w:numId w:val="1"/>
              </w:numPr>
              <w:rPr>
                <w:sz w:val="20"/>
              </w:rPr>
            </w:pPr>
            <w:r>
              <w:rPr>
                <w:sz w:val="20"/>
              </w:rPr>
              <w:t>Keeps updated of the latest developments in technical areas through a network of technical contacts.</w:t>
            </w:r>
          </w:p>
          <w:p w:rsidR="00867120" w:rsidRDefault="00867120">
            <w:pPr>
              <w:numPr>
                <w:ilvl w:val="12"/>
                <w:numId w:val="0"/>
              </w:numPr>
              <w:ind w:left="360" w:hanging="360"/>
              <w:rPr>
                <w:sz w:val="20"/>
              </w:rPr>
            </w:pPr>
            <w:r>
              <w:rPr>
                <w:sz w:val="20"/>
              </w:rPr>
              <w:t xml:space="preserve"> </w:t>
            </w:r>
          </w:p>
        </w:tc>
        <w:tc>
          <w:tcPr>
            <w:tcW w:w="3827" w:type="dxa"/>
          </w:tcPr>
          <w:p w:rsidR="001A140B" w:rsidRDefault="00867120" w:rsidP="00961837">
            <w:pPr>
              <w:numPr>
                <w:ilvl w:val="0"/>
                <w:numId w:val="1"/>
              </w:numPr>
              <w:spacing w:after="60"/>
              <w:ind w:left="357" w:hanging="357"/>
              <w:rPr>
                <w:sz w:val="20"/>
              </w:rPr>
            </w:pPr>
            <w:r>
              <w:rPr>
                <w:sz w:val="20"/>
              </w:rPr>
              <w:t xml:space="preserve">Knowledgeable about own subject areas.  </w:t>
            </w:r>
          </w:p>
          <w:p w:rsidR="001A140B" w:rsidRDefault="00867120" w:rsidP="00961837">
            <w:pPr>
              <w:numPr>
                <w:ilvl w:val="0"/>
                <w:numId w:val="1"/>
              </w:numPr>
              <w:spacing w:after="60"/>
              <w:ind w:left="357" w:hanging="357"/>
              <w:rPr>
                <w:sz w:val="20"/>
              </w:rPr>
            </w:pPr>
            <w:r>
              <w:rPr>
                <w:sz w:val="20"/>
              </w:rPr>
              <w:t xml:space="preserve">Demonstrates competency in applying relevant technical framework and tools to research or analyse issues.  </w:t>
            </w:r>
          </w:p>
          <w:p w:rsidR="00867120" w:rsidRDefault="00867120" w:rsidP="00961837">
            <w:pPr>
              <w:numPr>
                <w:ilvl w:val="0"/>
                <w:numId w:val="1"/>
              </w:numPr>
              <w:spacing w:after="60"/>
              <w:ind w:left="357" w:hanging="357"/>
              <w:rPr>
                <w:sz w:val="20"/>
              </w:rPr>
            </w:pPr>
            <w:r>
              <w:rPr>
                <w:sz w:val="20"/>
              </w:rPr>
              <w:t>Keeps updated of the latest developments in technical areas through a network of technical contacts.</w:t>
            </w:r>
          </w:p>
        </w:tc>
      </w:tr>
      <w:tr w:rsidR="00867120">
        <w:tc>
          <w:tcPr>
            <w:tcW w:w="567" w:type="dxa"/>
          </w:tcPr>
          <w:p w:rsidR="00867120" w:rsidRDefault="00867120">
            <w:pPr>
              <w:numPr>
                <w:ilvl w:val="12"/>
                <w:numId w:val="0"/>
              </w:numPr>
              <w:rPr>
                <w:sz w:val="20"/>
              </w:rPr>
            </w:pPr>
            <w:r>
              <w:rPr>
                <w:sz w:val="20"/>
              </w:rPr>
              <w:t>C2</w:t>
            </w:r>
          </w:p>
        </w:tc>
        <w:tc>
          <w:tcPr>
            <w:tcW w:w="2694" w:type="dxa"/>
          </w:tcPr>
          <w:p w:rsidR="00867120" w:rsidRDefault="00867120">
            <w:pPr>
              <w:pStyle w:val="Heading1"/>
              <w:numPr>
                <w:ilvl w:val="12"/>
                <w:numId w:val="0"/>
              </w:numPr>
            </w:pPr>
            <w:r>
              <w:t>Others</w:t>
            </w:r>
          </w:p>
          <w:p w:rsidR="00867120" w:rsidRDefault="00867120">
            <w:pPr>
              <w:pStyle w:val="Heading1"/>
              <w:numPr>
                <w:ilvl w:val="12"/>
                <w:numId w:val="0"/>
              </w:numPr>
            </w:pPr>
            <w:r>
              <w:t>(please specify)</w:t>
            </w:r>
          </w:p>
          <w:p w:rsidR="00867120" w:rsidRDefault="00867120">
            <w:pPr>
              <w:numPr>
                <w:ilvl w:val="12"/>
                <w:numId w:val="0"/>
              </w:numPr>
            </w:pPr>
          </w:p>
        </w:tc>
        <w:tc>
          <w:tcPr>
            <w:tcW w:w="3969" w:type="dxa"/>
          </w:tcPr>
          <w:p w:rsidR="00867120" w:rsidRDefault="00867120">
            <w:pPr>
              <w:numPr>
                <w:ilvl w:val="12"/>
                <w:numId w:val="0"/>
              </w:numPr>
              <w:ind w:left="360" w:hanging="360"/>
              <w:rPr>
                <w:sz w:val="20"/>
              </w:rPr>
            </w:pPr>
          </w:p>
        </w:tc>
        <w:tc>
          <w:tcPr>
            <w:tcW w:w="4536" w:type="dxa"/>
          </w:tcPr>
          <w:p w:rsidR="00867120" w:rsidRDefault="00867120">
            <w:pPr>
              <w:numPr>
                <w:ilvl w:val="12"/>
                <w:numId w:val="0"/>
              </w:numPr>
              <w:ind w:left="360" w:hanging="360"/>
              <w:rPr>
                <w:sz w:val="20"/>
              </w:rPr>
            </w:pPr>
          </w:p>
        </w:tc>
        <w:tc>
          <w:tcPr>
            <w:tcW w:w="3827" w:type="dxa"/>
          </w:tcPr>
          <w:p w:rsidR="00867120" w:rsidRDefault="00867120">
            <w:pPr>
              <w:numPr>
                <w:ilvl w:val="12"/>
                <w:numId w:val="0"/>
              </w:numPr>
              <w:rPr>
                <w:sz w:val="20"/>
              </w:rPr>
            </w:pPr>
          </w:p>
        </w:tc>
      </w:tr>
    </w:tbl>
    <w:p w:rsidR="00867120" w:rsidRDefault="00867120" w:rsidP="00A94894">
      <w:pPr>
        <w:numPr>
          <w:ilvl w:val="12"/>
          <w:numId w:val="0"/>
        </w:numPr>
      </w:pPr>
    </w:p>
    <w:p w:rsidR="00B32F1F" w:rsidRPr="00B32F1F" w:rsidRDefault="00B32F1F" w:rsidP="00B32F1F">
      <w:pPr>
        <w:numPr>
          <w:ilvl w:val="12"/>
          <w:numId w:val="0"/>
        </w:numPr>
        <w:jc w:val="center"/>
        <w:rPr>
          <w:i/>
          <w:color w:val="808080"/>
          <w:sz w:val="20"/>
        </w:rPr>
      </w:pPr>
      <w:r w:rsidRPr="00B32F1F">
        <w:rPr>
          <w:i/>
          <w:color w:val="808080"/>
          <w:sz w:val="20"/>
        </w:rPr>
        <w:t>2</w:t>
      </w:r>
    </w:p>
    <w:sectPr w:rsidR="00B32F1F" w:rsidRPr="00B32F1F" w:rsidSect="00A94894">
      <w:pgSz w:w="16840" w:h="11907" w:orient="landscape" w:code="9"/>
      <w:pgMar w:top="426" w:right="397" w:bottom="142"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774" w:rsidRDefault="00325774">
      <w:r>
        <w:separator/>
      </w:r>
    </w:p>
  </w:endnote>
  <w:endnote w:type="continuationSeparator" w:id="0">
    <w:p w:rsidR="00325774" w:rsidRDefault="00325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774" w:rsidRDefault="00325774">
      <w:r>
        <w:separator/>
      </w:r>
    </w:p>
  </w:footnote>
  <w:footnote w:type="continuationSeparator" w:id="0">
    <w:p w:rsidR="00325774" w:rsidRDefault="003257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D081F8C"/>
    <w:multiLevelType w:val="hybridMultilevel"/>
    <w:tmpl w:val="0F50E8D6"/>
    <w:lvl w:ilvl="0" w:tplc="91260568">
      <w:start w:val="1"/>
      <w:numFmt w:val="bullet"/>
      <w:lvlText w:val=""/>
      <w:lvlJc w:val="left"/>
      <w:pPr>
        <w:tabs>
          <w:tab w:val="num" w:pos="960"/>
        </w:tabs>
        <w:ind w:left="960" w:hanging="480"/>
      </w:pPr>
      <w:rPr>
        <w:rFonts w:ascii="Wingdings" w:hAnsi="Wingdings" w:hint="default"/>
        <w:sz w:val="18"/>
        <w:szCs w:val="1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149A7ACB"/>
    <w:multiLevelType w:val="hybridMultilevel"/>
    <w:tmpl w:val="3D241B68"/>
    <w:lvl w:ilvl="0" w:tplc="C436F61C">
      <w:start w:val="1"/>
      <w:numFmt w:val="bullet"/>
      <w:lvlText w:val=""/>
      <w:lvlJc w:val="left"/>
      <w:pPr>
        <w:tabs>
          <w:tab w:val="num" w:pos="960"/>
        </w:tabs>
        <w:ind w:left="960" w:hanging="480"/>
      </w:pPr>
      <w:rPr>
        <w:rFonts w:ascii="Wingdings" w:hAnsi="Wingdings" w:hint="default"/>
        <w:sz w:val="18"/>
        <w:szCs w:val="1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1E5C77C8"/>
    <w:multiLevelType w:val="hybridMultilevel"/>
    <w:tmpl w:val="07989DC4"/>
    <w:lvl w:ilvl="0" w:tplc="E8F482EE">
      <w:start w:val="1"/>
      <w:numFmt w:val="bullet"/>
      <w:lvlText w:val=""/>
      <w:lvlJc w:val="left"/>
      <w:pPr>
        <w:tabs>
          <w:tab w:val="num" w:pos="960"/>
        </w:tabs>
        <w:ind w:left="960" w:hanging="480"/>
      </w:pPr>
      <w:rPr>
        <w:rFonts w:ascii="Wingdings" w:hAnsi="Wingdings" w:hint="default"/>
        <w:sz w:val="18"/>
        <w:szCs w:val="1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27AB0D8A"/>
    <w:multiLevelType w:val="multilevel"/>
    <w:tmpl w:val="42D697D8"/>
    <w:lvl w:ilvl="0">
      <w:start w:val="1"/>
      <w:numFmt w:val="bullet"/>
      <w:lvlText w:val=""/>
      <w:lvlJc w:val="left"/>
      <w:pPr>
        <w:tabs>
          <w:tab w:val="num" w:pos="960"/>
        </w:tabs>
        <w:ind w:left="960" w:hanging="480"/>
      </w:pPr>
      <w:rPr>
        <w:rFonts w:ascii="Wingdings" w:hAnsi="Wingdings" w:hint="default"/>
        <w:sz w:val="20"/>
        <w:szCs w:val="20"/>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5">
    <w:nsid w:val="2F201607"/>
    <w:multiLevelType w:val="hybridMultilevel"/>
    <w:tmpl w:val="60C00094"/>
    <w:lvl w:ilvl="0" w:tplc="FFFFFFFF">
      <w:start w:val="1"/>
      <w:numFmt w:val="bullet"/>
      <w:lvlText w:val=""/>
      <w:legacy w:legacy="1" w:legacySpace="0" w:legacyIndent="360"/>
      <w:lvlJc w:val="left"/>
      <w:pPr>
        <w:ind w:left="360" w:hanging="36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43C63C11"/>
    <w:multiLevelType w:val="multilevel"/>
    <w:tmpl w:val="42D697D8"/>
    <w:lvl w:ilvl="0">
      <w:start w:val="1"/>
      <w:numFmt w:val="bullet"/>
      <w:lvlText w:val=""/>
      <w:lvlJc w:val="left"/>
      <w:pPr>
        <w:tabs>
          <w:tab w:val="num" w:pos="960"/>
        </w:tabs>
        <w:ind w:left="960" w:hanging="480"/>
      </w:pPr>
      <w:rPr>
        <w:rFonts w:ascii="Wingdings" w:hAnsi="Wingdings" w:hint="default"/>
        <w:sz w:val="20"/>
        <w:szCs w:val="20"/>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7">
    <w:nsid w:val="525D7F2C"/>
    <w:multiLevelType w:val="multilevel"/>
    <w:tmpl w:val="42D697D8"/>
    <w:lvl w:ilvl="0">
      <w:start w:val="1"/>
      <w:numFmt w:val="bullet"/>
      <w:lvlText w:val=""/>
      <w:lvlJc w:val="left"/>
      <w:pPr>
        <w:tabs>
          <w:tab w:val="num" w:pos="960"/>
        </w:tabs>
        <w:ind w:left="960" w:hanging="480"/>
      </w:pPr>
      <w:rPr>
        <w:rFonts w:ascii="Wingdings" w:hAnsi="Wingdings" w:hint="default"/>
        <w:sz w:val="20"/>
        <w:szCs w:val="20"/>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8">
    <w:nsid w:val="6F3461DF"/>
    <w:multiLevelType w:val="hybridMultilevel"/>
    <w:tmpl w:val="42D697D8"/>
    <w:lvl w:ilvl="0" w:tplc="D012C104">
      <w:start w:val="1"/>
      <w:numFmt w:val="bullet"/>
      <w:lvlText w:val=""/>
      <w:lvlJc w:val="left"/>
      <w:pPr>
        <w:tabs>
          <w:tab w:val="num" w:pos="960"/>
        </w:tabs>
        <w:ind w:left="960" w:hanging="480"/>
      </w:pPr>
      <w:rPr>
        <w:rFonts w:ascii="Wingdings" w:hAnsi="Wingdings" w:hint="default"/>
        <w:sz w:val="20"/>
        <w:szCs w:val="2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8"/>
  </w:num>
  <w:num w:numId="4">
    <w:abstractNumId w:val="6"/>
  </w:num>
  <w:num w:numId="5">
    <w:abstractNumId w:val="3"/>
  </w:num>
  <w:num w:numId="6">
    <w:abstractNumId w:val="4"/>
  </w:num>
  <w:num w:numId="7">
    <w:abstractNumId w:val="2"/>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1" w:cryptProviderType="rsaFull" w:cryptAlgorithmClass="hash" w:cryptAlgorithmType="typeAny" w:cryptAlgorithmSid="4" w:cryptSpinCount="100000" w:hash="zMy6mUieqsHRfaHa7GPWK/nT/rY=" w:salt="RHd1VzKi03x4eXLGRba4Qg=="/>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3F"/>
    <w:rsid w:val="0000580D"/>
    <w:rsid w:val="00015FC1"/>
    <w:rsid w:val="00066FA8"/>
    <w:rsid w:val="00082CA7"/>
    <w:rsid w:val="00102E46"/>
    <w:rsid w:val="001A140B"/>
    <w:rsid w:val="001F5CE6"/>
    <w:rsid w:val="00214F48"/>
    <w:rsid w:val="00235C2E"/>
    <w:rsid w:val="00283527"/>
    <w:rsid w:val="002A1A95"/>
    <w:rsid w:val="002B75CE"/>
    <w:rsid w:val="002E6D7B"/>
    <w:rsid w:val="00325774"/>
    <w:rsid w:val="003409D3"/>
    <w:rsid w:val="003E2417"/>
    <w:rsid w:val="004128E1"/>
    <w:rsid w:val="00485B28"/>
    <w:rsid w:val="004C253F"/>
    <w:rsid w:val="00545C43"/>
    <w:rsid w:val="00604EC8"/>
    <w:rsid w:val="00635621"/>
    <w:rsid w:val="007F6D77"/>
    <w:rsid w:val="00856A09"/>
    <w:rsid w:val="00867120"/>
    <w:rsid w:val="00896BB9"/>
    <w:rsid w:val="00951289"/>
    <w:rsid w:val="00961837"/>
    <w:rsid w:val="00A066C1"/>
    <w:rsid w:val="00A161F9"/>
    <w:rsid w:val="00A94894"/>
    <w:rsid w:val="00A95D1E"/>
    <w:rsid w:val="00B02E09"/>
    <w:rsid w:val="00B23D9E"/>
    <w:rsid w:val="00B32F1F"/>
    <w:rsid w:val="00B84CB7"/>
    <w:rsid w:val="00BD78E3"/>
    <w:rsid w:val="00C14D69"/>
    <w:rsid w:val="00C3499C"/>
    <w:rsid w:val="00C720B6"/>
    <w:rsid w:val="00C928F4"/>
    <w:rsid w:val="00CD7710"/>
    <w:rsid w:val="00D65BFA"/>
    <w:rsid w:val="00D91015"/>
    <w:rsid w:val="00DD2793"/>
    <w:rsid w:val="00E94121"/>
    <w:rsid w:val="00E947C6"/>
    <w:rsid w:val="00F2428D"/>
    <w:rsid w:val="00F55EBE"/>
    <w:rsid w:val="00FD672E"/>
    <w:rsid w:val="00FF4B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en-GB"/>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Pr>
      <w:b/>
      <w:sz w:val="20"/>
    </w:rPr>
  </w:style>
  <w:style w:type="paragraph" w:styleId="Title">
    <w:name w:val="Title"/>
    <w:basedOn w:val="Normal"/>
    <w:qFormat/>
    <w:pPr>
      <w:jc w:val="center"/>
    </w:pPr>
    <w:rPr>
      <w:b/>
    </w:rPr>
  </w:style>
  <w:style w:type="paragraph" w:styleId="BodyText2">
    <w:name w:val="Body Text 2"/>
    <w:basedOn w:val="Normal"/>
    <w:pPr>
      <w:numPr>
        <w:ilvl w:val="12"/>
      </w:numPr>
      <w:spacing w:before="60" w:after="60"/>
    </w:pPr>
    <w:rPr>
      <w:i/>
      <w:sz w:val="20"/>
    </w:rPr>
  </w:style>
  <w:style w:type="character" w:styleId="PageNumber">
    <w:name w:val="page number"/>
    <w:basedOn w:val="DefaultParagraphFont"/>
    <w:rsid w:val="00B32F1F"/>
  </w:style>
  <w:style w:type="paragraph" w:styleId="BalloonText">
    <w:name w:val="Balloon Text"/>
    <w:basedOn w:val="Normal"/>
    <w:link w:val="BalloonTextChar"/>
    <w:rsid w:val="002A1A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rsid w:val="002A1A95"/>
    <w:rPr>
      <w:rFonts w:asciiTheme="majorHAnsi" w:eastAsiaTheme="majorEastAsia" w:hAnsiTheme="majorHAnsi" w:cstheme="majorBidi"/>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en-GB"/>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Pr>
      <w:b/>
      <w:sz w:val="20"/>
    </w:rPr>
  </w:style>
  <w:style w:type="paragraph" w:styleId="Title">
    <w:name w:val="Title"/>
    <w:basedOn w:val="Normal"/>
    <w:qFormat/>
    <w:pPr>
      <w:jc w:val="center"/>
    </w:pPr>
    <w:rPr>
      <w:b/>
    </w:rPr>
  </w:style>
  <w:style w:type="paragraph" w:styleId="BodyText2">
    <w:name w:val="Body Text 2"/>
    <w:basedOn w:val="Normal"/>
    <w:pPr>
      <w:numPr>
        <w:ilvl w:val="12"/>
      </w:numPr>
      <w:spacing w:before="60" w:after="60"/>
    </w:pPr>
    <w:rPr>
      <w:i/>
      <w:sz w:val="20"/>
    </w:rPr>
  </w:style>
  <w:style w:type="character" w:styleId="PageNumber">
    <w:name w:val="page number"/>
    <w:basedOn w:val="DefaultParagraphFont"/>
    <w:rsid w:val="00B32F1F"/>
  </w:style>
  <w:style w:type="paragraph" w:styleId="BalloonText">
    <w:name w:val="Balloon Text"/>
    <w:basedOn w:val="Normal"/>
    <w:link w:val="BalloonTextChar"/>
    <w:rsid w:val="002A1A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rsid w:val="002A1A95"/>
    <w:rPr>
      <w:rFonts w:asciiTheme="majorHAnsi" w:eastAsiaTheme="majorEastAsia" w:hAnsiTheme="majorHAnsi" w:cstheme="majorBidi"/>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796</Words>
  <Characters>4733</Characters>
  <Application>Microsoft Office Word</Application>
  <DocSecurity>8</DocSecurity>
  <Lines>39</Lines>
  <Paragraphs>11</Paragraphs>
  <ScaleCrop>false</ScaleCrop>
  <HeadingPairs>
    <vt:vector size="2" baseType="variant">
      <vt:variant>
        <vt:lpstr>Title</vt:lpstr>
      </vt:variant>
      <vt:variant>
        <vt:i4>1</vt:i4>
      </vt:variant>
    </vt:vector>
  </HeadingPairs>
  <TitlesOfParts>
    <vt:vector size="1" baseType="lpstr">
      <vt:lpstr>Core competencies</vt:lpstr>
    </vt:vector>
  </TitlesOfParts>
  <Company>Hong Kong Monetary Authority</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competencies</dc:title>
  <dc:creator>Mainland East Division</dc:creator>
  <cp:lastModifiedBy>TSE Ka-yan, Toby</cp:lastModifiedBy>
  <cp:revision>3</cp:revision>
  <cp:lastPrinted>2006-11-24T06:43:00Z</cp:lastPrinted>
  <dcterms:created xsi:type="dcterms:W3CDTF">2016-12-15T03:22:00Z</dcterms:created>
  <dcterms:modified xsi:type="dcterms:W3CDTF">2016-12-15T03:25:00Z</dcterms:modified>
</cp:coreProperties>
</file>