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登录界面分为普通用户的登录，初级管理者登录和超级管理者登录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383665"/>
            <wp:effectExtent l="0" t="0" r="6985" b="6985"/>
            <wp:docPr id="1" name="图片 1" descr="登录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界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普通用户操作界面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普通用户操作界面包含（1.查询个人信息。2.修改个人信息。3.修改个人密码。4.返回上一级菜单。5.退出系统）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29200" cy="1783080"/>
            <wp:effectExtent l="0" t="0" r="0" b="7620"/>
            <wp:docPr id="6" name="图片 6" descr="初级用户操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初级用户操作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3.查询个人信息，连接人员信息的数据库，打印出所有信息。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5895" cy="690245"/>
            <wp:effectExtent l="0" t="0" r="1905" b="5080"/>
            <wp:docPr id="8" name="图片 8" descr="普通用户查询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普通用户查询个人信息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4.修改个人信息，由贫困户自己来修改自己的信息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479040"/>
            <wp:effectExtent l="0" t="0" r="5715" b="6985"/>
            <wp:docPr id="9" name="图片 9" descr="普通用户修改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普通用户修改个人信息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5.修改个人密码，由贫困户来修改自己的密码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76725" cy="1271905"/>
            <wp:effectExtent l="0" t="0" r="0" b="4445"/>
            <wp:docPr id="11" name="图片 11" descr="普通用户修改个人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普通用户修改个人密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6.初级管理者操作界面（包括查询贫困户信息，增加贫困户信息，删除贫困户信息，修改贫困户信息，修改个人密码）。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2194560"/>
            <wp:effectExtent l="0" t="0" r="5715" b="5715"/>
            <wp:docPr id="17" name="图片 17" descr="初级管理者操作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初级管理者操作界面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7.初级管理者可查询所有贫困户的信息（查询贫困户信息分为查询全部和根据条件查询（根据条件查询又可分为根据ID，根据地址，根据家庭人口数，根据教育水平，根据是否脱贫标记，根据脱贫日期查询））;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766185"/>
            <wp:effectExtent l="0" t="0" r="8255" b="5715"/>
            <wp:docPr id="18" name="图片 18" descr="初级管理者查询总结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初级管理者查询总结面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8.查询所有贫困户信息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906145"/>
            <wp:effectExtent l="0" t="0" r="5080" b="8255"/>
            <wp:docPr id="19" name="图片 19" descr="初级管理者查询所有贫困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初级管理者查询所有贫困户信息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9.根据ID查询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3355" cy="697865"/>
            <wp:effectExtent l="0" t="0" r="4445" b="6985"/>
            <wp:docPr id="20" name="图片 20" descr="初级管理者根据ID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初级管理者根据ID查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10.根据地址查询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894080"/>
            <wp:effectExtent l="0" t="0" r="3175" b="1270"/>
            <wp:docPr id="21" name="图片 21" descr="初级用户根据地址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初级用户根据地址查询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11.根据家庭人数查询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6530" cy="1117600"/>
            <wp:effectExtent l="0" t="0" r="1270" b="6350"/>
            <wp:docPr id="22" name="图片 22" descr="初级管理者根据家庭人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初级管理者根据家庭人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12.根据教育水平查询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505460"/>
            <wp:effectExtent l="0" t="0" r="1270" b="8890"/>
            <wp:docPr id="23" name="图片 23" descr="初级管理者根据教育水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初级管理者根据教育水平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13.根据脱贫标记查询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428240"/>
            <wp:effectExtent l="0" t="0" r="6985" b="635"/>
            <wp:docPr id="24" name="图片 24" descr="初级管理者根据脱贫标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初级管理者根据脱贫标记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14.根据脱贫日期查询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087755"/>
            <wp:effectExtent l="0" t="0" r="7620" b="7620"/>
            <wp:docPr id="25" name="图片 25" descr="初级管理者根据脱贫日期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初级管理者根据脱贫日期查询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15.增加新的贫困户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668780"/>
            <wp:effectExtent l="0" t="0" r="6350" b="7620"/>
            <wp:docPr id="26" name="图片 26" descr="初级管理者创建新的贫困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初级管理者创建新的贫困户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16.删除贫困户信息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1238250"/>
            <wp:effectExtent l="0" t="0" r="5715" b="0"/>
            <wp:docPr id="27" name="图片 27" descr="初级管理者删除贫困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初级管理者删除贫困户信息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17.修改贫困户信息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710055"/>
            <wp:effectExtent l="0" t="0" r="5080" b="4445"/>
            <wp:docPr id="28" name="图片 28" descr="初级管理者修改贫困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初级管理者修改贫困户信息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18.修改个人密码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165" cy="1133475"/>
            <wp:effectExtent l="0" t="0" r="635" b="0"/>
            <wp:docPr id="29" name="图片 29" descr="初级管理者修改个人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初级管理者修改个人密码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19.超级管理者操作界面（包括查询所有初级用户，增加新的初级用户，删除初级用户，修改本系统超级管理员密码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083945"/>
            <wp:effectExtent l="0" t="0" r="4445" b="1905"/>
            <wp:docPr id="30" name="图片 30" descr="超级管理者操作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超级管理者操作界面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20.超级管理者查询所有初级管理者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6530" cy="1085850"/>
            <wp:effectExtent l="0" t="0" r="1270" b="0"/>
            <wp:docPr id="31" name="图片 31" descr="超级管理者查询所有初级管理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超级管理者查询所有初级管理者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21.超级管理者增加新的初级管理者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3515" cy="1187450"/>
            <wp:effectExtent l="0" t="0" r="3810" b="3175"/>
            <wp:docPr id="5" name="图片 5" descr="超级管理者增加初级管理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超级管理者增加初级管理者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22.超级管理者删除初级管理者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vertAlign w:val="subscript"/>
          <w:lang w:val="en-US" w:eastAsia="zh-CN"/>
        </w:rPr>
        <w:drawing>
          <wp:inline distT="0" distB="0" distL="114300" distR="114300">
            <wp:extent cx="5260975" cy="2753360"/>
            <wp:effectExtent l="0" t="0" r="6350" b="8890"/>
            <wp:docPr id="32" name="图片 32" descr="超级管理者删除初级管理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超级管理者删除初级管理者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4646930" cy="8630920"/>
            <wp:effectExtent l="0" t="0" r="0" b="0"/>
            <wp:docPr id="2" name="图片 2" descr="1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2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863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查询所有人员信息：</w:t>
      </w:r>
    </w:p>
    <w:p>
      <w:pPr>
        <w:numPr>
          <w:ilvl w:val="0"/>
          <w:numId w:val="0"/>
        </w:numPr>
        <w:ind w:leftChars="-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05000" cy="8349615"/>
            <wp:effectExtent l="0" t="0" r="0" b="0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34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根据地址查询信息：</w:t>
      </w:r>
    </w:p>
    <w:p>
      <w:pPr>
        <w:numPr>
          <w:ilvl w:val="0"/>
          <w:numId w:val="0"/>
        </w:numPr>
        <w:ind w:leftChars="-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05000" cy="8544560"/>
            <wp:effectExtent l="0" t="0" r="0" b="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54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1966"/>
        </w:tabs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增加信息：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tabs>
          <w:tab w:val="left" w:pos="1966"/>
        </w:tabs>
        <w:ind w:leftChars="-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05000" cy="8525510"/>
            <wp:effectExtent l="0" t="0" r="0" b="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52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1966"/>
          <w:tab w:val="clear" w:pos="312"/>
        </w:tabs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删除信息：</w:t>
      </w:r>
    </w:p>
    <w:p>
      <w:pPr>
        <w:numPr>
          <w:ilvl w:val="0"/>
          <w:numId w:val="0"/>
        </w:numPr>
        <w:tabs>
          <w:tab w:val="left" w:pos="1966"/>
        </w:tabs>
        <w:ind w:leftChars="-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-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05000" cy="8287385"/>
            <wp:effectExtent l="0" t="0" r="0" b="0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28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修改信息：</w:t>
      </w:r>
    </w:p>
    <w:p>
      <w:pPr>
        <w:numPr>
          <w:ilvl w:val="0"/>
          <w:numId w:val="0"/>
        </w:numPr>
        <w:ind w:leftChars="-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05000" cy="7991475"/>
            <wp:effectExtent l="0" t="0" r="0" b="0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24250" cy="3731260"/>
            <wp:effectExtent l="0" t="0" r="0" b="0"/>
            <wp:docPr id="3" name="图片 3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4410710"/>
            <wp:effectExtent l="0" t="0" r="0" b="0"/>
            <wp:docPr id="33" name="图片 33" descr="贫困户的登录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贫困户的登录信息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856230"/>
            <wp:effectExtent l="0" t="0" r="0" b="0"/>
            <wp:docPr id="34" name="图片 34" descr="初级管理者操作界面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初级管理者操作界面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604385"/>
            <wp:effectExtent l="0" t="0" r="0" b="0"/>
            <wp:docPr id="36" name="图片 36" descr="根据条件查询贫困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根据条件查询贫困户信息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953000" cy="2838450"/>
            <wp:effectExtent l="0" t="0" r="0" b="0"/>
            <wp:docPr id="35" name="图片 35" descr="查询贫困户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查询贫困户信息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364480"/>
            <wp:effectExtent l="0" t="0" r="0" b="0"/>
            <wp:docPr id="37" name="图片 37" descr="超级管理员操作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超级管理员操作界面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相关数据库模块</w:t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10510"/>
            <wp:effectExtent l="0" t="0" r="635" b="8890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157730"/>
            <wp:effectExtent l="0" t="0" r="635" b="4445"/>
            <wp:docPr id="39" name="图片 39" descr="2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、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14675"/>
            <wp:effectExtent l="0" t="0" r="635" b="0"/>
            <wp:docPr id="40" name="图片 4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hanging="420" w:hanging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43885"/>
            <wp:effectExtent l="0" t="0" r="635" b="8890"/>
            <wp:docPr id="41" name="图片 41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19EC3A3"/>
    <w:multiLevelType w:val="singleLevel"/>
    <w:tmpl w:val="F19EC3A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984BDA7"/>
    <w:multiLevelType w:val="singleLevel"/>
    <w:tmpl w:val="1984BD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BE7F55"/>
    <w:rsid w:val="048B4601"/>
    <w:rsid w:val="0DBD5987"/>
    <w:rsid w:val="16BE7F55"/>
    <w:rsid w:val="18646FC3"/>
    <w:rsid w:val="1FB5337F"/>
    <w:rsid w:val="389912BB"/>
    <w:rsid w:val="48B160DF"/>
    <w:rsid w:val="61C86B8E"/>
    <w:rsid w:val="673B0A28"/>
    <w:rsid w:val="7343581A"/>
    <w:rsid w:val="79E2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2021-06-15T12:55:00Z</dcterms:created>
  <dc:creator>WPS_1621132922</dc:creator>
  <cp:lastModifiedBy>WPS_1621132922</cp:lastModifiedBy>
  <dcterms:modified xsi:type="dcterms:W3CDTF">2021-06-26T02:57:36Z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6C662150F8764535A7424F366BBBEEF0</vt:lpwstr>
  </property>
</Properties>
</file>