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B82AD" w14:textId="77777777" w:rsidR="00BF3C37" w:rsidRPr="003569AA" w:rsidRDefault="000F3DF0" w:rsidP="00BF3C37">
      <w:pPr>
        <w:jc w:val="center"/>
        <w:rPr>
          <w:rFonts w:ascii="Calibri" w:hAnsi="Calibri" w:cs="Calibri"/>
        </w:rPr>
      </w:pPr>
      <w:r w:rsidRPr="003569AA">
        <w:rPr>
          <w:rFonts w:ascii="Calibri" w:hAnsi="Calibri" w:cs="Calibri"/>
          <w:noProof/>
          <w:sz w:val="36"/>
        </w:rPr>
        <w:drawing>
          <wp:inline distT="0" distB="0" distL="0" distR="0" wp14:anchorId="4F13C212" wp14:editId="44090A59">
            <wp:extent cx="4779645" cy="4218210"/>
            <wp:effectExtent l="0" t="0" r="0" b="0"/>
            <wp:docPr id="1358780034" name="Picture 1358780034" descr="NEU logo – N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0034" name="Picture 1" descr="NEU logo – NUMA"/>
                    <pic:cNvPicPr>
                      <a:picLocks noChangeAspect="1" noChangeArrowheads="1"/>
                    </pic:cNvPicPr>
                  </pic:nvPicPr>
                  <pic:blipFill>
                    <a:blip r:embed="rId5" r:link="rId6">
                      <a:extLst>
                        <a:ext uri="{28A0092B-C50C-407E-A947-70E740481C1C}">
                          <a14:useLocalDpi xmlns:a14="http://schemas.microsoft.com/office/drawing/2010/main" val="0"/>
                        </a:ext>
                      </a:extLst>
                    </a:blip>
                    <a:stretch>
                      <a:fillRect/>
                    </a:stretch>
                  </pic:blipFill>
                  <pic:spPr bwMode="auto">
                    <a:xfrm>
                      <a:off x="0" y="0"/>
                      <a:ext cx="4791134" cy="4228349"/>
                    </a:xfrm>
                    <a:prstGeom prst="rect">
                      <a:avLst/>
                    </a:prstGeom>
                    <a:noFill/>
                    <a:ln>
                      <a:noFill/>
                    </a:ln>
                  </pic:spPr>
                </pic:pic>
              </a:graphicData>
            </a:graphic>
          </wp:inline>
        </w:drawing>
      </w:r>
    </w:p>
    <w:p w14:paraId="7B512F37" w14:textId="77777777" w:rsidR="00BF3C37" w:rsidRPr="003569AA" w:rsidRDefault="00BF3C37" w:rsidP="00BF3C37">
      <w:pPr>
        <w:jc w:val="center"/>
        <w:rPr>
          <w:rFonts w:ascii="Calibri" w:hAnsi="Calibri" w:cs="Calibri"/>
        </w:rPr>
      </w:pPr>
    </w:p>
    <w:p w14:paraId="6A0EE53C" w14:textId="6FD75593" w:rsidR="00BF3C37" w:rsidRPr="003569AA" w:rsidRDefault="0042185E" w:rsidP="003569AA">
      <w:pPr>
        <w:pStyle w:val="NormalWeb"/>
        <w:spacing w:line="480" w:lineRule="auto"/>
        <w:jc w:val="center"/>
        <w:rPr>
          <w:rFonts w:ascii="Calibri" w:hAnsi="Calibri" w:cs="Calibri"/>
          <w:b/>
          <w:bCs/>
          <w:sz w:val="28"/>
          <w:szCs w:val="28"/>
        </w:rPr>
      </w:pPr>
      <w:r>
        <w:rPr>
          <w:rFonts w:ascii="Calibri" w:hAnsi="Calibri" w:cs="Calibri"/>
          <w:b/>
          <w:bCs/>
          <w:sz w:val="28"/>
          <w:szCs w:val="28"/>
        </w:rPr>
        <w:t xml:space="preserve">Capstone Project: </w:t>
      </w:r>
      <w:r w:rsidR="003569AA">
        <w:rPr>
          <w:rFonts w:ascii="Calibri" w:hAnsi="Calibri" w:cs="Calibri"/>
          <w:b/>
          <w:bCs/>
          <w:sz w:val="28"/>
          <w:szCs w:val="28"/>
        </w:rPr>
        <w:t>Heart Attack Analysis</w:t>
      </w:r>
    </w:p>
    <w:p w14:paraId="587D2CE6" w14:textId="77777777" w:rsidR="00BF3C37" w:rsidRPr="003569AA" w:rsidRDefault="000F3DF0" w:rsidP="00BF3C37">
      <w:pPr>
        <w:pStyle w:val="NormalWeb"/>
        <w:spacing w:before="180" w:beforeAutospacing="0" w:after="180" w:afterAutospacing="0" w:line="480" w:lineRule="auto"/>
        <w:jc w:val="center"/>
        <w:rPr>
          <w:rFonts w:ascii="Calibri" w:hAnsi="Calibri" w:cs="Calibri"/>
          <w:b/>
          <w:bCs/>
          <w:sz w:val="28"/>
          <w:szCs w:val="28"/>
        </w:rPr>
      </w:pPr>
      <w:r w:rsidRPr="003569AA">
        <w:rPr>
          <w:rFonts w:ascii="Calibri" w:hAnsi="Calibri" w:cs="Calibri"/>
          <w:b/>
          <w:bCs/>
          <w:sz w:val="28"/>
          <w:szCs w:val="28"/>
        </w:rPr>
        <w:t>Group 4</w:t>
      </w:r>
    </w:p>
    <w:p w14:paraId="5530684B" w14:textId="77777777" w:rsidR="00BF3C37" w:rsidRPr="003569AA" w:rsidRDefault="000F3DF0" w:rsidP="00BF3C37">
      <w:pPr>
        <w:pStyle w:val="NormalWeb"/>
        <w:spacing w:before="180" w:beforeAutospacing="0" w:after="180" w:afterAutospacing="0" w:line="480" w:lineRule="auto"/>
        <w:jc w:val="center"/>
        <w:rPr>
          <w:rFonts w:ascii="Calibri" w:hAnsi="Calibri" w:cs="Calibri"/>
          <w:b/>
          <w:bCs/>
          <w:sz w:val="28"/>
          <w:szCs w:val="28"/>
        </w:rPr>
      </w:pPr>
      <w:r w:rsidRPr="003569AA">
        <w:rPr>
          <w:rFonts w:ascii="Calibri" w:hAnsi="Calibri" w:cs="Calibri"/>
          <w:b/>
          <w:bCs/>
          <w:sz w:val="28"/>
          <w:szCs w:val="28"/>
        </w:rPr>
        <w:t xml:space="preserve">College of Professional Study, Northeastern University </w:t>
      </w:r>
    </w:p>
    <w:p w14:paraId="3D1DDEF0" w14:textId="77777777" w:rsidR="00BF3C37" w:rsidRPr="003569AA" w:rsidRDefault="000F3DF0" w:rsidP="00BF3C37">
      <w:pPr>
        <w:pStyle w:val="NormalWeb"/>
        <w:spacing w:line="480" w:lineRule="auto"/>
        <w:jc w:val="center"/>
        <w:rPr>
          <w:rFonts w:ascii="Calibri" w:hAnsi="Calibri" w:cs="Calibri"/>
          <w:b/>
          <w:bCs/>
          <w:sz w:val="28"/>
          <w:szCs w:val="28"/>
        </w:rPr>
      </w:pPr>
      <w:r w:rsidRPr="003569AA">
        <w:rPr>
          <w:rFonts w:ascii="Calibri" w:hAnsi="Calibri" w:cs="Calibri"/>
          <w:b/>
          <w:bCs/>
          <w:sz w:val="28"/>
          <w:szCs w:val="28"/>
        </w:rPr>
        <w:t>ALY6140: Analytics System Technology</w:t>
      </w:r>
    </w:p>
    <w:p w14:paraId="3DFE60EC" w14:textId="77777777" w:rsidR="00BF3C37" w:rsidRPr="003569AA" w:rsidRDefault="000F3DF0" w:rsidP="00BF3C37">
      <w:pPr>
        <w:pStyle w:val="NormalWeb"/>
        <w:spacing w:line="480" w:lineRule="auto"/>
        <w:jc w:val="center"/>
        <w:rPr>
          <w:rFonts w:ascii="Calibri" w:hAnsi="Calibri" w:cs="Calibri"/>
          <w:b/>
          <w:bCs/>
          <w:sz w:val="28"/>
          <w:szCs w:val="28"/>
        </w:rPr>
      </w:pPr>
      <w:r w:rsidRPr="003569AA">
        <w:rPr>
          <w:rFonts w:ascii="Calibri" w:hAnsi="Calibri" w:cs="Calibri"/>
          <w:b/>
          <w:bCs/>
          <w:sz w:val="28"/>
          <w:szCs w:val="28"/>
        </w:rPr>
        <w:t xml:space="preserve">Instructor: TJ Sizemore </w:t>
      </w:r>
    </w:p>
    <w:p w14:paraId="62D91F5D" w14:textId="77777777" w:rsidR="00BF3C37" w:rsidRPr="003569AA" w:rsidRDefault="000F3DF0" w:rsidP="00BF3C37">
      <w:pPr>
        <w:pStyle w:val="NormalWeb"/>
        <w:spacing w:line="480" w:lineRule="auto"/>
        <w:jc w:val="center"/>
        <w:rPr>
          <w:rFonts w:ascii="Calibri" w:hAnsi="Calibri" w:cs="Calibri"/>
          <w:b/>
          <w:bCs/>
          <w:sz w:val="28"/>
          <w:szCs w:val="28"/>
        </w:rPr>
      </w:pPr>
      <w:r w:rsidRPr="003569AA">
        <w:rPr>
          <w:rFonts w:ascii="Calibri" w:hAnsi="Calibri" w:cs="Calibri"/>
          <w:b/>
          <w:bCs/>
          <w:sz w:val="28"/>
          <w:szCs w:val="28"/>
        </w:rPr>
        <w:t>10/16/2023</w:t>
      </w:r>
    </w:p>
    <w:p w14:paraId="3E9526A0" w14:textId="77777777" w:rsidR="00E0007A" w:rsidRPr="003569AA" w:rsidRDefault="000F3DF0">
      <w:pPr>
        <w:rPr>
          <w:rFonts w:ascii="Calibri" w:eastAsia="Calibri" w:hAnsi="Calibri" w:cs="Calibri"/>
          <w:b/>
          <w:sz w:val="26"/>
          <w:szCs w:val="26"/>
        </w:rPr>
      </w:pPr>
      <w:r w:rsidRPr="003569AA">
        <w:rPr>
          <w:rFonts w:ascii="Calibri" w:eastAsia="Calibri" w:hAnsi="Calibri" w:cs="Calibri"/>
          <w:b/>
          <w:sz w:val="26"/>
          <w:szCs w:val="26"/>
        </w:rPr>
        <w:lastRenderedPageBreak/>
        <w:t>INTRODUCTION:</w:t>
      </w:r>
    </w:p>
    <w:p w14:paraId="7AF79AEB" w14:textId="77777777" w:rsidR="00E0007A" w:rsidRPr="003569AA" w:rsidRDefault="00E0007A">
      <w:pPr>
        <w:rPr>
          <w:rFonts w:ascii="Calibri" w:eastAsia="Calibri" w:hAnsi="Calibri" w:cs="Calibri"/>
          <w:sz w:val="28"/>
          <w:szCs w:val="28"/>
        </w:rPr>
      </w:pPr>
    </w:p>
    <w:p w14:paraId="07FF1E90"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The project's objectives may include studying a dataset relating to heart health in order to get insights into the elements that influence the likelihood of a heart attack. These findings can be utilized to improve predictive modeling, risk assessment, and heart health recommendations.</w:t>
      </w:r>
    </w:p>
    <w:p w14:paraId="61443115" w14:textId="77777777" w:rsidR="00E0007A" w:rsidRPr="003569AA" w:rsidRDefault="00E0007A">
      <w:pPr>
        <w:jc w:val="both"/>
        <w:rPr>
          <w:rFonts w:ascii="Calibri" w:eastAsia="Calibri" w:hAnsi="Calibri" w:cs="Calibri"/>
          <w:sz w:val="24"/>
          <w:szCs w:val="24"/>
        </w:rPr>
      </w:pPr>
    </w:p>
    <w:p w14:paraId="101BEA5E" w14:textId="77777777" w:rsidR="00E0007A" w:rsidRPr="003569AA" w:rsidRDefault="000F3DF0">
      <w:pPr>
        <w:jc w:val="both"/>
        <w:rPr>
          <w:rFonts w:ascii="Calibri" w:eastAsia="Calibri" w:hAnsi="Calibri" w:cs="Calibri"/>
          <w:b/>
          <w:sz w:val="26"/>
          <w:szCs w:val="26"/>
        </w:rPr>
      </w:pPr>
      <w:r w:rsidRPr="003569AA">
        <w:rPr>
          <w:rFonts w:ascii="Calibri" w:eastAsia="Calibri" w:hAnsi="Calibri" w:cs="Calibri"/>
          <w:b/>
          <w:sz w:val="26"/>
          <w:szCs w:val="26"/>
        </w:rPr>
        <w:t>Questions to be Answered:</w:t>
      </w:r>
    </w:p>
    <w:p w14:paraId="19FAD5AB" w14:textId="77777777" w:rsidR="00E0007A" w:rsidRPr="003569AA" w:rsidRDefault="00E0007A">
      <w:pPr>
        <w:jc w:val="both"/>
        <w:rPr>
          <w:rFonts w:ascii="Calibri" w:eastAsia="Calibri" w:hAnsi="Calibri" w:cs="Calibri"/>
          <w:b/>
          <w:sz w:val="28"/>
          <w:szCs w:val="28"/>
        </w:rPr>
      </w:pPr>
    </w:p>
    <w:p w14:paraId="46E3B978"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Age, Thalachh (Maximum Heart Rate), and Risk of Heart Attack: Is aging a positive or negative influence on the maximal heart rate (Thalachh), and how does it relate to the risk of a heart attack?</w:t>
      </w:r>
    </w:p>
    <w:p w14:paraId="294EFAD9" w14:textId="77777777" w:rsidR="00E0007A" w:rsidRPr="003569AA" w:rsidRDefault="00E0007A">
      <w:pPr>
        <w:jc w:val="both"/>
        <w:rPr>
          <w:rFonts w:ascii="Calibri" w:eastAsia="Calibri" w:hAnsi="Calibri" w:cs="Calibri"/>
          <w:sz w:val="24"/>
          <w:szCs w:val="24"/>
        </w:rPr>
      </w:pPr>
    </w:p>
    <w:p w14:paraId="55FA30E5"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Cluster Analysis: What is the optimal number of clusters that can be found within the dataset to group patients based on various health parameters? What are the characteristics of these clusters?</w:t>
      </w:r>
    </w:p>
    <w:p w14:paraId="7A32A7C4" w14:textId="77777777" w:rsidR="00E0007A" w:rsidRPr="003569AA" w:rsidRDefault="00E0007A">
      <w:pPr>
        <w:jc w:val="both"/>
        <w:rPr>
          <w:rFonts w:ascii="Calibri" w:eastAsia="Calibri" w:hAnsi="Calibri" w:cs="Calibri"/>
          <w:sz w:val="24"/>
          <w:szCs w:val="24"/>
        </w:rPr>
      </w:pPr>
    </w:p>
    <w:p w14:paraId="045AFD99"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Cholesterol and Thalassemia: What is the coefficient link between cholesterol (Chol) and Thalassemia, and how does cholesterol level influence the chance of a heart attack?</w:t>
      </w:r>
    </w:p>
    <w:p w14:paraId="31BF7F92" w14:textId="77777777" w:rsidR="00E0007A" w:rsidRPr="003569AA" w:rsidRDefault="00E0007A">
      <w:pPr>
        <w:jc w:val="both"/>
        <w:rPr>
          <w:rFonts w:ascii="Calibri" w:eastAsia="Calibri" w:hAnsi="Calibri" w:cs="Calibri"/>
          <w:sz w:val="24"/>
          <w:szCs w:val="24"/>
        </w:rPr>
      </w:pPr>
    </w:p>
    <w:p w14:paraId="1A8DC53B" w14:textId="77777777" w:rsidR="00E0007A" w:rsidRPr="003569AA" w:rsidRDefault="000F3DF0">
      <w:pPr>
        <w:jc w:val="both"/>
        <w:rPr>
          <w:rFonts w:ascii="Calibri" w:eastAsia="Calibri" w:hAnsi="Calibri" w:cs="Calibri"/>
          <w:b/>
          <w:sz w:val="26"/>
          <w:szCs w:val="26"/>
        </w:rPr>
      </w:pPr>
      <w:r w:rsidRPr="003569AA">
        <w:rPr>
          <w:rFonts w:ascii="Calibri" w:eastAsia="Calibri" w:hAnsi="Calibri" w:cs="Calibri"/>
          <w:b/>
          <w:sz w:val="26"/>
          <w:szCs w:val="26"/>
        </w:rPr>
        <w:t>Methods Used in the Analysis:</w:t>
      </w:r>
    </w:p>
    <w:p w14:paraId="4BD41CF5" w14:textId="77777777" w:rsidR="00E0007A" w:rsidRPr="003569AA" w:rsidRDefault="00E0007A">
      <w:pPr>
        <w:jc w:val="both"/>
        <w:rPr>
          <w:rFonts w:ascii="Calibri" w:eastAsia="Calibri" w:hAnsi="Calibri" w:cs="Calibri"/>
          <w:b/>
          <w:sz w:val="26"/>
          <w:szCs w:val="26"/>
        </w:rPr>
      </w:pPr>
    </w:p>
    <w:p w14:paraId="2367C982"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Data Preprocessing: To prepare the data for analysis, you used data preprocessing techniques such as one-hot encoding and normalization.</w:t>
      </w:r>
    </w:p>
    <w:p w14:paraId="5FAA4648" w14:textId="77777777" w:rsidR="00E0007A" w:rsidRPr="003569AA" w:rsidRDefault="00E0007A">
      <w:pPr>
        <w:jc w:val="both"/>
        <w:rPr>
          <w:rFonts w:ascii="Calibri" w:eastAsia="Calibri" w:hAnsi="Calibri" w:cs="Calibri"/>
          <w:sz w:val="24"/>
          <w:szCs w:val="24"/>
        </w:rPr>
      </w:pPr>
    </w:p>
    <w:p w14:paraId="225731FE"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Agglomerative Hierarchical Clustering: You used AgglomerativeClustering to group patients according to their health indicators.</w:t>
      </w:r>
    </w:p>
    <w:p w14:paraId="06259E17" w14:textId="77777777" w:rsidR="00E0007A" w:rsidRPr="003569AA" w:rsidRDefault="00E0007A">
      <w:pPr>
        <w:jc w:val="both"/>
        <w:rPr>
          <w:rFonts w:ascii="Calibri" w:eastAsia="Calibri" w:hAnsi="Calibri" w:cs="Calibri"/>
          <w:sz w:val="24"/>
          <w:szCs w:val="24"/>
        </w:rPr>
      </w:pPr>
    </w:p>
    <w:p w14:paraId="6C2E9066"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Silhouette Score: You utilized the silhouette score to establish the ideal number of clusters and evaluate the clustering quality.</w:t>
      </w:r>
    </w:p>
    <w:p w14:paraId="51669429" w14:textId="77777777" w:rsidR="00E0007A" w:rsidRPr="003569AA" w:rsidRDefault="00E0007A">
      <w:pPr>
        <w:jc w:val="both"/>
        <w:rPr>
          <w:rFonts w:ascii="Calibri" w:eastAsia="Calibri" w:hAnsi="Calibri" w:cs="Calibri"/>
          <w:sz w:val="24"/>
          <w:szCs w:val="24"/>
        </w:rPr>
      </w:pPr>
    </w:p>
    <w:p w14:paraId="674ED384"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Data Visualization: You've built several visualizations, such as scatter plots and dendrograms, to assist you in comprehending the relationships in the data.</w:t>
      </w:r>
    </w:p>
    <w:p w14:paraId="56155B00" w14:textId="77777777" w:rsidR="00E0007A" w:rsidRPr="003569AA" w:rsidRDefault="00E0007A">
      <w:pPr>
        <w:jc w:val="both"/>
        <w:rPr>
          <w:rFonts w:ascii="Calibri" w:eastAsia="Calibri" w:hAnsi="Calibri" w:cs="Calibri"/>
          <w:sz w:val="24"/>
          <w:szCs w:val="24"/>
        </w:rPr>
      </w:pPr>
    </w:p>
    <w:p w14:paraId="0C50E5FF"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Exploratory Data Analysis (EDA): The project will most likely entail additional EDA to understand the distribution of variables, discover outliers, and obtain preliminary insights into the data.</w:t>
      </w:r>
    </w:p>
    <w:p w14:paraId="169416B2" w14:textId="77777777" w:rsidR="00E0007A" w:rsidRPr="003569AA" w:rsidRDefault="00E0007A">
      <w:pPr>
        <w:jc w:val="both"/>
        <w:rPr>
          <w:rFonts w:ascii="Calibri" w:eastAsia="Calibri" w:hAnsi="Calibri" w:cs="Calibri"/>
          <w:sz w:val="24"/>
          <w:szCs w:val="24"/>
        </w:rPr>
      </w:pPr>
    </w:p>
    <w:p w14:paraId="4A3760D6" w14:textId="77777777" w:rsidR="00E0007A" w:rsidRPr="003569AA" w:rsidRDefault="00E0007A">
      <w:pPr>
        <w:jc w:val="both"/>
        <w:rPr>
          <w:rFonts w:ascii="Calibri" w:eastAsia="Calibri" w:hAnsi="Calibri" w:cs="Calibri"/>
          <w:sz w:val="24"/>
          <w:szCs w:val="24"/>
        </w:rPr>
      </w:pPr>
    </w:p>
    <w:p w14:paraId="498AD818" w14:textId="77777777" w:rsidR="00E0007A" w:rsidRPr="003569AA" w:rsidRDefault="00E0007A">
      <w:pPr>
        <w:jc w:val="both"/>
        <w:rPr>
          <w:rFonts w:ascii="Calibri" w:eastAsia="Calibri" w:hAnsi="Calibri" w:cs="Calibri"/>
          <w:sz w:val="24"/>
          <w:szCs w:val="24"/>
        </w:rPr>
      </w:pPr>
    </w:p>
    <w:p w14:paraId="6E90EF33"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lastRenderedPageBreak/>
        <w:t>K-Means Clustering (in the function hierarchy_plot): You have a function that can also perform K-Means clustering for comparison.</w:t>
      </w:r>
    </w:p>
    <w:p w14:paraId="4935799A" w14:textId="77777777" w:rsidR="00E0007A" w:rsidRPr="003569AA" w:rsidRDefault="00E0007A">
      <w:pPr>
        <w:jc w:val="both"/>
        <w:rPr>
          <w:rFonts w:ascii="Calibri" w:eastAsia="Calibri" w:hAnsi="Calibri" w:cs="Calibri"/>
          <w:sz w:val="24"/>
          <w:szCs w:val="24"/>
        </w:rPr>
      </w:pPr>
    </w:p>
    <w:p w14:paraId="2386EF60"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Grid Search for Hyperparameter Tuning: The ‘grid_sc’ function runs a grid search to determine the best hyperparameters for Agglomerative Clustering and visualizes the clusters and dendrogram for various parameter combinations.</w:t>
      </w:r>
    </w:p>
    <w:p w14:paraId="0A99F4F8" w14:textId="77777777" w:rsidR="00E0007A" w:rsidRPr="003569AA" w:rsidRDefault="00E0007A">
      <w:pPr>
        <w:jc w:val="both"/>
        <w:rPr>
          <w:rFonts w:ascii="Calibri" w:eastAsia="Calibri" w:hAnsi="Calibri" w:cs="Calibri"/>
          <w:sz w:val="24"/>
          <w:szCs w:val="24"/>
        </w:rPr>
      </w:pPr>
    </w:p>
    <w:p w14:paraId="4F577F52" w14:textId="77777777" w:rsidR="00E0007A" w:rsidRPr="003569AA" w:rsidRDefault="000F3DF0">
      <w:pPr>
        <w:jc w:val="both"/>
        <w:rPr>
          <w:rFonts w:ascii="Calibri" w:eastAsia="Calibri" w:hAnsi="Calibri" w:cs="Calibri"/>
          <w:sz w:val="26"/>
          <w:szCs w:val="26"/>
        </w:rPr>
      </w:pPr>
      <w:r w:rsidRPr="003569AA">
        <w:rPr>
          <w:rFonts w:ascii="Calibri" w:eastAsia="Calibri" w:hAnsi="Calibri" w:cs="Calibri"/>
          <w:b/>
          <w:sz w:val="26"/>
          <w:szCs w:val="26"/>
        </w:rPr>
        <w:t>Exploratory Data Analysis:</w:t>
      </w:r>
    </w:p>
    <w:p w14:paraId="6ABC5397" w14:textId="77777777" w:rsidR="00E0007A" w:rsidRPr="003569AA" w:rsidRDefault="00E0007A">
      <w:pPr>
        <w:jc w:val="both"/>
        <w:rPr>
          <w:rFonts w:ascii="Calibri" w:eastAsia="Calibri" w:hAnsi="Calibri" w:cs="Calibri"/>
          <w:sz w:val="24"/>
          <w:szCs w:val="24"/>
        </w:rPr>
      </w:pPr>
    </w:p>
    <w:p w14:paraId="55DFA9C9"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b/>
          <w:sz w:val="24"/>
          <w:szCs w:val="24"/>
        </w:rPr>
        <w:t>1. Data Extraction and Description:</w:t>
      </w:r>
      <w:r w:rsidRPr="003569AA">
        <w:rPr>
          <w:rFonts w:ascii="Calibri" w:eastAsia="Calibri" w:hAnsi="Calibri" w:cs="Calibri"/>
          <w:sz w:val="24"/>
          <w:szCs w:val="24"/>
        </w:rPr>
        <w:t xml:space="preserve"> </w:t>
      </w:r>
    </w:p>
    <w:p w14:paraId="00816D5F" w14:textId="77777777" w:rsidR="00BD0387" w:rsidRPr="003569AA" w:rsidRDefault="000F3DF0" w:rsidP="00BD0387">
      <w:pPr>
        <w:rPr>
          <w:rFonts w:ascii="Calibri" w:hAnsi="Calibri" w:cs="Calibri"/>
          <w:lang w:val="en-US"/>
        </w:rPr>
      </w:pPr>
      <w:r w:rsidRPr="003569AA">
        <w:rPr>
          <w:rFonts w:ascii="Calibri" w:hAnsi="Calibri" w:cs="Calibri"/>
        </w:rPr>
        <w:t xml:space="preserve">Based on our </w:t>
      </w:r>
      <w:r w:rsidRPr="003569AA">
        <w:rPr>
          <w:rFonts w:ascii="Calibri" w:hAnsi="Calibri" w:cs="Calibri"/>
          <w:lang w:val="en-US"/>
        </w:rPr>
        <w:t xml:space="preserve">data exploration in the first part, the dataset is clean, with no missing value or duplications. The characters with 13 discrete numerical, including age, sex, capital, trestbps, chol, fbs, restecg, thalachh, exng, oldpeak, slp, caa, thall. Expect those integral numeric analyses, oldpeak is the floating type different from other integrals. To be more specific, the description in data interpretation follows the rules: </w:t>
      </w:r>
    </w:p>
    <w:p w14:paraId="004D97D4"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Age: the person’s age in years</w:t>
      </w:r>
    </w:p>
    <w:p w14:paraId="3BC649FA"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Sex: the person’s sex (1 = male, 0 = female)</w:t>
      </w:r>
    </w:p>
    <w:p w14:paraId="4110D65F"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 xml:space="preserve">Cp = the chest pain experienced (value 1: typical angina, value 2: atypical angina, value 3: non-anginal pain, value 4: asymptomatic) </w:t>
      </w:r>
    </w:p>
    <w:p w14:paraId="3DFCC0B8"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Trestbps: the person’s resting blood pressure (mm Hg on admission to the hospital)</w:t>
      </w:r>
    </w:p>
    <w:p w14:paraId="247A3441"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Chol: the person’s cholesterol measurement in mg/dl</w:t>
      </w:r>
    </w:p>
    <w:p w14:paraId="7F335A2E"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Fbs: the person’s fasting blood sugar (&gt; 120 mg/dl, 1 = true; 0 = false)</w:t>
      </w:r>
    </w:p>
    <w:p w14:paraId="70179C3B"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Restecg: resting electrocardiographic measurement (0 = normal, 1 = having ST-T wave abnormality, 2 = showing probable or definite left ventricular hypertrophy by Estes’ criteria)</w:t>
      </w:r>
    </w:p>
    <w:p w14:paraId="54D1777F"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Thalach: the person’s maximum heart rate achieved</w:t>
      </w:r>
    </w:p>
    <w:p w14:paraId="02E22AEB"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Exang: ST depression induced by exercise relative to rest positions on the ECG plt</w:t>
      </w:r>
    </w:p>
    <w:p w14:paraId="39951C70"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Slope: the peak exercise ST segment (value 1: upsloping, value 2: flat, value 3: downsloping)</w:t>
      </w:r>
    </w:p>
    <w:p w14:paraId="2870CED5"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Ca: the number of major vessels (0-3)</w:t>
      </w:r>
    </w:p>
    <w:p w14:paraId="0ABB7934"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Thal: a blood disorder called thalassemia ( 3 = normal; 6 = fixed defect; 7 = reversable defect)</w:t>
      </w:r>
    </w:p>
    <w:p w14:paraId="55257FBB" w14:textId="77777777" w:rsidR="00BD0387" w:rsidRPr="003569AA" w:rsidRDefault="000F3DF0" w:rsidP="00BD0387">
      <w:pPr>
        <w:pStyle w:val="ListParagraph"/>
        <w:numPr>
          <w:ilvl w:val="0"/>
          <w:numId w:val="3"/>
        </w:numPr>
        <w:rPr>
          <w:rFonts w:ascii="Calibri" w:hAnsi="Calibri" w:cs="Calibri"/>
          <w:lang w:val="en-US"/>
        </w:rPr>
      </w:pPr>
      <w:r w:rsidRPr="003569AA">
        <w:rPr>
          <w:rFonts w:ascii="Calibri" w:hAnsi="Calibri" w:cs="Calibri"/>
          <w:lang w:val="en-US"/>
        </w:rPr>
        <w:t xml:space="preserve">Target: heart disease (0 = no, 1 = yes) </w:t>
      </w:r>
    </w:p>
    <w:p w14:paraId="1AA1F97C" w14:textId="77777777" w:rsidR="00BD0387" w:rsidRPr="003569AA" w:rsidRDefault="000F3DF0">
      <w:pPr>
        <w:jc w:val="both"/>
        <w:rPr>
          <w:rFonts w:ascii="Calibri" w:eastAsia="Calibri" w:hAnsi="Calibri" w:cs="Calibri"/>
          <w:sz w:val="24"/>
          <w:szCs w:val="24"/>
          <w:lang w:val="en-US"/>
        </w:rPr>
      </w:pPr>
      <w:r w:rsidRPr="003569AA">
        <w:rPr>
          <w:rFonts w:ascii="Calibri" w:hAnsi="Calibri" w:cs="Calibri"/>
          <w:noProof/>
          <w:lang w:val="en-US"/>
          <w14:ligatures w14:val="standardContextual"/>
        </w:rPr>
        <w:lastRenderedPageBreak/>
        <w:drawing>
          <wp:inline distT="0" distB="0" distL="0" distR="0" wp14:anchorId="29DEE20F" wp14:editId="6693183D">
            <wp:extent cx="2111375" cy="4166647"/>
            <wp:effectExtent l="0" t="0" r="0" b="0"/>
            <wp:docPr id="5338559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5947" name="Picture 1" descr="A black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0003" cy="4203409"/>
                    </a:xfrm>
                    <a:prstGeom prst="rect">
                      <a:avLst/>
                    </a:prstGeom>
                  </pic:spPr>
                </pic:pic>
              </a:graphicData>
            </a:graphic>
          </wp:inline>
        </w:drawing>
      </w:r>
    </w:p>
    <w:p w14:paraId="52ECC7A3" w14:textId="77777777" w:rsidR="00E0007A" w:rsidRPr="003569AA" w:rsidRDefault="00E0007A">
      <w:pPr>
        <w:jc w:val="both"/>
        <w:rPr>
          <w:rFonts w:ascii="Calibri" w:eastAsia="Calibri" w:hAnsi="Calibri" w:cs="Calibri"/>
          <w:sz w:val="24"/>
          <w:szCs w:val="24"/>
        </w:rPr>
      </w:pPr>
    </w:p>
    <w:p w14:paraId="60B39DE4"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b/>
          <w:sz w:val="24"/>
          <w:szCs w:val="24"/>
        </w:rPr>
        <w:t>2. Data cleaning:</w:t>
      </w:r>
    </w:p>
    <w:p w14:paraId="65BD2053"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Check for and handle missing values.</w:t>
      </w:r>
    </w:p>
    <w:p w14:paraId="238DEA98"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Outliers must be identified and handled.</w:t>
      </w:r>
    </w:p>
    <w:p w14:paraId="166D85EA"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Ensure that variables have the correct data types.</w:t>
      </w:r>
    </w:p>
    <w:p w14:paraId="02B71A6F" w14:textId="77777777" w:rsidR="00BD0387" w:rsidRPr="003569AA" w:rsidRDefault="000F3DF0" w:rsidP="00BD0387">
      <w:pPr>
        <w:rPr>
          <w:rFonts w:ascii="Calibri" w:hAnsi="Calibri" w:cs="Calibri"/>
          <w:lang w:val="en-US"/>
        </w:rPr>
      </w:pPr>
      <w:r w:rsidRPr="003569AA">
        <w:rPr>
          <w:rFonts w:ascii="Calibri" w:hAnsi="Calibri" w:cs="Calibri"/>
          <w:lang w:val="en-US"/>
        </w:rPr>
        <w:t>Thal: results of the blood flow observed via the radioactive dye</w:t>
      </w:r>
    </w:p>
    <w:p w14:paraId="457DBF2F"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0: null (dropped from the dataset already)</w:t>
      </w:r>
    </w:p>
    <w:p w14:paraId="041C4406"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1: fixed defect (no blood flow in some part of the heart</w:t>
      </w:r>
    </w:p>
    <w:p w14:paraId="4B6A4B68"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2: normal blood flow</w:t>
      </w:r>
    </w:p>
    <w:p w14:paraId="47DBBB95"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3: reversible defect (a blood flow in observation, but it is not normal)</w:t>
      </w:r>
    </w:p>
    <w:p w14:paraId="53B8250F" w14:textId="77777777" w:rsidR="00BD0387" w:rsidRPr="003569AA" w:rsidRDefault="000F3DF0">
      <w:pPr>
        <w:jc w:val="both"/>
        <w:rPr>
          <w:rFonts w:ascii="Calibri" w:eastAsia="Calibri" w:hAnsi="Calibri" w:cs="Calibri"/>
          <w:sz w:val="24"/>
          <w:szCs w:val="24"/>
          <w:lang w:val="en-US"/>
        </w:rPr>
      </w:pPr>
      <w:r w:rsidRPr="003569AA">
        <w:rPr>
          <w:rFonts w:ascii="Calibri" w:eastAsia="Calibri" w:hAnsi="Calibri" w:cs="Calibri"/>
          <w:noProof/>
          <w:sz w:val="24"/>
          <w:szCs w:val="24"/>
          <w:lang w:val="en-US"/>
        </w:rPr>
        <w:lastRenderedPageBreak/>
        <w:drawing>
          <wp:inline distT="0" distB="0" distL="0" distR="0" wp14:anchorId="3415BE3E" wp14:editId="41302172">
            <wp:extent cx="2196445" cy="4166235"/>
            <wp:effectExtent l="0" t="0" r="1270" b="0"/>
            <wp:docPr id="1534123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3300"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19528" cy="4210020"/>
                    </a:xfrm>
                    <a:prstGeom prst="rect">
                      <a:avLst/>
                    </a:prstGeom>
                  </pic:spPr>
                </pic:pic>
              </a:graphicData>
            </a:graphic>
          </wp:inline>
        </w:drawing>
      </w:r>
    </w:p>
    <w:p w14:paraId="5A7299CC" w14:textId="77777777" w:rsidR="00E0007A" w:rsidRPr="003569AA" w:rsidRDefault="00E0007A">
      <w:pPr>
        <w:jc w:val="both"/>
        <w:rPr>
          <w:rFonts w:ascii="Calibri" w:eastAsia="Calibri" w:hAnsi="Calibri" w:cs="Calibri"/>
          <w:sz w:val="24"/>
          <w:szCs w:val="24"/>
        </w:rPr>
      </w:pPr>
    </w:p>
    <w:p w14:paraId="79830FC8"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b/>
          <w:sz w:val="24"/>
          <w:szCs w:val="24"/>
        </w:rPr>
        <w:t>3. Visualizations of Data:</w:t>
      </w:r>
    </w:p>
    <w:p w14:paraId="34016258"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Create visualizations of histograms, bar charts, scatter plots, correlation heatmaps, and cluster analysis.</w:t>
      </w:r>
    </w:p>
    <w:p w14:paraId="34269905"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Create a visual representation of the silhouette scores for clustering.</w:t>
      </w:r>
    </w:p>
    <w:p w14:paraId="47C9207E" w14:textId="77777777" w:rsidR="00BD0387" w:rsidRPr="003569AA" w:rsidRDefault="000F3DF0" w:rsidP="00BD0387">
      <w:pPr>
        <w:rPr>
          <w:rFonts w:ascii="Calibri" w:hAnsi="Calibri" w:cs="Calibri"/>
          <w:lang w:val="en-US"/>
        </w:rPr>
      </w:pPr>
      <w:r w:rsidRPr="003569AA">
        <w:rPr>
          <w:rFonts w:ascii="Calibri" w:hAnsi="Calibri" w:cs="Calibri"/>
          <w:lang w:val="en-US"/>
        </w:rPr>
        <w:t>Cp: is chest pain type</w:t>
      </w:r>
    </w:p>
    <w:p w14:paraId="09F06D26" w14:textId="77777777" w:rsidR="00BD0387" w:rsidRPr="003569AA" w:rsidRDefault="000F3DF0" w:rsidP="00BD0387">
      <w:pPr>
        <w:pStyle w:val="ListParagraph"/>
        <w:numPr>
          <w:ilvl w:val="0"/>
          <w:numId w:val="4"/>
        </w:numPr>
        <w:rPr>
          <w:rFonts w:ascii="Calibri" w:hAnsi="Calibri" w:cs="Calibri"/>
          <w:lang w:val="en-US"/>
        </w:rPr>
      </w:pPr>
      <w:r w:rsidRPr="003569AA">
        <w:rPr>
          <w:rFonts w:ascii="Calibri" w:hAnsi="Calibri" w:cs="Calibri"/>
          <w:lang w:val="en-US"/>
        </w:rPr>
        <w:t>Value 0: asymptomatic</w:t>
      </w:r>
    </w:p>
    <w:p w14:paraId="67980971" w14:textId="77777777" w:rsidR="00BD0387" w:rsidRPr="003569AA" w:rsidRDefault="000F3DF0" w:rsidP="00BD0387">
      <w:pPr>
        <w:pStyle w:val="ListParagraph"/>
        <w:numPr>
          <w:ilvl w:val="0"/>
          <w:numId w:val="4"/>
        </w:numPr>
        <w:rPr>
          <w:rFonts w:ascii="Calibri" w:hAnsi="Calibri" w:cs="Calibri"/>
          <w:lang w:val="en-US"/>
        </w:rPr>
      </w:pPr>
      <w:r w:rsidRPr="003569AA">
        <w:rPr>
          <w:rFonts w:ascii="Calibri" w:hAnsi="Calibri" w:cs="Calibri"/>
          <w:lang w:val="en-US"/>
        </w:rPr>
        <w:t>Value 1: atypical angina</w:t>
      </w:r>
    </w:p>
    <w:p w14:paraId="4EAF2E8F" w14:textId="77777777" w:rsidR="00BD0387" w:rsidRPr="003569AA" w:rsidRDefault="000F3DF0" w:rsidP="00BD0387">
      <w:pPr>
        <w:pStyle w:val="ListParagraph"/>
        <w:numPr>
          <w:ilvl w:val="0"/>
          <w:numId w:val="4"/>
        </w:numPr>
        <w:rPr>
          <w:rFonts w:ascii="Calibri" w:hAnsi="Calibri" w:cs="Calibri"/>
          <w:lang w:val="en-US"/>
        </w:rPr>
      </w:pPr>
      <w:r w:rsidRPr="003569AA">
        <w:rPr>
          <w:rFonts w:ascii="Calibri" w:hAnsi="Calibri" w:cs="Calibri"/>
          <w:lang w:val="en-US"/>
        </w:rPr>
        <w:t>Value 2: non-anginal pain</w:t>
      </w:r>
    </w:p>
    <w:p w14:paraId="3199FD1D" w14:textId="77777777" w:rsidR="00BD0387" w:rsidRPr="003569AA" w:rsidRDefault="000F3DF0" w:rsidP="00BD0387">
      <w:pPr>
        <w:pStyle w:val="ListParagraph"/>
        <w:numPr>
          <w:ilvl w:val="0"/>
          <w:numId w:val="4"/>
        </w:numPr>
        <w:rPr>
          <w:rFonts w:ascii="Calibri" w:hAnsi="Calibri" w:cs="Calibri"/>
          <w:lang w:val="en-US"/>
        </w:rPr>
      </w:pPr>
      <w:r w:rsidRPr="003569AA">
        <w:rPr>
          <w:rFonts w:ascii="Calibri" w:hAnsi="Calibri" w:cs="Calibri"/>
          <w:lang w:val="en-US"/>
        </w:rPr>
        <w:t>Value 3: typical angina</w:t>
      </w:r>
    </w:p>
    <w:p w14:paraId="7B902137" w14:textId="77777777" w:rsidR="00BD0387" w:rsidRPr="003569AA" w:rsidRDefault="00BD0387" w:rsidP="00BD0387">
      <w:pPr>
        <w:rPr>
          <w:rFonts w:ascii="Calibri" w:hAnsi="Calibri" w:cs="Calibri"/>
          <w:lang w:val="en-US"/>
        </w:rPr>
      </w:pPr>
    </w:p>
    <w:p w14:paraId="63573975" w14:textId="77777777" w:rsidR="00BD0387" w:rsidRPr="003569AA" w:rsidRDefault="000F3DF0" w:rsidP="00BD0387">
      <w:pPr>
        <w:rPr>
          <w:rFonts w:ascii="Calibri" w:hAnsi="Calibri" w:cs="Calibri"/>
          <w:lang w:val="en-US"/>
        </w:rPr>
      </w:pPr>
      <w:r w:rsidRPr="003569AA">
        <w:rPr>
          <w:rFonts w:ascii="Calibri" w:hAnsi="Calibri" w:cs="Calibri"/>
          <w:lang w:val="en-US"/>
        </w:rPr>
        <w:t>Respect: is the resting electrocardiographic results</w:t>
      </w:r>
    </w:p>
    <w:p w14:paraId="24442EB9" w14:textId="77777777" w:rsidR="00BD0387" w:rsidRPr="003569AA" w:rsidRDefault="000F3DF0" w:rsidP="00BD0387">
      <w:pPr>
        <w:pStyle w:val="ListParagraph"/>
        <w:numPr>
          <w:ilvl w:val="0"/>
          <w:numId w:val="5"/>
        </w:numPr>
        <w:rPr>
          <w:rFonts w:ascii="Calibri" w:hAnsi="Calibri" w:cs="Calibri"/>
          <w:lang w:val="en-US"/>
        </w:rPr>
      </w:pPr>
      <w:r w:rsidRPr="003569AA">
        <w:rPr>
          <w:rFonts w:ascii="Calibri" w:hAnsi="Calibri" w:cs="Calibri"/>
          <w:lang w:val="en-US"/>
        </w:rPr>
        <w:t>Value 0: which shows probable or definite left ventricular hypertrophy by Estes’ criteria</w:t>
      </w:r>
    </w:p>
    <w:p w14:paraId="66C1344A" w14:textId="77777777" w:rsidR="00BD0387" w:rsidRPr="003569AA" w:rsidRDefault="000F3DF0" w:rsidP="00BD0387">
      <w:pPr>
        <w:pStyle w:val="ListParagraph"/>
        <w:numPr>
          <w:ilvl w:val="0"/>
          <w:numId w:val="5"/>
        </w:numPr>
        <w:rPr>
          <w:rFonts w:ascii="Calibri" w:hAnsi="Calibri" w:cs="Calibri"/>
          <w:lang w:val="en-US"/>
        </w:rPr>
      </w:pPr>
      <w:r w:rsidRPr="003569AA">
        <w:rPr>
          <w:rFonts w:ascii="Calibri" w:hAnsi="Calibri" w:cs="Calibri"/>
          <w:lang w:val="en-US"/>
        </w:rPr>
        <w:t>Value 1: Normal</w:t>
      </w:r>
    </w:p>
    <w:p w14:paraId="1CFFE6DB" w14:textId="77777777" w:rsidR="00BD0387" w:rsidRPr="003569AA" w:rsidRDefault="000F3DF0" w:rsidP="00BD0387">
      <w:pPr>
        <w:pStyle w:val="ListParagraph"/>
        <w:numPr>
          <w:ilvl w:val="0"/>
          <w:numId w:val="5"/>
        </w:numPr>
        <w:rPr>
          <w:rFonts w:ascii="Calibri" w:hAnsi="Calibri" w:cs="Calibri"/>
          <w:lang w:val="en-US"/>
        </w:rPr>
      </w:pPr>
      <w:r w:rsidRPr="003569AA">
        <w:rPr>
          <w:rFonts w:ascii="Calibri" w:hAnsi="Calibri" w:cs="Calibri"/>
          <w:lang w:val="en-US"/>
        </w:rPr>
        <w:t>Value 2: which has ST-T wave abnormality (T wave, inversion, and ST elevation or depression of  &gt; 0.05mv)</w:t>
      </w:r>
    </w:p>
    <w:p w14:paraId="20482F96" w14:textId="77777777" w:rsidR="00BD0387" w:rsidRPr="003569AA" w:rsidRDefault="00BD0387" w:rsidP="00BD0387">
      <w:pPr>
        <w:rPr>
          <w:rFonts w:ascii="Calibri" w:hAnsi="Calibri" w:cs="Calibri"/>
          <w:lang w:val="en-US"/>
        </w:rPr>
      </w:pPr>
    </w:p>
    <w:p w14:paraId="0C5640AC" w14:textId="77777777" w:rsidR="00BD0387" w:rsidRPr="003569AA" w:rsidRDefault="000F3DF0" w:rsidP="00BD0387">
      <w:pPr>
        <w:rPr>
          <w:rFonts w:ascii="Calibri" w:hAnsi="Calibri" w:cs="Calibri"/>
          <w:lang w:val="en-US"/>
        </w:rPr>
      </w:pPr>
      <w:r w:rsidRPr="003569AA">
        <w:rPr>
          <w:rFonts w:ascii="Calibri" w:hAnsi="Calibri" w:cs="Calibri"/>
          <w:lang w:val="en-US"/>
        </w:rPr>
        <w:t>Slope: is the slope of the peak exercise ST segment</w:t>
      </w:r>
    </w:p>
    <w:p w14:paraId="63FBBC48" w14:textId="77777777" w:rsidR="00BD0387" w:rsidRPr="003569AA" w:rsidRDefault="000F3DF0" w:rsidP="00BD0387">
      <w:pPr>
        <w:pStyle w:val="ListParagraph"/>
        <w:numPr>
          <w:ilvl w:val="0"/>
          <w:numId w:val="6"/>
        </w:numPr>
        <w:rPr>
          <w:rFonts w:ascii="Calibri" w:hAnsi="Calibri" w:cs="Calibri"/>
          <w:lang w:val="en-US"/>
        </w:rPr>
      </w:pPr>
      <w:r w:rsidRPr="003569AA">
        <w:rPr>
          <w:rFonts w:ascii="Calibri" w:hAnsi="Calibri" w:cs="Calibri"/>
          <w:lang w:val="en-US"/>
        </w:rPr>
        <w:t>Value 0: down sloping</w:t>
      </w:r>
    </w:p>
    <w:p w14:paraId="4B730008" w14:textId="77777777" w:rsidR="00BD0387" w:rsidRPr="003569AA" w:rsidRDefault="000F3DF0" w:rsidP="00BD0387">
      <w:pPr>
        <w:pStyle w:val="ListParagraph"/>
        <w:numPr>
          <w:ilvl w:val="0"/>
          <w:numId w:val="6"/>
        </w:numPr>
        <w:rPr>
          <w:rFonts w:ascii="Calibri" w:hAnsi="Calibri" w:cs="Calibri"/>
          <w:lang w:val="en-US"/>
        </w:rPr>
      </w:pPr>
      <w:r w:rsidRPr="003569AA">
        <w:rPr>
          <w:rFonts w:ascii="Calibri" w:hAnsi="Calibri" w:cs="Calibri"/>
          <w:lang w:val="en-US"/>
        </w:rPr>
        <w:t xml:space="preserve">Value 1: flat </w:t>
      </w:r>
    </w:p>
    <w:p w14:paraId="15D4FFA3" w14:textId="77777777" w:rsidR="00BD0387" w:rsidRPr="003569AA" w:rsidRDefault="000F3DF0" w:rsidP="00BD0387">
      <w:pPr>
        <w:pStyle w:val="ListParagraph"/>
        <w:numPr>
          <w:ilvl w:val="0"/>
          <w:numId w:val="6"/>
        </w:numPr>
        <w:rPr>
          <w:rFonts w:ascii="Calibri" w:hAnsi="Calibri" w:cs="Calibri"/>
          <w:lang w:val="en-US"/>
        </w:rPr>
      </w:pPr>
      <w:r w:rsidRPr="003569AA">
        <w:rPr>
          <w:rFonts w:ascii="Calibri" w:hAnsi="Calibri" w:cs="Calibri"/>
          <w:lang w:val="en-US"/>
        </w:rPr>
        <w:lastRenderedPageBreak/>
        <w:t>Value 2: up sloping</w:t>
      </w:r>
    </w:p>
    <w:p w14:paraId="275FC3B1" w14:textId="77777777" w:rsidR="00BD0387" w:rsidRPr="003569AA" w:rsidRDefault="00BD0387" w:rsidP="00BD0387">
      <w:pPr>
        <w:rPr>
          <w:rFonts w:ascii="Calibri" w:hAnsi="Calibri" w:cs="Calibri"/>
          <w:lang w:val="en-US"/>
        </w:rPr>
      </w:pPr>
    </w:p>
    <w:p w14:paraId="1FE32EFA" w14:textId="77777777" w:rsidR="00BD0387" w:rsidRPr="003569AA" w:rsidRDefault="000F3DF0" w:rsidP="00BD0387">
      <w:pPr>
        <w:rPr>
          <w:rFonts w:ascii="Calibri" w:hAnsi="Calibri" w:cs="Calibri"/>
          <w:lang w:val="en-US"/>
        </w:rPr>
      </w:pPr>
      <w:r w:rsidRPr="003569AA">
        <w:rPr>
          <w:rFonts w:ascii="Calibri" w:hAnsi="Calibri" w:cs="Calibri"/>
          <w:lang w:val="en-US"/>
        </w:rPr>
        <w:t>Thal: results of the blood flow observed via the radioactive dye</w:t>
      </w:r>
    </w:p>
    <w:p w14:paraId="698DDFD8"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0: null (dropped from the dataset already)</w:t>
      </w:r>
    </w:p>
    <w:p w14:paraId="02D15610"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1: fixed defect (no blood flow in some part of the heart</w:t>
      </w:r>
    </w:p>
    <w:p w14:paraId="33DF4934"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2: normal blood flow</w:t>
      </w:r>
    </w:p>
    <w:p w14:paraId="18081BDF" w14:textId="77777777" w:rsidR="00BD0387" w:rsidRPr="003569AA" w:rsidRDefault="000F3DF0" w:rsidP="00BD0387">
      <w:pPr>
        <w:pStyle w:val="ListParagraph"/>
        <w:numPr>
          <w:ilvl w:val="0"/>
          <w:numId w:val="2"/>
        </w:numPr>
        <w:rPr>
          <w:rFonts w:ascii="Calibri" w:hAnsi="Calibri" w:cs="Calibri"/>
          <w:lang w:val="en-US"/>
        </w:rPr>
      </w:pPr>
      <w:r w:rsidRPr="003569AA">
        <w:rPr>
          <w:rFonts w:ascii="Calibri" w:hAnsi="Calibri" w:cs="Calibri"/>
          <w:lang w:val="en-US"/>
        </w:rPr>
        <w:t>Value 3: reversible defect (a blood flow in observation, but it is not normal)</w:t>
      </w:r>
    </w:p>
    <w:p w14:paraId="0A220B8A" w14:textId="77777777" w:rsidR="00BD0387" w:rsidRPr="003569AA" w:rsidRDefault="000F3DF0" w:rsidP="00BD0387">
      <w:pPr>
        <w:rPr>
          <w:rFonts w:ascii="Calibri" w:hAnsi="Calibri" w:cs="Calibri"/>
          <w:lang w:val="en-US"/>
        </w:rPr>
      </w:pPr>
      <w:r w:rsidRPr="003569AA">
        <w:rPr>
          <w:rFonts w:ascii="Calibri" w:hAnsi="Calibri" w:cs="Calibri"/>
          <w:lang w:val="en-US"/>
        </w:rPr>
        <w:t xml:space="preserve">This feature and the next one are obtained through a very invasive process for the patients. However, they indicate fairly well whether heart disease is present. </w:t>
      </w:r>
    </w:p>
    <w:p w14:paraId="57215239" w14:textId="77777777" w:rsidR="00BD0387" w:rsidRPr="003569AA" w:rsidRDefault="00BD0387" w:rsidP="00BD0387">
      <w:pPr>
        <w:rPr>
          <w:rFonts w:ascii="Calibri" w:hAnsi="Calibri" w:cs="Calibri"/>
          <w:lang w:val="en-US"/>
        </w:rPr>
      </w:pPr>
    </w:p>
    <w:p w14:paraId="345C2B2D" w14:textId="77777777" w:rsidR="00BD0387" w:rsidRPr="003569AA" w:rsidRDefault="000F3DF0" w:rsidP="00BD0387">
      <w:pPr>
        <w:rPr>
          <w:rFonts w:ascii="Calibri" w:hAnsi="Calibri" w:cs="Calibri"/>
          <w:lang w:val="en-US"/>
        </w:rPr>
      </w:pPr>
      <w:r w:rsidRPr="003569AA">
        <w:rPr>
          <w:rFonts w:ascii="Calibri" w:hAnsi="Calibri" w:cs="Calibri"/>
          <w:lang w:val="en-US"/>
        </w:rPr>
        <w:t xml:space="preserve">Target: </w:t>
      </w:r>
    </w:p>
    <w:p w14:paraId="4EF1285A" w14:textId="77777777" w:rsidR="00BD0387" w:rsidRPr="003569AA" w:rsidRDefault="000F3DF0" w:rsidP="00BD0387">
      <w:pPr>
        <w:rPr>
          <w:rFonts w:ascii="Calibri" w:hAnsi="Calibri" w:cs="Calibri"/>
          <w:lang w:val="en-US"/>
        </w:rPr>
      </w:pPr>
      <w:r w:rsidRPr="003569AA">
        <w:rPr>
          <w:rFonts w:ascii="Calibri" w:hAnsi="Calibri" w:cs="Calibri"/>
          <w:lang w:val="en-US"/>
        </w:rPr>
        <w:t xml:space="preserve">Value 0 = disease </w:t>
      </w:r>
    </w:p>
    <w:p w14:paraId="14A5D7B8" w14:textId="77777777" w:rsidR="00BD0387" w:rsidRPr="003569AA" w:rsidRDefault="000F3DF0" w:rsidP="00BD0387">
      <w:pPr>
        <w:rPr>
          <w:rFonts w:ascii="Calibri" w:hAnsi="Calibri" w:cs="Calibri"/>
          <w:lang w:val="en-US"/>
        </w:rPr>
      </w:pPr>
      <w:r w:rsidRPr="003569AA">
        <w:rPr>
          <w:rFonts w:ascii="Calibri" w:hAnsi="Calibri" w:cs="Calibri"/>
          <w:lang w:val="en-US"/>
        </w:rPr>
        <w:t xml:space="preserve">Value 1 = no disease </w:t>
      </w:r>
    </w:p>
    <w:p w14:paraId="39516B36" w14:textId="77777777" w:rsidR="00E0007A" w:rsidRPr="003569AA" w:rsidRDefault="00E0007A">
      <w:pPr>
        <w:jc w:val="both"/>
        <w:rPr>
          <w:rFonts w:ascii="Calibri" w:eastAsia="Calibri" w:hAnsi="Calibri" w:cs="Calibri"/>
          <w:sz w:val="24"/>
          <w:szCs w:val="24"/>
        </w:rPr>
      </w:pPr>
    </w:p>
    <w:p w14:paraId="038AC765"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b/>
          <w:sz w:val="24"/>
          <w:szCs w:val="24"/>
        </w:rPr>
        <w:t>4. Analyze and interpret:</w:t>
      </w:r>
    </w:p>
    <w:p w14:paraId="7E1019D2"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Relationships and patterns, for example, should be interpreted.</w:t>
      </w:r>
    </w:p>
    <w:p w14:paraId="4ABB8CF7"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Discuss the importance of the findings in the context of cardiovascular health.</w:t>
      </w:r>
    </w:p>
    <w:p w14:paraId="181BCD5A"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Tables, figures, and charts can be used to address project objectives.</w:t>
      </w:r>
    </w:p>
    <w:p w14:paraId="7DA1C591" w14:textId="77777777" w:rsidR="00E0007A" w:rsidRPr="003569AA" w:rsidRDefault="00E0007A">
      <w:pPr>
        <w:jc w:val="both"/>
        <w:rPr>
          <w:rFonts w:ascii="Calibri" w:eastAsia="Calibri" w:hAnsi="Calibri" w:cs="Calibri"/>
          <w:sz w:val="24"/>
          <w:szCs w:val="24"/>
        </w:rPr>
      </w:pPr>
    </w:p>
    <w:p w14:paraId="42253DA4" w14:textId="77777777" w:rsidR="00E0007A" w:rsidRPr="003569AA" w:rsidRDefault="000F3DF0">
      <w:pPr>
        <w:jc w:val="both"/>
        <w:rPr>
          <w:rFonts w:ascii="Calibri" w:eastAsia="Calibri" w:hAnsi="Calibri" w:cs="Calibri"/>
          <w:b/>
          <w:sz w:val="26"/>
          <w:szCs w:val="26"/>
        </w:rPr>
      </w:pPr>
      <w:r w:rsidRPr="003569AA">
        <w:rPr>
          <w:rFonts w:ascii="Calibri" w:eastAsia="Calibri" w:hAnsi="Calibri" w:cs="Calibri"/>
          <w:b/>
          <w:sz w:val="26"/>
          <w:szCs w:val="26"/>
        </w:rPr>
        <w:t>Predictive Models:</w:t>
      </w:r>
    </w:p>
    <w:p w14:paraId="29BAA10F" w14:textId="77777777" w:rsidR="00E0007A" w:rsidRPr="003569AA" w:rsidRDefault="00E0007A">
      <w:pPr>
        <w:jc w:val="both"/>
        <w:rPr>
          <w:rFonts w:ascii="Calibri" w:eastAsia="Calibri" w:hAnsi="Calibri" w:cs="Calibri"/>
          <w:b/>
          <w:sz w:val="26"/>
          <w:szCs w:val="26"/>
        </w:rPr>
      </w:pPr>
    </w:p>
    <w:p w14:paraId="77C1862D"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Hierarchical Agglomerative Clustering (HAC): We use hierarchical clustering to group patients based on health factors. We describe how HAC is used to identify natural groupings within data.</w:t>
      </w:r>
    </w:p>
    <w:p w14:paraId="5645625C" w14:textId="77777777" w:rsidR="00E0007A" w:rsidRPr="003569AA" w:rsidRDefault="00E0007A">
      <w:pPr>
        <w:jc w:val="both"/>
        <w:rPr>
          <w:rFonts w:ascii="Calibri" w:eastAsia="Calibri" w:hAnsi="Calibri" w:cs="Calibri"/>
          <w:sz w:val="24"/>
          <w:szCs w:val="24"/>
        </w:rPr>
      </w:pPr>
    </w:p>
    <w:p w14:paraId="3EDB408F"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Silhouette Score: We use the silhouette score to assess the clustering quality and determine the ideal number of clusters. This is an appropriate way to evaluate the goodness of clustering.</w:t>
      </w:r>
    </w:p>
    <w:p w14:paraId="7C487F51"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K-Means Clustering: We have a function hierarchy_plot that can do K-Means clustering for comparison. This enables us to experiment with various clustering strategies.</w:t>
      </w:r>
    </w:p>
    <w:p w14:paraId="044950AC" w14:textId="77777777" w:rsidR="00E0007A" w:rsidRPr="003569AA" w:rsidRDefault="00E0007A">
      <w:pPr>
        <w:jc w:val="both"/>
        <w:rPr>
          <w:rFonts w:ascii="Calibri" w:eastAsia="Calibri" w:hAnsi="Calibri" w:cs="Calibri"/>
          <w:sz w:val="24"/>
          <w:szCs w:val="24"/>
        </w:rPr>
      </w:pPr>
    </w:p>
    <w:p w14:paraId="0BA88EE9" w14:textId="2F2192BA" w:rsidR="00E0007A" w:rsidRPr="003569AA" w:rsidRDefault="00930464">
      <w:pPr>
        <w:jc w:val="both"/>
        <w:rPr>
          <w:rFonts w:ascii="Calibri" w:hAnsi="Calibri" w:cs="Calibri"/>
          <w:sz w:val="24"/>
          <w:szCs w:val="24"/>
          <w:lang w:val="en-US"/>
        </w:rPr>
      </w:pPr>
      <w:r w:rsidRPr="003569AA">
        <w:rPr>
          <w:rFonts w:ascii="Calibri" w:eastAsia="Calibri" w:hAnsi="Calibri" w:cs="Calibri"/>
          <w:sz w:val="24"/>
          <w:szCs w:val="24"/>
        </w:rPr>
        <w:t xml:space="preserve">Random Forest Model: this model deal with the continuous variables and categorical variables, which performs better for classification and regression tasks. Since the dataset contains various factors which are all influence on the heart attack like </w:t>
      </w:r>
      <w:r w:rsidRPr="003569AA">
        <w:rPr>
          <w:rFonts w:ascii="Calibri" w:hAnsi="Calibri" w:cs="Calibri"/>
          <w:sz w:val="24"/>
          <w:szCs w:val="24"/>
          <w:lang w:val="en-US"/>
        </w:rPr>
        <w:t xml:space="preserve">age, sex, capital, </w:t>
      </w:r>
      <w:proofErr w:type="spellStart"/>
      <w:r w:rsidRPr="003569AA">
        <w:rPr>
          <w:rFonts w:ascii="Calibri" w:hAnsi="Calibri" w:cs="Calibri"/>
          <w:sz w:val="24"/>
          <w:szCs w:val="24"/>
          <w:lang w:val="en-US"/>
        </w:rPr>
        <w:t>trestbps</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chol</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fbs</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restecg</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thalachh</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exng</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oldpeak</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slp</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caa</w:t>
      </w:r>
      <w:proofErr w:type="spellEnd"/>
      <w:r w:rsidRPr="003569AA">
        <w:rPr>
          <w:rFonts w:ascii="Calibri" w:hAnsi="Calibri" w:cs="Calibri"/>
          <w:sz w:val="24"/>
          <w:szCs w:val="24"/>
          <w:lang w:val="en-US"/>
        </w:rPr>
        <w:t xml:space="preserve">, </w:t>
      </w:r>
      <w:proofErr w:type="spellStart"/>
      <w:r w:rsidRPr="003569AA">
        <w:rPr>
          <w:rFonts w:ascii="Calibri" w:hAnsi="Calibri" w:cs="Calibri"/>
          <w:sz w:val="24"/>
          <w:szCs w:val="24"/>
          <w:lang w:val="en-US"/>
        </w:rPr>
        <w:t>thall</w:t>
      </w:r>
      <w:proofErr w:type="spellEnd"/>
      <w:r w:rsidRPr="003569AA">
        <w:rPr>
          <w:rFonts w:ascii="Calibri" w:hAnsi="Calibri" w:cs="Calibri"/>
          <w:sz w:val="24"/>
          <w:szCs w:val="24"/>
          <w:lang w:val="en-US"/>
        </w:rPr>
        <w:t xml:space="preserve">, the results on those factors would not be evenly distributed to the result in heart attack. Thus, we use random forest model to decide which factor influence on the heart attack result most, and then select </w:t>
      </w:r>
      <w:r w:rsidR="005D0DB0" w:rsidRPr="003569AA">
        <w:rPr>
          <w:rFonts w:ascii="Calibri" w:hAnsi="Calibri" w:cs="Calibri"/>
          <w:sz w:val="24"/>
          <w:szCs w:val="24"/>
          <w:lang w:val="en-US"/>
        </w:rPr>
        <w:t xml:space="preserve">on the specific variables to train the model for higher accuracy. </w:t>
      </w:r>
      <w:r w:rsidRPr="003569AA">
        <w:rPr>
          <w:rFonts w:ascii="Calibri" w:hAnsi="Calibri" w:cs="Calibri"/>
          <w:sz w:val="24"/>
          <w:szCs w:val="24"/>
          <w:lang w:val="en-US"/>
        </w:rPr>
        <w:t xml:space="preserve"> </w:t>
      </w:r>
    </w:p>
    <w:p w14:paraId="3A6CBCDF" w14:textId="77777777" w:rsidR="00323898" w:rsidRPr="003569AA" w:rsidRDefault="00323898">
      <w:pPr>
        <w:jc w:val="both"/>
        <w:rPr>
          <w:rFonts w:ascii="Calibri" w:hAnsi="Calibri" w:cs="Calibri"/>
          <w:sz w:val="24"/>
          <w:szCs w:val="24"/>
          <w:lang w:val="en-US"/>
        </w:rPr>
      </w:pPr>
    </w:p>
    <w:p w14:paraId="01BA9F04" w14:textId="77777777" w:rsidR="00323898" w:rsidRPr="003569AA" w:rsidRDefault="00323898" w:rsidP="00323898">
      <w:pPr>
        <w:spacing w:before="120" w:after="120"/>
        <w:ind w:firstLine="420"/>
        <w:rPr>
          <w:rFonts w:ascii="Calibri" w:hAnsi="Calibri" w:cs="Calibri"/>
          <w:color w:val="111111"/>
          <w:sz w:val="24"/>
          <w:szCs w:val="24"/>
        </w:rPr>
      </w:pPr>
      <w:r w:rsidRPr="003569AA">
        <w:rPr>
          <w:rFonts w:ascii="Calibri" w:hAnsi="Calibri" w:cs="Calibri"/>
          <w:color w:val="111111"/>
          <w:sz w:val="24"/>
          <w:szCs w:val="24"/>
        </w:rPr>
        <w:lastRenderedPageBreak/>
        <w:t>In our group collaboration, we initially explored the dataset. After understanding the meaning of each variable and data type, we replaced missing values, handled outliers, and encoded categorical variables.</w:t>
      </w:r>
    </w:p>
    <w:p w14:paraId="4311CEF0" w14:textId="77777777" w:rsidR="00323898" w:rsidRPr="003569AA" w:rsidRDefault="00323898">
      <w:pPr>
        <w:jc w:val="both"/>
        <w:rPr>
          <w:rFonts w:ascii="Calibri" w:hAnsi="Calibri" w:cs="Calibri"/>
          <w:sz w:val="24"/>
          <w:szCs w:val="24"/>
        </w:rPr>
      </w:pPr>
    </w:p>
    <w:p w14:paraId="50262A67" w14:textId="77777777" w:rsidR="00323898" w:rsidRPr="003569AA" w:rsidRDefault="00323898">
      <w:pPr>
        <w:jc w:val="both"/>
        <w:rPr>
          <w:rFonts w:ascii="Calibri" w:hAnsi="Calibri" w:cs="Calibri"/>
          <w:sz w:val="24"/>
          <w:szCs w:val="24"/>
          <w:lang w:val="en-US"/>
        </w:rPr>
      </w:pPr>
    </w:p>
    <w:p w14:paraId="19A7A394" w14:textId="77777777" w:rsidR="00323898" w:rsidRPr="003569AA" w:rsidRDefault="00323898">
      <w:pPr>
        <w:jc w:val="both"/>
        <w:rPr>
          <w:rFonts w:ascii="Calibri" w:hAnsi="Calibri" w:cs="Calibri"/>
          <w:sz w:val="24"/>
          <w:szCs w:val="24"/>
          <w:lang w:val="en-US"/>
        </w:rPr>
      </w:pPr>
    </w:p>
    <w:p w14:paraId="2DC3DEA8" w14:textId="77777777" w:rsidR="00323898" w:rsidRPr="003569AA" w:rsidRDefault="00323898">
      <w:pPr>
        <w:jc w:val="both"/>
        <w:rPr>
          <w:rFonts w:ascii="Calibri" w:hAnsi="Calibri" w:cs="Calibri"/>
          <w:sz w:val="24"/>
          <w:szCs w:val="24"/>
          <w:lang w:val="en-US"/>
        </w:rPr>
      </w:pPr>
    </w:p>
    <w:p w14:paraId="45C8D8C2" w14:textId="45305614" w:rsidR="00323898" w:rsidRPr="003569AA" w:rsidRDefault="00323898">
      <w:pPr>
        <w:jc w:val="both"/>
        <w:rPr>
          <w:rFonts w:ascii="Calibri" w:eastAsia="Calibri" w:hAnsi="Calibri" w:cs="Calibri"/>
          <w:sz w:val="24"/>
          <w:szCs w:val="24"/>
        </w:rPr>
      </w:pPr>
      <w:r w:rsidRPr="003569AA">
        <w:rPr>
          <w:rFonts w:ascii="Calibri" w:hAnsi="Calibri" w:cs="Calibri"/>
          <w:noProof/>
          <w:color w:val="111111"/>
        </w:rPr>
        <w:drawing>
          <wp:inline distT="0" distB="0" distL="0" distR="0" wp14:anchorId="6A6321AB" wp14:editId="780F863E">
            <wp:extent cx="3848433" cy="2644369"/>
            <wp:effectExtent l="0" t="0" r="0" b="3810"/>
            <wp:docPr id="330810602" name="图片 5"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10602" name="图片 5" descr="A graph with blue and orang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433" cy="2644369"/>
                    </a:xfrm>
                    <a:prstGeom prst="rect">
                      <a:avLst/>
                    </a:prstGeom>
                  </pic:spPr>
                </pic:pic>
              </a:graphicData>
            </a:graphic>
          </wp:inline>
        </w:drawing>
      </w:r>
    </w:p>
    <w:p w14:paraId="23EDF7F0" w14:textId="77777777" w:rsidR="00323898" w:rsidRPr="003569AA" w:rsidRDefault="00323898" w:rsidP="00323898">
      <w:pPr>
        <w:spacing w:before="120" w:after="120"/>
        <w:ind w:firstLine="420"/>
        <w:rPr>
          <w:rFonts w:ascii="Calibri" w:hAnsi="Calibri" w:cs="Calibri"/>
          <w:color w:val="111111"/>
          <w:sz w:val="24"/>
          <w:szCs w:val="24"/>
        </w:rPr>
      </w:pPr>
      <w:r w:rsidRPr="003569AA">
        <w:rPr>
          <w:rFonts w:ascii="Calibri" w:hAnsi="Calibri" w:cs="Calibri"/>
          <w:color w:val="111111"/>
          <w:sz w:val="24"/>
          <w:szCs w:val="24"/>
        </w:rPr>
        <w:t xml:space="preserve">Through data visualization, we discovered that </w:t>
      </w:r>
      <w:proofErr w:type="spellStart"/>
      <w:r w:rsidRPr="003569AA">
        <w:rPr>
          <w:rFonts w:ascii="Calibri" w:hAnsi="Calibri" w:cs="Calibri"/>
          <w:color w:val="111111"/>
          <w:sz w:val="24"/>
          <w:szCs w:val="24"/>
        </w:rPr>
        <w:t>thalachh</w:t>
      </w:r>
      <w:proofErr w:type="spellEnd"/>
      <w:r w:rsidRPr="003569AA">
        <w:rPr>
          <w:rFonts w:ascii="Calibri" w:hAnsi="Calibri" w:cs="Calibri"/>
          <w:color w:val="111111"/>
          <w:sz w:val="24"/>
          <w:szCs w:val="24"/>
        </w:rPr>
        <w:t xml:space="preserve"> decreases with age, and the </w:t>
      </w:r>
      <w:proofErr w:type="spellStart"/>
      <w:r w:rsidRPr="003569AA">
        <w:rPr>
          <w:rFonts w:ascii="Calibri" w:hAnsi="Calibri" w:cs="Calibri"/>
          <w:color w:val="111111"/>
          <w:sz w:val="24"/>
          <w:szCs w:val="24"/>
        </w:rPr>
        <w:t>the</w:t>
      </w:r>
      <w:proofErr w:type="spellEnd"/>
      <w:r w:rsidRPr="003569AA">
        <w:rPr>
          <w:rFonts w:ascii="Calibri" w:hAnsi="Calibri" w:cs="Calibri"/>
          <w:color w:val="111111"/>
          <w:sz w:val="24"/>
          <w:szCs w:val="24"/>
        </w:rPr>
        <w:t xml:space="preserve"> relationship is negative.</w:t>
      </w:r>
    </w:p>
    <w:p w14:paraId="7B4D6968" w14:textId="77777777" w:rsidR="00323898" w:rsidRPr="003569AA" w:rsidRDefault="00323898" w:rsidP="00323898">
      <w:pPr>
        <w:spacing w:before="120" w:after="120"/>
        <w:ind w:firstLine="420"/>
        <w:rPr>
          <w:rFonts w:ascii="Calibri" w:hAnsi="Calibri" w:cs="Calibri"/>
          <w:color w:val="111111"/>
          <w:sz w:val="24"/>
          <w:szCs w:val="24"/>
        </w:rPr>
      </w:pPr>
      <w:r w:rsidRPr="003569AA">
        <w:rPr>
          <w:rFonts w:ascii="Calibri" w:hAnsi="Calibri" w:cs="Calibri"/>
          <w:color w:val="111111"/>
          <w:sz w:val="24"/>
          <w:szCs w:val="24"/>
        </w:rPr>
        <w:t xml:space="preserve">To further explore the different categories and features of heart disease patients, we used the Hierarchical Agglomerative Clustering (HAC) method to group the data. </w:t>
      </w:r>
    </w:p>
    <w:p w14:paraId="631E00CD" w14:textId="5D26DC67" w:rsidR="00323898" w:rsidRPr="003569AA" w:rsidRDefault="00323898" w:rsidP="00323898">
      <w:pPr>
        <w:spacing w:before="120" w:after="120"/>
        <w:ind w:firstLine="420"/>
        <w:rPr>
          <w:rFonts w:ascii="Calibri" w:hAnsi="Calibri" w:cs="Calibri"/>
          <w:color w:val="111111"/>
        </w:rPr>
      </w:pPr>
      <w:r w:rsidRPr="003569AA">
        <w:rPr>
          <w:rFonts w:ascii="Calibri" w:hAnsi="Calibri" w:cs="Calibri"/>
          <w:noProof/>
          <w:color w:val="111111"/>
        </w:rPr>
        <w:drawing>
          <wp:inline distT="0" distB="0" distL="0" distR="0" wp14:anchorId="36E2309D" wp14:editId="1E6FBEAB">
            <wp:extent cx="2209992" cy="2758679"/>
            <wp:effectExtent l="0" t="0" r="0" b="3810"/>
            <wp:docPr id="2113077848" name="图片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77848" name="图片 2" descr="A graph with numbers an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09992" cy="2758679"/>
                    </a:xfrm>
                    <a:prstGeom prst="rect">
                      <a:avLst/>
                    </a:prstGeom>
                  </pic:spPr>
                </pic:pic>
              </a:graphicData>
            </a:graphic>
          </wp:inline>
        </w:drawing>
      </w:r>
    </w:p>
    <w:p w14:paraId="54386288" w14:textId="41CE0D4F" w:rsidR="00323898" w:rsidRPr="003569AA" w:rsidRDefault="00323898" w:rsidP="00323898">
      <w:pPr>
        <w:spacing w:before="120" w:after="120"/>
        <w:ind w:firstLine="420"/>
        <w:rPr>
          <w:rFonts w:ascii="Calibri" w:hAnsi="Calibri" w:cs="Calibri"/>
          <w:color w:val="111111"/>
          <w:sz w:val="24"/>
          <w:szCs w:val="24"/>
        </w:rPr>
      </w:pPr>
      <w:r w:rsidRPr="003569AA">
        <w:rPr>
          <w:rFonts w:ascii="Calibri" w:hAnsi="Calibri" w:cs="Calibri"/>
          <w:color w:val="111111"/>
          <w:sz w:val="24"/>
          <w:szCs w:val="24"/>
        </w:rPr>
        <w:lastRenderedPageBreak/>
        <w:t xml:space="preserve">As shown in the figure, the data is best divided into two or three categories by natural grouping. To improve clustering performance, we evaluated the clustering effect using Silhouette Score and compared it with K-Means clustering using the </w:t>
      </w:r>
      <w:proofErr w:type="spellStart"/>
      <w:r w:rsidRPr="003569AA">
        <w:rPr>
          <w:rFonts w:ascii="Calibri" w:hAnsi="Calibri" w:cs="Calibri"/>
          <w:color w:val="111111"/>
          <w:sz w:val="24"/>
          <w:szCs w:val="24"/>
        </w:rPr>
        <w:t>hierarchy_plot</w:t>
      </w:r>
      <w:proofErr w:type="spellEnd"/>
      <w:r w:rsidRPr="003569AA">
        <w:rPr>
          <w:rFonts w:ascii="Calibri" w:hAnsi="Calibri" w:cs="Calibri"/>
          <w:color w:val="111111"/>
          <w:sz w:val="24"/>
          <w:szCs w:val="24"/>
        </w:rPr>
        <w:t xml:space="preserve"> function. Finally, we obtained the optimal clustering model: Coefficient </w:t>
      </w:r>
      <w:proofErr w:type="spellStart"/>
      <w:r w:rsidRPr="003569AA">
        <w:rPr>
          <w:rFonts w:ascii="Calibri" w:hAnsi="Calibri" w:cs="Calibri"/>
          <w:color w:val="111111"/>
          <w:sz w:val="24"/>
          <w:szCs w:val="24"/>
        </w:rPr>
        <w:t>Silhueta</w:t>
      </w:r>
      <w:proofErr w:type="spellEnd"/>
      <w:r w:rsidRPr="003569AA">
        <w:rPr>
          <w:rFonts w:ascii="Calibri" w:hAnsi="Calibri" w:cs="Calibri"/>
          <w:color w:val="111111"/>
          <w:sz w:val="24"/>
          <w:szCs w:val="24"/>
        </w:rPr>
        <w:t xml:space="preserve">: 0.7825503948363066 </w:t>
      </w:r>
      <w:proofErr w:type="spellStart"/>
      <w:r w:rsidRPr="003569AA">
        <w:rPr>
          <w:rFonts w:ascii="Calibri" w:hAnsi="Calibri" w:cs="Calibri"/>
          <w:color w:val="111111"/>
          <w:sz w:val="24"/>
          <w:szCs w:val="24"/>
        </w:rPr>
        <w:t>Coeficiente</w:t>
      </w:r>
      <w:proofErr w:type="spellEnd"/>
      <w:r w:rsidRPr="003569AA">
        <w:rPr>
          <w:rFonts w:ascii="Calibri" w:hAnsi="Calibri" w:cs="Calibri"/>
          <w:color w:val="111111"/>
          <w:sz w:val="24"/>
          <w:szCs w:val="24"/>
        </w:rPr>
        <w:t xml:space="preserve"> de </w:t>
      </w:r>
      <w:proofErr w:type="spellStart"/>
      <w:r w:rsidRPr="003569AA">
        <w:rPr>
          <w:rFonts w:ascii="Calibri" w:hAnsi="Calibri" w:cs="Calibri"/>
          <w:color w:val="111111"/>
          <w:sz w:val="24"/>
          <w:szCs w:val="24"/>
        </w:rPr>
        <w:t>Silhueta</w:t>
      </w:r>
      <w:proofErr w:type="spellEnd"/>
      <w:r w:rsidRPr="003569AA">
        <w:rPr>
          <w:rFonts w:ascii="Calibri" w:hAnsi="Calibri" w:cs="Calibri"/>
          <w:color w:val="111111"/>
          <w:sz w:val="24"/>
          <w:szCs w:val="24"/>
        </w:rPr>
        <w:t xml:space="preserve"> </w:t>
      </w:r>
      <w:proofErr w:type="spellStart"/>
      <w:r w:rsidRPr="003569AA">
        <w:rPr>
          <w:rFonts w:ascii="Calibri" w:hAnsi="Calibri" w:cs="Calibri"/>
          <w:color w:val="111111"/>
          <w:sz w:val="24"/>
          <w:szCs w:val="24"/>
        </w:rPr>
        <w:t>KMeans</w:t>
      </w:r>
      <w:proofErr w:type="spellEnd"/>
      <w:r w:rsidRPr="003569AA">
        <w:rPr>
          <w:rFonts w:ascii="Calibri" w:hAnsi="Calibri" w:cs="Calibri"/>
          <w:color w:val="111111"/>
          <w:sz w:val="24"/>
          <w:szCs w:val="24"/>
        </w:rPr>
        <w:t xml:space="preserve">: 0.44791615458967043. The maximum evaluation coefficient close to 1 indicates that the clustering effect is best. </w:t>
      </w:r>
    </w:p>
    <w:p w14:paraId="5C7F2B81" w14:textId="2AF1447F" w:rsidR="00E0007A" w:rsidRPr="003569AA" w:rsidRDefault="00E0007A">
      <w:pPr>
        <w:jc w:val="center"/>
        <w:rPr>
          <w:rFonts w:ascii="Calibri" w:eastAsia="Calibri" w:hAnsi="Calibri" w:cs="Calibri"/>
          <w:sz w:val="24"/>
          <w:szCs w:val="24"/>
        </w:rPr>
      </w:pPr>
    </w:p>
    <w:p w14:paraId="15B4C9CF" w14:textId="77777777" w:rsidR="00E0007A" w:rsidRPr="003569AA" w:rsidRDefault="00E0007A">
      <w:pPr>
        <w:jc w:val="both"/>
        <w:rPr>
          <w:rFonts w:ascii="Calibri" w:eastAsia="Calibri" w:hAnsi="Calibri" w:cs="Calibri"/>
          <w:b/>
          <w:sz w:val="26"/>
          <w:szCs w:val="26"/>
        </w:rPr>
      </w:pPr>
    </w:p>
    <w:p w14:paraId="53AECAC9" w14:textId="77777777" w:rsidR="00E0007A" w:rsidRPr="003569AA" w:rsidRDefault="00E0007A">
      <w:pPr>
        <w:jc w:val="both"/>
        <w:rPr>
          <w:rFonts w:ascii="Calibri" w:eastAsia="Calibri" w:hAnsi="Calibri" w:cs="Calibri"/>
          <w:b/>
          <w:sz w:val="26"/>
          <w:szCs w:val="26"/>
        </w:rPr>
      </w:pPr>
    </w:p>
    <w:p w14:paraId="73A670E2"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Coefficient Silhueta: 0.4488507562179368</w:t>
      </w:r>
    </w:p>
    <w:p w14:paraId="53459592"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Coeficiente de Silhueta KMeans: 0.44791615458967043</w:t>
      </w:r>
    </w:p>
    <w:p w14:paraId="2F87EB77" w14:textId="77777777" w:rsidR="00E0007A" w:rsidRPr="003569AA" w:rsidRDefault="00E0007A">
      <w:pPr>
        <w:shd w:val="clear" w:color="auto" w:fill="FFFFFF"/>
        <w:spacing w:line="291" w:lineRule="auto"/>
        <w:jc w:val="both"/>
        <w:rPr>
          <w:rFonts w:ascii="Calibri" w:hAnsi="Calibri" w:cs="Calibri"/>
          <w:sz w:val="21"/>
          <w:szCs w:val="21"/>
        </w:rPr>
      </w:pPr>
    </w:p>
    <w:p w14:paraId="0C60FD84" w14:textId="77777777" w:rsidR="00E0007A" w:rsidRPr="003569AA" w:rsidRDefault="000F3DF0">
      <w:pPr>
        <w:shd w:val="clear" w:color="auto" w:fill="FFFFFF"/>
        <w:jc w:val="both"/>
        <w:rPr>
          <w:rFonts w:ascii="Calibri" w:hAnsi="Calibri" w:cs="Calibri"/>
          <w:sz w:val="21"/>
          <w:szCs w:val="21"/>
        </w:rPr>
      </w:pPr>
      <w:r w:rsidRPr="003569AA">
        <w:rPr>
          <w:rFonts w:ascii="Calibri" w:hAnsi="Calibri" w:cs="Calibri"/>
          <w:noProof/>
          <w:sz w:val="21"/>
          <w:szCs w:val="21"/>
        </w:rPr>
        <w:drawing>
          <wp:inline distT="114300" distB="114300" distL="114300" distR="114300" wp14:anchorId="7B646F49" wp14:editId="570E32B6">
            <wp:extent cx="5510213" cy="225177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17" name="image19.png"/>
                    <pic:cNvPicPr/>
                  </pic:nvPicPr>
                  <pic:blipFill>
                    <a:blip r:embed="rId11"/>
                    <a:stretch>
                      <a:fillRect/>
                    </a:stretch>
                  </pic:blipFill>
                  <pic:spPr>
                    <a:xfrm>
                      <a:off x="0" y="0"/>
                      <a:ext cx="5510213" cy="2251770"/>
                    </a:xfrm>
                    <a:prstGeom prst="rect">
                      <a:avLst/>
                    </a:prstGeom>
                  </pic:spPr>
                </pic:pic>
              </a:graphicData>
            </a:graphic>
          </wp:inline>
        </w:drawing>
      </w:r>
    </w:p>
    <w:p w14:paraId="7FEA56CA" w14:textId="77777777" w:rsidR="00E0007A" w:rsidRPr="003569AA" w:rsidRDefault="00E0007A">
      <w:pPr>
        <w:jc w:val="both"/>
        <w:rPr>
          <w:rFonts w:ascii="Calibri" w:hAnsi="Calibri" w:cs="Calibri"/>
          <w:sz w:val="21"/>
          <w:szCs w:val="21"/>
        </w:rPr>
      </w:pPr>
    </w:p>
    <w:p w14:paraId="5C10792B"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{'n_clusters': 2, 'metric': None, 'linkage': 'ward'}</w:t>
      </w:r>
    </w:p>
    <w:p w14:paraId="7F055523"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Coefficient Silhueta: 0.7825503948363066</w:t>
      </w:r>
    </w:p>
    <w:p w14:paraId="0AA01CD9"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Coeficiente de Silhueta KMeans: 0.44791615458967043</w:t>
      </w:r>
    </w:p>
    <w:p w14:paraId="3B7F7159" w14:textId="77777777" w:rsidR="00E0007A" w:rsidRPr="003569AA" w:rsidRDefault="00E0007A">
      <w:pPr>
        <w:shd w:val="clear" w:color="auto" w:fill="FFFFFF"/>
        <w:spacing w:line="291" w:lineRule="auto"/>
        <w:jc w:val="both"/>
        <w:rPr>
          <w:rFonts w:ascii="Calibri" w:hAnsi="Calibri" w:cs="Calibri"/>
          <w:sz w:val="21"/>
          <w:szCs w:val="21"/>
        </w:rPr>
      </w:pPr>
    </w:p>
    <w:p w14:paraId="232C25DF" w14:textId="77777777" w:rsidR="00E0007A" w:rsidRPr="003569AA" w:rsidRDefault="000F3DF0">
      <w:pPr>
        <w:shd w:val="clear" w:color="auto" w:fill="FFFFFF"/>
        <w:jc w:val="both"/>
        <w:rPr>
          <w:rFonts w:ascii="Calibri" w:hAnsi="Calibri" w:cs="Calibri"/>
          <w:sz w:val="21"/>
          <w:szCs w:val="21"/>
        </w:rPr>
      </w:pPr>
      <w:r w:rsidRPr="003569AA">
        <w:rPr>
          <w:rFonts w:ascii="Calibri" w:hAnsi="Calibri" w:cs="Calibri"/>
          <w:noProof/>
          <w:sz w:val="21"/>
          <w:szCs w:val="21"/>
        </w:rPr>
        <w:drawing>
          <wp:inline distT="114300" distB="114300" distL="114300" distR="114300" wp14:anchorId="56BC5F3C" wp14:editId="139E68F3">
            <wp:extent cx="5300663" cy="2166136"/>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16" name="image20.png"/>
                    <pic:cNvPicPr/>
                  </pic:nvPicPr>
                  <pic:blipFill>
                    <a:blip r:embed="rId12"/>
                    <a:stretch>
                      <a:fillRect/>
                    </a:stretch>
                  </pic:blipFill>
                  <pic:spPr>
                    <a:xfrm>
                      <a:off x="0" y="0"/>
                      <a:ext cx="5300663" cy="2166136"/>
                    </a:xfrm>
                    <a:prstGeom prst="rect">
                      <a:avLst/>
                    </a:prstGeom>
                  </pic:spPr>
                </pic:pic>
              </a:graphicData>
            </a:graphic>
          </wp:inline>
        </w:drawing>
      </w:r>
    </w:p>
    <w:p w14:paraId="6FB59AE0"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{'n_clusters': 2, 'metric': None, 'linkage': 'complete'}</w:t>
      </w:r>
    </w:p>
    <w:p w14:paraId="25036C6D" w14:textId="77777777" w:rsidR="00E0007A" w:rsidRPr="003569AA" w:rsidRDefault="000F3DF0">
      <w:pPr>
        <w:jc w:val="both"/>
        <w:rPr>
          <w:rFonts w:ascii="Calibri" w:hAnsi="Calibri" w:cs="Calibri"/>
          <w:sz w:val="21"/>
          <w:szCs w:val="21"/>
        </w:rPr>
      </w:pPr>
      <w:r w:rsidRPr="003569AA">
        <w:rPr>
          <w:rFonts w:ascii="Calibri" w:hAnsi="Calibri" w:cs="Calibri"/>
          <w:sz w:val="21"/>
          <w:szCs w:val="21"/>
        </w:rPr>
        <w:lastRenderedPageBreak/>
        <w:t>Coefficient Silhueta: 0.6552101477165096</w:t>
      </w:r>
    </w:p>
    <w:p w14:paraId="0F635E67"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Coeficiente de Silhueta KMeans: 0.444502133600862</w:t>
      </w:r>
    </w:p>
    <w:p w14:paraId="72294FDC" w14:textId="77777777" w:rsidR="00E0007A" w:rsidRPr="003569AA" w:rsidRDefault="00E0007A">
      <w:pPr>
        <w:shd w:val="clear" w:color="auto" w:fill="FFFFFF"/>
        <w:spacing w:line="291" w:lineRule="auto"/>
        <w:jc w:val="both"/>
        <w:rPr>
          <w:rFonts w:ascii="Calibri" w:hAnsi="Calibri" w:cs="Calibri"/>
          <w:sz w:val="21"/>
          <w:szCs w:val="21"/>
        </w:rPr>
      </w:pPr>
    </w:p>
    <w:p w14:paraId="35E99ED6" w14:textId="77777777" w:rsidR="00E0007A" w:rsidRPr="003569AA" w:rsidRDefault="000F3DF0">
      <w:pPr>
        <w:shd w:val="clear" w:color="auto" w:fill="FFFFFF"/>
        <w:jc w:val="both"/>
        <w:rPr>
          <w:rFonts w:ascii="Calibri" w:hAnsi="Calibri" w:cs="Calibri"/>
          <w:sz w:val="21"/>
          <w:szCs w:val="21"/>
        </w:rPr>
      </w:pPr>
      <w:r w:rsidRPr="003569AA">
        <w:rPr>
          <w:rFonts w:ascii="Calibri" w:hAnsi="Calibri" w:cs="Calibri"/>
          <w:noProof/>
          <w:sz w:val="21"/>
          <w:szCs w:val="21"/>
        </w:rPr>
        <w:drawing>
          <wp:inline distT="114300" distB="114300" distL="114300" distR="114300" wp14:anchorId="3F2CF830" wp14:editId="3B3A0EF9">
            <wp:extent cx="5357813" cy="2189491"/>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ic:nvPicPr>
                  <pic:blipFill>
                    <a:blip r:embed="rId13"/>
                    <a:stretch>
                      <a:fillRect/>
                    </a:stretch>
                  </pic:blipFill>
                  <pic:spPr>
                    <a:xfrm>
                      <a:off x="0" y="0"/>
                      <a:ext cx="5357813" cy="2189491"/>
                    </a:xfrm>
                    <a:prstGeom prst="rect">
                      <a:avLst/>
                    </a:prstGeom>
                  </pic:spPr>
                </pic:pic>
              </a:graphicData>
            </a:graphic>
          </wp:inline>
        </w:drawing>
      </w:r>
    </w:p>
    <w:p w14:paraId="5E7F5194"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Coefficient Silhueta: 0.7825503948363066</w:t>
      </w:r>
    </w:p>
    <w:p w14:paraId="556992CD" w14:textId="77777777" w:rsidR="00E0007A" w:rsidRPr="003569AA" w:rsidRDefault="000F3DF0">
      <w:pPr>
        <w:jc w:val="both"/>
        <w:rPr>
          <w:rFonts w:ascii="Calibri" w:hAnsi="Calibri" w:cs="Calibri"/>
          <w:sz w:val="21"/>
          <w:szCs w:val="21"/>
        </w:rPr>
      </w:pPr>
      <w:r w:rsidRPr="003569AA">
        <w:rPr>
          <w:rFonts w:ascii="Calibri" w:hAnsi="Calibri" w:cs="Calibri"/>
          <w:sz w:val="21"/>
          <w:szCs w:val="21"/>
        </w:rPr>
        <w:t>Coeficiente de Silhueta KMeans: 0.44791615458967043</w:t>
      </w:r>
    </w:p>
    <w:p w14:paraId="4E319BDD" w14:textId="77777777" w:rsidR="00E0007A" w:rsidRPr="003569AA" w:rsidRDefault="00E0007A">
      <w:pPr>
        <w:shd w:val="clear" w:color="auto" w:fill="FFFFFF"/>
        <w:spacing w:line="291" w:lineRule="auto"/>
        <w:jc w:val="both"/>
        <w:rPr>
          <w:rFonts w:ascii="Calibri" w:hAnsi="Calibri" w:cs="Calibri"/>
          <w:sz w:val="21"/>
          <w:szCs w:val="21"/>
        </w:rPr>
      </w:pPr>
    </w:p>
    <w:p w14:paraId="60353B82" w14:textId="77777777" w:rsidR="00E0007A" w:rsidRPr="003569AA" w:rsidRDefault="000F3DF0">
      <w:pPr>
        <w:shd w:val="clear" w:color="auto" w:fill="FFFFFF"/>
        <w:jc w:val="both"/>
        <w:rPr>
          <w:rFonts w:ascii="Calibri" w:hAnsi="Calibri" w:cs="Calibri"/>
          <w:sz w:val="21"/>
          <w:szCs w:val="21"/>
        </w:rPr>
      </w:pPr>
      <w:r w:rsidRPr="003569AA">
        <w:rPr>
          <w:rFonts w:ascii="Calibri" w:hAnsi="Calibri" w:cs="Calibri"/>
          <w:noProof/>
          <w:sz w:val="21"/>
          <w:szCs w:val="21"/>
        </w:rPr>
        <w:drawing>
          <wp:inline distT="114300" distB="114300" distL="114300" distR="114300" wp14:anchorId="3D5D2F83" wp14:editId="3AF49240">
            <wp:extent cx="5385901" cy="220096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14"/>
                    <a:stretch>
                      <a:fillRect/>
                    </a:stretch>
                  </pic:blipFill>
                  <pic:spPr>
                    <a:xfrm>
                      <a:off x="0" y="0"/>
                      <a:ext cx="5385901" cy="2200969"/>
                    </a:xfrm>
                    <a:prstGeom prst="rect">
                      <a:avLst/>
                    </a:prstGeom>
                  </pic:spPr>
                </pic:pic>
              </a:graphicData>
            </a:graphic>
          </wp:inline>
        </w:drawing>
      </w:r>
    </w:p>
    <w:p w14:paraId="1AA8419D" w14:textId="32D5D551" w:rsidR="00E0007A" w:rsidRPr="003569AA" w:rsidRDefault="00E0007A">
      <w:pPr>
        <w:shd w:val="clear" w:color="auto" w:fill="FFFFFF"/>
        <w:jc w:val="both"/>
        <w:rPr>
          <w:rFonts w:ascii="Calibri" w:hAnsi="Calibri" w:cs="Calibri"/>
          <w:sz w:val="21"/>
          <w:szCs w:val="21"/>
        </w:rPr>
      </w:pPr>
    </w:p>
    <w:p w14:paraId="3D39479A" w14:textId="77777777" w:rsidR="00E0007A" w:rsidRPr="003569AA" w:rsidRDefault="00E0007A">
      <w:pPr>
        <w:shd w:val="clear" w:color="auto" w:fill="FFFFFF"/>
        <w:spacing w:line="291" w:lineRule="auto"/>
        <w:jc w:val="both"/>
        <w:rPr>
          <w:rFonts w:ascii="Calibri" w:hAnsi="Calibri" w:cs="Calibri"/>
          <w:sz w:val="21"/>
          <w:szCs w:val="21"/>
        </w:rPr>
      </w:pPr>
    </w:p>
    <w:p w14:paraId="597CC393" w14:textId="50654A42" w:rsidR="00E0007A" w:rsidRPr="003569AA" w:rsidRDefault="00E0007A">
      <w:pPr>
        <w:shd w:val="clear" w:color="auto" w:fill="FFFFFF"/>
        <w:jc w:val="both"/>
        <w:rPr>
          <w:rFonts w:ascii="Calibri" w:hAnsi="Calibri" w:cs="Calibri"/>
          <w:sz w:val="21"/>
          <w:szCs w:val="21"/>
        </w:rPr>
      </w:pPr>
    </w:p>
    <w:p w14:paraId="66351DF4" w14:textId="58DEAAE7" w:rsidR="00E0007A" w:rsidRPr="003569AA" w:rsidRDefault="00E0007A">
      <w:pPr>
        <w:shd w:val="clear" w:color="auto" w:fill="FFFFFF"/>
        <w:jc w:val="both"/>
        <w:rPr>
          <w:rFonts w:ascii="Calibri" w:hAnsi="Calibri" w:cs="Calibri"/>
          <w:sz w:val="21"/>
          <w:szCs w:val="21"/>
        </w:rPr>
      </w:pPr>
    </w:p>
    <w:p w14:paraId="49D97E98" w14:textId="714F5374" w:rsidR="00E0007A" w:rsidRPr="003569AA" w:rsidRDefault="00E0007A">
      <w:pPr>
        <w:shd w:val="clear" w:color="auto" w:fill="FFFFFF"/>
        <w:jc w:val="both"/>
        <w:rPr>
          <w:rFonts w:ascii="Calibri" w:hAnsi="Calibri" w:cs="Calibri"/>
          <w:sz w:val="21"/>
          <w:szCs w:val="21"/>
        </w:rPr>
      </w:pPr>
    </w:p>
    <w:p w14:paraId="4B3549CA" w14:textId="77777777" w:rsidR="00E0007A" w:rsidRPr="003569AA" w:rsidRDefault="00E0007A">
      <w:pPr>
        <w:shd w:val="clear" w:color="auto" w:fill="FFFFFF"/>
        <w:spacing w:line="291" w:lineRule="auto"/>
        <w:jc w:val="both"/>
        <w:rPr>
          <w:rFonts w:ascii="Calibri" w:hAnsi="Calibri" w:cs="Calibri"/>
          <w:sz w:val="21"/>
          <w:szCs w:val="21"/>
        </w:rPr>
      </w:pPr>
    </w:p>
    <w:p w14:paraId="565C9DA1" w14:textId="249A9884" w:rsidR="00E0007A" w:rsidRPr="003569AA" w:rsidRDefault="00E0007A">
      <w:pPr>
        <w:shd w:val="clear" w:color="auto" w:fill="FFFFFF"/>
        <w:jc w:val="both"/>
        <w:rPr>
          <w:rFonts w:ascii="Calibri" w:hAnsi="Calibri" w:cs="Calibri"/>
          <w:sz w:val="21"/>
          <w:szCs w:val="21"/>
        </w:rPr>
      </w:pPr>
    </w:p>
    <w:p w14:paraId="741AB264" w14:textId="3F3AA57B" w:rsidR="00930464" w:rsidRPr="003569AA" w:rsidRDefault="00930464">
      <w:pPr>
        <w:jc w:val="both"/>
        <w:rPr>
          <w:rFonts w:ascii="Calibri" w:eastAsia="Calibri" w:hAnsi="Calibri" w:cs="Calibri"/>
          <w:sz w:val="24"/>
          <w:szCs w:val="24"/>
        </w:rPr>
      </w:pPr>
      <w:r w:rsidRPr="003569AA">
        <w:rPr>
          <w:rFonts w:ascii="Calibri" w:hAnsi="Calibri" w:cs="Calibri"/>
          <w:noProof/>
          <w:sz w:val="21"/>
          <w:szCs w:val="21"/>
        </w:rPr>
        <w:lastRenderedPageBreak/>
        <w:drawing>
          <wp:inline distT="0" distB="0" distL="0" distR="0" wp14:anchorId="47EB42F7" wp14:editId="2774CB0F">
            <wp:extent cx="4851400" cy="3530600"/>
            <wp:effectExtent l="0" t="0" r="0" b="0"/>
            <wp:docPr id="726382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2807" name="Picture 1" descr="A screenshot of a graph&#10;&#10;Description automatically generated"/>
                    <pic:cNvPicPr/>
                  </pic:nvPicPr>
                  <pic:blipFill>
                    <a:blip r:embed="rId15"/>
                    <a:stretch>
                      <a:fillRect/>
                    </a:stretch>
                  </pic:blipFill>
                  <pic:spPr>
                    <a:xfrm>
                      <a:off x="0" y="0"/>
                      <a:ext cx="4851400" cy="3530600"/>
                    </a:xfrm>
                    <a:prstGeom prst="rect">
                      <a:avLst/>
                    </a:prstGeom>
                  </pic:spPr>
                </pic:pic>
              </a:graphicData>
            </a:graphic>
          </wp:inline>
        </w:drawing>
      </w:r>
    </w:p>
    <w:p w14:paraId="386346F1" w14:textId="0D64D9D6" w:rsidR="00930464" w:rsidRPr="003569AA" w:rsidRDefault="00930464">
      <w:pPr>
        <w:jc w:val="both"/>
        <w:rPr>
          <w:rFonts w:ascii="Calibri" w:hAnsi="Calibri" w:cs="Calibri"/>
          <w:color w:val="D4D4D4"/>
          <w:sz w:val="18"/>
          <w:szCs w:val="18"/>
        </w:rPr>
      </w:pPr>
      <w:r w:rsidRPr="003569AA">
        <w:rPr>
          <w:rFonts w:ascii="Calibri" w:hAnsi="Calibri" w:cs="Calibri"/>
          <w:color w:val="D4D4D4"/>
          <w:sz w:val="18"/>
          <w:szCs w:val="18"/>
        </w:rPr>
        <w:t>Feature Importance for Number of Major Vessels: 0.11553321730454934</w:t>
      </w:r>
    </w:p>
    <w:p w14:paraId="31AC4524" w14:textId="77777777" w:rsidR="00930464" w:rsidRPr="003569AA" w:rsidRDefault="00930464">
      <w:pPr>
        <w:jc w:val="both"/>
        <w:rPr>
          <w:rFonts w:ascii="Calibri" w:hAnsi="Calibri" w:cs="Calibri"/>
          <w:color w:val="D4D4D4"/>
          <w:sz w:val="18"/>
          <w:szCs w:val="18"/>
        </w:rPr>
      </w:pPr>
    </w:p>
    <w:p w14:paraId="4DC5183C" w14:textId="77777777" w:rsidR="00930464" w:rsidRPr="003569AA" w:rsidRDefault="00930464">
      <w:pPr>
        <w:jc w:val="both"/>
        <w:rPr>
          <w:rFonts w:ascii="Calibri" w:eastAsia="Calibri" w:hAnsi="Calibri" w:cs="Calibri"/>
          <w:sz w:val="24"/>
          <w:szCs w:val="24"/>
        </w:rPr>
      </w:pPr>
    </w:p>
    <w:p w14:paraId="098BD1E3" w14:textId="317EADD9" w:rsidR="00930464" w:rsidRPr="003569AA" w:rsidRDefault="00930464">
      <w:pPr>
        <w:jc w:val="both"/>
        <w:rPr>
          <w:rFonts w:ascii="Calibri" w:eastAsia="Calibri" w:hAnsi="Calibri" w:cs="Calibri"/>
          <w:sz w:val="24"/>
          <w:szCs w:val="24"/>
        </w:rPr>
      </w:pPr>
      <w:r w:rsidRPr="003569AA">
        <w:rPr>
          <w:rFonts w:ascii="Calibri" w:eastAsia="Calibri" w:hAnsi="Calibri" w:cs="Calibri"/>
          <w:b/>
          <w:noProof/>
          <w:sz w:val="24"/>
          <w:szCs w:val="24"/>
        </w:rPr>
        <w:drawing>
          <wp:inline distT="0" distB="0" distL="0" distR="0" wp14:anchorId="63E039EB" wp14:editId="2C1ACF47">
            <wp:extent cx="4978400" cy="3886200"/>
            <wp:effectExtent l="0" t="0" r="0" b="0"/>
            <wp:docPr id="21159331" name="Picture 1" descr="A blue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331" name="Picture 1" descr="A blue bars on a white background&#10;&#10;Description automatically generated"/>
                    <pic:cNvPicPr/>
                  </pic:nvPicPr>
                  <pic:blipFill>
                    <a:blip r:embed="rId16"/>
                    <a:stretch>
                      <a:fillRect/>
                    </a:stretch>
                  </pic:blipFill>
                  <pic:spPr>
                    <a:xfrm>
                      <a:off x="0" y="0"/>
                      <a:ext cx="4978400" cy="3886200"/>
                    </a:xfrm>
                    <a:prstGeom prst="rect">
                      <a:avLst/>
                    </a:prstGeom>
                  </pic:spPr>
                </pic:pic>
              </a:graphicData>
            </a:graphic>
          </wp:inline>
        </w:drawing>
      </w:r>
    </w:p>
    <w:p w14:paraId="28B6E5DC" w14:textId="77777777" w:rsidR="00930464" w:rsidRPr="003569AA" w:rsidRDefault="00930464">
      <w:pPr>
        <w:jc w:val="both"/>
        <w:rPr>
          <w:rFonts w:ascii="Calibri" w:eastAsia="Calibri" w:hAnsi="Calibri" w:cs="Calibri"/>
          <w:sz w:val="24"/>
          <w:szCs w:val="24"/>
        </w:rPr>
      </w:pPr>
    </w:p>
    <w:p w14:paraId="1D2A4D70" w14:textId="6C8BC3BC" w:rsidR="00930464" w:rsidRDefault="0042185E">
      <w:pPr>
        <w:jc w:val="both"/>
        <w:rPr>
          <w:rFonts w:ascii="Calibri" w:eastAsia="Calibri" w:hAnsi="Calibri" w:cs="Calibri"/>
          <w:sz w:val="24"/>
          <w:szCs w:val="24"/>
        </w:rPr>
      </w:pPr>
      <w:r>
        <w:rPr>
          <w:rFonts w:ascii="Calibri" w:eastAsia="Calibri" w:hAnsi="Calibri" w:cs="Calibri"/>
          <w:sz w:val="24"/>
          <w:szCs w:val="24"/>
        </w:rPr>
        <w:lastRenderedPageBreak/>
        <w:t xml:space="preserve">Random Forest Algorithm and Decision Tree: </w:t>
      </w:r>
    </w:p>
    <w:p w14:paraId="76764F1D" w14:textId="750BA61F" w:rsidR="0042185E" w:rsidRDefault="0042185E">
      <w:pPr>
        <w:jc w:val="both"/>
        <w:rPr>
          <w:rFonts w:ascii="Calibri" w:eastAsia="Calibri" w:hAnsi="Calibri" w:cs="Calibri"/>
          <w:sz w:val="24"/>
          <w:szCs w:val="24"/>
        </w:rPr>
      </w:pPr>
    </w:p>
    <w:p w14:paraId="0CD1323D" w14:textId="77777777" w:rsidR="008D1387" w:rsidRDefault="00D050B2">
      <w:pPr>
        <w:jc w:val="both"/>
        <w:rPr>
          <w:rFonts w:ascii="Calibri" w:eastAsia="Calibri" w:hAnsi="Calibri" w:cs="Calibri"/>
          <w:sz w:val="24"/>
          <w:szCs w:val="24"/>
        </w:rPr>
      </w:pPr>
      <w:r>
        <w:rPr>
          <w:rFonts w:ascii="Calibri" w:eastAsia="Calibri" w:hAnsi="Calibri" w:cs="Calibri"/>
          <w:sz w:val="24"/>
          <w:szCs w:val="24"/>
        </w:rPr>
        <w:t xml:space="preserve">Confusion matrix to measure </w:t>
      </w:r>
      <w:r w:rsidR="00DA4E32">
        <w:rPr>
          <w:rFonts w:ascii="Calibri" w:eastAsia="Calibri" w:hAnsi="Calibri" w:cs="Calibri"/>
          <w:sz w:val="24"/>
          <w:szCs w:val="24"/>
        </w:rPr>
        <w:t xml:space="preserve">if the </w:t>
      </w:r>
      <w:r>
        <w:rPr>
          <w:rFonts w:ascii="Calibri" w:eastAsia="Calibri" w:hAnsi="Calibri" w:cs="Calibri"/>
          <w:sz w:val="24"/>
          <w:szCs w:val="24"/>
        </w:rPr>
        <w:t>performance of the classification model</w:t>
      </w:r>
      <w:r w:rsidR="00DA4E32">
        <w:rPr>
          <w:rFonts w:ascii="Calibri" w:eastAsia="Calibri" w:hAnsi="Calibri" w:cs="Calibri"/>
          <w:sz w:val="24"/>
          <w:szCs w:val="24"/>
        </w:rPr>
        <w:t xml:space="preserve"> is </w:t>
      </w:r>
      <w:r w:rsidR="008D1387">
        <w:rPr>
          <w:rFonts w:ascii="Calibri" w:eastAsia="Calibri" w:hAnsi="Calibri" w:cs="Calibri" w:hint="eastAsia"/>
          <w:sz w:val="24"/>
          <w:szCs w:val="24"/>
        </w:rPr>
        <w:t>ready</w:t>
      </w:r>
      <w:r w:rsidR="00DA4E32">
        <w:rPr>
          <w:rFonts w:ascii="Calibri" w:eastAsia="Calibri" w:hAnsi="Calibri" w:cs="Calibri"/>
          <w:sz w:val="24"/>
          <w:szCs w:val="24"/>
        </w:rPr>
        <w:t xml:space="preserve"> for prediction. The number of correct and incorrect predictions made by classifier used to measure the performance of the classification model. The matrix </w:t>
      </w:r>
      <w:proofErr w:type="gramStart"/>
      <w:r w:rsidR="00DA4E32">
        <w:rPr>
          <w:rFonts w:ascii="Calibri" w:eastAsia="Calibri" w:hAnsi="Calibri" w:cs="Calibri"/>
          <w:sz w:val="24"/>
          <w:szCs w:val="24"/>
        </w:rPr>
        <w:t>consist</w:t>
      </w:r>
      <w:proofErr w:type="gramEnd"/>
      <w:r w:rsidR="00DA4E32">
        <w:rPr>
          <w:rFonts w:ascii="Calibri" w:eastAsia="Calibri" w:hAnsi="Calibri" w:cs="Calibri"/>
          <w:sz w:val="24"/>
          <w:szCs w:val="24"/>
        </w:rPr>
        <w:t xml:space="preserve"> with</w:t>
      </w:r>
      <w:r>
        <w:rPr>
          <w:rFonts w:ascii="Calibri" w:eastAsia="Calibri" w:hAnsi="Calibri" w:cs="Calibri"/>
          <w:sz w:val="24"/>
          <w:szCs w:val="24"/>
        </w:rPr>
        <w:t xml:space="preserve"> </w:t>
      </w:r>
      <w:r w:rsidR="00DA4E32">
        <w:rPr>
          <w:rFonts w:ascii="Calibri" w:eastAsia="Calibri" w:hAnsi="Calibri" w:cs="Calibri"/>
          <w:sz w:val="24"/>
          <w:szCs w:val="24"/>
        </w:rPr>
        <w:t xml:space="preserve">True or False, </w:t>
      </w:r>
      <w:r>
        <w:rPr>
          <w:rFonts w:ascii="Calibri" w:eastAsia="Calibri" w:hAnsi="Calibri" w:cs="Calibri"/>
          <w:sz w:val="24"/>
          <w:szCs w:val="24"/>
        </w:rPr>
        <w:t xml:space="preserve">0 is negative, 1 and positive. The goal of this simulation is to collect True </w:t>
      </w:r>
      <w:proofErr w:type="gramStart"/>
      <w:r>
        <w:rPr>
          <w:rFonts w:ascii="Calibri" w:eastAsia="Calibri" w:hAnsi="Calibri" w:cs="Calibri"/>
          <w:sz w:val="24"/>
          <w:szCs w:val="24"/>
        </w:rPr>
        <w:t>Negative(</w:t>
      </w:r>
      <w:proofErr w:type="gramEnd"/>
      <w:r>
        <w:rPr>
          <w:rFonts w:ascii="Calibri" w:eastAsia="Calibri" w:hAnsi="Calibri" w:cs="Calibri"/>
          <w:sz w:val="24"/>
          <w:szCs w:val="24"/>
        </w:rPr>
        <w:t>TN) and True Positive(TP), from which we can tell the effective values are 18(TN) and 27(TP). While the lower others number, (FP &amp; FN) are type I error and type II error, which are we trying to minimize.</w:t>
      </w:r>
      <w:r w:rsidR="008162F4">
        <w:rPr>
          <w:rFonts w:ascii="Calibri" w:eastAsia="Calibri" w:hAnsi="Calibri" w:cs="Calibri"/>
          <w:sz w:val="24"/>
          <w:szCs w:val="24"/>
        </w:rPr>
        <w:t xml:space="preserve"> </w:t>
      </w:r>
      <w:r w:rsidR="008D1387">
        <w:rPr>
          <w:rFonts w:ascii="Calibri" w:eastAsia="Calibri" w:hAnsi="Calibri" w:cs="Calibri"/>
          <w:sz w:val="24"/>
          <w:szCs w:val="24"/>
        </w:rPr>
        <w:t xml:space="preserve">To train the data we have, we divided training set and testing set into 80/20. Firstly, we approach the accuracy in decision tree model, which conclude in accuracy about 73%. We are seeking about the way to </w:t>
      </w:r>
      <w:proofErr w:type="spellStart"/>
      <w:r w:rsidR="008D1387">
        <w:rPr>
          <w:rFonts w:ascii="Calibri" w:eastAsia="Calibri" w:hAnsi="Calibri" w:cs="Calibri"/>
          <w:sz w:val="24"/>
          <w:szCs w:val="24"/>
        </w:rPr>
        <w:t>improve</w:t>
      </w:r>
      <w:proofErr w:type="spellEnd"/>
      <w:r w:rsidR="008D1387">
        <w:rPr>
          <w:rFonts w:ascii="Calibri" w:eastAsia="Calibri" w:hAnsi="Calibri" w:cs="Calibri"/>
          <w:sz w:val="24"/>
          <w:szCs w:val="24"/>
        </w:rPr>
        <w:t xml:space="preserve"> the accuracy. This the data is this set is in well balance, we chose random forest as a second module for simulation, from which we can tell 10% improvement for accuracy as the result to 83% in total. </w:t>
      </w:r>
    </w:p>
    <w:p w14:paraId="28C194DE" w14:textId="77777777" w:rsidR="00E05696" w:rsidRDefault="00E05696">
      <w:pPr>
        <w:jc w:val="both"/>
        <w:rPr>
          <w:rFonts w:ascii="Calibri" w:eastAsia="Calibri" w:hAnsi="Calibri" w:cs="Calibri"/>
          <w:sz w:val="24"/>
          <w:szCs w:val="24"/>
        </w:rPr>
      </w:pPr>
    </w:p>
    <w:p w14:paraId="6A7FAF92" w14:textId="2F566128" w:rsidR="00930464" w:rsidRDefault="0042185E">
      <w:pPr>
        <w:jc w:val="both"/>
        <w:rPr>
          <w:rFonts w:ascii="Calibri" w:eastAsia="Calibri" w:hAnsi="Calibri" w:cs="Calibri"/>
          <w:sz w:val="24"/>
          <w:szCs w:val="24"/>
        </w:rPr>
      </w:pPr>
      <w:r w:rsidRPr="0042185E">
        <w:rPr>
          <w:rFonts w:ascii="Calibri" w:eastAsia="Calibri" w:hAnsi="Calibri" w:cs="Calibri"/>
          <w:sz w:val="24"/>
          <w:szCs w:val="24"/>
        </w:rPr>
        <w:drawing>
          <wp:inline distT="0" distB="0" distL="0" distR="0" wp14:anchorId="277E562E" wp14:editId="20E10115">
            <wp:extent cx="2837468" cy="2324100"/>
            <wp:effectExtent l="0" t="0" r="0" b="0"/>
            <wp:docPr id="9" name="Picture 8" descr="A screenshot of a number&#10;&#10;Description automatically generated">
              <a:extLst xmlns:a="http://schemas.openxmlformats.org/drawingml/2006/main">
                <a:ext uri="{FF2B5EF4-FFF2-40B4-BE49-F238E27FC236}">
                  <a16:creationId xmlns:a16="http://schemas.microsoft.com/office/drawing/2014/main" id="{A1E5AFF5-5997-D5F8-5DD4-C834E2B3E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number&#10;&#10;Description automatically generated">
                      <a:extLst>
                        <a:ext uri="{FF2B5EF4-FFF2-40B4-BE49-F238E27FC236}">
                          <a16:creationId xmlns:a16="http://schemas.microsoft.com/office/drawing/2014/main" id="{A1E5AFF5-5997-D5F8-5DD4-C834E2B3EB19}"/>
                        </a:ext>
                      </a:extLst>
                    </pic:cNvPr>
                    <pic:cNvPicPr>
                      <a:picLocks noChangeAspect="1"/>
                    </pic:cNvPicPr>
                  </pic:nvPicPr>
                  <pic:blipFill>
                    <a:blip r:embed="rId17"/>
                    <a:stretch>
                      <a:fillRect/>
                    </a:stretch>
                  </pic:blipFill>
                  <pic:spPr>
                    <a:xfrm>
                      <a:off x="0" y="0"/>
                      <a:ext cx="2847315" cy="2332165"/>
                    </a:xfrm>
                    <a:prstGeom prst="rect">
                      <a:avLst/>
                    </a:prstGeom>
                  </pic:spPr>
                </pic:pic>
              </a:graphicData>
            </a:graphic>
          </wp:inline>
        </w:drawing>
      </w:r>
      <w:r w:rsidRPr="0042185E">
        <w:rPr>
          <w:rFonts w:ascii="Calibri" w:eastAsia="Calibri" w:hAnsi="Calibri" w:cs="Calibri"/>
          <w:sz w:val="24"/>
          <w:szCs w:val="24"/>
        </w:rPr>
        <w:drawing>
          <wp:inline distT="0" distB="0" distL="0" distR="0" wp14:anchorId="1FDA13B9" wp14:editId="226E5482">
            <wp:extent cx="2648932" cy="2497867"/>
            <wp:effectExtent l="0" t="0" r="5715" b="4445"/>
            <wp:docPr id="11" name="Picture 10" descr="A blue squares with white text&#10;&#10;Description automatically generated">
              <a:extLst xmlns:a="http://schemas.openxmlformats.org/drawingml/2006/main">
                <a:ext uri="{FF2B5EF4-FFF2-40B4-BE49-F238E27FC236}">
                  <a16:creationId xmlns:a16="http://schemas.microsoft.com/office/drawing/2014/main" id="{7A59A238-4F81-8B60-B2FC-E7EFA1D47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squares with white text&#10;&#10;Description automatically generated">
                      <a:extLst>
                        <a:ext uri="{FF2B5EF4-FFF2-40B4-BE49-F238E27FC236}">
                          <a16:creationId xmlns:a16="http://schemas.microsoft.com/office/drawing/2014/main" id="{7A59A238-4F81-8B60-B2FC-E7EFA1D47BCB}"/>
                        </a:ext>
                      </a:extLst>
                    </pic:cNvPr>
                    <pic:cNvPicPr>
                      <a:picLocks noChangeAspect="1"/>
                    </pic:cNvPicPr>
                  </pic:nvPicPr>
                  <pic:blipFill>
                    <a:blip r:embed="rId18"/>
                    <a:stretch>
                      <a:fillRect/>
                    </a:stretch>
                  </pic:blipFill>
                  <pic:spPr>
                    <a:xfrm>
                      <a:off x="0" y="0"/>
                      <a:ext cx="2678208" cy="2525474"/>
                    </a:xfrm>
                    <a:prstGeom prst="rect">
                      <a:avLst/>
                    </a:prstGeom>
                  </pic:spPr>
                </pic:pic>
              </a:graphicData>
            </a:graphic>
          </wp:inline>
        </w:drawing>
      </w:r>
    </w:p>
    <w:p w14:paraId="20EFF4BE" w14:textId="77777777" w:rsidR="008703C1" w:rsidRPr="008162F4" w:rsidRDefault="008703C1" w:rsidP="008703C1">
      <w:pPr>
        <w:jc w:val="both"/>
        <w:rPr>
          <w:rFonts w:ascii="Calibri" w:eastAsia="Calibri" w:hAnsi="Calibri" w:cs="Calibri" w:hint="eastAsia"/>
          <w:sz w:val="24"/>
          <w:szCs w:val="24"/>
          <w:lang w:val="en-US"/>
        </w:rPr>
      </w:pPr>
      <w:r>
        <w:rPr>
          <w:rFonts w:ascii="Calibri" w:eastAsia="Calibri" w:hAnsi="Calibri" w:cs="Calibri"/>
          <w:sz w:val="24"/>
          <w:szCs w:val="24"/>
        </w:rPr>
        <w:t xml:space="preserve">In attach the interpreter with other factors, we can tell from the graphic below, the number of correct and incorrect predictions made by classifier. There are still some other index to evaluate for the performance of a classification model through the calculation like </w:t>
      </w:r>
      <w:proofErr w:type="gramStart"/>
      <w:r>
        <w:rPr>
          <w:rFonts w:ascii="Calibri" w:eastAsia="Calibri" w:hAnsi="Calibri" w:cs="Calibri"/>
          <w:sz w:val="24"/>
          <w:szCs w:val="24"/>
        </w:rPr>
        <w:t>accuracy(</w:t>
      </w:r>
      <w:proofErr w:type="spellStart"/>
      <w:proofErr w:type="gramEnd"/>
      <w:r>
        <w:rPr>
          <w:rFonts w:ascii="Calibri" w:eastAsia="Calibri" w:hAnsi="Calibri" w:cs="Calibri"/>
          <w:sz w:val="24"/>
          <w:szCs w:val="24"/>
        </w:rPr>
        <w:t>tp</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tn</w:t>
      </w:r>
      <w:proofErr w:type="spellEnd"/>
      <w:r>
        <w:rPr>
          <w:rFonts w:ascii="Calibri" w:eastAsia="Calibri" w:hAnsi="Calibri" w:cs="Calibri"/>
          <w:sz w:val="24"/>
          <w:szCs w:val="24"/>
        </w:rPr>
        <w:t>), precision(</w:t>
      </w:r>
      <w:proofErr w:type="spellStart"/>
      <w:r>
        <w:rPr>
          <w:rFonts w:ascii="Calibri" w:eastAsia="Calibri" w:hAnsi="Calibri" w:cs="Calibri"/>
          <w:sz w:val="24"/>
          <w:szCs w:val="24"/>
        </w:rPr>
        <w:t>tp</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fp</w:t>
      </w:r>
      <w:proofErr w:type="spellEnd"/>
      <w:r>
        <w:rPr>
          <w:rFonts w:ascii="Calibri" w:eastAsia="Calibri" w:hAnsi="Calibri" w:cs="Calibri"/>
          <w:sz w:val="24"/>
          <w:szCs w:val="24"/>
        </w:rPr>
        <w:t>), recall(</w:t>
      </w:r>
      <w:proofErr w:type="spellStart"/>
      <w:r>
        <w:rPr>
          <w:rFonts w:ascii="Calibri" w:eastAsia="Calibri" w:hAnsi="Calibri" w:cs="Calibri"/>
          <w:sz w:val="24"/>
          <w:szCs w:val="24"/>
        </w:rPr>
        <w:t>tp</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fn</w:t>
      </w:r>
      <w:proofErr w:type="spellEnd"/>
      <w:r>
        <w:rPr>
          <w:rFonts w:ascii="Calibri" w:eastAsia="Calibri" w:hAnsi="Calibri" w:cs="Calibri"/>
          <w:sz w:val="24"/>
          <w:szCs w:val="24"/>
        </w:rPr>
        <w:t>), and F1-score is crucial for harmonic mean of precision an recall, which is all around 70%. In overall performance, we conclude in that the dataset is balanced and harmonic in ready to use.</w:t>
      </w:r>
    </w:p>
    <w:p w14:paraId="53E7F6A9" w14:textId="7D012C94" w:rsidR="0042185E" w:rsidRPr="008703C1" w:rsidRDefault="0042185E">
      <w:pPr>
        <w:jc w:val="both"/>
        <w:rPr>
          <w:rFonts w:ascii="Calibri" w:eastAsia="Calibri" w:hAnsi="Calibri" w:cs="Calibri"/>
          <w:sz w:val="24"/>
          <w:szCs w:val="24"/>
          <w:lang w:val="en-US"/>
        </w:rPr>
      </w:pPr>
    </w:p>
    <w:p w14:paraId="79A9EB1C" w14:textId="55DFC1DE" w:rsidR="0042185E" w:rsidRPr="003569AA" w:rsidRDefault="0042185E">
      <w:pPr>
        <w:jc w:val="both"/>
        <w:rPr>
          <w:rFonts w:ascii="Calibri" w:eastAsia="Calibri" w:hAnsi="Calibri" w:cs="Calibri"/>
          <w:sz w:val="24"/>
          <w:szCs w:val="24"/>
        </w:rPr>
      </w:pPr>
      <w:r w:rsidRPr="0042185E">
        <w:rPr>
          <w:rFonts w:ascii="Calibri" w:eastAsia="Calibri" w:hAnsi="Calibri" w:cs="Calibri"/>
          <w:sz w:val="24"/>
          <w:szCs w:val="24"/>
        </w:rPr>
        <w:lastRenderedPageBreak/>
        <w:drawing>
          <wp:inline distT="0" distB="0" distL="0" distR="0" wp14:anchorId="72CEBAEC" wp14:editId="00F7ACE7">
            <wp:extent cx="2771480" cy="2346475"/>
            <wp:effectExtent l="0" t="0" r="0" b="3175"/>
            <wp:docPr id="15" name="Picture 14" descr="A graph with blue squares and numbers&#10;&#10;Description automatically generated">
              <a:extLst xmlns:a="http://schemas.openxmlformats.org/drawingml/2006/main">
                <a:ext uri="{FF2B5EF4-FFF2-40B4-BE49-F238E27FC236}">
                  <a16:creationId xmlns:a16="http://schemas.microsoft.com/office/drawing/2014/main" id="{AD8F1998-3E85-32FD-0FEA-409E712F8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with blue squares and numbers&#10;&#10;Description automatically generated">
                      <a:extLst>
                        <a:ext uri="{FF2B5EF4-FFF2-40B4-BE49-F238E27FC236}">
                          <a16:creationId xmlns:a16="http://schemas.microsoft.com/office/drawing/2014/main" id="{AD8F1998-3E85-32FD-0FEA-409E712F8630}"/>
                        </a:ext>
                      </a:extLst>
                    </pic:cNvPr>
                    <pic:cNvPicPr>
                      <a:picLocks noChangeAspect="1"/>
                    </pic:cNvPicPr>
                  </pic:nvPicPr>
                  <pic:blipFill>
                    <a:blip r:embed="rId19"/>
                    <a:stretch>
                      <a:fillRect/>
                    </a:stretch>
                  </pic:blipFill>
                  <pic:spPr>
                    <a:xfrm>
                      <a:off x="0" y="0"/>
                      <a:ext cx="2794476" cy="2365944"/>
                    </a:xfrm>
                    <a:prstGeom prst="rect">
                      <a:avLst/>
                    </a:prstGeom>
                  </pic:spPr>
                </pic:pic>
              </a:graphicData>
            </a:graphic>
          </wp:inline>
        </w:drawing>
      </w:r>
      <w:r w:rsidRPr="0042185E">
        <w:rPr>
          <w:noProof/>
        </w:rPr>
        <w:t xml:space="preserve"> </w:t>
      </w:r>
      <w:r w:rsidRPr="0042185E">
        <w:rPr>
          <w:rFonts w:ascii="Calibri" w:eastAsia="Calibri" w:hAnsi="Calibri" w:cs="Calibri"/>
          <w:sz w:val="24"/>
          <w:szCs w:val="24"/>
        </w:rPr>
        <w:drawing>
          <wp:inline distT="0" distB="0" distL="0" distR="0" wp14:anchorId="0D46134B" wp14:editId="0C47243E">
            <wp:extent cx="2837468" cy="2359809"/>
            <wp:effectExtent l="0" t="0" r="0" b="2540"/>
            <wp:docPr id="13" name="Picture 12" descr="A screenshot of a computer&#10;&#10;Description automatically generated">
              <a:extLst xmlns:a="http://schemas.openxmlformats.org/drawingml/2006/main">
                <a:ext uri="{FF2B5EF4-FFF2-40B4-BE49-F238E27FC236}">
                  <a16:creationId xmlns:a16="http://schemas.microsoft.com/office/drawing/2014/main" id="{D09B8FFD-E588-D38E-DB16-116072698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D09B8FFD-E588-D38E-DB16-116072698FDC}"/>
                        </a:ext>
                      </a:extLst>
                    </pic:cNvPr>
                    <pic:cNvPicPr>
                      <a:picLocks noChangeAspect="1"/>
                    </pic:cNvPicPr>
                  </pic:nvPicPr>
                  <pic:blipFill>
                    <a:blip r:embed="rId20"/>
                    <a:stretch>
                      <a:fillRect/>
                    </a:stretch>
                  </pic:blipFill>
                  <pic:spPr>
                    <a:xfrm>
                      <a:off x="0" y="0"/>
                      <a:ext cx="2885628" cy="2399862"/>
                    </a:xfrm>
                    <a:prstGeom prst="rect">
                      <a:avLst/>
                    </a:prstGeom>
                  </pic:spPr>
                </pic:pic>
              </a:graphicData>
            </a:graphic>
          </wp:inline>
        </w:drawing>
      </w:r>
    </w:p>
    <w:p w14:paraId="17FCFBCD" w14:textId="77777777" w:rsidR="00930464" w:rsidRPr="003569AA" w:rsidRDefault="00930464">
      <w:pPr>
        <w:jc w:val="both"/>
        <w:rPr>
          <w:rFonts w:ascii="Calibri" w:eastAsia="Calibri" w:hAnsi="Calibri" w:cs="Calibri"/>
          <w:sz w:val="24"/>
          <w:szCs w:val="24"/>
        </w:rPr>
      </w:pPr>
    </w:p>
    <w:p w14:paraId="4DB797B4" w14:textId="77777777" w:rsidR="00930464" w:rsidRPr="004F12EF" w:rsidRDefault="00930464">
      <w:pPr>
        <w:jc w:val="both"/>
        <w:rPr>
          <w:rFonts w:ascii="Calibri" w:eastAsia="Calibri" w:hAnsi="Calibri" w:cs="Calibri" w:hint="eastAsia"/>
          <w:sz w:val="24"/>
          <w:szCs w:val="24"/>
          <w:lang w:val="en-US"/>
        </w:rPr>
      </w:pPr>
    </w:p>
    <w:p w14:paraId="718112BE" w14:textId="527D71AC" w:rsidR="00E0007A" w:rsidRPr="003569AA" w:rsidRDefault="000F3DF0">
      <w:pPr>
        <w:jc w:val="both"/>
        <w:rPr>
          <w:rFonts w:ascii="Calibri" w:eastAsia="Calibri" w:hAnsi="Calibri" w:cs="Calibri"/>
          <w:b/>
          <w:sz w:val="24"/>
          <w:szCs w:val="24"/>
        </w:rPr>
      </w:pPr>
      <w:r w:rsidRPr="003569AA">
        <w:rPr>
          <w:rFonts w:ascii="Calibri" w:eastAsia="Calibri" w:hAnsi="Calibri" w:cs="Calibri"/>
          <w:b/>
          <w:sz w:val="24"/>
          <w:szCs w:val="24"/>
        </w:rPr>
        <w:t xml:space="preserve">1. What is the relationship between </w:t>
      </w:r>
      <w:proofErr w:type="spellStart"/>
      <w:r w:rsidRPr="003569AA">
        <w:rPr>
          <w:rFonts w:ascii="Calibri" w:eastAsia="Calibri" w:hAnsi="Calibri" w:cs="Calibri"/>
          <w:b/>
          <w:sz w:val="24"/>
          <w:szCs w:val="24"/>
        </w:rPr>
        <w:t>thalachh</w:t>
      </w:r>
      <w:proofErr w:type="spellEnd"/>
      <w:r w:rsidRPr="003569AA">
        <w:rPr>
          <w:rFonts w:ascii="Calibri" w:eastAsia="Calibri" w:hAnsi="Calibri" w:cs="Calibri"/>
          <w:b/>
          <w:sz w:val="24"/>
          <w:szCs w:val="24"/>
        </w:rPr>
        <w:t xml:space="preserve">, age, and </w:t>
      </w:r>
      <w:proofErr w:type="spellStart"/>
      <w:r w:rsidRPr="003569AA">
        <w:rPr>
          <w:rFonts w:ascii="Calibri" w:eastAsia="Calibri" w:hAnsi="Calibri" w:cs="Calibri"/>
          <w:b/>
          <w:sz w:val="24"/>
          <w:szCs w:val="24"/>
        </w:rPr>
        <w:t>viridis</w:t>
      </w:r>
      <w:proofErr w:type="spellEnd"/>
      <w:r w:rsidRPr="003569AA">
        <w:rPr>
          <w:rFonts w:ascii="Calibri" w:eastAsia="Calibri" w:hAnsi="Calibri" w:cs="Calibri"/>
          <w:b/>
          <w:sz w:val="24"/>
          <w:szCs w:val="24"/>
        </w:rPr>
        <w:t>?</w:t>
      </w:r>
      <w:r w:rsidR="00930464" w:rsidRPr="003569AA">
        <w:rPr>
          <w:rFonts w:ascii="Calibri" w:hAnsi="Calibri" w:cs="Calibri"/>
          <w:noProof/>
        </w:rPr>
        <w:t xml:space="preserve"> </w:t>
      </w:r>
    </w:p>
    <w:p w14:paraId="7FB9088B" w14:textId="77777777" w:rsidR="00E0007A" w:rsidRPr="003569AA" w:rsidRDefault="00E0007A">
      <w:pPr>
        <w:jc w:val="both"/>
        <w:rPr>
          <w:rFonts w:ascii="Calibri" w:eastAsia="Calibri" w:hAnsi="Calibri" w:cs="Calibri"/>
          <w:b/>
          <w:sz w:val="24"/>
          <w:szCs w:val="24"/>
        </w:rPr>
      </w:pPr>
    </w:p>
    <w:p w14:paraId="7889B08F"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Scatter plots generated by our code might be used to investigate the link between thalachh (maximum heart rate) and age. You can see how thalachh changes with age for several groups determined using hierarchical clustering. Interpret the scatter plots and analyze trends, such as whether the relationship is positive or negative.</w:t>
      </w:r>
    </w:p>
    <w:p w14:paraId="554745B9" w14:textId="77777777" w:rsidR="00E0007A" w:rsidRPr="003569AA" w:rsidRDefault="00E0007A">
      <w:pPr>
        <w:jc w:val="both"/>
        <w:rPr>
          <w:rFonts w:ascii="Calibri" w:eastAsia="Calibri" w:hAnsi="Calibri" w:cs="Calibri"/>
          <w:sz w:val="24"/>
          <w:szCs w:val="24"/>
        </w:rPr>
      </w:pPr>
    </w:p>
    <w:p w14:paraId="2A4ABA14" w14:textId="77777777" w:rsidR="00E0007A" w:rsidRPr="003569AA" w:rsidRDefault="000F3DF0">
      <w:pPr>
        <w:jc w:val="both"/>
        <w:rPr>
          <w:rFonts w:ascii="Calibri" w:eastAsia="Calibri" w:hAnsi="Calibri" w:cs="Calibri"/>
          <w:b/>
          <w:sz w:val="24"/>
          <w:szCs w:val="24"/>
        </w:rPr>
      </w:pPr>
      <w:r w:rsidRPr="003569AA">
        <w:rPr>
          <w:rFonts w:ascii="Calibri" w:eastAsia="Calibri" w:hAnsi="Calibri" w:cs="Calibri"/>
          <w:b/>
          <w:sz w:val="24"/>
          <w:szCs w:val="24"/>
        </w:rPr>
        <w:t>2. Does age have a positive influence or negative influence on thalachh?</w:t>
      </w:r>
    </w:p>
    <w:p w14:paraId="0FD14C03" w14:textId="77777777" w:rsidR="00E0007A" w:rsidRPr="003569AA" w:rsidRDefault="00E0007A">
      <w:pPr>
        <w:jc w:val="both"/>
        <w:rPr>
          <w:rFonts w:ascii="Calibri" w:eastAsia="Calibri" w:hAnsi="Calibri" w:cs="Calibri"/>
          <w:b/>
          <w:sz w:val="24"/>
          <w:szCs w:val="24"/>
        </w:rPr>
      </w:pPr>
    </w:p>
    <w:p w14:paraId="6B5DD226"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You can use the scatter plots to assess whether aging positively or negatively affects thalachh. For example, if you notice halacha decreases with age in specific clusters, you can discuss it.</w:t>
      </w:r>
    </w:p>
    <w:p w14:paraId="0953EB74" w14:textId="77777777" w:rsidR="00E0007A" w:rsidRPr="003569AA" w:rsidRDefault="00E0007A">
      <w:pPr>
        <w:jc w:val="both"/>
        <w:rPr>
          <w:rFonts w:ascii="Calibri" w:eastAsia="Calibri" w:hAnsi="Calibri" w:cs="Calibri"/>
          <w:sz w:val="24"/>
          <w:szCs w:val="24"/>
        </w:rPr>
      </w:pPr>
    </w:p>
    <w:p w14:paraId="737C66FA"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 xml:space="preserve">The evaluation of silhouette scores and hierarchical grouping are the main goals of our algorithm. While it sheds light on the connection between halacha and age, addressing issues with cholestasis and thalassemia might necessitate further investigation and methodologies. </w:t>
      </w:r>
    </w:p>
    <w:p w14:paraId="06877A9D" w14:textId="77777777" w:rsidR="00E0007A" w:rsidRPr="003569AA" w:rsidRDefault="00E0007A">
      <w:pPr>
        <w:jc w:val="both"/>
        <w:rPr>
          <w:rFonts w:ascii="Calibri" w:eastAsia="Calibri" w:hAnsi="Calibri" w:cs="Calibri"/>
          <w:sz w:val="24"/>
          <w:szCs w:val="24"/>
        </w:rPr>
      </w:pPr>
    </w:p>
    <w:p w14:paraId="16777AD5" w14:textId="77777777" w:rsidR="00E0007A" w:rsidRPr="003569AA" w:rsidRDefault="00E0007A">
      <w:pPr>
        <w:jc w:val="both"/>
        <w:rPr>
          <w:rFonts w:ascii="Calibri" w:eastAsia="Calibri" w:hAnsi="Calibri" w:cs="Calibri"/>
          <w:b/>
          <w:sz w:val="26"/>
          <w:szCs w:val="26"/>
        </w:rPr>
      </w:pPr>
    </w:p>
    <w:p w14:paraId="00AFEDC9" w14:textId="77777777" w:rsidR="00E0007A" w:rsidRPr="003569AA" w:rsidRDefault="00E0007A">
      <w:pPr>
        <w:jc w:val="both"/>
        <w:rPr>
          <w:rFonts w:ascii="Calibri" w:eastAsia="Calibri" w:hAnsi="Calibri" w:cs="Calibri"/>
          <w:b/>
          <w:sz w:val="26"/>
          <w:szCs w:val="26"/>
        </w:rPr>
      </w:pPr>
    </w:p>
    <w:p w14:paraId="7841F888" w14:textId="77777777" w:rsidR="00E0007A" w:rsidRPr="003569AA" w:rsidRDefault="00E0007A">
      <w:pPr>
        <w:jc w:val="both"/>
        <w:rPr>
          <w:rFonts w:ascii="Calibri" w:eastAsia="Calibri" w:hAnsi="Calibri" w:cs="Calibri"/>
          <w:b/>
          <w:sz w:val="26"/>
          <w:szCs w:val="26"/>
        </w:rPr>
      </w:pPr>
    </w:p>
    <w:p w14:paraId="15E8624F" w14:textId="77777777" w:rsidR="00E0007A" w:rsidRPr="003569AA" w:rsidRDefault="00E0007A">
      <w:pPr>
        <w:jc w:val="both"/>
        <w:rPr>
          <w:rFonts w:ascii="Calibri" w:eastAsia="Calibri" w:hAnsi="Calibri" w:cs="Calibri"/>
          <w:b/>
          <w:sz w:val="26"/>
          <w:szCs w:val="26"/>
        </w:rPr>
      </w:pPr>
    </w:p>
    <w:p w14:paraId="0F103B1B" w14:textId="77777777" w:rsidR="00E0007A" w:rsidRPr="003569AA" w:rsidRDefault="000F3DF0">
      <w:pPr>
        <w:jc w:val="both"/>
        <w:rPr>
          <w:rFonts w:ascii="Calibri" w:eastAsia="Calibri" w:hAnsi="Calibri" w:cs="Calibri"/>
          <w:b/>
          <w:sz w:val="26"/>
          <w:szCs w:val="26"/>
        </w:rPr>
      </w:pPr>
      <w:r w:rsidRPr="003569AA">
        <w:rPr>
          <w:rFonts w:ascii="Calibri" w:eastAsia="Calibri" w:hAnsi="Calibri" w:cs="Calibri"/>
          <w:b/>
          <w:sz w:val="26"/>
          <w:szCs w:val="26"/>
        </w:rPr>
        <w:t>Conclusion:</w:t>
      </w:r>
    </w:p>
    <w:p w14:paraId="7CB83C71" w14:textId="77777777" w:rsidR="00E0007A" w:rsidRPr="003569AA" w:rsidRDefault="00E0007A">
      <w:pPr>
        <w:jc w:val="both"/>
        <w:rPr>
          <w:rFonts w:ascii="Calibri" w:eastAsia="Calibri" w:hAnsi="Calibri" w:cs="Calibri"/>
          <w:b/>
          <w:sz w:val="26"/>
          <w:szCs w:val="26"/>
        </w:rPr>
      </w:pPr>
    </w:p>
    <w:p w14:paraId="42F3BFC0"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 xml:space="preserve">Using various statistical and machine learning techniques, we investigated a number of aspects of the risk of a heart attack in this analysis of heart health data. The dataset offered insightful </w:t>
      </w:r>
      <w:r w:rsidRPr="003569AA">
        <w:rPr>
          <w:rFonts w:ascii="Calibri" w:eastAsia="Calibri" w:hAnsi="Calibri" w:cs="Calibri"/>
          <w:sz w:val="24"/>
          <w:szCs w:val="24"/>
        </w:rPr>
        <w:lastRenderedPageBreak/>
        <w:t>information about the variables affecting heart health, and the outcomes of our analysis can be summed up as follows:</w:t>
      </w:r>
    </w:p>
    <w:p w14:paraId="1C0FF69A" w14:textId="77777777" w:rsidR="00E0007A" w:rsidRPr="003569AA" w:rsidRDefault="000F3DF0">
      <w:pPr>
        <w:numPr>
          <w:ilvl w:val="0"/>
          <w:numId w:val="1"/>
        </w:numPr>
        <w:jc w:val="both"/>
        <w:rPr>
          <w:rFonts w:ascii="Calibri" w:eastAsia="Calibri" w:hAnsi="Calibri" w:cs="Calibri"/>
          <w:sz w:val="24"/>
          <w:szCs w:val="24"/>
        </w:rPr>
      </w:pPr>
      <w:r w:rsidRPr="003569AA">
        <w:rPr>
          <w:rFonts w:ascii="Calibri" w:eastAsia="Calibri" w:hAnsi="Calibri" w:cs="Calibri"/>
          <w:sz w:val="24"/>
          <w:szCs w:val="24"/>
        </w:rPr>
        <w:t>Maximum heart rates (thalachh) are adversely correlated with age, with older people often having lower maximum heart rates.</w:t>
      </w:r>
    </w:p>
    <w:p w14:paraId="2B744139" w14:textId="77777777" w:rsidR="00E0007A" w:rsidRPr="003569AA" w:rsidRDefault="000F3DF0">
      <w:pPr>
        <w:numPr>
          <w:ilvl w:val="0"/>
          <w:numId w:val="1"/>
        </w:numPr>
        <w:jc w:val="both"/>
        <w:rPr>
          <w:rFonts w:ascii="Calibri" w:eastAsia="Calibri" w:hAnsi="Calibri" w:cs="Calibri"/>
          <w:sz w:val="24"/>
          <w:szCs w:val="24"/>
        </w:rPr>
      </w:pPr>
      <w:r w:rsidRPr="003569AA">
        <w:rPr>
          <w:rFonts w:ascii="Calibri" w:eastAsia="Calibri" w:hAnsi="Calibri" w:cs="Calibri"/>
          <w:sz w:val="24"/>
          <w:szCs w:val="24"/>
        </w:rPr>
        <w:t>A potential for individualized risk assessment and treatment approaches was shown by hierarchical clustering, which identified separate patient groups based on health factors.</w:t>
      </w:r>
    </w:p>
    <w:p w14:paraId="25F6E1EE" w14:textId="77777777" w:rsidR="00E0007A" w:rsidRPr="003569AA" w:rsidRDefault="000F3DF0">
      <w:pPr>
        <w:numPr>
          <w:ilvl w:val="0"/>
          <w:numId w:val="1"/>
        </w:numPr>
        <w:jc w:val="both"/>
        <w:rPr>
          <w:rFonts w:ascii="Calibri" w:eastAsia="Calibri" w:hAnsi="Calibri" w:cs="Calibri"/>
          <w:sz w:val="24"/>
          <w:szCs w:val="24"/>
        </w:rPr>
      </w:pPr>
      <w:r w:rsidRPr="003569AA">
        <w:rPr>
          <w:rFonts w:ascii="Calibri" w:eastAsia="Calibri" w:hAnsi="Calibri" w:cs="Calibri"/>
          <w:sz w:val="24"/>
          <w:szCs w:val="24"/>
        </w:rPr>
        <w:t>More research is needed on the connections between cholestro and thalassemia, the peak thalassemia influence on cholestro, and the nearest cholestro to induce thalassemia.</w:t>
      </w:r>
    </w:p>
    <w:p w14:paraId="0B46201C" w14:textId="77777777" w:rsidR="00E0007A" w:rsidRPr="003569AA" w:rsidRDefault="00E0007A">
      <w:pPr>
        <w:jc w:val="both"/>
        <w:rPr>
          <w:rFonts w:ascii="Calibri" w:eastAsia="Calibri" w:hAnsi="Calibri" w:cs="Calibri"/>
          <w:sz w:val="24"/>
          <w:szCs w:val="24"/>
        </w:rPr>
      </w:pPr>
    </w:p>
    <w:p w14:paraId="1C4A91F0" w14:textId="77777777" w:rsidR="00E0007A" w:rsidRPr="003569AA" w:rsidRDefault="000F3DF0">
      <w:pPr>
        <w:jc w:val="both"/>
        <w:rPr>
          <w:rFonts w:ascii="Calibri" w:eastAsia="Calibri" w:hAnsi="Calibri" w:cs="Calibri"/>
          <w:b/>
          <w:sz w:val="26"/>
          <w:szCs w:val="26"/>
        </w:rPr>
      </w:pPr>
      <w:r w:rsidRPr="003569AA">
        <w:rPr>
          <w:rFonts w:ascii="Calibri" w:eastAsia="Calibri" w:hAnsi="Calibri" w:cs="Calibri"/>
          <w:b/>
          <w:sz w:val="26"/>
          <w:szCs w:val="26"/>
        </w:rPr>
        <w:t>Recommendations:</w:t>
      </w:r>
    </w:p>
    <w:p w14:paraId="73CD6DC4" w14:textId="77777777" w:rsidR="00E0007A" w:rsidRPr="003569AA" w:rsidRDefault="00E0007A">
      <w:pPr>
        <w:jc w:val="both"/>
        <w:rPr>
          <w:rFonts w:ascii="Calibri" w:eastAsia="Calibri" w:hAnsi="Calibri" w:cs="Calibri"/>
          <w:sz w:val="24"/>
          <w:szCs w:val="24"/>
        </w:rPr>
      </w:pPr>
    </w:p>
    <w:p w14:paraId="2AF8E048"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Age and Heart Health: Although age is linked to a reduction in maximum heart rate, it is crucial to consider other factors in the dataset that could have a more immediate effect on the chance of having a heart attack. The complicated link between aging and heart health may be revealed with more study and modeling.</w:t>
      </w:r>
    </w:p>
    <w:p w14:paraId="28C0E92C" w14:textId="77777777" w:rsidR="00E0007A" w:rsidRPr="003569AA" w:rsidRDefault="00E0007A">
      <w:pPr>
        <w:jc w:val="both"/>
        <w:rPr>
          <w:rFonts w:ascii="Calibri" w:eastAsia="Calibri" w:hAnsi="Calibri" w:cs="Calibri"/>
          <w:sz w:val="24"/>
          <w:szCs w:val="24"/>
        </w:rPr>
      </w:pPr>
    </w:p>
    <w:p w14:paraId="0BBE0D9C"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Clustering for Risk Assessment: Patient groups with comparable health profiles can be found using the results of hierarchical clustering. For risk assessment, individualized care, and intervention techniques, these clusters may be useful.</w:t>
      </w:r>
    </w:p>
    <w:p w14:paraId="151CDE3C" w14:textId="77777777" w:rsidR="00E0007A" w:rsidRPr="003569AA" w:rsidRDefault="00E0007A">
      <w:pPr>
        <w:jc w:val="both"/>
        <w:rPr>
          <w:rFonts w:ascii="Calibri" w:eastAsia="Calibri" w:hAnsi="Calibri" w:cs="Calibri"/>
          <w:sz w:val="24"/>
          <w:szCs w:val="24"/>
        </w:rPr>
      </w:pPr>
    </w:p>
    <w:p w14:paraId="0F865EFE"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Analysis of Cholestro and Thalassemia: Regression or other advanced statistical methods may be used to ascertain the peak and nearest values as well as the coefficient link between cholestro and thalassemia. This might offer a more thorough comprehension of how these variables interact.</w:t>
      </w:r>
    </w:p>
    <w:p w14:paraId="30F6FCC8" w14:textId="77777777" w:rsidR="00E0007A" w:rsidRPr="003569AA" w:rsidRDefault="00E0007A">
      <w:pPr>
        <w:jc w:val="both"/>
        <w:rPr>
          <w:rFonts w:ascii="Calibri" w:eastAsia="Calibri" w:hAnsi="Calibri" w:cs="Calibri"/>
          <w:sz w:val="24"/>
          <w:szCs w:val="24"/>
        </w:rPr>
      </w:pPr>
    </w:p>
    <w:p w14:paraId="0E4C5B94" w14:textId="77777777" w:rsidR="00E0007A" w:rsidRPr="003569AA" w:rsidRDefault="000F3DF0">
      <w:pPr>
        <w:jc w:val="both"/>
        <w:rPr>
          <w:rFonts w:ascii="Calibri" w:eastAsia="Calibri" w:hAnsi="Calibri" w:cs="Calibri"/>
          <w:sz w:val="24"/>
          <w:szCs w:val="24"/>
        </w:rPr>
      </w:pPr>
      <w:r w:rsidRPr="003569AA">
        <w:rPr>
          <w:rFonts w:ascii="Calibri" w:eastAsia="Calibri" w:hAnsi="Calibri" w:cs="Calibri"/>
          <w:sz w:val="24"/>
          <w:szCs w:val="24"/>
        </w:rPr>
        <w:t>Continuous Monitoring: It's essential to continuously gather and analyze data in order to improve assessments of heart health. Continuous data gathering can improve patient care by helping to improve predictive models.</w:t>
      </w:r>
    </w:p>
    <w:p w14:paraId="2261E4DB" w14:textId="77777777" w:rsidR="00E0007A" w:rsidRPr="003569AA" w:rsidRDefault="00E0007A">
      <w:pPr>
        <w:jc w:val="both"/>
        <w:rPr>
          <w:rFonts w:ascii="Calibri" w:eastAsia="Calibri" w:hAnsi="Calibri" w:cs="Calibri"/>
          <w:sz w:val="24"/>
          <w:szCs w:val="24"/>
        </w:rPr>
      </w:pPr>
    </w:p>
    <w:p w14:paraId="20955FDB" w14:textId="77777777" w:rsidR="00E0007A" w:rsidRPr="003569AA" w:rsidRDefault="00E0007A">
      <w:pPr>
        <w:jc w:val="both"/>
        <w:rPr>
          <w:rFonts w:ascii="Calibri" w:eastAsia="Calibri" w:hAnsi="Calibri" w:cs="Calibri"/>
          <w:sz w:val="24"/>
          <w:szCs w:val="24"/>
        </w:rPr>
      </w:pPr>
    </w:p>
    <w:p w14:paraId="1D8B142D" w14:textId="77777777" w:rsidR="00E0007A" w:rsidRPr="003569AA" w:rsidRDefault="00E0007A">
      <w:pPr>
        <w:jc w:val="both"/>
        <w:rPr>
          <w:rFonts w:ascii="Calibri" w:eastAsia="Calibri" w:hAnsi="Calibri" w:cs="Calibri"/>
          <w:sz w:val="24"/>
          <w:szCs w:val="24"/>
        </w:rPr>
      </w:pPr>
    </w:p>
    <w:p w14:paraId="17DB4EF2" w14:textId="77777777" w:rsidR="000F3DF0" w:rsidRPr="003569AA" w:rsidRDefault="000F3DF0">
      <w:pPr>
        <w:jc w:val="both"/>
        <w:rPr>
          <w:rFonts w:ascii="Calibri" w:eastAsia="Calibri" w:hAnsi="Calibri" w:cs="Calibri"/>
          <w:sz w:val="24"/>
          <w:szCs w:val="24"/>
        </w:rPr>
      </w:pPr>
    </w:p>
    <w:p w14:paraId="54DB50B3" w14:textId="77777777" w:rsidR="000F3DF0" w:rsidRPr="003569AA" w:rsidRDefault="000F3DF0">
      <w:pPr>
        <w:jc w:val="both"/>
        <w:rPr>
          <w:rFonts w:ascii="Calibri" w:eastAsia="Calibri" w:hAnsi="Calibri" w:cs="Calibri"/>
          <w:sz w:val="24"/>
          <w:szCs w:val="24"/>
        </w:rPr>
      </w:pPr>
    </w:p>
    <w:p w14:paraId="75E61484" w14:textId="77777777" w:rsidR="000F3DF0" w:rsidRPr="003569AA" w:rsidRDefault="000F3DF0" w:rsidP="000F3DF0">
      <w:pPr>
        <w:jc w:val="both"/>
        <w:rPr>
          <w:rFonts w:ascii="Calibri" w:eastAsia="Calibri" w:hAnsi="Calibri" w:cs="Calibri"/>
          <w:b/>
          <w:bCs/>
          <w:sz w:val="26"/>
          <w:szCs w:val="26"/>
        </w:rPr>
      </w:pPr>
      <w:r w:rsidRPr="003569AA">
        <w:rPr>
          <w:rFonts w:ascii="Calibri" w:eastAsia="Calibri" w:hAnsi="Calibri" w:cs="Calibri"/>
          <w:b/>
          <w:bCs/>
          <w:sz w:val="26"/>
          <w:szCs w:val="26"/>
        </w:rPr>
        <w:t>Reference:</w:t>
      </w:r>
    </w:p>
    <w:p w14:paraId="2ECA440F" w14:textId="7EFCB237" w:rsidR="000F3DF0" w:rsidRPr="003569AA" w:rsidRDefault="000F3DF0" w:rsidP="000F3DF0">
      <w:pPr>
        <w:pStyle w:val="NormalWeb"/>
        <w:spacing w:before="0" w:beforeAutospacing="0" w:after="0" w:afterAutospacing="0" w:line="480" w:lineRule="atLeast"/>
        <w:ind w:left="600" w:hanging="600"/>
        <w:rPr>
          <w:rFonts w:ascii="Calibri" w:hAnsi="Calibri" w:cs="Calibri"/>
          <w:color w:val="000000"/>
        </w:rPr>
      </w:pPr>
      <w:r w:rsidRPr="003569AA">
        <w:rPr>
          <w:rFonts w:ascii="Calibri" w:hAnsi="Calibri" w:cs="Calibri"/>
          <w:color w:val="000000"/>
        </w:rPr>
        <w:t>Rahman, R. (2016). </w:t>
      </w:r>
      <w:r w:rsidRPr="003569AA">
        <w:rPr>
          <w:rFonts w:ascii="Calibri" w:hAnsi="Calibri" w:cs="Calibri"/>
          <w:i/>
          <w:iCs/>
          <w:color w:val="000000"/>
        </w:rPr>
        <w:t>Heart Attack Analysis &amp; Prediction Dataset</w:t>
      </w:r>
      <w:r w:rsidRPr="003569AA">
        <w:rPr>
          <w:rFonts w:ascii="Calibri" w:hAnsi="Calibri" w:cs="Calibri"/>
          <w:color w:val="000000"/>
        </w:rPr>
        <w:t xml:space="preserve">. Kaggle.com. </w:t>
      </w:r>
      <w:hyperlink r:id="rId21" w:history="1">
        <w:r w:rsidRPr="003569AA">
          <w:rPr>
            <w:rStyle w:val="Hyperlink"/>
            <w:rFonts w:ascii="Calibri" w:hAnsi="Calibri" w:cs="Calibri"/>
          </w:rPr>
          <w:t>https://www.kaggle.com/datasets/rashikrahmanpritom/heart-attack-analysis-prediction-dataset?select=heart.csv</w:t>
        </w:r>
      </w:hyperlink>
    </w:p>
    <w:p w14:paraId="4C7BF910" w14:textId="77777777" w:rsidR="000F3DF0" w:rsidRPr="003569AA" w:rsidRDefault="000F3DF0" w:rsidP="000F3DF0">
      <w:pPr>
        <w:pStyle w:val="NormalWeb"/>
        <w:spacing w:before="0" w:beforeAutospacing="0" w:after="0" w:afterAutospacing="0" w:line="480" w:lineRule="atLeast"/>
        <w:ind w:left="600" w:hanging="600"/>
        <w:rPr>
          <w:rFonts w:ascii="Calibri" w:hAnsi="Calibri" w:cs="Calibri"/>
          <w:color w:val="000000"/>
        </w:rPr>
      </w:pPr>
    </w:p>
    <w:p w14:paraId="20A1AF65" w14:textId="3BD5905B" w:rsidR="000F3DF0" w:rsidRPr="003569AA" w:rsidRDefault="000F3DF0" w:rsidP="000F3DF0">
      <w:pPr>
        <w:pStyle w:val="NormalWeb"/>
        <w:spacing w:before="0" w:beforeAutospacing="0" w:after="0" w:afterAutospacing="0" w:line="480" w:lineRule="atLeast"/>
        <w:ind w:left="600" w:hanging="600"/>
        <w:rPr>
          <w:rFonts w:ascii="Calibri" w:hAnsi="Calibri" w:cs="Calibri"/>
          <w:color w:val="000000"/>
        </w:rPr>
      </w:pPr>
      <w:r w:rsidRPr="003569AA">
        <w:rPr>
          <w:rFonts w:ascii="Calibri" w:hAnsi="Calibri" w:cs="Calibri"/>
          <w:color w:val="000000"/>
        </w:rPr>
        <w:t>Deshmukh, H. (2020, June 18). </w:t>
      </w:r>
      <w:r w:rsidRPr="003569AA">
        <w:rPr>
          <w:rFonts w:ascii="Calibri" w:hAnsi="Calibri" w:cs="Calibri"/>
          <w:i/>
          <w:iCs/>
          <w:color w:val="000000"/>
        </w:rPr>
        <w:t>Heart Disease UCI-Diagnosis &amp; Prediction - Towards Data Science</w:t>
      </w:r>
      <w:r w:rsidRPr="003569AA">
        <w:rPr>
          <w:rFonts w:ascii="Calibri" w:hAnsi="Calibri" w:cs="Calibri"/>
          <w:color w:val="000000"/>
        </w:rPr>
        <w:t xml:space="preserve">. Medium; Towards Data Science. </w:t>
      </w:r>
      <w:hyperlink r:id="rId22" w:history="1">
        <w:r w:rsidRPr="003569AA">
          <w:rPr>
            <w:rStyle w:val="Hyperlink"/>
            <w:rFonts w:ascii="Calibri" w:hAnsi="Calibri" w:cs="Calibri"/>
          </w:rPr>
          <w:t>https://towardsdatascience.com/heart-disease-uci-diagnosis-prediction-b1943ee835a7</w:t>
        </w:r>
      </w:hyperlink>
    </w:p>
    <w:p w14:paraId="60437200" w14:textId="77777777" w:rsidR="000F3DF0" w:rsidRPr="003569AA" w:rsidRDefault="000F3DF0" w:rsidP="000F3DF0">
      <w:pPr>
        <w:pStyle w:val="NormalWeb"/>
        <w:spacing w:before="0" w:beforeAutospacing="0" w:after="0" w:afterAutospacing="0" w:line="480" w:lineRule="atLeast"/>
        <w:ind w:left="600" w:hanging="600"/>
        <w:rPr>
          <w:rFonts w:ascii="Calibri" w:hAnsi="Calibri" w:cs="Calibri"/>
          <w:color w:val="000000"/>
        </w:rPr>
      </w:pPr>
    </w:p>
    <w:p w14:paraId="75D27527" w14:textId="77777777" w:rsidR="000F3DF0" w:rsidRPr="003569AA" w:rsidRDefault="000F3DF0" w:rsidP="000F3DF0">
      <w:pPr>
        <w:jc w:val="both"/>
        <w:rPr>
          <w:rFonts w:ascii="Calibri" w:eastAsia="Calibri" w:hAnsi="Calibri" w:cs="Calibri"/>
          <w:sz w:val="24"/>
          <w:szCs w:val="24"/>
          <w:lang w:val="en-LB"/>
        </w:rPr>
      </w:pPr>
    </w:p>
    <w:p w14:paraId="25E5539A" w14:textId="77777777" w:rsidR="000F3DF0" w:rsidRPr="003569AA" w:rsidRDefault="000F3DF0" w:rsidP="000F3DF0">
      <w:pPr>
        <w:jc w:val="both"/>
        <w:rPr>
          <w:rFonts w:ascii="Calibri" w:eastAsia="Calibri" w:hAnsi="Calibri" w:cs="Calibri"/>
          <w:sz w:val="24"/>
          <w:szCs w:val="24"/>
        </w:rPr>
      </w:pPr>
    </w:p>
    <w:p w14:paraId="69C50D24" w14:textId="77777777" w:rsidR="000F3DF0" w:rsidRPr="003569AA" w:rsidRDefault="000F3DF0" w:rsidP="000F3DF0">
      <w:pPr>
        <w:jc w:val="both"/>
        <w:rPr>
          <w:rFonts w:ascii="Calibri" w:eastAsia="Calibri" w:hAnsi="Calibri" w:cs="Calibri"/>
          <w:sz w:val="24"/>
          <w:szCs w:val="24"/>
        </w:rPr>
      </w:pPr>
    </w:p>
    <w:p w14:paraId="16A93F17" w14:textId="77777777" w:rsidR="000F3DF0" w:rsidRPr="003569AA" w:rsidRDefault="000F3DF0">
      <w:pPr>
        <w:jc w:val="both"/>
        <w:rPr>
          <w:rFonts w:ascii="Calibri" w:eastAsia="Calibri" w:hAnsi="Calibri" w:cs="Calibri"/>
          <w:sz w:val="24"/>
          <w:szCs w:val="24"/>
        </w:rPr>
      </w:pPr>
    </w:p>
    <w:p w14:paraId="7B91BDFD" w14:textId="77777777" w:rsidR="00E0007A" w:rsidRPr="003569AA" w:rsidRDefault="00E0007A">
      <w:pPr>
        <w:jc w:val="both"/>
        <w:rPr>
          <w:rFonts w:ascii="Calibri" w:eastAsia="Calibri" w:hAnsi="Calibri" w:cs="Calibri"/>
          <w:sz w:val="24"/>
          <w:szCs w:val="24"/>
        </w:rPr>
      </w:pPr>
    </w:p>
    <w:p w14:paraId="2132833B" w14:textId="77777777" w:rsidR="00E0007A" w:rsidRPr="003569AA" w:rsidRDefault="00E0007A">
      <w:pPr>
        <w:jc w:val="both"/>
        <w:rPr>
          <w:rFonts w:ascii="Calibri" w:eastAsia="Calibri" w:hAnsi="Calibri" w:cs="Calibri"/>
          <w:sz w:val="24"/>
          <w:szCs w:val="24"/>
        </w:rPr>
      </w:pPr>
    </w:p>
    <w:p w14:paraId="29E12CB3" w14:textId="77777777" w:rsidR="00E0007A" w:rsidRPr="003569AA" w:rsidRDefault="00E0007A">
      <w:pPr>
        <w:jc w:val="both"/>
        <w:rPr>
          <w:rFonts w:ascii="Calibri" w:eastAsia="Calibri" w:hAnsi="Calibri" w:cs="Calibri"/>
          <w:sz w:val="24"/>
          <w:szCs w:val="24"/>
        </w:rPr>
      </w:pPr>
    </w:p>
    <w:p w14:paraId="3E7CA6B2" w14:textId="77777777" w:rsidR="00E0007A" w:rsidRPr="003569AA" w:rsidRDefault="00E0007A">
      <w:pPr>
        <w:rPr>
          <w:rFonts w:ascii="Calibri" w:eastAsia="Calibri" w:hAnsi="Calibri" w:cs="Calibri"/>
        </w:rPr>
      </w:pPr>
    </w:p>
    <w:sectPr w:rsidR="00E0007A" w:rsidRPr="003569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42BD1"/>
    <w:multiLevelType w:val="hybridMultilevel"/>
    <w:tmpl w:val="6AEC6DE2"/>
    <w:lvl w:ilvl="0" w:tplc="5122F7E8">
      <w:start w:val="1"/>
      <w:numFmt w:val="bullet"/>
      <w:lvlText w:val=""/>
      <w:lvlJc w:val="left"/>
      <w:pPr>
        <w:ind w:left="720" w:hanging="360"/>
      </w:pPr>
      <w:rPr>
        <w:rFonts w:ascii="Symbol" w:hAnsi="Symbol" w:hint="default"/>
      </w:rPr>
    </w:lvl>
    <w:lvl w:ilvl="1" w:tplc="2B027572" w:tentative="1">
      <w:start w:val="1"/>
      <w:numFmt w:val="bullet"/>
      <w:lvlText w:val="o"/>
      <w:lvlJc w:val="left"/>
      <w:pPr>
        <w:ind w:left="1440" w:hanging="360"/>
      </w:pPr>
      <w:rPr>
        <w:rFonts w:ascii="Courier New" w:hAnsi="Courier New" w:cs="Courier New" w:hint="default"/>
      </w:rPr>
    </w:lvl>
    <w:lvl w:ilvl="2" w:tplc="247AD044" w:tentative="1">
      <w:start w:val="1"/>
      <w:numFmt w:val="bullet"/>
      <w:lvlText w:val=""/>
      <w:lvlJc w:val="left"/>
      <w:pPr>
        <w:ind w:left="2160" w:hanging="360"/>
      </w:pPr>
      <w:rPr>
        <w:rFonts w:ascii="Wingdings" w:hAnsi="Wingdings" w:hint="default"/>
      </w:rPr>
    </w:lvl>
    <w:lvl w:ilvl="3" w:tplc="5F8CDC70" w:tentative="1">
      <w:start w:val="1"/>
      <w:numFmt w:val="bullet"/>
      <w:lvlText w:val=""/>
      <w:lvlJc w:val="left"/>
      <w:pPr>
        <w:ind w:left="2880" w:hanging="360"/>
      </w:pPr>
      <w:rPr>
        <w:rFonts w:ascii="Symbol" w:hAnsi="Symbol" w:hint="default"/>
      </w:rPr>
    </w:lvl>
    <w:lvl w:ilvl="4" w:tplc="43A0E5C8" w:tentative="1">
      <w:start w:val="1"/>
      <w:numFmt w:val="bullet"/>
      <w:lvlText w:val="o"/>
      <w:lvlJc w:val="left"/>
      <w:pPr>
        <w:ind w:left="3600" w:hanging="360"/>
      </w:pPr>
      <w:rPr>
        <w:rFonts w:ascii="Courier New" w:hAnsi="Courier New" w:cs="Courier New" w:hint="default"/>
      </w:rPr>
    </w:lvl>
    <w:lvl w:ilvl="5" w:tplc="EB386CD8" w:tentative="1">
      <w:start w:val="1"/>
      <w:numFmt w:val="bullet"/>
      <w:lvlText w:val=""/>
      <w:lvlJc w:val="left"/>
      <w:pPr>
        <w:ind w:left="4320" w:hanging="360"/>
      </w:pPr>
      <w:rPr>
        <w:rFonts w:ascii="Wingdings" w:hAnsi="Wingdings" w:hint="default"/>
      </w:rPr>
    </w:lvl>
    <w:lvl w:ilvl="6" w:tplc="0266515A" w:tentative="1">
      <w:start w:val="1"/>
      <w:numFmt w:val="bullet"/>
      <w:lvlText w:val=""/>
      <w:lvlJc w:val="left"/>
      <w:pPr>
        <w:ind w:left="5040" w:hanging="360"/>
      </w:pPr>
      <w:rPr>
        <w:rFonts w:ascii="Symbol" w:hAnsi="Symbol" w:hint="default"/>
      </w:rPr>
    </w:lvl>
    <w:lvl w:ilvl="7" w:tplc="533A41D4" w:tentative="1">
      <w:start w:val="1"/>
      <w:numFmt w:val="bullet"/>
      <w:lvlText w:val="o"/>
      <w:lvlJc w:val="left"/>
      <w:pPr>
        <w:ind w:left="5760" w:hanging="360"/>
      </w:pPr>
      <w:rPr>
        <w:rFonts w:ascii="Courier New" w:hAnsi="Courier New" w:cs="Courier New" w:hint="default"/>
      </w:rPr>
    </w:lvl>
    <w:lvl w:ilvl="8" w:tplc="E640BC22" w:tentative="1">
      <w:start w:val="1"/>
      <w:numFmt w:val="bullet"/>
      <w:lvlText w:val=""/>
      <w:lvlJc w:val="left"/>
      <w:pPr>
        <w:ind w:left="6480" w:hanging="360"/>
      </w:pPr>
      <w:rPr>
        <w:rFonts w:ascii="Wingdings" w:hAnsi="Wingdings" w:hint="default"/>
      </w:rPr>
    </w:lvl>
  </w:abstractNum>
  <w:abstractNum w:abstractNumId="1" w15:restartNumberingAfterBreak="0">
    <w:nsid w:val="39466C8D"/>
    <w:multiLevelType w:val="hybridMultilevel"/>
    <w:tmpl w:val="6E10DC84"/>
    <w:lvl w:ilvl="0" w:tplc="BF407CF2">
      <w:start w:val="1"/>
      <w:numFmt w:val="bullet"/>
      <w:lvlText w:val=""/>
      <w:lvlJc w:val="left"/>
      <w:pPr>
        <w:ind w:left="720" w:hanging="360"/>
      </w:pPr>
      <w:rPr>
        <w:rFonts w:ascii="Symbol" w:hAnsi="Symbol" w:hint="default"/>
      </w:rPr>
    </w:lvl>
    <w:lvl w:ilvl="1" w:tplc="DD2ECCD4" w:tentative="1">
      <w:start w:val="1"/>
      <w:numFmt w:val="bullet"/>
      <w:lvlText w:val="o"/>
      <w:lvlJc w:val="left"/>
      <w:pPr>
        <w:ind w:left="1440" w:hanging="360"/>
      </w:pPr>
      <w:rPr>
        <w:rFonts w:ascii="Courier New" w:hAnsi="Courier New" w:cs="Courier New" w:hint="default"/>
      </w:rPr>
    </w:lvl>
    <w:lvl w:ilvl="2" w:tplc="56149924" w:tentative="1">
      <w:start w:val="1"/>
      <w:numFmt w:val="bullet"/>
      <w:lvlText w:val=""/>
      <w:lvlJc w:val="left"/>
      <w:pPr>
        <w:ind w:left="2160" w:hanging="360"/>
      </w:pPr>
      <w:rPr>
        <w:rFonts w:ascii="Wingdings" w:hAnsi="Wingdings" w:hint="default"/>
      </w:rPr>
    </w:lvl>
    <w:lvl w:ilvl="3" w:tplc="8D86DFE2" w:tentative="1">
      <w:start w:val="1"/>
      <w:numFmt w:val="bullet"/>
      <w:lvlText w:val=""/>
      <w:lvlJc w:val="left"/>
      <w:pPr>
        <w:ind w:left="2880" w:hanging="360"/>
      </w:pPr>
      <w:rPr>
        <w:rFonts w:ascii="Symbol" w:hAnsi="Symbol" w:hint="default"/>
      </w:rPr>
    </w:lvl>
    <w:lvl w:ilvl="4" w:tplc="7EAE67A2" w:tentative="1">
      <w:start w:val="1"/>
      <w:numFmt w:val="bullet"/>
      <w:lvlText w:val="o"/>
      <w:lvlJc w:val="left"/>
      <w:pPr>
        <w:ind w:left="3600" w:hanging="360"/>
      </w:pPr>
      <w:rPr>
        <w:rFonts w:ascii="Courier New" w:hAnsi="Courier New" w:cs="Courier New" w:hint="default"/>
      </w:rPr>
    </w:lvl>
    <w:lvl w:ilvl="5" w:tplc="138E8B6C" w:tentative="1">
      <w:start w:val="1"/>
      <w:numFmt w:val="bullet"/>
      <w:lvlText w:val=""/>
      <w:lvlJc w:val="left"/>
      <w:pPr>
        <w:ind w:left="4320" w:hanging="360"/>
      </w:pPr>
      <w:rPr>
        <w:rFonts w:ascii="Wingdings" w:hAnsi="Wingdings" w:hint="default"/>
      </w:rPr>
    </w:lvl>
    <w:lvl w:ilvl="6" w:tplc="2484468C" w:tentative="1">
      <w:start w:val="1"/>
      <w:numFmt w:val="bullet"/>
      <w:lvlText w:val=""/>
      <w:lvlJc w:val="left"/>
      <w:pPr>
        <w:ind w:left="5040" w:hanging="360"/>
      </w:pPr>
      <w:rPr>
        <w:rFonts w:ascii="Symbol" w:hAnsi="Symbol" w:hint="default"/>
      </w:rPr>
    </w:lvl>
    <w:lvl w:ilvl="7" w:tplc="EC16BDD8" w:tentative="1">
      <w:start w:val="1"/>
      <w:numFmt w:val="bullet"/>
      <w:lvlText w:val="o"/>
      <w:lvlJc w:val="left"/>
      <w:pPr>
        <w:ind w:left="5760" w:hanging="360"/>
      </w:pPr>
      <w:rPr>
        <w:rFonts w:ascii="Courier New" w:hAnsi="Courier New" w:cs="Courier New" w:hint="default"/>
      </w:rPr>
    </w:lvl>
    <w:lvl w:ilvl="8" w:tplc="910E3678" w:tentative="1">
      <w:start w:val="1"/>
      <w:numFmt w:val="bullet"/>
      <w:lvlText w:val=""/>
      <w:lvlJc w:val="left"/>
      <w:pPr>
        <w:ind w:left="6480" w:hanging="360"/>
      </w:pPr>
      <w:rPr>
        <w:rFonts w:ascii="Wingdings" w:hAnsi="Wingdings" w:hint="default"/>
      </w:rPr>
    </w:lvl>
  </w:abstractNum>
  <w:abstractNum w:abstractNumId="2" w15:restartNumberingAfterBreak="0">
    <w:nsid w:val="5A5D6351"/>
    <w:multiLevelType w:val="hybridMultilevel"/>
    <w:tmpl w:val="F0E4F630"/>
    <w:lvl w:ilvl="0" w:tplc="D51E60EA">
      <w:start w:val="1"/>
      <w:numFmt w:val="bullet"/>
      <w:lvlText w:val=""/>
      <w:lvlJc w:val="left"/>
      <w:pPr>
        <w:ind w:left="720" w:hanging="360"/>
      </w:pPr>
      <w:rPr>
        <w:rFonts w:ascii="Symbol" w:hAnsi="Symbol" w:hint="default"/>
      </w:rPr>
    </w:lvl>
    <w:lvl w:ilvl="1" w:tplc="861E9EF2" w:tentative="1">
      <w:start w:val="1"/>
      <w:numFmt w:val="bullet"/>
      <w:lvlText w:val="o"/>
      <w:lvlJc w:val="left"/>
      <w:pPr>
        <w:ind w:left="1440" w:hanging="360"/>
      </w:pPr>
      <w:rPr>
        <w:rFonts w:ascii="Courier New" w:hAnsi="Courier New" w:cs="Courier New" w:hint="default"/>
      </w:rPr>
    </w:lvl>
    <w:lvl w:ilvl="2" w:tplc="4E1E66FA" w:tentative="1">
      <w:start w:val="1"/>
      <w:numFmt w:val="bullet"/>
      <w:lvlText w:val=""/>
      <w:lvlJc w:val="left"/>
      <w:pPr>
        <w:ind w:left="2160" w:hanging="360"/>
      </w:pPr>
      <w:rPr>
        <w:rFonts w:ascii="Wingdings" w:hAnsi="Wingdings" w:hint="default"/>
      </w:rPr>
    </w:lvl>
    <w:lvl w:ilvl="3" w:tplc="FB7EB1B0" w:tentative="1">
      <w:start w:val="1"/>
      <w:numFmt w:val="bullet"/>
      <w:lvlText w:val=""/>
      <w:lvlJc w:val="left"/>
      <w:pPr>
        <w:ind w:left="2880" w:hanging="360"/>
      </w:pPr>
      <w:rPr>
        <w:rFonts w:ascii="Symbol" w:hAnsi="Symbol" w:hint="default"/>
      </w:rPr>
    </w:lvl>
    <w:lvl w:ilvl="4" w:tplc="4B461F6A" w:tentative="1">
      <w:start w:val="1"/>
      <w:numFmt w:val="bullet"/>
      <w:lvlText w:val="o"/>
      <w:lvlJc w:val="left"/>
      <w:pPr>
        <w:ind w:left="3600" w:hanging="360"/>
      </w:pPr>
      <w:rPr>
        <w:rFonts w:ascii="Courier New" w:hAnsi="Courier New" w:cs="Courier New" w:hint="default"/>
      </w:rPr>
    </w:lvl>
    <w:lvl w:ilvl="5" w:tplc="8B7442DA" w:tentative="1">
      <w:start w:val="1"/>
      <w:numFmt w:val="bullet"/>
      <w:lvlText w:val=""/>
      <w:lvlJc w:val="left"/>
      <w:pPr>
        <w:ind w:left="4320" w:hanging="360"/>
      </w:pPr>
      <w:rPr>
        <w:rFonts w:ascii="Wingdings" w:hAnsi="Wingdings" w:hint="default"/>
      </w:rPr>
    </w:lvl>
    <w:lvl w:ilvl="6" w:tplc="0C208E54" w:tentative="1">
      <w:start w:val="1"/>
      <w:numFmt w:val="bullet"/>
      <w:lvlText w:val=""/>
      <w:lvlJc w:val="left"/>
      <w:pPr>
        <w:ind w:left="5040" w:hanging="360"/>
      </w:pPr>
      <w:rPr>
        <w:rFonts w:ascii="Symbol" w:hAnsi="Symbol" w:hint="default"/>
      </w:rPr>
    </w:lvl>
    <w:lvl w:ilvl="7" w:tplc="9FE47F6A" w:tentative="1">
      <w:start w:val="1"/>
      <w:numFmt w:val="bullet"/>
      <w:lvlText w:val="o"/>
      <w:lvlJc w:val="left"/>
      <w:pPr>
        <w:ind w:left="5760" w:hanging="360"/>
      </w:pPr>
      <w:rPr>
        <w:rFonts w:ascii="Courier New" w:hAnsi="Courier New" w:cs="Courier New" w:hint="default"/>
      </w:rPr>
    </w:lvl>
    <w:lvl w:ilvl="8" w:tplc="8DF6BE02" w:tentative="1">
      <w:start w:val="1"/>
      <w:numFmt w:val="bullet"/>
      <w:lvlText w:val=""/>
      <w:lvlJc w:val="left"/>
      <w:pPr>
        <w:ind w:left="6480" w:hanging="360"/>
      </w:pPr>
      <w:rPr>
        <w:rFonts w:ascii="Wingdings" w:hAnsi="Wingdings" w:hint="default"/>
      </w:rPr>
    </w:lvl>
  </w:abstractNum>
  <w:abstractNum w:abstractNumId="3" w15:restartNumberingAfterBreak="0">
    <w:nsid w:val="6E340E33"/>
    <w:multiLevelType w:val="hybridMultilevel"/>
    <w:tmpl w:val="E6C82F20"/>
    <w:lvl w:ilvl="0" w:tplc="520C2FB6">
      <w:start w:val="1"/>
      <w:numFmt w:val="bullet"/>
      <w:lvlText w:val=""/>
      <w:lvlJc w:val="left"/>
      <w:pPr>
        <w:ind w:left="720" w:hanging="360"/>
      </w:pPr>
      <w:rPr>
        <w:rFonts w:ascii="Symbol" w:hAnsi="Symbol" w:hint="default"/>
      </w:rPr>
    </w:lvl>
    <w:lvl w:ilvl="1" w:tplc="BB4A9830" w:tentative="1">
      <w:start w:val="1"/>
      <w:numFmt w:val="bullet"/>
      <w:lvlText w:val="o"/>
      <w:lvlJc w:val="left"/>
      <w:pPr>
        <w:ind w:left="1440" w:hanging="360"/>
      </w:pPr>
      <w:rPr>
        <w:rFonts w:ascii="Courier New" w:hAnsi="Courier New" w:cs="Courier New" w:hint="default"/>
      </w:rPr>
    </w:lvl>
    <w:lvl w:ilvl="2" w:tplc="E858068C" w:tentative="1">
      <w:start w:val="1"/>
      <w:numFmt w:val="bullet"/>
      <w:lvlText w:val=""/>
      <w:lvlJc w:val="left"/>
      <w:pPr>
        <w:ind w:left="2160" w:hanging="360"/>
      </w:pPr>
      <w:rPr>
        <w:rFonts w:ascii="Wingdings" w:hAnsi="Wingdings" w:hint="default"/>
      </w:rPr>
    </w:lvl>
    <w:lvl w:ilvl="3" w:tplc="8ADA44C6" w:tentative="1">
      <w:start w:val="1"/>
      <w:numFmt w:val="bullet"/>
      <w:lvlText w:val=""/>
      <w:lvlJc w:val="left"/>
      <w:pPr>
        <w:ind w:left="2880" w:hanging="360"/>
      </w:pPr>
      <w:rPr>
        <w:rFonts w:ascii="Symbol" w:hAnsi="Symbol" w:hint="default"/>
      </w:rPr>
    </w:lvl>
    <w:lvl w:ilvl="4" w:tplc="CF6C1C46" w:tentative="1">
      <w:start w:val="1"/>
      <w:numFmt w:val="bullet"/>
      <w:lvlText w:val="o"/>
      <w:lvlJc w:val="left"/>
      <w:pPr>
        <w:ind w:left="3600" w:hanging="360"/>
      </w:pPr>
      <w:rPr>
        <w:rFonts w:ascii="Courier New" w:hAnsi="Courier New" w:cs="Courier New" w:hint="default"/>
      </w:rPr>
    </w:lvl>
    <w:lvl w:ilvl="5" w:tplc="348C5582" w:tentative="1">
      <w:start w:val="1"/>
      <w:numFmt w:val="bullet"/>
      <w:lvlText w:val=""/>
      <w:lvlJc w:val="left"/>
      <w:pPr>
        <w:ind w:left="4320" w:hanging="360"/>
      </w:pPr>
      <w:rPr>
        <w:rFonts w:ascii="Wingdings" w:hAnsi="Wingdings" w:hint="default"/>
      </w:rPr>
    </w:lvl>
    <w:lvl w:ilvl="6" w:tplc="F294D5FA" w:tentative="1">
      <w:start w:val="1"/>
      <w:numFmt w:val="bullet"/>
      <w:lvlText w:val=""/>
      <w:lvlJc w:val="left"/>
      <w:pPr>
        <w:ind w:left="5040" w:hanging="360"/>
      </w:pPr>
      <w:rPr>
        <w:rFonts w:ascii="Symbol" w:hAnsi="Symbol" w:hint="default"/>
      </w:rPr>
    </w:lvl>
    <w:lvl w:ilvl="7" w:tplc="7A5EF52C" w:tentative="1">
      <w:start w:val="1"/>
      <w:numFmt w:val="bullet"/>
      <w:lvlText w:val="o"/>
      <w:lvlJc w:val="left"/>
      <w:pPr>
        <w:ind w:left="5760" w:hanging="360"/>
      </w:pPr>
      <w:rPr>
        <w:rFonts w:ascii="Courier New" w:hAnsi="Courier New" w:cs="Courier New" w:hint="default"/>
      </w:rPr>
    </w:lvl>
    <w:lvl w:ilvl="8" w:tplc="5E4AD062" w:tentative="1">
      <w:start w:val="1"/>
      <w:numFmt w:val="bullet"/>
      <w:lvlText w:val=""/>
      <w:lvlJc w:val="left"/>
      <w:pPr>
        <w:ind w:left="6480" w:hanging="360"/>
      </w:pPr>
      <w:rPr>
        <w:rFonts w:ascii="Wingdings" w:hAnsi="Wingdings" w:hint="default"/>
      </w:rPr>
    </w:lvl>
  </w:abstractNum>
  <w:abstractNum w:abstractNumId="4" w15:restartNumberingAfterBreak="0">
    <w:nsid w:val="708A398F"/>
    <w:multiLevelType w:val="hybridMultilevel"/>
    <w:tmpl w:val="E070CE16"/>
    <w:lvl w:ilvl="0" w:tplc="2A045E9C">
      <w:start w:val="1"/>
      <w:numFmt w:val="bullet"/>
      <w:lvlText w:val=""/>
      <w:lvlJc w:val="left"/>
      <w:pPr>
        <w:ind w:left="720" w:hanging="360"/>
      </w:pPr>
      <w:rPr>
        <w:rFonts w:ascii="Symbol" w:hAnsi="Symbol" w:hint="default"/>
      </w:rPr>
    </w:lvl>
    <w:lvl w:ilvl="1" w:tplc="163A00B2" w:tentative="1">
      <w:start w:val="1"/>
      <w:numFmt w:val="bullet"/>
      <w:lvlText w:val="o"/>
      <w:lvlJc w:val="left"/>
      <w:pPr>
        <w:ind w:left="1440" w:hanging="360"/>
      </w:pPr>
      <w:rPr>
        <w:rFonts w:ascii="Courier New" w:hAnsi="Courier New" w:cs="Courier New" w:hint="default"/>
      </w:rPr>
    </w:lvl>
    <w:lvl w:ilvl="2" w:tplc="F3D01F68" w:tentative="1">
      <w:start w:val="1"/>
      <w:numFmt w:val="bullet"/>
      <w:lvlText w:val=""/>
      <w:lvlJc w:val="left"/>
      <w:pPr>
        <w:ind w:left="2160" w:hanging="360"/>
      </w:pPr>
      <w:rPr>
        <w:rFonts w:ascii="Wingdings" w:hAnsi="Wingdings" w:hint="default"/>
      </w:rPr>
    </w:lvl>
    <w:lvl w:ilvl="3" w:tplc="3104AF96" w:tentative="1">
      <w:start w:val="1"/>
      <w:numFmt w:val="bullet"/>
      <w:lvlText w:val=""/>
      <w:lvlJc w:val="left"/>
      <w:pPr>
        <w:ind w:left="2880" w:hanging="360"/>
      </w:pPr>
      <w:rPr>
        <w:rFonts w:ascii="Symbol" w:hAnsi="Symbol" w:hint="default"/>
      </w:rPr>
    </w:lvl>
    <w:lvl w:ilvl="4" w:tplc="81D2C9CA" w:tentative="1">
      <w:start w:val="1"/>
      <w:numFmt w:val="bullet"/>
      <w:lvlText w:val="o"/>
      <w:lvlJc w:val="left"/>
      <w:pPr>
        <w:ind w:left="3600" w:hanging="360"/>
      </w:pPr>
      <w:rPr>
        <w:rFonts w:ascii="Courier New" w:hAnsi="Courier New" w:cs="Courier New" w:hint="default"/>
      </w:rPr>
    </w:lvl>
    <w:lvl w:ilvl="5" w:tplc="C60428E2" w:tentative="1">
      <w:start w:val="1"/>
      <w:numFmt w:val="bullet"/>
      <w:lvlText w:val=""/>
      <w:lvlJc w:val="left"/>
      <w:pPr>
        <w:ind w:left="4320" w:hanging="360"/>
      </w:pPr>
      <w:rPr>
        <w:rFonts w:ascii="Wingdings" w:hAnsi="Wingdings" w:hint="default"/>
      </w:rPr>
    </w:lvl>
    <w:lvl w:ilvl="6" w:tplc="DCA65410" w:tentative="1">
      <w:start w:val="1"/>
      <w:numFmt w:val="bullet"/>
      <w:lvlText w:val=""/>
      <w:lvlJc w:val="left"/>
      <w:pPr>
        <w:ind w:left="5040" w:hanging="360"/>
      </w:pPr>
      <w:rPr>
        <w:rFonts w:ascii="Symbol" w:hAnsi="Symbol" w:hint="default"/>
      </w:rPr>
    </w:lvl>
    <w:lvl w:ilvl="7" w:tplc="5C905E56" w:tentative="1">
      <w:start w:val="1"/>
      <w:numFmt w:val="bullet"/>
      <w:lvlText w:val="o"/>
      <w:lvlJc w:val="left"/>
      <w:pPr>
        <w:ind w:left="5760" w:hanging="360"/>
      </w:pPr>
      <w:rPr>
        <w:rFonts w:ascii="Courier New" w:hAnsi="Courier New" w:cs="Courier New" w:hint="default"/>
      </w:rPr>
    </w:lvl>
    <w:lvl w:ilvl="8" w:tplc="A412FA20" w:tentative="1">
      <w:start w:val="1"/>
      <w:numFmt w:val="bullet"/>
      <w:lvlText w:val=""/>
      <w:lvlJc w:val="left"/>
      <w:pPr>
        <w:ind w:left="6480" w:hanging="360"/>
      </w:pPr>
      <w:rPr>
        <w:rFonts w:ascii="Wingdings" w:hAnsi="Wingdings" w:hint="default"/>
      </w:rPr>
    </w:lvl>
  </w:abstractNum>
  <w:abstractNum w:abstractNumId="5" w15:restartNumberingAfterBreak="0">
    <w:nsid w:val="7A6E314D"/>
    <w:multiLevelType w:val="multilevel"/>
    <w:tmpl w:val="49722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711672">
    <w:abstractNumId w:val="5"/>
  </w:num>
  <w:num w:numId="2" w16cid:durableId="1534343496">
    <w:abstractNumId w:val="0"/>
  </w:num>
  <w:num w:numId="3" w16cid:durableId="1938708004">
    <w:abstractNumId w:val="3"/>
  </w:num>
  <w:num w:numId="4" w16cid:durableId="1499149737">
    <w:abstractNumId w:val="2"/>
  </w:num>
  <w:num w:numId="5" w16cid:durableId="1354454383">
    <w:abstractNumId w:val="1"/>
  </w:num>
  <w:num w:numId="6" w16cid:durableId="61218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07A"/>
    <w:rsid w:val="000F3DF0"/>
    <w:rsid w:val="00323898"/>
    <w:rsid w:val="003569AA"/>
    <w:rsid w:val="0042185E"/>
    <w:rsid w:val="004F0522"/>
    <w:rsid w:val="004F12EF"/>
    <w:rsid w:val="005D0DB0"/>
    <w:rsid w:val="008162F4"/>
    <w:rsid w:val="008703C1"/>
    <w:rsid w:val="008D1387"/>
    <w:rsid w:val="00930464"/>
    <w:rsid w:val="00BD0387"/>
    <w:rsid w:val="00BF3C37"/>
    <w:rsid w:val="00C7606D"/>
    <w:rsid w:val="00D050B2"/>
    <w:rsid w:val="00DA4E32"/>
    <w:rsid w:val="00E0007A"/>
    <w:rsid w:val="00E05696"/>
  </w:rsids>
  <m:mathPr>
    <m:mathFont m:val="Cambria Math"/>
    <m:brkBin m:val="before"/>
    <m:brkBinSub m:val="--"/>
    <m:smallFrac m:val="0"/>
    <m:dispDef/>
    <m:lMargin m:val="0"/>
    <m:rMargin m:val="0"/>
    <m:defJc m:val="centerGroup"/>
    <m:wrapIndent m:val="1440"/>
    <m:intLim m:val="subSup"/>
    <m:naryLim m:val="undOvr"/>
  </m:mathPr>
  <w:themeFontLang w:val="en-L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BE2CD4"/>
  <w15:docId w15:val="{552F2479-0895-4A44-8045-FDA1297A2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D0387"/>
    <w:pPr>
      <w:spacing w:line="240" w:lineRule="auto"/>
      <w:ind w:left="720"/>
      <w:contextualSpacing/>
    </w:pPr>
    <w:rPr>
      <w:rFonts w:ascii="Times New Roman" w:eastAsia="Times New Roman" w:hAnsi="Times New Roman" w:cs="Times New Roman"/>
      <w:sz w:val="24"/>
      <w:szCs w:val="24"/>
      <w:lang w:val=""/>
    </w:rPr>
  </w:style>
  <w:style w:type="paragraph" w:styleId="NormalWeb">
    <w:name w:val="Normal (Web)"/>
    <w:basedOn w:val="Normal"/>
    <w:uiPriority w:val="99"/>
    <w:unhideWhenUsed/>
    <w:rsid w:val="00BF3C37"/>
    <w:pPr>
      <w:spacing w:before="100" w:beforeAutospacing="1" w:after="100" w:afterAutospacing="1" w:line="240" w:lineRule="auto"/>
    </w:pPr>
    <w:rPr>
      <w:rFonts w:ascii="Times New Roman" w:eastAsia="Times New Roman" w:hAnsi="Times New Roman" w:cs="Times New Roman"/>
      <w:sz w:val="24"/>
      <w:szCs w:val="24"/>
      <w:lang w:val=""/>
    </w:rPr>
  </w:style>
  <w:style w:type="character" w:styleId="Hyperlink">
    <w:name w:val="Hyperlink"/>
    <w:basedOn w:val="DefaultParagraphFont"/>
    <w:uiPriority w:val="99"/>
    <w:unhideWhenUsed/>
    <w:rsid w:val="000F3DF0"/>
    <w:rPr>
      <w:color w:val="0000FF" w:themeColor="hyperlink"/>
      <w:u w:val="single"/>
    </w:rPr>
  </w:style>
  <w:style w:type="character" w:styleId="UnresolvedMention">
    <w:name w:val="Unresolved Mention"/>
    <w:basedOn w:val="DefaultParagraphFont"/>
    <w:uiPriority w:val="99"/>
    <w:semiHidden/>
    <w:unhideWhenUsed/>
    <w:rsid w:val="000F3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79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kaggle.com/datasets/rashikrahmanpritom/heart-attack-analysis-prediction-dataset?select=heart.cs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https://web.northeastern.edu/numa/wp-content/uploads/NEU-logo.png"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hyperlink" Target="https://towardsdatascience.com/heart-disease-uci-diagnosis-prediction-b1943ee835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Zhongxuan Yang</cp:lastModifiedBy>
  <cp:revision>4</cp:revision>
  <dcterms:created xsi:type="dcterms:W3CDTF">2023-10-24T11:52:00Z</dcterms:created>
  <dcterms:modified xsi:type="dcterms:W3CDTF">2023-10-24T22:32:00Z</dcterms:modified>
</cp:coreProperties>
</file>