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40216">
      <w:pPr>
        <w:pStyle w:val="2"/>
        <w:keepNext w:val="0"/>
        <w:keepLines w:val="0"/>
        <w:widowControl/>
        <w:suppressLineNumbers w:val="0"/>
      </w:pPr>
      <w:r>
        <w:t>Guida alla Programmazione in Parlo</w:t>
      </w:r>
    </w:p>
    <w:p w14:paraId="2FE722C5">
      <w:pPr>
        <w:pStyle w:val="3"/>
        <w:keepNext w:val="0"/>
        <w:keepLines w:val="0"/>
        <w:widowControl/>
        <w:suppressLineNumbers w:val="0"/>
      </w:pPr>
      <w:r>
        <w:t>Regole Generali</w:t>
      </w:r>
    </w:p>
    <w:p w14:paraId="73DBB5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Ogni comando va scritto </w:t>
      </w:r>
      <w:r>
        <w:rPr>
          <w:rStyle w:val="9"/>
        </w:rPr>
        <w:t>prima</w:t>
      </w:r>
      <w:r>
        <w:t xml:space="preserve"> del testo o delle istruzioni da eseguire.</w:t>
      </w:r>
    </w:p>
    <w:p w14:paraId="2E9932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Non è necessaria l'indentazione.</w:t>
      </w:r>
    </w:p>
    <w:p w14:paraId="3935E2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Per stampare un testo, </w:t>
      </w:r>
      <w:r>
        <w:rPr>
          <w:rStyle w:val="9"/>
        </w:rPr>
        <w:t>non sono necessarie le virgolette</w:t>
      </w:r>
      <w:r>
        <w:t>. Usale solo se desideri che appaiano nell'output.</w:t>
      </w:r>
    </w:p>
    <w:p w14:paraId="28978C5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74A9E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COLORE</w:t>
      </w:r>
    </w:p>
    <w:p w14:paraId="0B33060F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colore</w:t>
      </w:r>
      <w:r>
        <w:t xml:space="preserve"> permette di cambiare il colore del testo. Puoi specificare vari colori come verde, rosso, giallo, blu, ecc.</w:t>
      </w:r>
    </w:p>
    <w:p w14:paraId="2E0D545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3BF54F8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&lt;nome_colore&gt;</w:t>
      </w:r>
    </w:p>
    <w:p w14:paraId="6271FB8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6EB5F8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verde</w:t>
      </w:r>
    </w:p>
    <w:p w14:paraId="7F2620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Questo testo sarà verde</w:t>
      </w:r>
    </w:p>
    <w:p w14:paraId="6C180E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colore rosso</w:t>
      </w:r>
    </w:p>
    <w:p w14:paraId="60637C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Ora il testo è rosso</w:t>
      </w:r>
    </w:p>
    <w:p w14:paraId="648BC9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colore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reset</w:t>
      </w:r>
    </w:p>
    <w:p w14:paraId="20FF51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Il colore è tornato normale</w:t>
      </w:r>
    </w:p>
    <w:p w14:paraId="7AC1CD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1736B0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29E6A1B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 w:eastAsia="zh-CN"/>
        </w:rPr>
      </w:pPr>
      <w:r>
        <w:rPr>
          <w:rStyle w:val="9"/>
          <w:rFonts w:hint="default"/>
          <w:sz w:val="24"/>
          <w:szCs w:val="24"/>
          <w:lang w:val="it-IT" w:eastAsia="zh-CN"/>
        </w:rPr>
        <w:drawing>
          <wp:inline distT="0" distB="0" distL="114300" distR="114300">
            <wp:extent cx="1889760" cy="487680"/>
            <wp:effectExtent l="0" t="0" r="0" b="0"/>
            <wp:docPr id="1" name="Picture 1" descr="Ca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tu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C80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Usa </w:t>
      </w:r>
      <w:r>
        <w:rPr>
          <w:rStyle w:val="6"/>
          <w:rFonts w:hint="eastAsia" w:ascii="SimSun" w:hAnsi="SimSun" w:eastAsia="SimSun" w:cs="SimSun"/>
          <w:sz w:val="24"/>
          <w:szCs w:val="24"/>
        </w:rPr>
        <w:t>reset</w:t>
      </w:r>
      <w:r>
        <w:rPr>
          <w:rFonts w:hint="eastAsia" w:ascii="SimSun" w:hAnsi="SimSun" w:eastAsia="SimSun" w:cs="SimSun"/>
          <w:sz w:val="24"/>
          <w:szCs w:val="24"/>
        </w:rPr>
        <w:t xml:space="preserve"> per riportare il colore al valore predefinito.</w:t>
      </w:r>
    </w:p>
    <w:p w14:paraId="046D4275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</w:p>
    <w:p w14:paraId="2674A3B9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INSERISCI</w:t>
      </w:r>
    </w:p>
    <w:p w14:paraId="2A2B11CA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inserisci</w:t>
      </w:r>
      <w:r>
        <w:t xml:space="preserve"> serve per chiedere all'utente di inserire un valore per una variabile. La variabile potrà poi essere utilizzata in altre parti del codice.</w:t>
      </w:r>
    </w:p>
    <w:p w14:paraId="0C4A955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4378265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&lt;nome_variabile&gt;</w:t>
      </w:r>
    </w:p>
    <w:p w14:paraId="6F15473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13D7CF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nome</w:t>
      </w:r>
    </w:p>
    <w:p w14:paraId="4FC79D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voto_grafica</w:t>
      </w:r>
    </w:p>
    <w:p w14:paraId="60E115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inserisci prezzo</w:t>
      </w:r>
    </w:p>
    <w:p w14:paraId="38A824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B0FF125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1D0272A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 w:eastAsia="zh-CN"/>
        </w:rPr>
      </w:pPr>
      <w:r>
        <w:rPr>
          <w:rStyle w:val="9"/>
          <w:rFonts w:hint="default"/>
          <w:sz w:val="24"/>
          <w:szCs w:val="24"/>
          <w:lang w:val="it-IT" w:eastAsia="zh-CN"/>
        </w:rPr>
        <w:drawing>
          <wp:inline distT="0" distB="0" distL="114300" distR="114300">
            <wp:extent cx="3421380" cy="480060"/>
            <wp:effectExtent l="0" t="0" r="7620" b="7620"/>
            <wp:docPr id="2" name="Picture 2" descr="Ca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ttu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A0BE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Questo codice chiederà all'utente di inserire i valori per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nome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6"/>
          <w:rFonts w:hint="eastAsia" w:ascii="SimSun" w:hAnsi="SimSun" w:eastAsia="SimSun" w:cs="SimSun"/>
          <w:sz w:val="24"/>
          <w:szCs w:val="24"/>
        </w:rPr>
        <w:t>voto_grafica</w:t>
      </w:r>
      <w:r>
        <w:rPr>
          <w:rFonts w:hint="eastAsia" w:ascii="SimSun" w:hAnsi="SimSun" w:eastAsia="SimSun" w:cs="SimSun"/>
          <w:sz w:val="24"/>
          <w:szCs w:val="24"/>
        </w:rPr>
        <w:t xml:space="preserve"> e </w:t>
      </w:r>
      <w:r>
        <w:rPr>
          <w:rStyle w:val="6"/>
          <w:rFonts w:hint="eastAsia" w:ascii="SimSun" w:hAnsi="SimSun" w:eastAsia="SimSun" w:cs="SimSun"/>
          <w:sz w:val="24"/>
          <w:szCs w:val="24"/>
        </w:rPr>
        <w:t>prezzo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68F137E6">
      <w:pPr>
        <w:pStyle w:val="3"/>
        <w:keepNext w:val="0"/>
        <w:keepLines w:val="0"/>
        <w:widowControl/>
        <w:suppressLineNumbers w:val="0"/>
      </w:pPr>
    </w:p>
    <w:p w14:paraId="040802F6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STAMPA</w:t>
      </w:r>
    </w:p>
    <w:p w14:paraId="4197F851">
      <w:pPr>
        <w:pStyle w:val="8"/>
        <w:keepNext w:val="0"/>
        <w:keepLines w:val="0"/>
        <w:widowControl/>
        <w:suppressLineNumbers w:val="0"/>
      </w:pPr>
      <w:r>
        <w:t xml:space="preserve">Il comando </w:t>
      </w:r>
      <w:r>
        <w:rPr>
          <w:rStyle w:val="6"/>
        </w:rPr>
        <w:t>stampa</w:t>
      </w:r>
      <w:r>
        <w:t xml:space="preserve"> visualizza un messaggio nell’output. Ricorda che il comando </w:t>
      </w:r>
      <w:r>
        <w:rPr>
          <w:rStyle w:val="6"/>
        </w:rPr>
        <w:t>stampa</w:t>
      </w:r>
      <w:r>
        <w:t xml:space="preserve"> va scritto </w:t>
      </w:r>
      <w:r>
        <w:rPr>
          <w:rStyle w:val="9"/>
        </w:rPr>
        <w:t>prima</w:t>
      </w:r>
      <w:r>
        <w:t xml:space="preserve"> del testo che desideri mostrare.</w:t>
      </w:r>
    </w:p>
    <w:p w14:paraId="0DE64C9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4D9F442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stampa &lt;messaggio&gt;</w:t>
      </w:r>
    </w:p>
    <w:p w14:paraId="0EC5AA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Messaggi con testo semplice:</w:t>
      </w:r>
      <w:r>
        <w:t xml:space="preserve"> Il testo non deve essere tra virgolette, a meno che tu non voglia che compaiano nell'output.</w:t>
      </w:r>
    </w:p>
    <w:p w14:paraId="4A2865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Messaggi con variabili:</w:t>
      </w:r>
      <w:r>
        <w:t xml:space="preserve"> Usa le parentesi graffe </w:t>
      </w:r>
      <w:r>
        <w:rPr>
          <w:rStyle w:val="6"/>
        </w:rPr>
        <w:t>{}</w:t>
      </w:r>
      <w:r>
        <w:t xml:space="preserve"> per includere variabili, come </w:t>
      </w:r>
      <w:r>
        <w:rPr>
          <w:rStyle w:val="6"/>
        </w:rPr>
        <w:t>{nome_variabile}</w:t>
      </w:r>
      <w:r>
        <w:t>.</w:t>
      </w:r>
    </w:p>
    <w:p w14:paraId="05C1DD4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28EE93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nome</w:t>
      </w:r>
    </w:p>
    <w:p w14:paraId="48B6CF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voto_grafica</w:t>
      </w:r>
    </w:p>
    <w:p w14:paraId="734AB7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inserisci prezzo</w:t>
      </w:r>
    </w:p>
    <w:p w14:paraId="245AD3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2AE0E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Analisi del gioco</w:t>
      </w:r>
    </w:p>
    <w:p w14:paraId="254246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Nome del gioco: {nome}</w:t>
      </w:r>
    </w:p>
    <w:p w14:paraId="407837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Grafica: {voto_grafica}</w:t>
      </w:r>
    </w:p>
    <w:p w14:paraId="2897C3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SimSun" w:hAnsi="SimSun" w:eastAsia="SimSun"/>
          <w:kern w:val="0"/>
          <w:sz w:val="24"/>
          <w:szCs w:val="24"/>
          <w:lang w:val="en-US" w:eastAsia="zh-CN"/>
        </w:rPr>
        <w:t>stampa Prezzo: {prezzo}</w:t>
      </w:r>
    </w:p>
    <w:p w14:paraId="62CB7525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2C9AF72F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7C9BD76C">
      <w:pPr>
        <w:keepNext w:val="0"/>
        <w:keepLines w:val="0"/>
        <w:widowControl/>
        <w:suppressLineNumbers w:val="0"/>
        <w:bidi w:val="0"/>
        <w:jc w:val="left"/>
        <w:rPr>
          <w:rStyle w:val="9"/>
          <w:sz w:val="24"/>
          <w:szCs w:val="24"/>
        </w:rPr>
      </w:pPr>
      <w:r>
        <w:drawing>
          <wp:inline distT="0" distB="0" distL="114300" distR="114300">
            <wp:extent cx="3406140" cy="113538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E5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44D4DA8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Per mostrare virgolette nell’output, inseriscile direttamente nel testo.</w:t>
      </w:r>
    </w:p>
    <w:p w14:paraId="0C62F691"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520440" cy="76962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D8C3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</w:p>
    <w:p w14:paraId="029597FD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CONDIZIONE (SE/ALTRIMENTI)</w:t>
      </w:r>
    </w:p>
    <w:p w14:paraId="53C514D7">
      <w:pPr>
        <w:pStyle w:val="8"/>
        <w:keepNext w:val="0"/>
        <w:keepLines w:val="0"/>
        <w:widowControl/>
        <w:suppressLineNumbers w:val="0"/>
      </w:pPr>
      <w:r>
        <w:t xml:space="preserve">Parlo consente di creare condizioni con </w:t>
      </w:r>
      <w:r>
        <w:rPr>
          <w:rStyle w:val="6"/>
        </w:rPr>
        <w:t>se</w:t>
      </w:r>
      <w:r>
        <w:t xml:space="preserve"> e </w:t>
      </w:r>
      <w:r>
        <w:rPr>
          <w:rStyle w:val="6"/>
        </w:rPr>
        <w:t>altrimenti</w:t>
      </w:r>
      <w:r>
        <w:t xml:space="preserve">. Il comando </w:t>
      </w:r>
      <w:r>
        <w:rPr>
          <w:rStyle w:val="6"/>
        </w:rPr>
        <w:t>se</w:t>
      </w:r>
      <w:r>
        <w:t xml:space="preserve"> va scritto </w:t>
      </w:r>
      <w:r>
        <w:rPr>
          <w:rStyle w:val="9"/>
        </w:rPr>
        <w:t>prima</w:t>
      </w:r>
      <w:r>
        <w:t xml:space="preserve"> della condizione e delle istruzioni da eseguire.</w:t>
      </w:r>
    </w:p>
    <w:p w14:paraId="4D2ECD7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Sintassi:</w:t>
      </w:r>
    </w:p>
    <w:p w14:paraId="1166ACC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 &lt;</w:t>
      </w:r>
      <w:r>
        <w:rPr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>valore_variabile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&lt;condizione&gt;:</w:t>
      </w:r>
    </w:p>
    <w:p w14:paraId="09DE65C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&lt;comando&gt;</w:t>
      </w:r>
    </w:p>
    <w:p w14:paraId="406239A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altrimenti:</w:t>
      </w:r>
    </w:p>
    <w:p w14:paraId="4761184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&lt;comando&gt;</w:t>
      </w:r>
    </w:p>
    <w:p w14:paraId="1510E1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Operatori disponibili</w:t>
      </w:r>
      <w:r>
        <w:rPr>
          <w:rStyle w:val="9"/>
          <w:rFonts w:hint="default"/>
          <w:lang w:val="it-IT"/>
        </w:rPr>
        <w:t xml:space="preserve"> per &lt;condizione&gt;</w:t>
      </w:r>
      <w:r>
        <w:t>:</w:t>
      </w:r>
    </w:p>
    <w:p w14:paraId="3A750FC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maggiore di</w:t>
      </w:r>
      <w:r>
        <w:t>: per confrontare se una variabile è maggiore di un valore.</w:t>
      </w:r>
    </w:p>
    <w:p w14:paraId="721FC28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minore di</w:t>
      </w:r>
      <w:r>
        <w:t>: per confrontare se una variabile è minore di un valore.</w:t>
      </w:r>
    </w:p>
    <w:p w14:paraId="6156ADB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è uguale a</w:t>
      </w:r>
      <w:r>
        <w:t>: per confrontare se una variabile è uguale a un valore.</w:t>
      </w:r>
    </w:p>
    <w:p w14:paraId="135525B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Esempio:</w:t>
      </w:r>
    </w:p>
    <w:p w14:paraId="41D9965A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inserisci voto_grafica</w:t>
      </w:r>
    </w:p>
    <w:p w14:paraId="2E96D3EF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se voto_grafica è maggiore di 7:</w:t>
      </w:r>
    </w:p>
    <w:p w14:paraId="4E1E32D2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stampa Ottima grafica!</w:t>
      </w:r>
    </w:p>
    <w:p w14:paraId="75B3E202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altrimenti:</w:t>
      </w:r>
    </w:p>
    <w:p w14:paraId="6BE6DD80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stampa Grafica da migliorare</w:t>
      </w:r>
    </w:p>
    <w:p w14:paraId="09D52B2B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kern w:val="0"/>
          <w:sz w:val="24"/>
          <w:szCs w:val="24"/>
          <w:lang w:val="it-IT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it-IT" w:eastAsia="zh-CN"/>
        </w:rPr>
        <w:t>fine_se</w:t>
      </w:r>
    </w:p>
    <w:p w14:paraId="67613DC6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9"/>
          <w:rFonts w:hint="eastAsia" w:ascii="SimSun" w:hAnsi="SimSun" w:eastAsia="SimSun" w:cs="SimSun"/>
          <w:sz w:val="24"/>
          <w:szCs w:val="24"/>
        </w:rPr>
        <w:t>Nota: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</w:p>
    <w:p w14:paraId="3F243C38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Non è necessaria l'indentazione. </w:t>
      </w:r>
    </w:p>
    <w:p w14:paraId="053562F8">
      <w:pPr>
        <w:pStyle w:val="8"/>
        <w:keepNext w:val="0"/>
        <w:keepLines w:val="0"/>
        <w:widowControl/>
        <w:suppressLineNumbers w:val="0"/>
        <w:ind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it-IT"/>
        </w:rPr>
        <w:t>A</w:t>
      </w:r>
      <w:r>
        <w:rPr>
          <w:rStyle w:val="6"/>
          <w:rFonts w:hint="eastAsia" w:ascii="SimSun" w:hAnsi="SimSun" w:eastAsia="SimSun" w:cs="SimSun"/>
          <w:sz w:val="24"/>
          <w:szCs w:val="24"/>
        </w:rPr>
        <w:t>ltrimenti</w:t>
      </w:r>
      <w:r>
        <w:rPr>
          <w:rFonts w:hint="eastAsia" w:ascii="SimSun" w:hAnsi="SimSun" w:eastAsia="SimSun" w:cs="SimSun"/>
          <w:sz w:val="24"/>
          <w:szCs w:val="24"/>
        </w:rPr>
        <w:t xml:space="preserve"> segue il blocco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se</w:t>
      </w:r>
      <w:r>
        <w:rPr>
          <w:rFonts w:hint="eastAsia" w:ascii="SimSun" w:hAnsi="SimSun" w:eastAsia="SimSun" w:cs="SimSun"/>
          <w:sz w:val="24"/>
          <w:szCs w:val="24"/>
        </w:rPr>
        <w:t xml:space="preserve"> come alternativa.</w:t>
      </w:r>
    </w:p>
    <w:p w14:paraId="41FD59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 termine di ogni blocco </w:t>
      </w:r>
      <w:r>
        <w:rPr>
          <w:rStyle w:val="6"/>
          <w:rFonts w:ascii="SimSun" w:hAnsi="SimSun" w:eastAsia="SimSun" w:cs="SimSun"/>
          <w:sz w:val="24"/>
          <w:szCs w:val="24"/>
        </w:rPr>
        <w:t>se</w:t>
      </w:r>
      <w:r>
        <w:rPr>
          <w:rStyle w:val="6"/>
          <w:rFonts w:hint="default" w:ascii="SimSun" w:hAnsi="SimSun" w:cs="SimSun"/>
          <w:sz w:val="24"/>
          <w:szCs w:val="24"/>
          <w:lang w:val="it-IT"/>
        </w:rPr>
        <w:t>/</w:t>
      </w:r>
      <w:r>
        <w:rPr>
          <w:rStyle w:val="6"/>
          <w:rFonts w:ascii="SimSun" w:hAnsi="SimSun" w:eastAsia="SimSun" w:cs="SimSun"/>
          <w:sz w:val="24"/>
          <w:szCs w:val="24"/>
        </w:rPr>
        <w:t>altrimenti</w:t>
      </w:r>
      <w:r>
        <w:rPr>
          <w:rFonts w:ascii="SimSun" w:hAnsi="SimSun" w:eastAsia="SimSun" w:cs="SimSun"/>
          <w:sz w:val="24"/>
          <w:szCs w:val="24"/>
        </w:rPr>
        <w:t xml:space="preserve">, è necessario scrivere </w:t>
      </w:r>
      <w:r>
        <w:rPr>
          <w:rStyle w:val="6"/>
          <w:rFonts w:ascii="SimSun" w:hAnsi="SimSun" w:eastAsia="SimSun" w:cs="SimSun"/>
          <w:sz w:val="24"/>
          <w:szCs w:val="24"/>
        </w:rPr>
        <w:t>fine_se</w:t>
      </w:r>
      <w:r>
        <w:rPr>
          <w:rFonts w:ascii="SimSun" w:hAnsi="SimSun" w:eastAsia="SimSun" w:cs="SimSun"/>
          <w:sz w:val="24"/>
          <w:szCs w:val="24"/>
        </w:rPr>
        <w:t xml:space="preserve"> per indicare la conclusione della condizione. Questo rende il codice chiaro e assicura che l'interprete sappia dove finisce il blocco condizionale. </w:t>
      </w:r>
    </w:p>
    <w:p w14:paraId="5E073C49">
      <w:pPr>
        <w:pStyle w:val="8"/>
        <w:keepNext w:val="0"/>
        <w:keepLines w:val="0"/>
        <w:widowControl/>
        <w:suppressLineNumbers w:val="0"/>
        <w:ind w:left="720" w:right="720" w:firstLine="720" w:firstLineChars="300"/>
        <w:rPr>
          <w:rFonts w:hint="eastAsia" w:ascii="SimSun" w:hAnsi="SimSun" w:eastAsia="SimSun" w:cs="SimSun"/>
          <w:sz w:val="24"/>
          <w:szCs w:val="24"/>
        </w:rPr>
      </w:pPr>
    </w:p>
    <w:p w14:paraId="4EB33B1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Style w:val="9"/>
          <w:rFonts w:hint="eastAsia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31B3C5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  <w:r>
        <w:drawing>
          <wp:inline distT="0" distB="0" distL="114300" distR="114300">
            <wp:extent cx="2727960" cy="34290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0B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Ad esempio:</w:t>
      </w:r>
    </w:p>
    <w:p w14:paraId="11E39A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se voto_grafica è maggiore di 7:</w:t>
      </w:r>
    </w:p>
    <w:p w14:paraId="24E9AC7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Ottima grafica!</w:t>
      </w:r>
    </w:p>
    <w:p w14:paraId="5DE7D2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altrimenti:</w:t>
      </w:r>
    </w:p>
    <w:p w14:paraId="110384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Grafica da migliorare</w:t>
      </w:r>
    </w:p>
    <w:p w14:paraId="2B06FF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fine_se</w:t>
      </w:r>
    </w:p>
    <w:p w14:paraId="5F6E0F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### Uso delle Stringhe nelle Condizioni</w:t>
      </w:r>
    </w:p>
    <w:p w14:paraId="6EBCDA5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</w:p>
    <w:p w14:paraId="60A8151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In Parlo, le stringhe devono essere racchiuse tra virgolette doppie " ". Quando si inserisce una condizione in cui confrontiamo una variabile con una stringa, assicurati di utilizzare le virgolette.</w:t>
      </w:r>
    </w:p>
    <w:p w14:paraId="6812B13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jc w:val="both"/>
        <w:textAlignment w:val="auto"/>
        <w:rPr>
          <w:rFonts w:hint="eastAsia" w:ascii="SimSun" w:hAnsi="SimSun" w:eastAsia="SimSun" w:cs="SimSun"/>
        </w:rPr>
      </w:pPr>
      <w:r>
        <w:rPr>
          <w:rStyle w:val="9"/>
          <w:rFonts w:ascii="SimSun" w:hAnsi="SimSun" w:eastAsia="SimSun" w:cs="SimSun"/>
          <w:sz w:val="24"/>
          <w:szCs w:val="24"/>
        </w:rPr>
        <w:t>Nota Bene:</w:t>
      </w:r>
      <w:r>
        <w:rPr>
          <w:rFonts w:ascii="SimSun" w:hAnsi="SimSun" w:eastAsia="SimSun" w:cs="SimSun"/>
          <w:sz w:val="24"/>
          <w:szCs w:val="24"/>
        </w:rPr>
        <w:t xml:space="preserve"> Quando inserisci un valore stringa tramite</w:t>
      </w:r>
      <w:r>
        <w:rPr>
          <w:rFonts w:hint="default" w:ascii="SimSun" w:hAnsi="SimSun" w:cs="SimSun"/>
          <w:sz w:val="24"/>
          <w:szCs w:val="24"/>
          <w:lang w:val="it-IT"/>
        </w:rPr>
        <w:t xml:space="preserve"> il comando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6"/>
          <w:rFonts w:ascii="SimSun" w:hAnsi="SimSun" w:eastAsia="SimSun" w:cs="SimSun"/>
          <w:i/>
          <w:iCs/>
          <w:sz w:val="24"/>
          <w:szCs w:val="24"/>
        </w:rPr>
        <w:t>inserisci</w:t>
      </w:r>
      <w:r>
        <w:rPr>
          <w:rFonts w:ascii="SimSun" w:hAnsi="SimSun" w:eastAsia="SimSun" w:cs="SimSun"/>
          <w:sz w:val="24"/>
          <w:szCs w:val="24"/>
        </w:rPr>
        <w:t xml:space="preserve">, non </w:t>
      </w:r>
      <w:r>
        <w:rPr>
          <w:rFonts w:hint="default" w:ascii="SimSun" w:hAnsi="SimSun" w:cs="SimSun"/>
          <w:sz w:val="24"/>
          <w:szCs w:val="24"/>
          <w:lang w:val="it-IT"/>
        </w:rPr>
        <w:t>bisogna</w:t>
      </w:r>
      <w:r>
        <w:rPr>
          <w:rFonts w:ascii="SimSun" w:hAnsi="SimSun" w:eastAsia="SimSun" w:cs="SimSun"/>
          <w:sz w:val="24"/>
          <w:szCs w:val="24"/>
        </w:rPr>
        <w:t xml:space="preserve"> includere le virgolette. Il sistema le aggiungerà automaticamente quando valuterà la condizione.</w:t>
      </w:r>
    </w:p>
    <w:p w14:paraId="5066FFE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</w:p>
    <w:p w14:paraId="14A545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#### Esempio:</w:t>
      </w:r>
    </w:p>
    <w:p w14:paraId="39BF27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  <w:lang w:val="it-IT"/>
        </w:rPr>
        <w:t>Codice P</w:t>
      </w:r>
      <w:r>
        <w:rPr>
          <w:rFonts w:hint="default"/>
        </w:rPr>
        <w:t>arlo</w:t>
      </w:r>
    </w:p>
    <w:p w14:paraId="3699A4B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inserisci nome</w:t>
      </w:r>
    </w:p>
    <w:p w14:paraId="33E520D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se nome è uguale a "Luca":</w:t>
      </w:r>
    </w:p>
    <w:p w14:paraId="14E8F5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"Benvenuto, Luca!"</w:t>
      </w:r>
    </w:p>
    <w:p w14:paraId="4AB8D1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altrimenti:</w:t>
      </w:r>
    </w:p>
    <w:p w14:paraId="55494F3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stampa "Utente non riconosciuto."</w:t>
      </w:r>
    </w:p>
    <w:p w14:paraId="051F6BF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default"/>
        </w:rPr>
      </w:pPr>
      <w:r>
        <w:rPr>
          <w:rFonts w:hint="default"/>
        </w:rPr>
        <w:t>fine_se</w:t>
      </w:r>
    </w:p>
    <w:p w14:paraId="3F14A4F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Style w:val="9"/>
          <w:rFonts w:hint="default"/>
          <w:sz w:val="24"/>
          <w:szCs w:val="24"/>
          <w:lang w:val="it-IT"/>
        </w:rPr>
      </w:pPr>
    </w:p>
    <w:p w14:paraId="570BC9E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3B406DA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Style w:val="9"/>
          <w:rFonts w:hint="default"/>
          <w:sz w:val="24"/>
          <w:szCs w:val="24"/>
          <w:lang w:val="it-IT"/>
        </w:rPr>
      </w:pPr>
      <w:r>
        <w:rPr>
          <w:rStyle w:val="9"/>
          <w:rFonts w:hint="default"/>
          <w:sz w:val="24"/>
          <w:szCs w:val="24"/>
          <w:lang w:val="it-IT"/>
        </w:rPr>
        <w:drawing>
          <wp:inline distT="0" distB="0" distL="114300" distR="114300">
            <wp:extent cx="2385060" cy="350520"/>
            <wp:effectExtent l="0" t="0" r="7620" b="0"/>
            <wp:docPr id="8" name="Picture 8" descr="Cat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ttur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69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  <w:r>
        <w:drawing>
          <wp:inline distT="0" distB="0" distL="114300" distR="114300">
            <wp:extent cx="2636520" cy="32766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90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</w:pPr>
    </w:p>
    <w:p w14:paraId="192E3361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it-IT"/>
        </w:rPr>
      </w:pPr>
      <w:r>
        <w:rPr>
          <w:b/>
          <w:bCs/>
        </w:rPr>
        <w:t>Esempio Completo</w:t>
      </w:r>
      <w:r>
        <w:rPr>
          <w:rFonts w:hint="default"/>
          <w:b/>
          <w:bCs/>
          <w:lang w:val="it-IT"/>
        </w:rPr>
        <w:t xml:space="preserve"> di Codice Parlo</w:t>
      </w:r>
    </w:p>
    <w:p w14:paraId="4C97E7FA">
      <w:pPr>
        <w:pStyle w:val="8"/>
        <w:keepNext w:val="0"/>
        <w:keepLines w:val="0"/>
        <w:widowControl/>
        <w:suppressLineNumbers w:val="0"/>
      </w:pPr>
      <w:r>
        <w:t>Ecco un esempio completo con i comandi disposti correttamente:</w:t>
      </w:r>
    </w:p>
    <w:p w14:paraId="4D032060">
      <w:pPr>
        <w:pStyle w:val="8"/>
        <w:keepNext w:val="0"/>
        <w:keepLines w:val="0"/>
        <w:widowControl/>
        <w:suppressLineNumbers w:val="0"/>
        <w:rPr>
          <w:rFonts w:hint="eastAsia"/>
        </w:rPr>
      </w:pPr>
    </w:p>
    <w:p w14:paraId="7394DE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rosso</w:t>
      </w:r>
    </w:p>
    <w:p w14:paraId="366C10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</w:t>
      </w:r>
    </w:p>
    <w:p w14:paraId="33ECE56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Analisi del gioco</w:t>
      </w:r>
    </w:p>
    <w:p w14:paraId="743D90F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</w:t>
      </w:r>
    </w:p>
    <w:p w14:paraId="58D5C15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375CE60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nome</w:t>
      </w:r>
    </w:p>
    <w:p w14:paraId="4862887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voto_grafica</w:t>
      </w:r>
    </w:p>
    <w:p w14:paraId="41486D0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voto_giocabilità</w:t>
      </w:r>
    </w:p>
    <w:p w14:paraId="717087E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inserisci prezzo</w:t>
      </w:r>
    </w:p>
    <w:p w14:paraId="1A3DD28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3AC448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verde</w:t>
      </w:r>
    </w:p>
    <w:p w14:paraId="12075A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se voto_grafica è maggiore di 7:</w:t>
      </w:r>
    </w:p>
    <w:p w14:paraId="6A3CA8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Ottima grafica!</w:t>
      </w:r>
    </w:p>
    <w:p w14:paraId="1378BD6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altrimenti:</w:t>
      </w:r>
    </w:p>
    <w:p w14:paraId="1AB7D68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Grafica da migliorare</w:t>
      </w:r>
    </w:p>
    <w:p w14:paraId="144F57F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fine_se</w:t>
      </w:r>
    </w:p>
    <w:p w14:paraId="7B3407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50923E3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verde</w:t>
      </w:r>
    </w:p>
    <w:p w14:paraId="53BFB78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se voto_giocabilità è maggiore di 7:</w:t>
      </w:r>
    </w:p>
    <w:p w14:paraId="2B8C76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Giocabilità eccellente</w:t>
      </w:r>
    </w:p>
    <w:p w14:paraId="7DB5AA5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altrimenti:</w:t>
      </w:r>
    </w:p>
    <w:p w14:paraId="470814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stampa Giocabilità insufficiente</w:t>
      </w:r>
    </w:p>
    <w:p w14:paraId="7958F68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  <w:sz w:val="6"/>
          <w:szCs w:val="6"/>
        </w:rPr>
      </w:pPr>
      <w:r>
        <w:rPr>
          <w:rFonts w:hint="eastAsia" w:ascii="SimSun" w:hAnsi="SimSun" w:eastAsia="SimSun"/>
        </w:rPr>
        <w:t>fine_se</w:t>
      </w:r>
    </w:p>
    <w:p w14:paraId="735D20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</w:p>
    <w:p w14:paraId="005CF9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colore giallo</w:t>
      </w:r>
    </w:p>
    <w:p w14:paraId="183BBB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==================</w:t>
      </w:r>
    </w:p>
    <w:p w14:paraId="0093A3E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Riepilogo:</w:t>
      </w:r>
    </w:p>
    <w:p w14:paraId="4FF201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Gioco: {nome}</w:t>
      </w:r>
    </w:p>
    <w:p w14:paraId="3DAF87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Grafica: {voto_grafica}</w:t>
      </w:r>
    </w:p>
    <w:p w14:paraId="32FB675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Giocabilità: {voto_giocabilità}</w:t>
      </w:r>
    </w:p>
    <w:p w14:paraId="4642D4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stampa Prezzo: Euro {prezzo}</w:t>
      </w:r>
    </w:p>
    <w:p w14:paraId="0A4671B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567"/>
        <w:textAlignment w:val="auto"/>
        <w:rPr>
          <w:rFonts w:hint="eastAsia"/>
          <w:sz w:val="22"/>
          <w:szCs w:val="22"/>
        </w:rPr>
      </w:pPr>
      <w:r>
        <w:rPr>
          <w:rFonts w:hint="eastAsia" w:ascii="SimSun" w:hAnsi="SimSun" w:eastAsia="SimSun"/>
        </w:rPr>
        <w:t>stampa ==================</w:t>
      </w:r>
    </w:p>
    <w:p w14:paraId="6BFF45CA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5C2500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4FC6291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68F0E6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60E4D59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107624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/>
          <w:sz w:val="24"/>
          <w:szCs w:val="24"/>
          <w:lang w:val="it-IT"/>
        </w:rPr>
      </w:pPr>
    </w:p>
    <w:p w14:paraId="03D2450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355DF76C">
      <w:r>
        <w:drawing>
          <wp:inline distT="0" distB="0" distL="114300" distR="114300">
            <wp:extent cx="1828800" cy="1828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B09A"/>
    <w:p w14:paraId="47104C4A"/>
    <w:p w14:paraId="57EB3EF6"/>
    <w:p w14:paraId="5CDD223B"/>
    <w:p w14:paraId="6A649604"/>
    <w:p w14:paraId="60A1EC5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rosso</w:t>
      </w:r>
    </w:p>
    <w:p w14:paraId="384F310A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=============================</w:t>
      </w:r>
    </w:p>
    <w:p w14:paraId="609C25C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stampa      Analisi delle Materie    </w:t>
      </w:r>
    </w:p>
    <w:p w14:paraId="6C66599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=============================</w:t>
      </w:r>
    </w:p>
    <w:p w14:paraId="5AE934DE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nome dello studente:</w:t>
      </w:r>
    </w:p>
    <w:p w14:paraId="2857777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nome</w:t>
      </w:r>
    </w:p>
    <w:p w14:paraId="35B87A9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Matematica:</w:t>
      </w:r>
    </w:p>
    <w:p w14:paraId="2F66736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voto_matematica</w:t>
      </w:r>
    </w:p>
    <w:p w14:paraId="3F4EBE5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Matematica è {voto_matematica}</w:t>
      </w:r>
    </w:p>
    <w:p w14:paraId="4A00181A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Scienze:</w:t>
      </w:r>
    </w:p>
    <w:p w14:paraId="5D3175F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voto_scienze</w:t>
      </w:r>
    </w:p>
    <w:p w14:paraId="17B6490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Scienze è {voto_scienze}</w:t>
      </w:r>
    </w:p>
    <w:p w14:paraId="208A2CE1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Inserisci il voto in Italiano:</w:t>
      </w:r>
    </w:p>
    <w:p w14:paraId="0FC01391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inserisci voto_italiano</w:t>
      </w:r>
    </w:p>
    <w:p w14:paraId="570528C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Il voto di {nome} in Italiano è {voto_italiano}</w:t>
      </w:r>
    </w:p>
    <w:p w14:paraId="03B93C9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verde</w:t>
      </w:r>
    </w:p>
    <w:p w14:paraId="5D493A9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Analisi dei voti di {nome}:</w:t>
      </w:r>
    </w:p>
    <w:p w14:paraId="7127AE5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4B563E4D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MATEMATICA ---</w:t>
      </w:r>
    </w:p>
    <w:p w14:paraId="46D6A196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voto_matematica è maggiore di 8:</w:t>
      </w:r>
    </w:p>
    <w:p w14:paraId="0063F6C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Ottima prestazione in Matematica!</w:t>
      </w:r>
    </w:p>
    <w:p w14:paraId="0509913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581C6B4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Matematica nella media o inferiore</w:t>
      </w:r>
    </w:p>
    <w:p w14:paraId="260709F7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0BD2EC7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6F8DD5FF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SCIENZE ---</w:t>
      </w:r>
    </w:p>
    <w:p w14:paraId="09376809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voto_scienze è maggiore di 8:</w:t>
      </w:r>
    </w:p>
    <w:p w14:paraId="6130004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Ottima prestazione in Scienze!</w:t>
      </w:r>
    </w:p>
    <w:p w14:paraId="28FDBB0B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3960E8AB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Scienze nella media o inferiore</w:t>
      </w:r>
    </w:p>
    <w:p w14:paraId="659434C2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03A590A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blu</w:t>
      </w:r>
    </w:p>
    <w:p w14:paraId="4FBA4D28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stampa --- ITALIANO ---</w:t>
      </w:r>
    </w:p>
    <w:p w14:paraId="44AD0BBC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se voto_italiano è uguale a 6:</w:t>
      </w:r>
    </w:p>
    <w:p w14:paraId="593CB1C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nella media in Italiano</w:t>
      </w:r>
    </w:p>
    <w:p w14:paraId="59EE1D63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altrimenti:</w:t>
      </w:r>
    </w:p>
    <w:p w14:paraId="0949F8E0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   stampa Prestazione in Italiano non nella media</w:t>
      </w:r>
    </w:p>
    <w:p w14:paraId="7534177E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fine_se</w:t>
      </w:r>
    </w:p>
    <w:p w14:paraId="36EA9DF5"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colore reset</w:t>
      </w:r>
    </w:p>
    <w:p w14:paraId="69D9F0FC">
      <w:pPr>
        <w:rPr>
          <w:rFonts w:hint="eastAsia" w:ascii="SimSun" w:hAnsi="SimSun" w:eastAsia="SimSun" w:cs="SimSun"/>
          <w:sz w:val="24"/>
          <w:szCs w:val="24"/>
        </w:rPr>
      </w:pPr>
    </w:p>
    <w:p w14:paraId="003A325B">
      <w:pPr>
        <w:rPr>
          <w:rStyle w:val="9"/>
          <w:rFonts w:hint="default"/>
          <w:sz w:val="24"/>
          <w:szCs w:val="24"/>
          <w:lang w:val="it-IT"/>
        </w:rPr>
      </w:pPr>
    </w:p>
    <w:p w14:paraId="6811778F">
      <w:pPr>
        <w:rPr>
          <w:rStyle w:val="9"/>
          <w:rFonts w:hint="default"/>
          <w:sz w:val="24"/>
          <w:szCs w:val="24"/>
          <w:lang w:val="it-IT"/>
        </w:rPr>
      </w:pPr>
    </w:p>
    <w:p w14:paraId="5B773D96">
      <w:pPr>
        <w:rPr>
          <w:rStyle w:val="9"/>
          <w:rFonts w:hint="default"/>
          <w:sz w:val="24"/>
          <w:szCs w:val="24"/>
          <w:lang w:val="it-IT"/>
        </w:rPr>
      </w:pPr>
    </w:p>
    <w:p w14:paraId="2201FA93">
      <w:pPr>
        <w:rPr>
          <w:rFonts w:hint="eastAsia"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Style w:val="9"/>
          <w:rFonts w:hint="default"/>
          <w:sz w:val="24"/>
          <w:szCs w:val="24"/>
          <w:lang w:val="it-IT"/>
        </w:rPr>
        <w:t>Output</w:t>
      </w:r>
      <w:r>
        <w:rPr>
          <w:rStyle w:val="9"/>
          <w:sz w:val="24"/>
          <w:szCs w:val="24"/>
        </w:rPr>
        <w:t>:</w:t>
      </w:r>
    </w:p>
    <w:p w14:paraId="21F23617">
      <w:pPr>
        <w:rPr>
          <w:rFonts w:hint="default" w:ascii="SimSun" w:hAnsi="SimSun" w:eastAsia="SimSun" w:cs="SimSun"/>
          <w:sz w:val="24"/>
          <w:szCs w:val="24"/>
          <w:lang w:val="it-IT"/>
        </w:rPr>
      </w:pPr>
      <w:r>
        <w:drawing>
          <wp:inline distT="0" distB="0" distL="114300" distR="114300">
            <wp:extent cx="3436620" cy="31851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0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F98FA"/>
    <w:multiLevelType w:val="multilevel"/>
    <w:tmpl w:val="AFAF9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6F1BC5"/>
    <w:multiLevelType w:val="multilevel"/>
    <w:tmpl w:val="D36F1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8345F9"/>
    <w:multiLevelType w:val="multilevel"/>
    <w:tmpl w:val="26834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80856"/>
    <w:rsid w:val="08904C36"/>
    <w:rsid w:val="0FB45A22"/>
    <w:rsid w:val="1A8E763B"/>
    <w:rsid w:val="1B8B3FC6"/>
    <w:rsid w:val="472A709C"/>
    <w:rsid w:val="55280856"/>
    <w:rsid w:val="5AB42E3A"/>
    <w:rsid w:val="5D7D2696"/>
    <w:rsid w:val="7B824B86"/>
    <w:rsid w:val="7F0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</Words>
  <Characters>544</Characters>
  <Lines>0</Lines>
  <Paragraphs>0</Paragraphs>
  <TotalTime>10</TotalTime>
  <ScaleCrop>false</ScaleCrop>
  <LinksUpToDate>false</LinksUpToDate>
  <CharactersWithSpaces>625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2024-11-01T20:35:00Z</dcterms:created>
  <dc:creator>oltre</dc:creator>
  <cp:lastModifiedBy>Cartoleria</cp:lastModifiedBy>
  <dcterms:modified xsi:type="dcterms:W3CDTF">2024-11-02T15:47:30Z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7C0DB73F5085454386268BD6847DC226_11</vt:lpwstr>
  </property>
</Properties>
</file>