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41AE6" w14:textId="77777777" w:rsidR="005553D1" w:rsidRPr="00B81640" w:rsidRDefault="00F67568" w:rsidP="00B81640">
      <w:pPr>
        <w:spacing w:before="157" w:after="157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comprehensive_report_for_practice_3a80e6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Comprehensive Report for Practice 4: Correlation, Regression, and Logistic Regression Analysis</w:t>
      </w:r>
      <w:bookmarkEnd w:id="0"/>
    </w:p>
    <w:p w14:paraId="5598A9FE" w14:textId="011B042A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" w:name="overview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O</w:t>
      </w:r>
      <w:bookmarkEnd w:id="1"/>
      <w:r w:rsid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verview</w:t>
      </w:r>
    </w:p>
    <w:p w14:paraId="5CBE5734" w14:textId="28355A68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This report presents a structured statistical analysis of the </w:t>
      </w:r>
      <w:proofErr w:type="spellStart"/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data_for_analysis</w:t>
      </w:r>
      <w:proofErr w:type="spellEnd"/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dataset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task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required correlation analysis between selected variables, permutation-based significance assessment, regression modeling with model selection by BIC, and logistic regres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sion using hormone variables to predict a binary outcome.</w:t>
      </w:r>
    </w:p>
    <w:p w14:paraId="0D244F3E" w14:textId="2D1C9204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dataset 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provided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contains 1148 observations and 31 variables, including the binary variable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outcome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, hormone variables, lipid variables, and related biomedical i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ndicators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R template also confirms the intended workflow for correlation and regression analysis on lipid variables, followed by logistic regression modeling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>,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although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Task 5 should use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hormone variables to predict outcome.</w:t>
      </w:r>
    </w:p>
    <w:p w14:paraId="4500BFD6" w14:textId="1FBAB285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" w:name="data_and_aim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Data and Aim</w:t>
      </w:r>
      <w:bookmarkEnd w:id="2"/>
    </w:p>
    <w:p w14:paraId="48CC4511" w14:textId="551B4A9D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dataset used for this analysis was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data_for_analysis-1.csv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which includes variables such as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outcome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lipids3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lipids4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and multiple hormone measurements including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mone1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through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hormone8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hormone10_genera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overall aim of the practical work was to investigate relationships among selected biomedical variables and to evaluate whether hormone measurements can be used to predict the binary disease outcom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e.</w:t>
      </w:r>
    </w:p>
    <w:p w14:paraId="49907C87" w14:textId="77777777" w:rsidR="007A1CEA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specific objectives were to: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</w:p>
    <w:p w14:paraId="74701428" w14:textId="55063718" w:rsidR="007A1CEA" w:rsidRDefault="007A1CEA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>
        <w:rPr>
          <w:rFonts w:ascii="Times New Roman" w:eastAsia="Georgia" w:hAnsi="Times New Roman" w:cs="Times New Roman"/>
          <w:color w:val="000000"/>
          <w:sz w:val="24"/>
          <w:szCs w:val="24"/>
        </w:rPr>
        <w:t>1. To</w:t>
      </w:r>
      <w:r w:rsidR="00F67568"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assess the association between lipid variables;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</w:p>
    <w:p w14:paraId="56569CC5" w14:textId="77777777" w:rsidR="007A1CEA" w:rsidRDefault="007A1CEA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2. </w:t>
      </w:r>
      <w:r w:rsidR="00F67568"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confirm the statistical reliability of observed correlations using permutation testing;</w:t>
      </w:r>
    </w:p>
    <w:p w14:paraId="66ACD993" w14:textId="77777777" w:rsidR="007A1CEA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3.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model the relationship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using several regression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forms;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</w:p>
    <w:p w14:paraId="492C6AFE" w14:textId="77777777" w:rsidR="007A1CEA" w:rsidRDefault="007A1CEA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4. </w:t>
      </w:r>
      <w:r w:rsidR="00F67568"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select the most appropriate regression model using the Bayesian Information Criterion; </w:t>
      </w:r>
    </w:p>
    <w:p w14:paraId="5F826C39" w14:textId="6A7C7280" w:rsidR="005553D1" w:rsidRDefault="007A1CEA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5. </w:t>
      </w:r>
      <w:r w:rsidR="00F67568"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and fit logistic regression models using hormone predictors for binary classification of </w:t>
      </w:r>
      <w:r w:rsidR="00F67568"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out</w:t>
      </w:r>
      <w:r w:rsidR="00F67568"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</w:t>
      </w:r>
      <w:r w:rsidR="00F67568"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</w:t>
      </w:r>
      <w:r w:rsidR="00F67568"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</w:t>
      </w:r>
      <w:r w:rsidR="00F67568"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</w:t>
      </w:r>
      <w:r w:rsidR="00F67568"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</w:p>
    <w:p w14:paraId="43419016" w14:textId="77777777" w:rsidR="007A1CEA" w:rsidRPr="00B81640" w:rsidRDefault="007A1CEA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7EB8C0" w14:textId="2EFE2139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3" w:name="task_1_correlation_analysis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Task 1: Correlation analysis</w:t>
      </w:r>
      <w:bookmarkEnd w:id="3"/>
    </w:p>
    <w:p w14:paraId="7D8262C1" w14:textId="64472EFB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4" w:name="aim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Aim</w:t>
      </w:r>
      <w:bookmarkEnd w:id="4"/>
    </w:p>
    <w:p w14:paraId="0E13917C" w14:textId="57D4896D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aim of Task 1 was t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o examine the strength and direction of association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the other selected lipid variables.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Based on the course instructions, Spearman’s rank correlation was the appropriate method because the workflow explicitly connects normality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assessment with selection of a non-parametric correlation method when assumptions are violated</w:t>
      </w:r>
      <w:r w:rsidR="007A1CE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</w:p>
    <w:p w14:paraId="1FC0EFD5" w14:textId="57EA61E1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5" w:name="method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Method</w:t>
      </w:r>
      <w:bookmarkEnd w:id="5"/>
    </w:p>
    <w:p w14:paraId="47BD712E" w14:textId="09F0BE00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Spearman correlation coefficients were calculated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each of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lipids3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lipids4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These pairs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were also the exact variable combinations highlighted in the practical materials for the correlation section.</w:t>
      </w:r>
    </w:p>
    <w:p w14:paraId="0E1E2B77" w14:textId="641A6C99" w:rsidR="00C10E67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6" w:name="r_code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 code</w:t>
      </w:r>
      <w:bookmarkEnd w:id="6"/>
    </w:p>
    <w:tbl>
      <w:tblPr>
        <w:tblW w:w="0" w:type="auto"/>
        <w:tblInd w:w="-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60"/>
      </w:tblGrid>
      <w:tr w:rsidR="00C10E67" w:rsidRPr="007A1CEA" w14:paraId="20F9B967" w14:textId="77777777" w:rsidTr="00C10E67">
        <w:tblPrEx>
          <w:tblCellMar>
            <w:top w:w="0" w:type="dxa"/>
            <w:bottom w:w="0" w:type="dxa"/>
          </w:tblCellMar>
        </w:tblPrEx>
        <w:trPr>
          <w:trHeight w:val="4752"/>
        </w:trPr>
        <w:tc>
          <w:tcPr>
            <w:tcW w:w="6660" w:type="dxa"/>
          </w:tcPr>
          <w:p w14:paraId="274A5D71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# ---------------------------</w:t>
            </w:r>
          </w:p>
          <w:p w14:paraId="6AEF744A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# Task 1: Correlation analysis</w:t>
            </w:r>
          </w:p>
          <w:p w14:paraId="7F4D3C95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# ---------------------------</w:t>
            </w:r>
          </w:p>
          <w:p w14:paraId="511A0A27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</w:p>
          <w:p w14:paraId="6F0454E7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# Read dataset</w:t>
            </w:r>
          </w:p>
          <w:p w14:paraId="143A20D9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 xml:space="preserve">data &lt;- </w:t>
            </w:r>
            <w:proofErr w:type="gramStart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read.csv(</w:t>
            </w:r>
            <w:proofErr w:type="gramEnd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"</w:t>
            </w:r>
            <w:proofErr w:type="spellStart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data_for_analysis</w:t>
            </w:r>
            <w:proofErr w:type="spellEnd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 xml:space="preserve"> (1).csv")</w:t>
            </w:r>
          </w:p>
          <w:p w14:paraId="150AF349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</w:p>
          <w:p w14:paraId="6023F1D0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# Check names if needed</w:t>
            </w:r>
          </w:p>
          <w:p w14:paraId="5E009E8A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names(data)</w:t>
            </w:r>
          </w:p>
          <w:p w14:paraId="58CEF623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</w:p>
          <w:p w14:paraId="16C58D09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# Spearman correlations</w:t>
            </w:r>
          </w:p>
          <w:p w14:paraId="33C05076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 xml:space="preserve">cor_lipids2 &lt;- </w:t>
            </w:r>
            <w:proofErr w:type="spellStart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cor.</w:t>
            </w:r>
            <w:proofErr w:type="gramStart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test</w:t>
            </w:r>
            <w:proofErr w:type="spellEnd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data$lipids1, data$lipids2, method = "spearman")</w:t>
            </w:r>
          </w:p>
          <w:p w14:paraId="73DB8F90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 xml:space="preserve">cor_lipids3 &lt;- </w:t>
            </w:r>
            <w:proofErr w:type="spellStart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cor.</w:t>
            </w:r>
            <w:proofErr w:type="gramStart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test</w:t>
            </w:r>
            <w:proofErr w:type="spellEnd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data$lipids1, data$lipids3, method = "spearman")</w:t>
            </w:r>
          </w:p>
          <w:p w14:paraId="491F7934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 xml:space="preserve">cor_lipids4 &lt;- </w:t>
            </w:r>
            <w:proofErr w:type="spellStart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cor.</w:t>
            </w:r>
            <w:proofErr w:type="gramStart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test</w:t>
            </w:r>
            <w:proofErr w:type="spellEnd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(</w:t>
            </w:r>
            <w:proofErr w:type="gramEnd"/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data$lipids1, data$lipids4, method = "spearman")</w:t>
            </w:r>
          </w:p>
          <w:p w14:paraId="57799D53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</w:p>
          <w:p w14:paraId="6F956665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cor_lipids2</w:t>
            </w:r>
          </w:p>
          <w:p w14:paraId="51862A73" w14:textId="77777777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cor_lipids3</w:t>
            </w:r>
          </w:p>
          <w:p w14:paraId="255AA1B1" w14:textId="52804EF3" w:rsidR="00C10E67" w:rsidRPr="007A1CEA" w:rsidRDefault="00C10E67" w:rsidP="007A1CEA">
            <w:pPr>
              <w:pStyle w:val="NoSpacing"/>
              <w:rPr>
                <w:rStyle w:val="VerbatimChar"/>
                <w:rFonts w:ascii="Times New Roman" w:hAnsi="Times New Roman" w:cs="Times New Roman"/>
                <w:szCs w:val="24"/>
              </w:rPr>
            </w:pP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t>cor_lipids4</w:t>
            </w:r>
            <w:r w:rsidRPr="007A1CEA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</w:p>
        </w:tc>
      </w:tr>
    </w:tbl>
    <w:p w14:paraId="3BA5BB0E" w14:textId="7160D08B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7" w:name="results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Results</w:t>
      </w:r>
      <w:bookmarkEnd w:id="7"/>
    </w:p>
    <w:p w14:paraId="6005CD2B" w14:textId="5B3B4F84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correlation analysis showed that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had a weak positive association with a Spearman correlation coefficient of 0.2757616.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relationship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lipids3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was weakly negative, with a Spearman correlation coefficient of -0.1326592.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association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lipids4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was weakly positive, with a Spearman correlation coefficient of 0.1389160.</w:t>
      </w:r>
    </w:p>
    <w:p w14:paraId="599CD697" w14:textId="620218A6" w:rsidR="005553D1" w:rsidRPr="00B81640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lastRenderedPageBreak/>
        <w:t>The corresponding standard Spearman test p-values were extremely small, indicating statistical significance for all three associations.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Specifically, the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p-values were approximately 1.759153e-21 for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6.488024e-06 for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lipids3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and 2.306047e-06 for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lipids4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="007B35A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See Fig 1 below</w:t>
      </w:r>
    </w:p>
    <w:p w14:paraId="06478A8E" w14:textId="680EABD8" w:rsidR="00C10E67" w:rsidRPr="00B81640" w:rsidRDefault="00C10E67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F05278" wp14:editId="693531CF">
            <wp:extent cx="3093720" cy="3482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82" cy="34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5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0C812" wp14:editId="5B0A69EE">
            <wp:extent cx="2773680" cy="3480435"/>
            <wp:effectExtent l="0" t="0" r="762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91"/>
                    <a:stretch/>
                  </pic:blipFill>
                  <pic:spPr bwMode="auto">
                    <a:xfrm>
                      <a:off x="0" y="0"/>
                      <a:ext cx="2774070" cy="348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1553D" w14:textId="591A625E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8" w:name="interpretation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Interpretation</w:t>
      </w:r>
      <w:bookmarkEnd w:id="8"/>
    </w:p>
    <w:p w14:paraId="0F900511" w14:textId="0E69399A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These results indicate that all three lipid variables are statistically associated with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but the magnitude of the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relationships is weak rather than strong.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strongest association among the three pairs was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, although even this correlation remained in the weak range by practical interpretation.</w:t>
      </w:r>
    </w:p>
    <w:p w14:paraId="231F130D" w14:textId="35690EC0" w:rsidR="005553D1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A statistically significant p-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value in this context means that the observed monotonic association is unlikely to have occurred by random chance under the null hypothesis of no relationship.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However, significance does not imply that the relationship is large or clinicall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y important, and the coefficient values show that the practical strength of association is limited</w:t>
      </w:r>
    </w:p>
    <w:p w14:paraId="1A67A2A3" w14:textId="14D6F440" w:rsidR="007B35A0" w:rsidRDefault="007B35A0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</w:p>
    <w:p w14:paraId="1564F519" w14:textId="77777777" w:rsidR="007B35A0" w:rsidRPr="00B81640" w:rsidRDefault="007B35A0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AA433" w14:textId="4E14D66D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9" w:name="task_2_permutation_based_signific_268cd9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Task 2: Permutation-based significance assessment</w:t>
      </w:r>
      <w:bookmarkEnd w:id="9"/>
    </w:p>
    <w:p w14:paraId="50EA277F" w14:textId="1894B98E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aim_2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Aim</w:t>
      </w:r>
      <w:bookmarkEnd w:id="10"/>
    </w:p>
    <w:p w14:paraId="41FA0D6D" w14:textId="43C1DC32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aim of Task 2 was to confirm the reliability of the observed lipid correlations using a pe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rmutation-based significance assessment rather than relying only on the asymptotic p-values from </w:t>
      </w:r>
      <w:proofErr w:type="spellStart"/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cor.</w:t>
      </w:r>
      <w:proofErr w:type="gramStart"/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test</w:t>
      </w:r>
      <w:proofErr w:type="spellEnd"/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</w:t>
      </w:r>
      <w:proofErr w:type="gramEnd"/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permutation test</w:t>
      </w:r>
      <w:r w:rsidR="007B35A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as describe in the course materials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7B35A0">
        <w:rPr>
          <w:rFonts w:ascii="Times New Roman" w:eastAsia="Georgia" w:hAnsi="Times New Roman" w:cs="Times New Roman"/>
          <w:color w:val="000000"/>
          <w:sz w:val="24"/>
          <w:szCs w:val="24"/>
        </w:rPr>
        <w:t>is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 non-parametric procedure that evaluates whether an observed statistic is unusually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extreme compared with values obtained by random shuffling.</w:t>
      </w:r>
    </w:p>
    <w:p w14:paraId="30E1E3B8" w14:textId="06B86172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1" w:name="method_2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Method</w:t>
      </w:r>
      <w:bookmarkEnd w:id="11"/>
    </w:p>
    <w:p w14:paraId="64E9CA81" w14:textId="77AFE740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For each variable pair, the observed Spearman correlation was computed first, and then one variable was randomly permuted 10,000 times to generate a null distribution of correlation coefficients.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empirical p-value was calculated as the proporti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on of permuted correlations with an absolute magnitude at least as large as the observed value.</w:t>
      </w:r>
    </w:p>
    <w:p w14:paraId="2F4E4F70" w14:textId="52FE626B" w:rsidR="00C10E67" w:rsidRPr="00B81640" w:rsidRDefault="00F67568" w:rsidP="00B81640">
      <w:pPr>
        <w:spacing w:before="315" w:after="105" w:line="360" w:lineRule="auto"/>
        <w:ind w:left="-30"/>
        <w:jc w:val="both"/>
        <w:rPr>
          <w:rStyle w:val="VerbatimChar"/>
          <w:rFonts w:ascii="Times New Roman" w:hAnsi="Times New Roman" w:cs="Times New Roman"/>
          <w:sz w:val="24"/>
          <w:szCs w:val="24"/>
        </w:rPr>
      </w:pPr>
      <w:bookmarkStart w:id="12" w:name="r_code_2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 code</w:t>
      </w:r>
      <w:bookmarkEnd w:id="12"/>
    </w:p>
    <w:tbl>
      <w:tblPr>
        <w:tblW w:w="0" w:type="auto"/>
        <w:tblInd w:w="-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68"/>
      </w:tblGrid>
      <w:tr w:rsidR="00B81640" w:rsidRPr="007B7147" w14:paraId="568E87C0" w14:textId="77777777" w:rsidTr="007B7147">
        <w:tblPrEx>
          <w:tblCellMar>
            <w:top w:w="0" w:type="dxa"/>
            <w:bottom w:w="0" w:type="dxa"/>
          </w:tblCellMar>
        </w:tblPrEx>
        <w:trPr>
          <w:trHeight w:val="2954"/>
        </w:trPr>
        <w:tc>
          <w:tcPr>
            <w:tcW w:w="5868" w:type="dxa"/>
          </w:tcPr>
          <w:p w14:paraId="34FAB155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# Function for permutation-based Spearman correlation</w:t>
            </w:r>
          </w:p>
          <w:p w14:paraId="1071E8E4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perm_spearman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function(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x, y,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n_perm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10000) {</w:t>
            </w:r>
          </w:p>
          <w:p w14:paraId="7D00329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complete_idx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</w:t>
            </w:r>
            <w:proofErr w:type="spellStart"/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complete.cases</w:t>
            </w:r>
            <w:proofErr w:type="spellEnd"/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(x, y)</w:t>
            </w:r>
          </w:p>
          <w:p w14:paraId="0BA1BACD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x &lt;- x[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complete_idx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]</w:t>
            </w:r>
          </w:p>
          <w:p w14:paraId="56880C55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y &lt;- y[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complete_idx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]</w:t>
            </w:r>
          </w:p>
          <w:p w14:paraId="3C4E0C1F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</w:p>
          <w:p w14:paraId="1933C2AD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observed_corr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</w:t>
            </w:r>
            <w:proofErr w:type="spellStart"/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cor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x, y, method = "spearman")</w:t>
            </w:r>
          </w:p>
          <w:p w14:paraId="71C03046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</w:p>
          <w:p w14:paraId="7508EDEE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perm_corrs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replicate(</w:t>
            </w:r>
            <w:proofErr w:type="spellStart"/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n_perm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, {</w:t>
            </w:r>
          </w:p>
          <w:p w14:paraId="729CB114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y_perm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sample(y)</w:t>
            </w:r>
          </w:p>
          <w:p w14:paraId="00424295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cor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x,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y_perm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, method = "spearman")</w:t>
            </w:r>
          </w:p>
          <w:p w14:paraId="0900FA6A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})</w:t>
            </w:r>
          </w:p>
          <w:p w14:paraId="0593756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</w:p>
          <w:p w14:paraId="050B9773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p_value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mean(abs(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perm_corrs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) &gt;= abs(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observed_corr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))</w:t>
            </w:r>
          </w:p>
          <w:p w14:paraId="28BDD359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</w:p>
          <w:p w14:paraId="1561D59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return(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c(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observed_corr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observed_corr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p_value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p_value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))</w:t>
            </w:r>
          </w:p>
          <w:p w14:paraId="654BCB65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}</w:t>
            </w:r>
          </w:p>
          <w:p w14:paraId="27C6D97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</w:p>
          <w:p w14:paraId="12917E74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# Variables to test</w:t>
            </w:r>
          </w:p>
          <w:p w14:paraId="72ACE1E8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target_vars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"lipids2", "lipids3", "lipids4")</w:t>
            </w:r>
          </w:p>
          <w:p w14:paraId="6D638334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</w:p>
          <w:p w14:paraId="1DAD60E6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# Create results table</w:t>
            </w:r>
          </w:p>
          <w:p w14:paraId="1F6B0689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perm_results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</w:t>
            </w:r>
            <w:proofErr w:type="spellStart"/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data.frame</w:t>
            </w:r>
            <w:proofErr w:type="spellEnd"/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</w:t>
            </w:r>
          </w:p>
          <w:p w14:paraId="67E68B56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variable = 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character(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),</w:t>
            </w:r>
          </w:p>
          <w:p w14:paraId="127C4CB8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spearman_corr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numeric(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),</w:t>
            </w:r>
          </w:p>
          <w:p w14:paraId="4597E69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perm_p_value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numeric(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),</w:t>
            </w:r>
          </w:p>
          <w:p w14:paraId="6F760E16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stringsAsFactors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FALSE</w:t>
            </w:r>
          </w:p>
          <w:p w14:paraId="1F075D0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)</w:t>
            </w:r>
          </w:p>
          <w:p w14:paraId="788892E8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</w:p>
          <w:p w14:paraId="2A78C56B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# Run permutation test for each variable</w:t>
            </w:r>
          </w:p>
          <w:p w14:paraId="763A6C84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set.seed</w:t>
            </w:r>
            <w:proofErr w:type="spellEnd"/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(123)</w:t>
            </w:r>
          </w:p>
          <w:p w14:paraId="3A61EB34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</w:p>
          <w:p w14:paraId="59890F6B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for (var in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target_vars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) {</w:t>
            </w:r>
          </w:p>
          <w:p w14:paraId="7A215A6D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res &lt;-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spearman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</w:t>
            </w:r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data$lipids1, data[[var]],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n_perm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10000)</w:t>
            </w:r>
          </w:p>
          <w:p w14:paraId="6C9710A4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</w:t>
            </w:r>
          </w:p>
          <w:p w14:paraId="7A6645F5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lastRenderedPageBreak/>
              <w:t xml:space="preserve">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perm_results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</w:t>
            </w:r>
            <w:proofErr w:type="spellStart"/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rbind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</w:t>
            </w:r>
            <w:proofErr w:type="gramEnd"/>
          </w:p>
          <w:p w14:paraId="4096B4E0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perm_results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,</w:t>
            </w:r>
          </w:p>
          <w:p w14:paraId="70A5CC5D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data.frame</w:t>
            </w:r>
            <w:proofErr w:type="spellEnd"/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</w:t>
            </w:r>
          </w:p>
          <w:p w14:paraId="239E0792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    variable = var,</w:t>
            </w:r>
          </w:p>
          <w:p w14:paraId="0095223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  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spearman_corr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unname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(res["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observed_corr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"]),</w:t>
            </w:r>
          </w:p>
          <w:p w14:paraId="744E57F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   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perm_p_value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= 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unname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(res["</w:t>
            </w: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p_value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"])</w:t>
            </w:r>
          </w:p>
          <w:p w14:paraId="7C91A393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  )</w:t>
            </w:r>
          </w:p>
          <w:p w14:paraId="7A3D4C1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 )</w:t>
            </w:r>
          </w:p>
          <w:p w14:paraId="1C9CFAC7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}</w:t>
            </w:r>
          </w:p>
          <w:p w14:paraId="4D4D77D6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</w:p>
          <w:p w14:paraId="2FFB3AE3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# Print results</w:t>
            </w:r>
          </w:p>
          <w:p w14:paraId="540EF0C1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perm_results</w:t>
            </w:r>
            <w:proofErr w:type="spellEnd"/>
          </w:p>
          <w:p w14:paraId="5C36F13B" w14:textId="77777777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perm_results$perm_p_value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 xml:space="preserve"> &lt;- </w:t>
            </w:r>
            <w:proofErr w:type="gram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format(</w:t>
            </w:r>
            <w:proofErr w:type="spellStart"/>
            <w:proofErr w:type="gram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perm_results$perm_p_value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, scientific = TRUE)</w:t>
            </w:r>
          </w:p>
          <w:p w14:paraId="7D76EDD2" w14:textId="678D40BC" w:rsidR="00B81640" w:rsidRPr="007B7147" w:rsidRDefault="00B81640" w:rsidP="007B7147">
            <w:pPr>
              <w:pStyle w:val="NoSpacing"/>
              <w:rPr>
                <w:rStyle w:val="VerbatimChar"/>
                <w:rFonts w:ascii="Times New Roman" w:eastAsia="menlo" w:hAnsi="Times New Roman" w:cs="Times New Roman"/>
                <w:color w:val="000000"/>
                <w:sz w:val="8"/>
                <w:szCs w:val="8"/>
              </w:rPr>
            </w:pPr>
            <w:proofErr w:type="spellStart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t>perm_results</w:t>
            </w:r>
            <w:proofErr w:type="spellEnd"/>
            <w:r w:rsidRPr="007B7147">
              <w:rPr>
                <w:rStyle w:val="VerbatimChar"/>
                <w:rFonts w:ascii="Times New Roman" w:eastAsia="menlo" w:hAnsi="Times New Roman" w:cs="Times New Roman"/>
                <w:color w:val="000000"/>
                <w:sz w:val="16"/>
                <w:szCs w:val="16"/>
              </w:rPr>
              <w:br/>
            </w:r>
          </w:p>
        </w:tc>
      </w:tr>
    </w:tbl>
    <w:p w14:paraId="4CB68903" w14:textId="42D14B76" w:rsidR="005553D1" w:rsidRPr="00B81640" w:rsidRDefault="005553D1" w:rsidP="00B81640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321F7" w14:textId="0FAAD16D" w:rsidR="005553D1" w:rsidRPr="00B81640" w:rsidRDefault="00F67568" w:rsidP="007B7147">
      <w:pPr>
        <w:spacing w:before="31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results_2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Results</w:t>
      </w:r>
      <w:bookmarkEnd w:id="13"/>
    </w:p>
    <w:p w14:paraId="202ACD76" w14:textId="68812BB6" w:rsidR="005553D1" w:rsidRPr="00B81640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permutation results reproduced the same Spearman correlation coefficients as in Task 1, confirming internal consistency of the analysis.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empirical permutation p-valu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es were displayed as 0 for all three variable pairs in the results viewer.</w:t>
      </w:r>
    </w:p>
    <w:p w14:paraId="2D782CD2" w14:textId="1E9DBC6E" w:rsidR="00C10E67" w:rsidRPr="00B81640" w:rsidRDefault="00C10E67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2A2F8" wp14:editId="26CC2DAA">
            <wp:extent cx="4476750" cy="1897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87"/>
                    <a:stretch/>
                  </pic:blipFill>
                  <pic:spPr bwMode="auto">
                    <a:xfrm>
                      <a:off x="0" y="0"/>
                      <a:ext cx="4477375" cy="189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16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73BFE" wp14:editId="0F53851D">
            <wp:extent cx="6038850" cy="922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DB58" w14:textId="28F5F772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4" w:name="interpretation_2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Interpretation</w:t>
      </w:r>
      <w:bookmarkEnd w:id="14"/>
    </w:p>
    <w:p w14:paraId="45A390A4" w14:textId="7DFF30D3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displayed zeros do not mean that the p-values are literally equal to zero; instead, they indicate that the empirical p-values were smaller than the displa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y precision used in the software viewer.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With 10,000 permutations, this result implies that none of the random permutations produced a correlation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lastRenderedPageBreak/>
        <w:t>as extreme as the observed one, so each empirical p-value was effectively below the minimum v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isible threshold for that run</w:t>
      </w:r>
      <w:r w:rsidR="007B7147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</w:p>
    <w:p w14:paraId="2EF0BCF8" w14:textId="3987042F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Therefore, the permutation procedure strongly confirmed that the observed correlations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lipids3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lipids4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were highly unlikely to be due to random chance.</w:t>
      </w:r>
      <w:r w:rsidR="007B7147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This strengthen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s the conclusion from Task 1 and supports the reliability of the identified associations under a distribution-free testing framework.</w:t>
      </w:r>
    </w:p>
    <w:p w14:paraId="648E4451" w14:textId="6A73C255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5" w:name="task_3_regression_analysis_betwee_fd059e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Task 3: Regression analysis between </w:t>
      </w:r>
      <w:r w:rsidRPr="00B81640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lipids2</w:t>
      </w:r>
      <w:bookmarkEnd w:id="15"/>
    </w:p>
    <w:p w14:paraId="40DFC98B" w14:textId="21C970C8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6" w:name="aim_3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Aim</w:t>
      </w:r>
      <w:bookmarkEnd w:id="16"/>
    </w:p>
    <w:p w14:paraId="6443A579" w14:textId="45B04639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aim of Task 3 was to model the functional relationship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using five alternative regression forms.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According to the </w:t>
      </w:r>
      <w:r w:rsidR="00366664">
        <w:rPr>
          <w:rFonts w:ascii="Times New Roman" w:eastAsia="Georgia" w:hAnsi="Times New Roman" w:cs="Times New Roman"/>
          <w:color w:val="000000"/>
          <w:sz w:val="24"/>
          <w:szCs w:val="24"/>
        </w:rPr>
        <w:t>instruction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, the required models were linear, second-degree polynomial, third-degree polynomial, exponen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tial, and logarithmic</w:t>
      </w:r>
      <w:r w:rsidR="00366664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</w:p>
    <w:p w14:paraId="122FF3D8" w14:textId="4F1CCF6B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7" w:name="method_3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Method</w:t>
      </w:r>
      <w:bookmarkEnd w:id="17"/>
    </w:p>
    <w:p w14:paraId="54AA53A0" w14:textId="0E0A7251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Complete cases for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were retained and used to fit the five candidate </w:t>
      </w:r>
      <w:proofErr w:type="spellStart"/>
      <w:proofErr w:type="gramStart"/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models.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</w:t>
      </w:r>
      <w:proofErr w:type="spellEnd"/>
      <w:proofErr w:type="gramEnd"/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models were then evaluated through summary statistics and visual inspection of fitted relationships ov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er the scatterplot of observed data.</w:t>
      </w:r>
    </w:p>
    <w:p w14:paraId="67FA289C" w14:textId="2965F548" w:rsidR="00B81640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8" w:name="r_code_3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 code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0"/>
      </w:tblGrid>
      <w:tr w:rsidR="00B81640" w:rsidRPr="00B81640" w14:paraId="0D90A729" w14:textId="77777777" w:rsidTr="007B7147">
        <w:tblPrEx>
          <w:tblCellMar>
            <w:top w:w="0" w:type="dxa"/>
            <w:bottom w:w="0" w:type="dxa"/>
          </w:tblCellMar>
        </w:tblPrEx>
        <w:trPr>
          <w:trHeight w:val="4547"/>
        </w:trPr>
        <w:tc>
          <w:tcPr>
            <w:tcW w:w="6300" w:type="dxa"/>
          </w:tcPr>
          <w:p w14:paraId="31E08665" w14:textId="12C66F97" w:rsidR="00B81640" w:rsidRPr="007B7147" w:rsidRDefault="00B81640" w:rsidP="007B7147">
            <w:pPr>
              <w:pStyle w:val="NoSpacing"/>
              <w:rPr>
                <w:rStyle w:val="VerbatimChar"/>
                <w:rFonts w:ascii="Times New Roman" w:hAnsi="Times New Roman" w:cs="Times New Roman"/>
                <w:sz w:val="21"/>
              </w:rPr>
            </w:pP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# Read dataset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data &lt;- read.csv("data_for_analysis-1.csv")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# Keep complete cases only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df &lt;- data[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complete.cases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(data$lipids1, data$lipids2), ]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df &lt;- df[order(df$lipids2), ]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model_linear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 xml:space="preserve"> &lt;- 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lm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(lipids1 ~ lipids2, data = df)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 xml:space="preserve">model_poly2 &lt;- 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lm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(lipids1 ~ poly(lipids2, 2, raw = TRUE), data = df)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 xml:space="preserve">model_poly3 &lt;- 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lm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(lipids1 ~ poly(lipids2, 3, raw = TRUE), data = df)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model_exp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 xml:space="preserve"> &lt;- 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lm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(log(lipids1) ~ lipids2, data = df)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model_log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 xml:space="preserve"> &lt;- 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lm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(lipids1 ~ log(lipids2), data = df)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summary(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model_linear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summary(model_poly2)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summary(model_poly3)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summary(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model_exp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)</w:t>
            </w:r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br/>
              <w:t>summary(</w:t>
            </w:r>
            <w:proofErr w:type="spellStart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model_log</w:t>
            </w:r>
            <w:proofErr w:type="spellEnd"/>
            <w:r w:rsidRPr="007B7147">
              <w:rPr>
                <w:rStyle w:val="VerbatimChar"/>
                <w:rFonts w:ascii="Times New Roman" w:hAnsi="Times New Roman" w:cs="Times New Roman"/>
                <w:sz w:val="20"/>
              </w:rPr>
              <w:t>)</w:t>
            </w:r>
            <w:r w:rsidRPr="007B7147">
              <w:rPr>
                <w:rStyle w:val="VerbatimChar"/>
                <w:rFonts w:ascii="Times New Roman" w:hAnsi="Times New Roman" w:cs="Times New Roman"/>
                <w:sz w:val="21"/>
              </w:rPr>
              <w:br/>
            </w:r>
          </w:p>
        </w:tc>
      </w:tr>
    </w:tbl>
    <w:p w14:paraId="5049C9EE" w14:textId="1682F091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19" w:name="results_3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Results</w:t>
      </w:r>
      <w:bookmarkEnd w:id="19"/>
    </w:p>
    <w:p w14:paraId="39D48F12" w14:textId="1F0D18DA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linear regression model was statistically significant overall, with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having a positive coefficient and a reported coeffic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ient of determination of approximately 0.07175.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second-degree polynomial model was also significant overall, with a slightly higher R-squared of approximately 0.07248.</w:t>
      </w:r>
    </w:p>
    <w:p w14:paraId="2A8176B0" w14:textId="59434C3A" w:rsidR="005553D1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third-degree polynomial model produced an R-squared of approxima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tely 0.07373, representing only a minor improvement over the simpler polynomial and linear models.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exponential model produced the highest visible R-squared among the screenshots, at approximately 0.07529, and was also statistically significant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overall.</w:t>
      </w:r>
      <w:r w:rsidR="00366664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See the pictures below to see all summaries</w:t>
      </w:r>
    </w:p>
    <w:p w14:paraId="05D040D7" w14:textId="77777777" w:rsidR="00366664" w:rsidRDefault="00366664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</w:p>
    <w:p w14:paraId="29C9CD7A" w14:textId="49FD85BA" w:rsidR="00366664" w:rsidRPr="00B81640" w:rsidRDefault="00366664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FFFB20" wp14:editId="7D546E23">
            <wp:extent cx="5359927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491" cy="45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E47C" w14:textId="67DFDC6D" w:rsidR="00366664" w:rsidRDefault="00C10E67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DAE0D6" wp14:editId="05B70596">
            <wp:extent cx="4472940" cy="436429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781" cy="437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2E8C" w14:textId="77777777" w:rsidR="00366664" w:rsidRDefault="00366664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4E166" w14:textId="530B21D1" w:rsidR="00366664" w:rsidRDefault="00366664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1D4323" wp14:editId="16A58B5B">
            <wp:extent cx="3787140" cy="2246916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183" cy="225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53D5" w14:textId="46AF0995" w:rsidR="00C10E67" w:rsidRPr="00B81640" w:rsidRDefault="00C10E67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A354D3" wp14:editId="440F822E">
            <wp:extent cx="6038850" cy="4213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0CE9" w14:textId="75B455FE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0" w:name="interpretation_3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Interpretation</w:t>
      </w:r>
      <w:bookmarkEnd w:id="20"/>
    </w:p>
    <w:p w14:paraId="470331B8" w14:textId="6D5FD1C1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All of the fitted models detected a statistically significant relationship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, which is consistent with the correlation results obtained earlier.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However, the R-squared values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remained low for all models, indicating that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alone explains only a small proportion of the variability in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</w:p>
    <w:p w14:paraId="609728F9" w14:textId="79D1D776" w:rsidR="005553D1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This means that although the relationship is real in a statistical sense, it is weak in predictive terms.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Small differences in R-squared across the five model types suggest that increasing model complexity only marginally improves fit, so the final choice of model should depend on a formal model-selection criterion rather than R-squared alone.</w:t>
      </w:r>
    </w:p>
    <w:p w14:paraId="0243C8BA" w14:textId="7D78289C" w:rsidR="00366664" w:rsidRDefault="00366664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</w:p>
    <w:p w14:paraId="05BAECDA" w14:textId="44E6C932" w:rsidR="00366664" w:rsidRDefault="00366664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</w:p>
    <w:p w14:paraId="64C16252" w14:textId="77777777" w:rsidR="00366664" w:rsidRPr="00B81640" w:rsidRDefault="00366664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0BBD16" w14:textId="6EBC2AFC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1" w:name="task_4_model_selection_using_bic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Task 4: Model selection using BIC</w:t>
      </w:r>
      <w:bookmarkEnd w:id="21"/>
    </w:p>
    <w:p w14:paraId="3761CCA9" w14:textId="241D9842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2" w:name="aim_4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Aim</w:t>
      </w:r>
      <w:bookmarkEnd w:id="22"/>
    </w:p>
    <w:p w14:paraId="3DF536CD" w14:textId="207993AF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aim of Task 4 was to select the best regression model among the five candidates using the Bayesian Information Criterion.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course materials state that lower BIC values indicate better model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s because BIC balances model fit against model complexity.</w:t>
      </w:r>
    </w:p>
    <w:p w14:paraId="03443449" w14:textId="101915AF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3" w:name="method_4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Method</w:t>
      </w:r>
      <w:bookmarkEnd w:id="23"/>
    </w:p>
    <w:p w14:paraId="6A9697E1" w14:textId="4E780B97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five regression models from Task 3 were compared using BIC values computed from each fitted object.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model with the smallest BIC should be selected as the preferred model.</w:t>
      </w:r>
    </w:p>
    <w:p w14:paraId="497E300B" w14:textId="2B125AF4" w:rsidR="00B81640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  <w:bookmarkStart w:id="24" w:name="r_code_4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 code</w:t>
      </w:r>
      <w:bookmarkEnd w:id="24"/>
    </w:p>
    <w:tbl>
      <w:tblPr>
        <w:tblW w:w="0" w:type="auto"/>
        <w:tblInd w:w="-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0"/>
      </w:tblGrid>
      <w:tr w:rsidR="00B81640" w:rsidRPr="00B81640" w14:paraId="23EE4788" w14:textId="77777777" w:rsidTr="00B81640">
        <w:tblPrEx>
          <w:tblCellMar>
            <w:top w:w="0" w:type="dxa"/>
            <w:bottom w:w="0" w:type="dxa"/>
          </w:tblCellMar>
        </w:tblPrEx>
        <w:trPr>
          <w:trHeight w:val="4248"/>
        </w:trPr>
        <w:tc>
          <w:tcPr>
            <w:tcW w:w="5520" w:type="dxa"/>
          </w:tcPr>
          <w:p w14:paraId="1844D6B9" w14:textId="7CCD832E" w:rsidR="00B81640" w:rsidRPr="00366664" w:rsidRDefault="00B81640" w:rsidP="00366664">
            <w:pPr>
              <w:pStyle w:val="NoSpacing"/>
              <w:rPr>
                <w:rStyle w:val="VerbatimChar"/>
                <w:rFonts w:ascii="Times New Roman" w:hAnsi="Times New Roman" w:cs="Times New Roman"/>
                <w:sz w:val="21"/>
              </w:rPr>
            </w:pP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# Read dataset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>data &lt;- read.csv("data_for_analysis-1.csv")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>df &lt;- data[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complete.cases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(data$lipids1, data$lipids2), ]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>df &lt;- df[order(df$lipids2), ]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model_linear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 xml:space="preserve"> &lt;- 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lm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(lipids1 ~ lipids2, data = df)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model_poly2  &lt;- 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lm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(lipids1 ~ poly(lipids2, 2, raw = TRUE), data = df)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model_poly3  &lt;- 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lm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(lipids1 ~ poly(lipids2, 3, raw = TRUE), data = df)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model_exp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 xml:space="preserve">    &lt;- 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lm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(log(lipids1) ~ lipids2, data = df)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model_log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 xml:space="preserve">    &lt;- 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lm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(lipids1 ~ log(lipids2), data = df)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bic_results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 xml:space="preserve"> &lt;- 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data.frame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(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  model = c("Linear", "Polynomial 2nd", "Polynomial 3rd", "Exponential", "Logarithmic"),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  BIC = c(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    BIC(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model_linear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),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    BIC(model_poly2),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    BIC(model_poly3),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    BIC(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model_exp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),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    BIC(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model_log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 xml:space="preserve">  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  <w:t>)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bic_results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 xml:space="preserve"> &lt;- 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bic_results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[order(</w:t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bic_results$BIC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), ]</w:t>
            </w:r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  <w:proofErr w:type="spellStart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t>bic_results</w:t>
            </w:r>
            <w:proofErr w:type="spellEnd"/>
            <w:r w:rsidRPr="00366664">
              <w:rPr>
                <w:rStyle w:val="VerbatimChar"/>
                <w:rFonts w:ascii="Times New Roman" w:hAnsi="Times New Roman" w:cs="Times New Roman"/>
                <w:szCs w:val="24"/>
              </w:rPr>
              <w:br/>
            </w:r>
          </w:p>
        </w:tc>
      </w:tr>
    </w:tbl>
    <w:p w14:paraId="784966B6" w14:textId="77777777" w:rsidR="00B81640" w:rsidRPr="00B81640" w:rsidRDefault="00B81640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</w:p>
    <w:p w14:paraId="4F2EFEDD" w14:textId="2191D020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5" w:name="interpretation_4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Interpretation</w:t>
      </w:r>
      <w:bookmarkEnd w:id="25"/>
    </w:p>
    <w:p w14:paraId="58F4459E" w14:textId="4537CBC9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BIC criterion should be used as the final rule for selecting the best model, because it penalizes unnecessary complexity more strongly than R-squared does.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Given the very small differences in fit observed across the regression models, a simpler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model may be preferred unless a more complex model achieves a clearly lower BIC value.</w:t>
      </w:r>
    </w:p>
    <w:p w14:paraId="2E1F965E" w14:textId="36C2448E" w:rsidR="005553D1" w:rsidRPr="00B81640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exact BIC table was not included among the retrieved result screenshots, so the final selected regression form should be reported according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to the smallest BIC produced by the above </w:t>
      </w:r>
      <w:proofErr w:type="gramStart"/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code.[</w:t>
      </w:r>
      <w:proofErr w:type="gramEnd"/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cite:5][cite:6] If the linear or second-degree polynomial model has the lowest BIC, this would indicate that the slight improvements seen in more complex models do not justify their added complexity.</w:t>
      </w:r>
    </w:p>
    <w:p w14:paraId="39A6B5B3" w14:textId="6641CC38" w:rsidR="00C10E67" w:rsidRPr="00B81640" w:rsidRDefault="00C10E67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37A19" wp14:editId="25105726">
            <wp:extent cx="4096322" cy="16004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6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D73E76" wp14:editId="426E5251">
            <wp:extent cx="2762636" cy="201005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7DED" w14:textId="77777777" w:rsidR="006973EA" w:rsidRDefault="006973EA" w:rsidP="00B81640">
      <w:pPr>
        <w:spacing w:before="315" w:after="105" w:line="36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  <w:bookmarkStart w:id="26" w:name="task_5_logistic_regression_using_496d01"/>
    </w:p>
    <w:p w14:paraId="169A9EF4" w14:textId="77777777" w:rsidR="006973EA" w:rsidRDefault="006973EA" w:rsidP="00B81640">
      <w:pPr>
        <w:spacing w:before="315" w:after="105" w:line="36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14:paraId="15C47F6F" w14:textId="77777777" w:rsidR="006973EA" w:rsidRDefault="006973EA" w:rsidP="00B81640">
      <w:pPr>
        <w:spacing w:before="315" w:after="105" w:line="36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14:paraId="0CD85112" w14:textId="44D0B535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Task 5: Logistic regression using hormone variables</w:t>
      </w:r>
      <w:bookmarkEnd w:id="26"/>
    </w:p>
    <w:p w14:paraId="61AAC680" w14:textId="5DBE246B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7" w:name="aim_5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Aim</w:t>
      </w:r>
      <w:bookmarkEnd w:id="27"/>
    </w:p>
    <w:p w14:paraId="6F8E07B8" w14:textId="5B29F3ED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aim of Task 5 was to predict the binary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outcome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variable using hormone measurements, compare candidate logistic regression models using AIC and BIC, compute odds ratios, and summar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ize the resulting predictors.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="006973EA">
        <w:rPr>
          <w:rFonts w:ascii="Times New Roman" w:eastAsia="Georgia" w:hAnsi="Times New Roman" w:cs="Times New Roman"/>
          <w:color w:val="000000"/>
          <w:sz w:val="24"/>
          <w:szCs w:val="24"/>
        </w:rPr>
        <w:t>It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clearly specifies that hormone variables, not lipid variables, should be used for this final classification stage.</w:t>
      </w:r>
    </w:p>
    <w:p w14:paraId="36CB1B46" w14:textId="5892B388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28" w:name="method_5"/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Method</w:t>
      </w:r>
      <w:bookmarkEnd w:id="28"/>
    </w:p>
    <w:p w14:paraId="28E228F8" w14:textId="798111AD" w:rsidR="005553D1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dependent variable was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outcome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, and the predictors were se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lected from the hormone variables present in the dataset: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hormone3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hormone4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hormone5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hormone6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hormone7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hormone8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hormone10_generated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Rows with missing values were removed, several nested logistic regression models were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fitted, and the final model was to be evaluated using AIC, BIC, stepwise selection, and odds-ratio interpretation.</w:t>
      </w:r>
    </w:p>
    <w:p w14:paraId="67901301" w14:textId="03CFE535" w:rsidR="006973EA" w:rsidRPr="006973EA" w:rsidRDefault="006973EA" w:rsidP="00B81640">
      <w:pPr>
        <w:spacing w:after="21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73EA">
        <w:rPr>
          <w:rFonts w:ascii="Times New Roman" w:eastAsia="Georgia" w:hAnsi="Times New Roman" w:cs="Times New Roman"/>
          <w:b/>
          <w:bCs/>
          <w:color w:val="000000"/>
          <w:sz w:val="24"/>
          <w:szCs w:val="24"/>
        </w:rPr>
        <w:t>Rcode</w:t>
      </w:r>
      <w:proofErr w:type="spellEnd"/>
    </w:p>
    <w:tbl>
      <w:tblPr>
        <w:tblW w:w="0" w:type="auto"/>
        <w:tblInd w:w="-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68"/>
      </w:tblGrid>
      <w:tr w:rsidR="00B81640" w:rsidRPr="006973EA" w14:paraId="0D8E6C7D" w14:textId="77777777" w:rsidTr="006973EA">
        <w:tblPrEx>
          <w:tblCellMar>
            <w:top w:w="0" w:type="dxa"/>
            <w:bottom w:w="0" w:type="dxa"/>
          </w:tblCellMar>
        </w:tblPrEx>
        <w:trPr>
          <w:trHeight w:val="7454"/>
        </w:trPr>
        <w:tc>
          <w:tcPr>
            <w:tcW w:w="7068" w:type="dxa"/>
          </w:tcPr>
          <w:p w14:paraId="2BE49F33" w14:textId="11DA29C4" w:rsidR="00B81640" w:rsidRPr="006973EA" w:rsidRDefault="00B81640" w:rsidP="006973EA">
            <w:pPr>
              <w:pStyle w:val="NoSpacing"/>
              <w:rPr>
                <w:sz w:val="18"/>
                <w:szCs w:val="18"/>
              </w:rPr>
            </w:pPr>
            <w:bookmarkStart w:id="29" w:name="r_code_5"/>
          </w:p>
          <w:p w14:paraId="5EEB8D09" w14:textId="02A4C955" w:rsidR="00B81640" w:rsidRPr="006973EA" w:rsidRDefault="00B81640" w:rsidP="006973EA">
            <w:pPr>
              <w:pStyle w:val="NoSpacing"/>
              <w:rPr>
                <w:sz w:val="18"/>
                <w:szCs w:val="18"/>
              </w:rPr>
            </w:pP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# Read dataset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data &lt;- read.csv("data_for_analysis-1.csv")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# Convert outcome to factor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data$outcome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 &lt;-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as.factor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data$outcome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hormone_vars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 &lt;- c(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"hormone1", "hormone2", "hormone3", "hormone4",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"hormone5", "hormone6", "hormone7", "hormone8",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"hormone10_generated"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df_logit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 &lt;- data[, c("outcome",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hormone_vars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)]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df_logit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 &lt;-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na.omit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df_logit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model_logit1 &lt;-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glm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(outcome ~ hormone1, data =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df_logit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, family = binomial)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model_logit2 &lt;-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glm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(outcome ~ hormone1 + hormone2, data =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df_logit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, family = binomial)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model_logit3 &lt;-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glm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(outcome ~ hormone1 + hormone2 + hormone3 + hormone4, data =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df_logit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, family = binomial)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model_logit_full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 &lt;-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glm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(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outcome ~ hormone1 + hormone2 + hormone3 + hormone4 +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hormone5 + hormone6 + hormone7 + hormone8 + hormone10_generated,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data =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df_logit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family = binomial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model_comparison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 &lt;-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data.frame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(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Model = c("Logit1", "Logit2", "Logit3", "Full hormone model"),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AIC = c(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AIC(model_logit1),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AIC(model_logit2),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AIC(model_logit3),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AIC(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model_logit_full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BIC = c(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BIC(model_logit1),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BIC(model_logit2),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BIC(model_logit3),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  BIC(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model_logit_full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print(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model_comparison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step_model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 &lt;- step(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model_logit_full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, direction = "both", trace = FALSE)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summary(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step_model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odds_ratios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 xml:space="preserve"> &lt;- exp(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cbind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(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OR =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coef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step_model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),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 xml:space="preserve">  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confint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step_model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))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  <w:t>print(</w:t>
            </w:r>
            <w:proofErr w:type="spellStart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odds_ratios</w:t>
            </w:r>
            <w:proofErr w:type="spellEnd"/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t>)</w:t>
            </w:r>
            <w:r w:rsidRPr="006973EA">
              <w:rPr>
                <w:rStyle w:val="VerbatimChar"/>
                <w:rFonts w:ascii="Times New Roman" w:eastAsia="menlo" w:hAnsi="Times New Roman" w:cs="Times New Roman"/>
                <w:color w:val="000000"/>
                <w:sz w:val="18"/>
                <w:szCs w:val="18"/>
              </w:rPr>
              <w:br/>
            </w:r>
          </w:p>
        </w:tc>
      </w:tr>
    </w:tbl>
    <w:p w14:paraId="4AFAF51E" w14:textId="77777777" w:rsidR="00B81640" w:rsidRPr="00B81640" w:rsidRDefault="00B81640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bookmarkStart w:id="30" w:name="interpretation_framework"/>
      <w:bookmarkEnd w:id="29"/>
    </w:p>
    <w:p w14:paraId="579F94DB" w14:textId="77777777" w:rsidR="006973EA" w:rsidRDefault="006973EA" w:rsidP="00B81640">
      <w:pPr>
        <w:spacing w:before="315" w:after="105" w:line="36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14:paraId="0E182A40" w14:textId="5998D7E7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Interpretation framework</w:t>
      </w:r>
      <w:bookmarkEnd w:id="30"/>
    </w:p>
    <w:p w14:paraId="50199950" w14:textId="2DBD3331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exact Task 5 output tab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le was not included in the available result materials, so the report at this stage provides the correct interpretation framework rather than a final numerical conclusion.</w:t>
      </w:r>
      <w:r w:rsidR="006973E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In the final logistic regression model, any hormone predictor with an odds ra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tio above 1 should be interpreted as increasing the odds of the outcome, whereas an odds ratio below 1 should be interpreted as decreasing the odds of the outcome.</w:t>
      </w:r>
    </w:p>
    <w:p w14:paraId="011B7785" w14:textId="6E7CA094" w:rsidR="005553D1" w:rsidRPr="00B81640" w:rsidRDefault="00F67568" w:rsidP="00B81640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model with the lowest AIC or BIC should be considered better supported by the da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ta, provided that the selected predictors are also interpretable and statistically stable.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Confidence intervals that do not cross 1 indicate stronger evidence that a hormone variable has a meaningful effect on the odds of the outcome.</w:t>
      </w:r>
    </w:p>
    <w:p w14:paraId="6F0CEDF6" w14:textId="6C456ECF" w:rsidR="00C10E67" w:rsidRPr="00B81640" w:rsidRDefault="00C10E67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98E72B" wp14:editId="4C16A11A">
            <wp:extent cx="6038850" cy="6889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84BF" w14:textId="77777777" w:rsidR="006973EA" w:rsidRDefault="006973EA" w:rsidP="00B81640">
      <w:pPr>
        <w:spacing w:before="315" w:after="105" w:line="36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  <w:bookmarkStart w:id="31" w:name="discussion"/>
    </w:p>
    <w:p w14:paraId="6DB54637" w14:textId="77777777" w:rsidR="006973EA" w:rsidRDefault="006973EA" w:rsidP="00B81640">
      <w:pPr>
        <w:spacing w:before="315" w:after="105" w:line="360" w:lineRule="auto"/>
        <w:ind w:left="-30"/>
        <w:jc w:val="both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14:paraId="22B35265" w14:textId="77777777" w:rsidR="006973EA" w:rsidRDefault="006973EA" w:rsidP="00F67568">
      <w:pPr>
        <w:spacing w:before="315" w:after="105" w:line="360" w:lineRule="auto"/>
        <w:jc w:val="both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14:paraId="15C4DA8C" w14:textId="34650666" w:rsidR="005553D1" w:rsidRPr="00B81640" w:rsidRDefault="00F67568" w:rsidP="00B8164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Discu</w:t>
      </w:r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ssion</w:t>
      </w:r>
      <w:bookmarkEnd w:id="31"/>
    </w:p>
    <w:p w14:paraId="3C00ED4D" w14:textId="3133FC3A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analysis identified statistically significant but weak correlations among the selected lipid variables, particularly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Permutation testing confirmed that these associations were robust and unlikely to be artifac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ts of random variation.</w:t>
      </w:r>
    </w:p>
    <w:p w14:paraId="0A9C6A0C" w14:textId="4A690136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Regression analysis showed that several alternative model forms could describe the relationship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, but all models explained only a small share of the outcome variability.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This sugges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ts that the underlying biomedical process is likely influenced by additional variables not included in the single-predictor regression models.</w:t>
      </w:r>
    </w:p>
    <w:p w14:paraId="0A06E63D" w14:textId="77777777" w:rsidR="00F67568" w:rsidRDefault="00F67568" w:rsidP="00F67568">
      <w:pPr>
        <w:spacing w:after="210" w:line="360" w:lineRule="auto"/>
        <w:jc w:val="both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final stage of the assignment shifted from association analysis to classification, using horm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one variables to predict a binary outcome.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That transition is analytically important because a predictor can show weak pairwise association with another biomarker yet still contribute meaningfully to a multivariable classification model when combin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ed with other physiological measurements.</w:t>
      </w:r>
      <w:bookmarkStart w:id="32" w:name="conclusion"/>
    </w:p>
    <w:p w14:paraId="7A22EE82" w14:textId="54819390" w:rsidR="005553D1" w:rsidRPr="00B81640" w:rsidRDefault="00F67568" w:rsidP="00F67568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Conclusion</w:t>
      </w:r>
      <w:bookmarkEnd w:id="32"/>
    </w:p>
    <w:p w14:paraId="2924E5D1" w14:textId="3203E6B4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The Practice 4 workflow successfully linked correlation analysis, permutation testing, regression modeling, and logistic regression into a single statistical pipeline.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main substantiv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e finding from the completed results was that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had weak but statistically significant relationships with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lipids3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lipids4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, and that these relationships remained significant under permutation testing.</w:t>
      </w:r>
    </w:p>
    <w:p w14:paraId="07914EAF" w14:textId="69249C02" w:rsidR="005553D1" w:rsidRPr="00B81640" w:rsidRDefault="00F67568" w:rsidP="00B81640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regression stage demonstrated that the relationship between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lipids1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B81640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lipids2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was statistically detectable but weak in predictive strength, with only small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differences among the candidate functional forms.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The final model choice for Task 4 should therefore be based on the smallest BIC value, and the hormone-based logistic regression in Task 5 should be finalized using the AIC/BIC comparison a</w:t>
      </w:r>
      <w:r w:rsidRPr="00B81640">
        <w:rPr>
          <w:rFonts w:ascii="Times New Roman" w:eastAsia="Georgia" w:hAnsi="Times New Roman" w:cs="Times New Roman"/>
          <w:color w:val="000000"/>
          <w:sz w:val="24"/>
          <w:szCs w:val="24"/>
        </w:rPr>
        <w:t>nd odds-ratio table generated by the provided code.</w:t>
      </w:r>
    </w:p>
    <w:sectPr w:rsidR="005553D1" w:rsidRPr="00B8164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3D1"/>
    <w:rsid w:val="00366664"/>
    <w:rsid w:val="005553D1"/>
    <w:rsid w:val="006973EA"/>
    <w:rsid w:val="007A1CEA"/>
    <w:rsid w:val="007B35A0"/>
    <w:rsid w:val="007B7147"/>
    <w:rsid w:val="00B81640"/>
    <w:rsid w:val="00C10E67"/>
    <w:rsid w:val="00F6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5352"/>
  <w15:docId w15:val="{98E03AAB-36D4-485B-9409-C910EA43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Spacing">
    <w:name w:val="No Spacing"/>
    <w:uiPriority w:val="1"/>
    <w:qFormat/>
    <w:rsid w:val="00C10E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16</Pages>
  <Words>2487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Tayo Oni</cp:lastModifiedBy>
  <cp:revision>3</cp:revision>
  <dcterms:created xsi:type="dcterms:W3CDTF">2026-05-07T03:58:00Z</dcterms:created>
  <dcterms:modified xsi:type="dcterms:W3CDTF">2026-05-12T02:15:00Z</dcterms:modified>
</cp:coreProperties>
</file>