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08834" w14:textId="77777777" w:rsidR="00512EFA" w:rsidRPr="00512EFA" w:rsidRDefault="00512EFA" w:rsidP="00845518">
      <w:pPr>
        <w:spacing w:line="480" w:lineRule="auto"/>
        <w:rPr>
          <w:rFonts w:ascii="Times New Roman" w:hAnsi="Times New Roman" w:cs="Times New Roman"/>
          <w:b/>
          <w:bCs/>
          <w:sz w:val="24"/>
          <w:szCs w:val="24"/>
        </w:rPr>
      </w:pPr>
      <w:r w:rsidRPr="00512EFA">
        <w:rPr>
          <w:rFonts w:ascii="Times New Roman" w:hAnsi="Times New Roman" w:cs="Times New Roman"/>
          <w:b/>
          <w:bCs/>
          <w:sz w:val="24"/>
          <w:szCs w:val="24"/>
        </w:rPr>
        <w:t>Thermostat System and Peripheral Support</w:t>
      </w:r>
    </w:p>
    <w:p w14:paraId="53FEBDA4" w14:textId="08C6D1D5" w:rsidR="00512EFA" w:rsidRPr="00512EFA" w:rsidRDefault="00512EFA" w:rsidP="00845518">
      <w:pPr>
        <w:spacing w:line="480" w:lineRule="auto"/>
        <w:rPr>
          <w:rFonts w:ascii="Times New Roman" w:hAnsi="Times New Roman" w:cs="Times New Roman"/>
          <w:sz w:val="24"/>
          <w:szCs w:val="24"/>
        </w:rPr>
      </w:pPr>
      <w:r w:rsidRPr="00512EFA">
        <w:rPr>
          <w:rFonts w:ascii="Times New Roman" w:hAnsi="Times New Roman" w:cs="Times New Roman"/>
          <w:sz w:val="24"/>
          <w:szCs w:val="24"/>
        </w:rPr>
        <w:t>The thermostat system in this project integrates various peripherals for temperature control, user interaction, and cloud communication. Key peripherals include I2C, GPIO, and UART, all of which play vital roles in monitoring and controlling the system. Additionally, cloud connectivity is achieved via Wi-Fi, with the system requiring efficient use of memory and processing capabilities.</w:t>
      </w:r>
    </w:p>
    <w:p w14:paraId="6EBE15BE" w14:textId="77777777" w:rsidR="00512EFA" w:rsidRPr="00512EFA" w:rsidRDefault="00512EFA" w:rsidP="00845518">
      <w:pPr>
        <w:spacing w:line="480" w:lineRule="auto"/>
        <w:rPr>
          <w:rFonts w:ascii="Times New Roman" w:hAnsi="Times New Roman" w:cs="Times New Roman"/>
          <w:b/>
          <w:bCs/>
          <w:sz w:val="24"/>
          <w:szCs w:val="24"/>
        </w:rPr>
      </w:pPr>
      <w:r w:rsidRPr="00512EFA">
        <w:rPr>
          <w:rFonts w:ascii="Times New Roman" w:hAnsi="Times New Roman" w:cs="Times New Roman"/>
          <w:b/>
          <w:bCs/>
          <w:sz w:val="24"/>
          <w:szCs w:val="24"/>
        </w:rPr>
        <w:t>Peripherals in the Thermostat System</w:t>
      </w:r>
    </w:p>
    <w:p w14:paraId="0D54F9B6" w14:textId="77777777" w:rsidR="00512EFA" w:rsidRPr="00512EFA" w:rsidRDefault="00512EFA" w:rsidP="00845518">
      <w:pPr>
        <w:numPr>
          <w:ilvl w:val="0"/>
          <w:numId w:val="1"/>
        </w:numPr>
        <w:spacing w:line="480" w:lineRule="auto"/>
        <w:rPr>
          <w:rFonts w:ascii="Times New Roman" w:hAnsi="Times New Roman" w:cs="Times New Roman"/>
          <w:sz w:val="24"/>
          <w:szCs w:val="24"/>
        </w:rPr>
      </w:pPr>
      <w:r w:rsidRPr="00512EFA">
        <w:rPr>
          <w:rFonts w:ascii="Times New Roman" w:hAnsi="Times New Roman" w:cs="Times New Roman"/>
          <w:b/>
          <w:bCs/>
          <w:sz w:val="24"/>
          <w:szCs w:val="24"/>
        </w:rPr>
        <w:t>Temperature Sensor (I2C):</w:t>
      </w:r>
    </w:p>
    <w:p w14:paraId="0FFC6CF3" w14:textId="77777777" w:rsidR="00512EFA" w:rsidRPr="00512EFA" w:rsidRDefault="00512EFA" w:rsidP="00845518">
      <w:pPr>
        <w:numPr>
          <w:ilvl w:val="1"/>
          <w:numId w:val="1"/>
        </w:numPr>
        <w:spacing w:line="480" w:lineRule="auto"/>
        <w:rPr>
          <w:rFonts w:ascii="Times New Roman" w:hAnsi="Times New Roman" w:cs="Times New Roman"/>
          <w:sz w:val="24"/>
          <w:szCs w:val="24"/>
        </w:rPr>
      </w:pPr>
      <w:r w:rsidRPr="00512EFA">
        <w:rPr>
          <w:rFonts w:ascii="Times New Roman" w:hAnsi="Times New Roman" w:cs="Times New Roman"/>
          <w:sz w:val="24"/>
          <w:szCs w:val="24"/>
        </w:rPr>
        <w:t>The thermostat uses an I2C temperature sensor to monitor room temperature every 500ms. This value is compared with a user-defined set-point to control the heater, simulated by an LED.</w:t>
      </w:r>
    </w:p>
    <w:p w14:paraId="61EC51BC" w14:textId="77777777" w:rsidR="00512EFA" w:rsidRPr="00512EFA" w:rsidRDefault="00512EFA" w:rsidP="00845518">
      <w:pPr>
        <w:numPr>
          <w:ilvl w:val="0"/>
          <w:numId w:val="1"/>
        </w:numPr>
        <w:spacing w:line="480" w:lineRule="auto"/>
        <w:rPr>
          <w:rFonts w:ascii="Times New Roman" w:hAnsi="Times New Roman" w:cs="Times New Roman"/>
          <w:sz w:val="24"/>
          <w:szCs w:val="24"/>
        </w:rPr>
      </w:pPr>
      <w:r w:rsidRPr="00512EFA">
        <w:rPr>
          <w:rFonts w:ascii="Times New Roman" w:hAnsi="Times New Roman" w:cs="Times New Roman"/>
          <w:b/>
          <w:bCs/>
          <w:sz w:val="24"/>
          <w:szCs w:val="24"/>
        </w:rPr>
        <w:t>Buttons (GPIO):</w:t>
      </w:r>
    </w:p>
    <w:p w14:paraId="420880A0" w14:textId="77777777" w:rsidR="00512EFA" w:rsidRPr="00512EFA" w:rsidRDefault="00512EFA" w:rsidP="00845518">
      <w:pPr>
        <w:numPr>
          <w:ilvl w:val="1"/>
          <w:numId w:val="1"/>
        </w:numPr>
        <w:spacing w:line="480" w:lineRule="auto"/>
        <w:rPr>
          <w:rFonts w:ascii="Times New Roman" w:hAnsi="Times New Roman" w:cs="Times New Roman"/>
          <w:sz w:val="24"/>
          <w:szCs w:val="24"/>
        </w:rPr>
      </w:pPr>
      <w:r w:rsidRPr="00512EFA">
        <w:rPr>
          <w:rFonts w:ascii="Times New Roman" w:hAnsi="Times New Roman" w:cs="Times New Roman"/>
          <w:sz w:val="24"/>
          <w:szCs w:val="24"/>
        </w:rPr>
        <w:t>Buttons are used to increase or decrease the set-point temperature by 1°C. The system checks button states every 200ms using GPIO interrupts.</w:t>
      </w:r>
    </w:p>
    <w:p w14:paraId="5B3B401B" w14:textId="77777777" w:rsidR="00512EFA" w:rsidRPr="00512EFA" w:rsidRDefault="00512EFA" w:rsidP="00845518">
      <w:pPr>
        <w:numPr>
          <w:ilvl w:val="0"/>
          <w:numId w:val="1"/>
        </w:numPr>
        <w:spacing w:line="480" w:lineRule="auto"/>
        <w:rPr>
          <w:rFonts w:ascii="Times New Roman" w:hAnsi="Times New Roman" w:cs="Times New Roman"/>
          <w:sz w:val="24"/>
          <w:szCs w:val="24"/>
        </w:rPr>
      </w:pPr>
      <w:r w:rsidRPr="00512EFA">
        <w:rPr>
          <w:rFonts w:ascii="Times New Roman" w:hAnsi="Times New Roman" w:cs="Times New Roman"/>
          <w:b/>
          <w:bCs/>
          <w:sz w:val="24"/>
          <w:szCs w:val="24"/>
        </w:rPr>
        <w:t>LED Control (GPIO):</w:t>
      </w:r>
    </w:p>
    <w:p w14:paraId="0B173EAD" w14:textId="77777777" w:rsidR="00512EFA" w:rsidRPr="00512EFA" w:rsidRDefault="00512EFA" w:rsidP="00845518">
      <w:pPr>
        <w:numPr>
          <w:ilvl w:val="1"/>
          <w:numId w:val="1"/>
        </w:numPr>
        <w:spacing w:line="480" w:lineRule="auto"/>
        <w:rPr>
          <w:rFonts w:ascii="Times New Roman" w:hAnsi="Times New Roman" w:cs="Times New Roman"/>
          <w:sz w:val="24"/>
          <w:szCs w:val="24"/>
        </w:rPr>
      </w:pPr>
      <w:r w:rsidRPr="00512EFA">
        <w:rPr>
          <w:rFonts w:ascii="Times New Roman" w:hAnsi="Times New Roman" w:cs="Times New Roman"/>
          <w:sz w:val="24"/>
          <w:szCs w:val="24"/>
        </w:rPr>
        <w:t>The thermostat controls an LED that represents the heater. When the room temperature is lower than the set-point, the LED is turned on (heater on); otherwise, it is turned off.</w:t>
      </w:r>
    </w:p>
    <w:p w14:paraId="15CC37C9" w14:textId="77777777" w:rsidR="00512EFA" w:rsidRPr="00512EFA" w:rsidRDefault="00512EFA" w:rsidP="00845518">
      <w:pPr>
        <w:numPr>
          <w:ilvl w:val="0"/>
          <w:numId w:val="1"/>
        </w:numPr>
        <w:spacing w:line="480" w:lineRule="auto"/>
        <w:rPr>
          <w:rFonts w:ascii="Times New Roman" w:hAnsi="Times New Roman" w:cs="Times New Roman"/>
          <w:sz w:val="24"/>
          <w:szCs w:val="24"/>
        </w:rPr>
      </w:pPr>
      <w:r w:rsidRPr="00512EFA">
        <w:rPr>
          <w:rFonts w:ascii="Times New Roman" w:hAnsi="Times New Roman" w:cs="Times New Roman"/>
          <w:b/>
          <w:bCs/>
          <w:sz w:val="24"/>
          <w:szCs w:val="24"/>
        </w:rPr>
        <w:t>UART Communication:</w:t>
      </w:r>
    </w:p>
    <w:p w14:paraId="406D4B91" w14:textId="6AA879E7" w:rsidR="00512EFA" w:rsidRPr="00512EFA" w:rsidRDefault="00512EFA" w:rsidP="00845518">
      <w:pPr>
        <w:numPr>
          <w:ilvl w:val="1"/>
          <w:numId w:val="1"/>
        </w:numPr>
        <w:spacing w:line="480" w:lineRule="auto"/>
        <w:rPr>
          <w:rFonts w:ascii="Times New Roman" w:hAnsi="Times New Roman" w:cs="Times New Roman"/>
          <w:sz w:val="24"/>
          <w:szCs w:val="24"/>
        </w:rPr>
      </w:pPr>
      <w:r w:rsidRPr="00512EFA">
        <w:rPr>
          <w:rFonts w:ascii="Times New Roman" w:hAnsi="Times New Roman" w:cs="Times New Roman"/>
          <w:sz w:val="24"/>
          <w:szCs w:val="24"/>
        </w:rPr>
        <w:t xml:space="preserve">Every second, the system sends status updates via UART to the cloud, reporting room temperature, set-point, heater status, and seconds since reset. The format is </w:t>
      </w:r>
      <w:r w:rsidRPr="00512EFA">
        <w:rPr>
          <w:rFonts w:ascii="Times New Roman" w:hAnsi="Times New Roman" w:cs="Times New Roman"/>
          <w:sz w:val="24"/>
          <w:szCs w:val="24"/>
        </w:rPr>
        <w:lastRenderedPageBreak/>
        <w:t>&lt;</w:t>
      </w:r>
      <w:proofErr w:type="gramStart"/>
      <w:r w:rsidRPr="00512EFA">
        <w:rPr>
          <w:rFonts w:ascii="Times New Roman" w:hAnsi="Times New Roman" w:cs="Times New Roman"/>
          <w:sz w:val="24"/>
          <w:szCs w:val="24"/>
        </w:rPr>
        <w:t>AA,BB</w:t>
      </w:r>
      <w:proofErr w:type="gramEnd"/>
      <w:r w:rsidRPr="00512EFA">
        <w:rPr>
          <w:rFonts w:ascii="Times New Roman" w:hAnsi="Times New Roman" w:cs="Times New Roman"/>
          <w:sz w:val="24"/>
          <w:szCs w:val="24"/>
        </w:rPr>
        <w:t>,S,CCCC&gt;, where AA is the room temperature, BB is the set-point, S indicates heater status (on/off), and CCCC is the elapsed time.</w:t>
      </w:r>
    </w:p>
    <w:p w14:paraId="3BF8D277" w14:textId="77777777" w:rsidR="00512EFA" w:rsidRPr="00512EFA" w:rsidRDefault="00512EFA" w:rsidP="00845518">
      <w:pPr>
        <w:spacing w:line="480" w:lineRule="auto"/>
        <w:rPr>
          <w:rFonts w:ascii="Times New Roman" w:hAnsi="Times New Roman" w:cs="Times New Roman"/>
          <w:b/>
          <w:bCs/>
          <w:sz w:val="24"/>
          <w:szCs w:val="24"/>
        </w:rPr>
      </w:pPr>
      <w:r w:rsidRPr="00512EFA">
        <w:rPr>
          <w:rFonts w:ascii="Times New Roman" w:hAnsi="Times New Roman" w:cs="Times New Roman"/>
          <w:b/>
          <w:bCs/>
          <w:sz w:val="24"/>
          <w:szCs w:val="24"/>
        </w:rPr>
        <w:t>Cloud Connectivity via Wi-Fi</w:t>
      </w:r>
    </w:p>
    <w:p w14:paraId="53AF026F" w14:textId="77777777" w:rsidR="00512EFA" w:rsidRPr="00512EFA" w:rsidRDefault="00512EFA" w:rsidP="00845518">
      <w:pPr>
        <w:spacing w:line="480" w:lineRule="auto"/>
        <w:rPr>
          <w:rFonts w:ascii="Times New Roman" w:hAnsi="Times New Roman" w:cs="Times New Roman"/>
          <w:sz w:val="24"/>
          <w:szCs w:val="24"/>
        </w:rPr>
      </w:pPr>
      <w:r w:rsidRPr="00512EFA">
        <w:rPr>
          <w:rFonts w:ascii="Times New Roman" w:hAnsi="Times New Roman" w:cs="Times New Roman"/>
          <w:sz w:val="24"/>
          <w:szCs w:val="24"/>
        </w:rPr>
        <w:t>The thermostat system connects to the cloud using Wi-Fi, requiring an MCU with either built-in Wi-Fi or an external Wi-Fi module. Each architecture (TI, Microchip, and Freescale) offers distinct solutions for cloud connectivity:</w:t>
      </w:r>
    </w:p>
    <w:p w14:paraId="7BFD490B" w14:textId="77777777" w:rsidR="00512EFA" w:rsidRPr="00512EFA" w:rsidRDefault="00512EFA" w:rsidP="00845518">
      <w:pPr>
        <w:numPr>
          <w:ilvl w:val="0"/>
          <w:numId w:val="2"/>
        </w:numPr>
        <w:spacing w:line="480" w:lineRule="auto"/>
        <w:rPr>
          <w:rFonts w:ascii="Times New Roman" w:hAnsi="Times New Roman" w:cs="Times New Roman"/>
          <w:sz w:val="24"/>
          <w:szCs w:val="24"/>
        </w:rPr>
      </w:pPr>
      <w:r w:rsidRPr="00512EFA">
        <w:rPr>
          <w:rFonts w:ascii="Times New Roman" w:hAnsi="Times New Roman" w:cs="Times New Roman"/>
          <w:b/>
          <w:bCs/>
          <w:sz w:val="24"/>
          <w:szCs w:val="24"/>
        </w:rPr>
        <w:t>Texas Instruments (TI):</w:t>
      </w:r>
    </w:p>
    <w:p w14:paraId="3EE81A57" w14:textId="77777777" w:rsidR="00512EFA" w:rsidRPr="00512EFA" w:rsidRDefault="00512EFA" w:rsidP="00845518">
      <w:pPr>
        <w:numPr>
          <w:ilvl w:val="1"/>
          <w:numId w:val="2"/>
        </w:numPr>
        <w:spacing w:line="480" w:lineRule="auto"/>
        <w:rPr>
          <w:rFonts w:ascii="Times New Roman" w:hAnsi="Times New Roman" w:cs="Times New Roman"/>
          <w:sz w:val="24"/>
          <w:szCs w:val="24"/>
        </w:rPr>
      </w:pPr>
      <w:r w:rsidRPr="00512EFA">
        <w:rPr>
          <w:rFonts w:ascii="Times New Roman" w:hAnsi="Times New Roman" w:cs="Times New Roman"/>
          <w:sz w:val="24"/>
          <w:szCs w:val="24"/>
        </w:rPr>
        <w:t xml:space="preserve">TI’s </w:t>
      </w:r>
      <w:r w:rsidRPr="00512EFA">
        <w:rPr>
          <w:rFonts w:ascii="Times New Roman" w:hAnsi="Times New Roman" w:cs="Times New Roman"/>
          <w:b/>
          <w:bCs/>
          <w:sz w:val="24"/>
          <w:szCs w:val="24"/>
        </w:rPr>
        <w:t>CC32xx</w:t>
      </w:r>
      <w:r w:rsidRPr="00512EFA">
        <w:rPr>
          <w:rFonts w:ascii="Times New Roman" w:hAnsi="Times New Roman" w:cs="Times New Roman"/>
          <w:sz w:val="24"/>
          <w:szCs w:val="24"/>
        </w:rPr>
        <w:t xml:space="preserve"> series (e.g., </w:t>
      </w:r>
      <w:r w:rsidRPr="00512EFA">
        <w:rPr>
          <w:rFonts w:ascii="Times New Roman" w:hAnsi="Times New Roman" w:cs="Times New Roman"/>
          <w:b/>
          <w:bCs/>
          <w:sz w:val="24"/>
          <w:szCs w:val="24"/>
        </w:rPr>
        <w:t>CC3200</w:t>
      </w:r>
      <w:r w:rsidRPr="00512EFA">
        <w:rPr>
          <w:rFonts w:ascii="Times New Roman" w:hAnsi="Times New Roman" w:cs="Times New Roman"/>
          <w:sz w:val="24"/>
          <w:szCs w:val="24"/>
        </w:rPr>
        <w:t xml:space="preserve">, </w:t>
      </w:r>
      <w:r w:rsidRPr="00512EFA">
        <w:rPr>
          <w:rFonts w:ascii="Times New Roman" w:hAnsi="Times New Roman" w:cs="Times New Roman"/>
          <w:b/>
          <w:bCs/>
          <w:sz w:val="24"/>
          <w:szCs w:val="24"/>
        </w:rPr>
        <w:t>CC3220</w:t>
      </w:r>
      <w:r w:rsidRPr="00512EFA">
        <w:rPr>
          <w:rFonts w:ascii="Times New Roman" w:hAnsi="Times New Roman" w:cs="Times New Roman"/>
          <w:sz w:val="24"/>
          <w:szCs w:val="24"/>
        </w:rPr>
        <w:t>) integrates built-in Wi-Fi, simplifying cloud connectivity in IoT applications. These MCUs also support secure connections and real-time OS integration, making them ideal for thermostat systems.</w:t>
      </w:r>
    </w:p>
    <w:p w14:paraId="69475272" w14:textId="77777777" w:rsidR="00512EFA" w:rsidRPr="00512EFA" w:rsidRDefault="00512EFA" w:rsidP="00845518">
      <w:pPr>
        <w:numPr>
          <w:ilvl w:val="1"/>
          <w:numId w:val="2"/>
        </w:numPr>
        <w:spacing w:line="480" w:lineRule="auto"/>
        <w:rPr>
          <w:rFonts w:ascii="Times New Roman" w:hAnsi="Times New Roman" w:cs="Times New Roman"/>
          <w:sz w:val="24"/>
          <w:szCs w:val="24"/>
        </w:rPr>
      </w:pPr>
      <w:r w:rsidRPr="00512EFA">
        <w:rPr>
          <w:rFonts w:ascii="Times New Roman" w:hAnsi="Times New Roman" w:cs="Times New Roman"/>
          <w:sz w:val="24"/>
          <w:szCs w:val="24"/>
        </w:rPr>
        <w:t>For non-</w:t>
      </w:r>
      <w:proofErr w:type="gramStart"/>
      <w:r w:rsidRPr="00512EFA">
        <w:rPr>
          <w:rFonts w:ascii="Times New Roman" w:hAnsi="Times New Roman" w:cs="Times New Roman"/>
          <w:sz w:val="24"/>
          <w:szCs w:val="24"/>
        </w:rPr>
        <w:t>Wi-Fi MCUs</w:t>
      </w:r>
      <w:proofErr w:type="gramEnd"/>
      <w:r w:rsidRPr="00512EFA">
        <w:rPr>
          <w:rFonts w:ascii="Times New Roman" w:hAnsi="Times New Roman" w:cs="Times New Roman"/>
          <w:sz w:val="24"/>
          <w:szCs w:val="24"/>
        </w:rPr>
        <w:t xml:space="preserve">, TI provides the </w:t>
      </w:r>
      <w:r w:rsidRPr="00512EFA">
        <w:rPr>
          <w:rFonts w:ascii="Times New Roman" w:hAnsi="Times New Roman" w:cs="Times New Roman"/>
          <w:b/>
          <w:bCs/>
          <w:sz w:val="24"/>
          <w:szCs w:val="24"/>
        </w:rPr>
        <w:t>CC3100</w:t>
      </w:r>
      <w:r w:rsidRPr="00512EFA">
        <w:rPr>
          <w:rFonts w:ascii="Times New Roman" w:hAnsi="Times New Roman" w:cs="Times New Roman"/>
          <w:sz w:val="24"/>
          <w:szCs w:val="24"/>
        </w:rPr>
        <w:t xml:space="preserve"> module, which can interface via SPI or UART for cloud communication.</w:t>
      </w:r>
    </w:p>
    <w:p w14:paraId="7032CD42" w14:textId="77777777" w:rsidR="00512EFA" w:rsidRPr="00512EFA" w:rsidRDefault="00512EFA" w:rsidP="00845518">
      <w:pPr>
        <w:numPr>
          <w:ilvl w:val="0"/>
          <w:numId w:val="2"/>
        </w:numPr>
        <w:spacing w:line="480" w:lineRule="auto"/>
        <w:rPr>
          <w:rFonts w:ascii="Times New Roman" w:hAnsi="Times New Roman" w:cs="Times New Roman"/>
          <w:sz w:val="24"/>
          <w:szCs w:val="24"/>
        </w:rPr>
      </w:pPr>
      <w:r w:rsidRPr="00512EFA">
        <w:rPr>
          <w:rFonts w:ascii="Times New Roman" w:hAnsi="Times New Roman" w:cs="Times New Roman"/>
          <w:b/>
          <w:bCs/>
          <w:sz w:val="24"/>
          <w:szCs w:val="24"/>
        </w:rPr>
        <w:t>Microchip (Atmel/SAM):</w:t>
      </w:r>
    </w:p>
    <w:p w14:paraId="67F941C1" w14:textId="77777777" w:rsidR="00512EFA" w:rsidRPr="00512EFA" w:rsidRDefault="00512EFA" w:rsidP="00845518">
      <w:pPr>
        <w:numPr>
          <w:ilvl w:val="1"/>
          <w:numId w:val="2"/>
        </w:numPr>
        <w:spacing w:line="480" w:lineRule="auto"/>
        <w:rPr>
          <w:rFonts w:ascii="Times New Roman" w:hAnsi="Times New Roman" w:cs="Times New Roman"/>
          <w:sz w:val="24"/>
          <w:szCs w:val="24"/>
        </w:rPr>
      </w:pPr>
      <w:r w:rsidRPr="00512EFA">
        <w:rPr>
          <w:rFonts w:ascii="Times New Roman" w:hAnsi="Times New Roman" w:cs="Times New Roman"/>
          <w:sz w:val="24"/>
          <w:szCs w:val="24"/>
        </w:rPr>
        <w:t xml:space="preserve">Microchip’s </w:t>
      </w:r>
      <w:r w:rsidRPr="00512EFA">
        <w:rPr>
          <w:rFonts w:ascii="Times New Roman" w:hAnsi="Times New Roman" w:cs="Times New Roman"/>
          <w:b/>
          <w:bCs/>
          <w:sz w:val="24"/>
          <w:szCs w:val="24"/>
        </w:rPr>
        <w:t>SAMW25</w:t>
      </w:r>
      <w:r w:rsidRPr="00512EFA">
        <w:rPr>
          <w:rFonts w:ascii="Times New Roman" w:hAnsi="Times New Roman" w:cs="Times New Roman"/>
          <w:sz w:val="24"/>
          <w:szCs w:val="24"/>
        </w:rPr>
        <w:t xml:space="preserve"> MCU offers integrated Wi-Fi, simplifying cloud connectivity. Alternatively, the </w:t>
      </w:r>
      <w:r w:rsidRPr="00512EFA">
        <w:rPr>
          <w:rFonts w:ascii="Times New Roman" w:hAnsi="Times New Roman" w:cs="Times New Roman"/>
          <w:b/>
          <w:bCs/>
          <w:sz w:val="24"/>
          <w:szCs w:val="24"/>
        </w:rPr>
        <w:t>ATWINC1500</w:t>
      </w:r>
      <w:r w:rsidRPr="00512EFA">
        <w:rPr>
          <w:rFonts w:ascii="Times New Roman" w:hAnsi="Times New Roman" w:cs="Times New Roman"/>
          <w:sz w:val="24"/>
          <w:szCs w:val="24"/>
        </w:rPr>
        <w:t xml:space="preserve"> Wi-Fi module can be used with Microchip’s other MCUs (like the </w:t>
      </w:r>
      <w:r w:rsidRPr="00512EFA">
        <w:rPr>
          <w:rFonts w:ascii="Times New Roman" w:hAnsi="Times New Roman" w:cs="Times New Roman"/>
          <w:b/>
          <w:bCs/>
          <w:sz w:val="24"/>
          <w:szCs w:val="24"/>
        </w:rPr>
        <w:t>SAM D21</w:t>
      </w:r>
      <w:r w:rsidRPr="00512EFA">
        <w:rPr>
          <w:rFonts w:ascii="Times New Roman" w:hAnsi="Times New Roman" w:cs="Times New Roman"/>
          <w:sz w:val="24"/>
          <w:szCs w:val="24"/>
        </w:rPr>
        <w:t>) via SPI or UART, allowing flexibility in design.</w:t>
      </w:r>
    </w:p>
    <w:p w14:paraId="605C6ECA" w14:textId="77777777" w:rsidR="00512EFA" w:rsidRPr="00512EFA" w:rsidRDefault="00512EFA" w:rsidP="00845518">
      <w:pPr>
        <w:numPr>
          <w:ilvl w:val="0"/>
          <w:numId w:val="2"/>
        </w:numPr>
        <w:spacing w:line="480" w:lineRule="auto"/>
        <w:rPr>
          <w:rFonts w:ascii="Times New Roman" w:hAnsi="Times New Roman" w:cs="Times New Roman"/>
          <w:sz w:val="24"/>
          <w:szCs w:val="24"/>
        </w:rPr>
      </w:pPr>
      <w:r w:rsidRPr="00512EFA">
        <w:rPr>
          <w:rFonts w:ascii="Times New Roman" w:hAnsi="Times New Roman" w:cs="Times New Roman"/>
          <w:b/>
          <w:bCs/>
          <w:sz w:val="24"/>
          <w:szCs w:val="24"/>
        </w:rPr>
        <w:t>Freescale (NXP):</w:t>
      </w:r>
    </w:p>
    <w:p w14:paraId="5AEDBD2D" w14:textId="71702110" w:rsidR="00512EFA" w:rsidRPr="00512EFA" w:rsidRDefault="00512EFA" w:rsidP="00845518">
      <w:pPr>
        <w:numPr>
          <w:ilvl w:val="1"/>
          <w:numId w:val="2"/>
        </w:numPr>
        <w:spacing w:line="480" w:lineRule="auto"/>
        <w:rPr>
          <w:rFonts w:ascii="Times New Roman" w:hAnsi="Times New Roman" w:cs="Times New Roman"/>
          <w:sz w:val="24"/>
          <w:szCs w:val="24"/>
        </w:rPr>
      </w:pPr>
      <w:r w:rsidRPr="00512EFA">
        <w:rPr>
          <w:rFonts w:ascii="Times New Roman" w:hAnsi="Times New Roman" w:cs="Times New Roman"/>
          <w:sz w:val="24"/>
          <w:szCs w:val="24"/>
        </w:rPr>
        <w:t xml:space="preserve">NXP’s </w:t>
      </w:r>
      <w:r w:rsidRPr="00512EFA">
        <w:rPr>
          <w:rFonts w:ascii="Times New Roman" w:hAnsi="Times New Roman" w:cs="Times New Roman"/>
          <w:b/>
          <w:bCs/>
          <w:sz w:val="24"/>
          <w:szCs w:val="24"/>
        </w:rPr>
        <w:t>KW40Z</w:t>
      </w:r>
      <w:r w:rsidRPr="00512EFA">
        <w:rPr>
          <w:rFonts w:ascii="Times New Roman" w:hAnsi="Times New Roman" w:cs="Times New Roman"/>
          <w:sz w:val="24"/>
          <w:szCs w:val="24"/>
        </w:rPr>
        <w:t xml:space="preserve"> family supports wireless communication like Bluetooth or 802.15.4, while external Wi-Fi modules like the </w:t>
      </w:r>
      <w:r w:rsidRPr="00512EFA">
        <w:rPr>
          <w:rFonts w:ascii="Times New Roman" w:hAnsi="Times New Roman" w:cs="Times New Roman"/>
          <w:b/>
          <w:bCs/>
          <w:sz w:val="24"/>
          <w:szCs w:val="24"/>
        </w:rPr>
        <w:t>MW322</w:t>
      </w:r>
      <w:r w:rsidRPr="00512EFA">
        <w:rPr>
          <w:rFonts w:ascii="Times New Roman" w:hAnsi="Times New Roman" w:cs="Times New Roman"/>
          <w:sz w:val="24"/>
          <w:szCs w:val="24"/>
        </w:rPr>
        <w:t xml:space="preserve"> enable cloud </w:t>
      </w:r>
      <w:r w:rsidRPr="00512EFA">
        <w:rPr>
          <w:rFonts w:ascii="Times New Roman" w:hAnsi="Times New Roman" w:cs="Times New Roman"/>
          <w:sz w:val="24"/>
          <w:szCs w:val="24"/>
        </w:rPr>
        <w:lastRenderedPageBreak/>
        <w:t xml:space="preserve">connectivity via SPI or UART. The </w:t>
      </w:r>
      <w:r w:rsidRPr="00512EFA">
        <w:rPr>
          <w:rFonts w:ascii="Times New Roman" w:hAnsi="Times New Roman" w:cs="Times New Roman"/>
          <w:b/>
          <w:bCs/>
          <w:sz w:val="24"/>
          <w:szCs w:val="24"/>
        </w:rPr>
        <w:t>i.MX RT</w:t>
      </w:r>
      <w:r w:rsidRPr="00512EFA">
        <w:rPr>
          <w:rFonts w:ascii="Times New Roman" w:hAnsi="Times New Roman" w:cs="Times New Roman"/>
          <w:sz w:val="24"/>
          <w:szCs w:val="24"/>
        </w:rPr>
        <w:t xml:space="preserve"> series can support more advanced applications with integrated or external Wi-Fi modules.</w:t>
      </w:r>
    </w:p>
    <w:p w14:paraId="6D7F4A67" w14:textId="77777777" w:rsidR="00512EFA" w:rsidRPr="00512EFA" w:rsidRDefault="00512EFA" w:rsidP="00845518">
      <w:pPr>
        <w:spacing w:line="480" w:lineRule="auto"/>
        <w:rPr>
          <w:rFonts w:ascii="Times New Roman" w:hAnsi="Times New Roman" w:cs="Times New Roman"/>
          <w:b/>
          <w:bCs/>
          <w:sz w:val="24"/>
          <w:szCs w:val="24"/>
        </w:rPr>
      </w:pPr>
      <w:r w:rsidRPr="00512EFA">
        <w:rPr>
          <w:rFonts w:ascii="Times New Roman" w:hAnsi="Times New Roman" w:cs="Times New Roman"/>
          <w:b/>
          <w:bCs/>
          <w:sz w:val="24"/>
          <w:szCs w:val="24"/>
        </w:rPr>
        <w:t>Flash and RAM Support</w:t>
      </w:r>
    </w:p>
    <w:p w14:paraId="47563034" w14:textId="77777777" w:rsidR="00512EFA" w:rsidRPr="00512EFA" w:rsidRDefault="00512EFA" w:rsidP="00845518">
      <w:pPr>
        <w:spacing w:line="480" w:lineRule="auto"/>
        <w:rPr>
          <w:rFonts w:ascii="Times New Roman" w:hAnsi="Times New Roman" w:cs="Times New Roman"/>
          <w:sz w:val="24"/>
          <w:szCs w:val="24"/>
        </w:rPr>
      </w:pPr>
      <w:r w:rsidRPr="00512EFA">
        <w:rPr>
          <w:rFonts w:ascii="Times New Roman" w:hAnsi="Times New Roman" w:cs="Times New Roman"/>
          <w:sz w:val="24"/>
          <w:szCs w:val="24"/>
        </w:rPr>
        <w:t>Efficient management of Flash and RAM is critical in this project due to the need to store system code, peripheral drivers, and Wi-Fi stacks while ensuring real-time operation.</w:t>
      </w:r>
    </w:p>
    <w:p w14:paraId="50840C30" w14:textId="77777777" w:rsidR="00512EFA" w:rsidRPr="00512EFA" w:rsidRDefault="00512EFA" w:rsidP="00845518">
      <w:pPr>
        <w:spacing w:line="480" w:lineRule="auto"/>
        <w:rPr>
          <w:rFonts w:ascii="Times New Roman" w:hAnsi="Times New Roman" w:cs="Times New Roman"/>
          <w:b/>
          <w:bCs/>
          <w:sz w:val="24"/>
          <w:szCs w:val="24"/>
        </w:rPr>
      </w:pPr>
      <w:r w:rsidRPr="00512EFA">
        <w:rPr>
          <w:rFonts w:ascii="Times New Roman" w:hAnsi="Times New Roman" w:cs="Times New Roman"/>
          <w:b/>
          <w:bCs/>
          <w:sz w:val="24"/>
          <w:szCs w:val="24"/>
        </w:rPr>
        <w:t>Texas Instruments (TI):</w:t>
      </w:r>
    </w:p>
    <w:p w14:paraId="74D46A58" w14:textId="77777777" w:rsidR="00512EFA" w:rsidRPr="00512EFA" w:rsidRDefault="00512EFA" w:rsidP="00845518">
      <w:pPr>
        <w:numPr>
          <w:ilvl w:val="0"/>
          <w:numId w:val="3"/>
        </w:numPr>
        <w:spacing w:line="480" w:lineRule="auto"/>
        <w:rPr>
          <w:rFonts w:ascii="Times New Roman" w:hAnsi="Times New Roman" w:cs="Times New Roman"/>
          <w:sz w:val="24"/>
          <w:szCs w:val="24"/>
        </w:rPr>
      </w:pPr>
      <w:r w:rsidRPr="00512EFA">
        <w:rPr>
          <w:rFonts w:ascii="Times New Roman" w:hAnsi="Times New Roman" w:cs="Times New Roman"/>
          <w:sz w:val="24"/>
          <w:szCs w:val="24"/>
        </w:rPr>
        <w:t xml:space="preserve">The </w:t>
      </w:r>
      <w:r w:rsidRPr="00512EFA">
        <w:rPr>
          <w:rFonts w:ascii="Times New Roman" w:hAnsi="Times New Roman" w:cs="Times New Roman"/>
          <w:b/>
          <w:bCs/>
          <w:sz w:val="24"/>
          <w:szCs w:val="24"/>
        </w:rPr>
        <w:t>CC3220</w:t>
      </w:r>
      <w:r w:rsidRPr="00512EFA">
        <w:rPr>
          <w:rFonts w:ascii="Times New Roman" w:hAnsi="Times New Roman" w:cs="Times New Roman"/>
          <w:sz w:val="24"/>
          <w:szCs w:val="24"/>
        </w:rPr>
        <w:t xml:space="preserve"> MCU offers up to 1MB of Flash and 256KB of SRAM, sufficient for the thermostat’s application code, peripheral drivers (I2C, UART, GPIO), and Wi-Fi communication. The large memory ensures smooth operation for both sensor data handling and cloud communication.</w:t>
      </w:r>
    </w:p>
    <w:p w14:paraId="1400BB2A" w14:textId="77777777" w:rsidR="00512EFA" w:rsidRPr="00512EFA" w:rsidRDefault="00512EFA" w:rsidP="00845518">
      <w:pPr>
        <w:spacing w:line="480" w:lineRule="auto"/>
        <w:rPr>
          <w:rFonts w:ascii="Times New Roman" w:hAnsi="Times New Roman" w:cs="Times New Roman"/>
          <w:b/>
          <w:bCs/>
          <w:sz w:val="24"/>
          <w:szCs w:val="24"/>
        </w:rPr>
      </w:pPr>
      <w:r w:rsidRPr="00512EFA">
        <w:rPr>
          <w:rFonts w:ascii="Times New Roman" w:hAnsi="Times New Roman" w:cs="Times New Roman"/>
          <w:b/>
          <w:bCs/>
          <w:sz w:val="24"/>
          <w:szCs w:val="24"/>
        </w:rPr>
        <w:t>Microchip (Atmel/SAM):</w:t>
      </w:r>
    </w:p>
    <w:p w14:paraId="7B190435" w14:textId="77777777" w:rsidR="00512EFA" w:rsidRPr="00512EFA" w:rsidRDefault="00512EFA" w:rsidP="00845518">
      <w:pPr>
        <w:numPr>
          <w:ilvl w:val="0"/>
          <w:numId w:val="4"/>
        </w:numPr>
        <w:spacing w:line="480" w:lineRule="auto"/>
        <w:rPr>
          <w:rFonts w:ascii="Times New Roman" w:hAnsi="Times New Roman" w:cs="Times New Roman"/>
          <w:sz w:val="24"/>
          <w:szCs w:val="24"/>
        </w:rPr>
      </w:pPr>
      <w:r w:rsidRPr="00512EFA">
        <w:rPr>
          <w:rFonts w:ascii="Times New Roman" w:hAnsi="Times New Roman" w:cs="Times New Roman"/>
          <w:sz w:val="24"/>
          <w:szCs w:val="24"/>
        </w:rPr>
        <w:t xml:space="preserve">Microchip’s </w:t>
      </w:r>
      <w:r w:rsidRPr="00512EFA">
        <w:rPr>
          <w:rFonts w:ascii="Times New Roman" w:hAnsi="Times New Roman" w:cs="Times New Roman"/>
          <w:b/>
          <w:bCs/>
          <w:sz w:val="24"/>
          <w:szCs w:val="24"/>
        </w:rPr>
        <w:t>SAMW25</w:t>
      </w:r>
      <w:r w:rsidRPr="00512EFA">
        <w:rPr>
          <w:rFonts w:ascii="Times New Roman" w:hAnsi="Times New Roman" w:cs="Times New Roman"/>
          <w:sz w:val="24"/>
          <w:szCs w:val="24"/>
        </w:rPr>
        <w:t xml:space="preserve"> provides 512KB of Flash and 64KB of RAM, accommodating the thermostat firmware, including the Wi-Fi stack. The </w:t>
      </w:r>
      <w:r w:rsidRPr="00512EFA">
        <w:rPr>
          <w:rFonts w:ascii="Times New Roman" w:hAnsi="Times New Roman" w:cs="Times New Roman"/>
          <w:b/>
          <w:bCs/>
          <w:sz w:val="24"/>
          <w:szCs w:val="24"/>
        </w:rPr>
        <w:t>SAM D21</w:t>
      </w:r>
      <w:r w:rsidRPr="00512EFA">
        <w:rPr>
          <w:rFonts w:ascii="Times New Roman" w:hAnsi="Times New Roman" w:cs="Times New Roman"/>
          <w:sz w:val="24"/>
          <w:szCs w:val="24"/>
        </w:rPr>
        <w:t xml:space="preserve"> MCU, commonly paired with the </w:t>
      </w:r>
      <w:r w:rsidRPr="00512EFA">
        <w:rPr>
          <w:rFonts w:ascii="Times New Roman" w:hAnsi="Times New Roman" w:cs="Times New Roman"/>
          <w:b/>
          <w:bCs/>
          <w:sz w:val="24"/>
          <w:szCs w:val="24"/>
        </w:rPr>
        <w:t>ATWINC1500</w:t>
      </w:r>
      <w:r w:rsidRPr="00512EFA">
        <w:rPr>
          <w:rFonts w:ascii="Times New Roman" w:hAnsi="Times New Roman" w:cs="Times New Roman"/>
          <w:sz w:val="24"/>
          <w:szCs w:val="24"/>
        </w:rPr>
        <w:t xml:space="preserve"> Wi-Fi module, provides 256KB of Flash and 32KB of RAM, enough for simpler IoT applications.</w:t>
      </w:r>
    </w:p>
    <w:p w14:paraId="09C3702D" w14:textId="77777777" w:rsidR="00512EFA" w:rsidRPr="00512EFA" w:rsidRDefault="00512EFA" w:rsidP="00845518">
      <w:pPr>
        <w:spacing w:line="480" w:lineRule="auto"/>
        <w:rPr>
          <w:rFonts w:ascii="Times New Roman" w:hAnsi="Times New Roman" w:cs="Times New Roman"/>
          <w:b/>
          <w:bCs/>
          <w:sz w:val="24"/>
          <w:szCs w:val="24"/>
        </w:rPr>
      </w:pPr>
      <w:r w:rsidRPr="00512EFA">
        <w:rPr>
          <w:rFonts w:ascii="Times New Roman" w:hAnsi="Times New Roman" w:cs="Times New Roman"/>
          <w:b/>
          <w:bCs/>
          <w:sz w:val="24"/>
          <w:szCs w:val="24"/>
        </w:rPr>
        <w:t>Freescale (NXP):</w:t>
      </w:r>
    </w:p>
    <w:p w14:paraId="56CC7CD8" w14:textId="2D386CEE" w:rsidR="00512EFA" w:rsidRPr="00512EFA" w:rsidRDefault="00512EFA" w:rsidP="00845518">
      <w:pPr>
        <w:numPr>
          <w:ilvl w:val="0"/>
          <w:numId w:val="5"/>
        </w:numPr>
        <w:spacing w:line="480" w:lineRule="auto"/>
        <w:rPr>
          <w:rFonts w:ascii="Times New Roman" w:hAnsi="Times New Roman" w:cs="Times New Roman"/>
          <w:sz w:val="24"/>
          <w:szCs w:val="24"/>
        </w:rPr>
      </w:pPr>
      <w:r w:rsidRPr="00512EFA">
        <w:rPr>
          <w:rFonts w:ascii="Times New Roman" w:hAnsi="Times New Roman" w:cs="Times New Roman"/>
          <w:sz w:val="24"/>
          <w:szCs w:val="24"/>
        </w:rPr>
        <w:t xml:space="preserve">NXP’s </w:t>
      </w:r>
      <w:r w:rsidRPr="00512EFA">
        <w:rPr>
          <w:rFonts w:ascii="Times New Roman" w:hAnsi="Times New Roman" w:cs="Times New Roman"/>
          <w:b/>
          <w:bCs/>
          <w:sz w:val="24"/>
          <w:szCs w:val="24"/>
        </w:rPr>
        <w:t>KW41Z</w:t>
      </w:r>
      <w:r w:rsidRPr="00512EFA">
        <w:rPr>
          <w:rFonts w:ascii="Times New Roman" w:hAnsi="Times New Roman" w:cs="Times New Roman"/>
          <w:sz w:val="24"/>
          <w:szCs w:val="24"/>
        </w:rPr>
        <w:t xml:space="preserve"> MCU offers 512KB of Flash and 128KB of SRAM, providing sufficient memory for wireless communication stacks and control logic. The </w:t>
      </w:r>
      <w:r w:rsidRPr="00512EFA">
        <w:rPr>
          <w:rFonts w:ascii="Times New Roman" w:hAnsi="Times New Roman" w:cs="Times New Roman"/>
          <w:b/>
          <w:bCs/>
          <w:sz w:val="24"/>
          <w:szCs w:val="24"/>
        </w:rPr>
        <w:t>i.MX RT</w:t>
      </w:r>
      <w:r w:rsidRPr="00512EFA">
        <w:rPr>
          <w:rFonts w:ascii="Times New Roman" w:hAnsi="Times New Roman" w:cs="Times New Roman"/>
          <w:sz w:val="24"/>
          <w:szCs w:val="24"/>
        </w:rPr>
        <w:t xml:space="preserve"> family supports even more memory, making it ideal for complex IoT applications with heavy processing and cloud interaction needs.</w:t>
      </w:r>
    </w:p>
    <w:p w14:paraId="7DDE3FA9" w14:textId="77777777" w:rsidR="00512EFA" w:rsidRPr="00512EFA" w:rsidRDefault="00512EFA" w:rsidP="00845518">
      <w:pPr>
        <w:spacing w:line="480" w:lineRule="auto"/>
        <w:rPr>
          <w:rFonts w:ascii="Times New Roman" w:hAnsi="Times New Roman" w:cs="Times New Roman"/>
          <w:b/>
          <w:bCs/>
          <w:sz w:val="24"/>
          <w:szCs w:val="24"/>
        </w:rPr>
      </w:pPr>
      <w:r w:rsidRPr="00512EFA">
        <w:rPr>
          <w:rFonts w:ascii="Times New Roman" w:hAnsi="Times New Roman" w:cs="Times New Roman"/>
          <w:b/>
          <w:bCs/>
          <w:sz w:val="24"/>
          <w:szCs w:val="24"/>
        </w:rPr>
        <w:t>Conclusion</w:t>
      </w:r>
    </w:p>
    <w:p w14:paraId="523D2463" w14:textId="77777777" w:rsidR="00512EFA" w:rsidRPr="00512EFA" w:rsidRDefault="00512EFA" w:rsidP="00845518">
      <w:pPr>
        <w:spacing w:line="480" w:lineRule="auto"/>
        <w:rPr>
          <w:rFonts w:ascii="Times New Roman" w:hAnsi="Times New Roman" w:cs="Times New Roman"/>
          <w:sz w:val="24"/>
          <w:szCs w:val="24"/>
        </w:rPr>
      </w:pPr>
      <w:r w:rsidRPr="00512EFA">
        <w:rPr>
          <w:rFonts w:ascii="Times New Roman" w:hAnsi="Times New Roman" w:cs="Times New Roman"/>
          <w:sz w:val="24"/>
          <w:szCs w:val="24"/>
        </w:rPr>
        <w:lastRenderedPageBreak/>
        <w:t>The thermostat system utilizes I2C, GPIO, and UART peripherals to monitor and control temperature while maintaining cloud connectivity via Wi-Fi. All three architectures—TI, Microchip, and Freescale—offer robust solutions with varying degrees of integration, memory capacities, and connectivity options.</w:t>
      </w:r>
    </w:p>
    <w:p w14:paraId="0EA9DCAF" w14:textId="77777777" w:rsidR="00512EFA" w:rsidRPr="00512EFA" w:rsidRDefault="00512EFA" w:rsidP="00845518">
      <w:pPr>
        <w:numPr>
          <w:ilvl w:val="0"/>
          <w:numId w:val="6"/>
        </w:numPr>
        <w:spacing w:line="480" w:lineRule="auto"/>
        <w:rPr>
          <w:rFonts w:ascii="Times New Roman" w:hAnsi="Times New Roman" w:cs="Times New Roman"/>
          <w:sz w:val="24"/>
          <w:szCs w:val="24"/>
        </w:rPr>
      </w:pPr>
      <w:r w:rsidRPr="00512EFA">
        <w:rPr>
          <w:rFonts w:ascii="Times New Roman" w:hAnsi="Times New Roman" w:cs="Times New Roman"/>
          <w:b/>
          <w:bCs/>
          <w:sz w:val="24"/>
          <w:szCs w:val="24"/>
        </w:rPr>
        <w:t>TI</w:t>
      </w:r>
      <w:r w:rsidRPr="00512EFA">
        <w:rPr>
          <w:rFonts w:ascii="Times New Roman" w:hAnsi="Times New Roman" w:cs="Times New Roman"/>
          <w:sz w:val="24"/>
          <w:szCs w:val="24"/>
        </w:rPr>
        <w:t xml:space="preserve"> provides an all-in-one solution with integrated Wi-Fi in the </w:t>
      </w:r>
      <w:r w:rsidRPr="00512EFA">
        <w:rPr>
          <w:rFonts w:ascii="Times New Roman" w:hAnsi="Times New Roman" w:cs="Times New Roman"/>
          <w:b/>
          <w:bCs/>
          <w:sz w:val="24"/>
          <w:szCs w:val="24"/>
        </w:rPr>
        <w:t>CC32xx</w:t>
      </w:r>
      <w:r w:rsidRPr="00512EFA">
        <w:rPr>
          <w:rFonts w:ascii="Times New Roman" w:hAnsi="Times New Roman" w:cs="Times New Roman"/>
          <w:sz w:val="24"/>
          <w:szCs w:val="24"/>
        </w:rPr>
        <w:t xml:space="preserve"> series.</w:t>
      </w:r>
    </w:p>
    <w:p w14:paraId="2583DC93" w14:textId="77777777" w:rsidR="00512EFA" w:rsidRPr="00512EFA" w:rsidRDefault="00512EFA" w:rsidP="00845518">
      <w:pPr>
        <w:numPr>
          <w:ilvl w:val="0"/>
          <w:numId w:val="6"/>
        </w:numPr>
        <w:spacing w:line="480" w:lineRule="auto"/>
        <w:rPr>
          <w:rFonts w:ascii="Times New Roman" w:hAnsi="Times New Roman" w:cs="Times New Roman"/>
          <w:sz w:val="24"/>
          <w:szCs w:val="24"/>
        </w:rPr>
      </w:pPr>
      <w:r w:rsidRPr="00512EFA">
        <w:rPr>
          <w:rFonts w:ascii="Times New Roman" w:hAnsi="Times New Roman" w:cs="Times New Roman"/>
          <w:b/>
          <w:bCs/>
          <w:sz w:val="24"/>
          <w:szCs w:val="24"/>
        </w:rPr>
        <w:t>Microchip</w:t>
      </w:r>
      <w:r w:rsidRPr="00512EFA">
        <w:rPr>
          <w:rFonts w:ascii="Times New Roman" w:hAnsi="Times New Roman" w:cs="Times New Roman"/>
          <w:sz w:val="24"/>
          <w:szCs w:val="24"/>
        </w:rPr>
        <w:t xml:space="preserve"> offers flexibility with both integrated and external Wi-Fi modules.</w:t>
      </w:r>
    </w:p>
    <w:p w14:paraId="4EB1B351" w14:textId="77777777" w:rsidR="00512EFA" w:rsidRPr="00512EFA" w:rsidRDefault="00512EFA" w:rsidP="00845518">
      <w:pPr>
        <w:numPr>
          <w:ilvl w:val="0"/>
          <w:numId w:val="6"/>
        </w:numPr>
        <w:spacing w:line="480" w:lineRule="auto"/>
        <w:rPr>
          <w:rFonts w:ascii="Times New Roman" w:hAnsi="Times New Roman" w:cs="Times New Roman"/>
          <w:sz w:val="24"/>
          <w:szCs w:val="24"/>
        </w:rPr>
      </w:pPr>
      <w:r w:rsidRPr="00512EFA">
        <w:rPr>
          <w:rFonts w:ascii="Times New Roman" w:hAnsi="Times New Roman" w:cs="Times New Roman"/>
          <w:b/>
          <w:bCs/>
          <w:sz w:val="24"/>
          <w:szCs w:val="24"/>
        </w:rPr>
        <w:t>Freescale (NXP)</w:t>
      </w:r>
      <w:r w:rsidRPr="00512EFA">
        <w:rPr>
          <w:rFonts w:ascii="Times New Roman" w:hAnsi="Times New Roman" w:cs="Times New Roman"/>
          <w:sz w:val="24"/>
          <w:szCs w:val="24"/>
        </w:rPr>
        <w:t xml:space="preserve"> supports a wide range of connectivity and memory options, making it suitable for more advanced systems.</w:t>
      </w:r>
    </w:p>
    <w:p w14:paraId="123901F2" w14:textId="77777777" w:rsidR="00512EFA" w:rsidRPr="00512EFA" w:rsidRDefault="00512EFA" w:rsidP="00845518">
      <w:pPr>
        <w:spacing w:line="480" w:lineRule="auto"/>
        <w:rPr>
          <w:rFonts w:ascii="Times New Roman" w:hAnsi="Times New Roman" w:cs="Times New Roman"/>
          <w:sz w:val="24"/>
          <w:szCs w:val="24"/>
        </w:rPr>
      </w:pPr>
      <w:r w:rsidRPr="00512EFA">
        <w:rPr>
          <w:rFonts w:ascii="Times New Roman" w:hAnsi="Times New Roman" w:cs="Times New Roman"/>
          <w:sz w:val="24"/>
          <w:szCs w:val="24"/>
        </w:rPr>
        <w:t>Each architecture supports the required peripheral operations, making them viable choices for implementing the thermostat system based on specific application requirements.</w:t>
      </w:r>
    </w:p>
    <w:p w14:paraId="2DAE94E4" w14:textId="04D5E2C2" w:rsidR="00845518" w:rsidRDefault="00845518" w:rsidP="00845518">
      <w:pPr>
        <w:tabs>
          <w:tab w:val="left" w:pos="4035"/>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1C68D996" w14:textId="77777777" w:rsidR="00845518" w:rsidRDefault="00845518">
      <w:pPr>
        <w:rPr>
          <w:rFonts w:ascii="Times New Roman" w:hAnsi="Times New Roman" w:cs="Times New Roman"/>
          <w:sz w:val="24"/>
          <w:szCs w:val="24"/>
        </w:rPr>
      </w:pPr>
      <w:r>
        <w:rPr>
          <w:rFonts w:ascii="Times New Roman" w:hAnsi="Times New Roman" w:cs="Times New Roman"/>
          <w:sz w:val="24"/>
          <w:szCs w:val="24"/>
        </w:rPr>
        <w:br w:type="page"/>
      </w:r>
    </w:p>
    <w:p w14:paraId="49B02059" w14:textId="2892246C" w:rsidR="0037178B" w:rsidRDefault="00845518" w:rsidP="00845518">
      <w:pPr>
        <w:tabs>
          <w:tab w:val="left" w:pos="4035"/>
        </w:tabs>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w:t>
      </w:r>
      <w:r w:rsidR="009161E0">
        <w:rPr>
          <w:rFonts w:ascii="Times New Roman" w:hAnsi="Times New Roman" w:cs="Times New Roman"/>
          <w:sz w:val="24"/>
          <w:szCs w:val="24"/>
        </w:rPr>
        <w:t xml:space="preserve"> Cited</w:t>
      </w:r>
    </w:p>
    <w:p w14:paraId="71B1761C" w14:textId="4881E906" w:rsidR="009161E0" w:rsidRPr="009161E0" w:rsidRDefault="009161E0" w:rsidP="009161E0">
      <w:pPr>
        <w:rPr>
          <w:rFonts w:ascii="Times New Roman" w:hAnsi="Times New Roman" w:cs="Times New Roman"/>
          <w:sz w:val="24"/>
          <w:szCs w:val="24"/>
        </w:rPr>
      </w:pPr>
      <w:r w:rsidRPr="009161E0">
        <w:rPr>
          <w:rFonts w:ascii="Times New Roman" w:hAnsi="Times New Roman" w:cs="Times New Roman"/>
          <w:sz w:val="24"/>
          <w:szCs w:val="24"/>
        </w:rPr>
        <w:t xml:space="preserve">  Texas Instruments. (2020). </w:t>
      </w:r>
      <w:r w:rsidRPr="009161E0">
        <w:rPr>
          <w:rFonts w:ascii="Times New Roman" w:hAnsi="Times New Roman" w:cs="Times New Roman"/>
          <w:i/>
          <w:iCs/>
          <w:sz w:val="24"/>
          <w:szCs w:val="24"/>
        </w:rPr>
        <w:t xml:space="preserve">CC3220R, CC3220S, and CC3220SF </w:t>
      </w:r>
      <w:proofErr w:type="spellStart"/>
      <w:r w:rsidRPr="009161E0">
        <w:rPr>
          <w:rFonts w:ascii="Times New Roman" w:hAnsi="Times New Roman" w:cs="Times New Roman"/>
          <w:i/>
          <w:iCs/>
          <w:sz w:val="24"/>
          <w:szCs w:val="24"/>
        </w:rPr>
        <w:t>SimpleLink</w:t>
      </w:r>
      <w:proofErr w:type="spellEnd"/>
      <w:r w:rsidRPr="009161E0">
        <w:rPr>
          <w:rFonts w:ascii="Times New Roman" w:hAnsi="Times New Roman" w:cs="Times New Roman"/>
          <w:i/>
          <w:iCs/>
          <w:sz w:val="24"/>
          <w:szCs w:val="24"/>
        </w:rPr>
        <w:t>™ Wi-Fi® single-chip wireless MCU solutions</w:t>
      </w:r>
      <w:r w:rsidRPr="009161E0">
        <w:rPr>
          <w:rFonts w:ascii="Times New Roman" w:hAnsi="Times New Roman" w:cs="Times New Roman"/>
          <w:sz w:val="24"/>
          <w:szCs w:val="24"/>
        </w:rPr>
        <w:t xml:space="preserve"> (Rev. C). Retrieved from </w:t>
      </w:r>
      <w:hyperlink r:id="rId7" w:tgtFrame="_new" w:history="1">
        <w:r w:rsidRPr="009161E0">
          <w:rPr>
            <w:rStyle w:val="Hyperlink"/>
            <w:rFonts w:ascii="Times New Roman" w:hAnsi="Times New Roman" w:cs="Times New Roman"/>
            <w:sz w:val="24"/>
            <w:szCs w:val="24"/>
          </w:rPr>
          <w:t>https://www.ti.com/lit/ds/symlink/cc3220s.pdf</w:t>
        </w:r>
      </w:hyperlink>
    </w:p>
    <w:p w14:paraId="400CF866" w14:textId="3AD572BB" w:rsidR="009161E0" w:rsidRPr="009161E0" w:rsidRDefault="009161E0" w:rsidP="009161E0">
      <w:pPr>
        <w:rPr>
          <w:rFonts w:ascii="Times New Roman" w:hAnsi="Times New Roman" w:cs="Times New Roman"/>
          <w:sz w:val="24"/>
          <w:szCs w:val="24"/>
        </w:rPr>
      </w:pPr>
      <w:r w:rsidRPr="009161E0">
        <w:rPr>
          <w:rFonts w:ascii="Times New Roman" w:hAnsi="Times New Roman" w:cs="Times New Roman"/>
          <w:sz w:val="24"/>
          <w:szCs w:val="24"/>
        </w:rPr>
        <w:t xml:space="preserve">  NXP Semiconductors. (2021). </w:t>
      </w:r>
      <w:r w:rsidRPr="009161E0">
        <w:rPr>
          <w:rFonts w:ascii="Times New Roman" w:hAnsi="Times New Roman" w:cs="Times New Roman"/>
          <w:i/>
          <w:iCs/>
          <w:sz w:val="24"/>
          <w:szCs w:val="24"/>
        </w:rPr>
        <w:t>KW41Z – Bluetooth Low Energy and IEEE 802.15.4 Wireless Microcontroller Datasheet</w:t>
      </w:r>
      <w:r w:rsidRPr="009161E0">
        <w:rPr>
          <w:rFonts w:ascii="Times New Roman" w:hAnsi="Times New Roman" w:cs="Times New Roman"/>
          <w:sz w:val="24"/>
          <w:szCs w:val="24"/>
        </w:rPr>
        <w:t xml:space="preserve">. Retrieved from </w:t>
      </w:r>
      <w:hyperlink r:id="rId8" w:tgtFrame="_new" w:history="1">
        <w:r w:rsidRPr="009161E0">
          <w:rPr>
            <w:rStyle w:val="Hyperlink"/>
            <w:rFonts w:ascii="Times New Roman" w:hAnsi="Times New Roman" w:cs="Times New Roman"/>
            <w:sz w:val="24"/>
            <w:szCs w:val="24"/>
          </w:rPr>
          <w:t>https://www.nxp.com</w:t>
        </w:r>
      </w:hyperlink>
    </w:p>
    <w:p w14:paraId="4CA22E01" w14:textId="299F4AD3" w:rsidR="009161E0" w:rsidRPr="009161E0" w:rsidRDefault="009161E0" w:rsidP="009161E0">
      <w:pPr>
        <w:rPr>
          <w:rFonts w:ascii="Times New Roman" w:hAnsi="Times New Roman" w:cs="Times New Roman"/>
          <w:sz w:val="24"/>
          <w:szCs w:val="24"/>
        </w:rPr>
      </w:pPr>
      <w:r w:rsidRPr="009161E0">
        <w:rPr>
          <w:rFonts w:ascii="Times New Roman" w:hAnsi="Times New Roman" w:cs="Times New Roman"/>
          <w:sz w:val="24"/>
          <w:szCs w:val="24"/>
        </w:rPr>
        <w:t xml:space="preserve">  Microchip Technology Inc. (2019). </w:t>
      </w:r>
      <w:r w:rsidRPr="009161E0">
        <w:rPr>
          <w:rFonts w:ascii="Times New Roman" w:hAnsi="Times New Roman" w:cs="Times New Roman"/>
          <w:i/>
          <w:iCs/>
          <w:sz w:val="24"/>
          <w:szCs w:val="24"/>
        </w:rPr>
        <w:t>SAMW25 – SMART SAM W25 Wi-Fi Module Data Sheet</w:t>
      </w:r>
      <w:r w:rsidRPr="009161E0">
        <w:rPr>
          <w:rFonts w:ascii="Times New Roman" w:hAnsi="Times New Roman" w:cs="Times New Roman"/>
          <w:sz w:val="24"/>
          <w:szCs w:val="24"/>
        </w:rPr>
        <w:t xml:space="preserve">. Retrieved from </w:t>
      </w:r>
      <w:hyperlink r:id="rId9" w:tgtFrame="_new" w:history="1">
        <w:r w:rsidRPr="009161E0">
          <w:rPr>
            <w:rStyle w:val="Hyperlink"/>
            <w:rFonts w:ascii="Times New Roman" w:hAnsi="Times New Roman" w:cs="Times New Roman"/>
            <w:sz w:val="24"/>
            <w:szCs w:val="24"/>
          </w:rPr>
          <w:t>https://www.microchip.com</w:t>
        </w:r>
      </w:hyperlink>
    </w:p>
    <w:p w14:paraId="5F4CD32F" w14:textId="77777777" w:rsidR="009161E0" w:rsidRPr="009161E0" w:rsidRDefault="009161E0" w:rsidP="009161E0">
      <w:pPr>
        <w:rPr>
          <w:rFonts w:ascii="Times New Roman" w:hAnsi="Times New Roman" w:cs="Times New Roman"/>
          <w:sz w:val="24"/>
          <w:szCs w:val="24"/>
        </w:rPr>
      </w:pPr>
    </w:p>
    <w:sectPr w:rsidR="009161E0" w:rsidRPr="009161E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6F59A" w14:textId="77777777" w:rsidR="00377316" w:rsidRDefault="00377316" w:rsidP="007E4F66">
      <w:pPr>
        <w:spacing w:after="0" w:line="240" w:lineRule="auto"/>
      </w:pPr>
      <w:r>
        <w:separator/>
      </w:r>
    </w:p>
  </w:endnote>
  <w:endnote w:type="continuationSeparator" w:id="0">
    <w:p w14:paraId="21BF269F" w14:textId="77777777" w:rsidR="00377316" w:rsidRDefault="00377316" w:rsidP="007E4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EF2B4" w14:textId="77777777" w:rsidR="00377316" w:rsidRDefault="00377316" w:rsidP="007E4F66">
      <w:pPr>
        <w:spacing w:after="0" w:line="240" w:lineRule="auto"/>
      </w:pPr>
      <w:r>
        <w:separator/>
      </w:r>
    </w:p>
  </w:footnote>
  <w:footnote w:type="continuationSeparator" w:id="0">
    <w:p w14:paraId="49DBB396" w14:textId="77777777" w:rsidR="00377316" w:rsidRDefault="00377316" w:rsidP="007E4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206A7" w14:textId="17DB4CAF" w:rsidR="007E4F66" w:rsidRDefault="007E4F66" w:rsidP="007E4F66">
    <w:pPr>
      <w:pStyle w:val="Header"/>
    </w:pPr>
    <w:r>
      <w:tab/>
      <w:t>CS-350 Project Report</w:t>
    </w:r>
    <w:r>
      <w:tab/>
      <w:t>Jeffrey Pritchett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7F10"/>
    <w:multiLevelType w:val="multilevel"/>
    <w:tmpl w:val="A514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E2E9F"/>
    <w:multiLevelType w:val="multilevel"/>
    <w:tmpl w:val="7D3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5293A"/>
    <w:multiLevelType w:val="multilevel"/>
    <w:tmpl w:val="7C96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A49AE"/>
    <w:multiLevelType w:val="multilevel"/>
    <w:tmpl w:val="C7B2A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742B3"/>
    <w:multiLevelType w:val="multilevel"/>
    <w:tmpl w:val="35E8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945A2"/>
    <w:multiLevelType w:val="multilevel"/>
    <w:tmpl w:val="14926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456211">
    <w:abstractNumId w:val="5"/>
  </w:num>
  <w:num w:numId="2" w16cid:durableId="1020357388">
    <w:abstractNumId w:val="3"/>
  </w:num>
  <w:num w:numId="3" w16cid:durableId="2068600279">
    <w:abstractNumId w:val="0"/>
  </w:num>
  <w:num w:numId="4" w16cid:durableId="466779929">
    <w:abstractNumId w:val="4"/>
  </w:num>
  <w:num w:numId="5" w16cid:durableId="720792110">
    <w:abstractNumId w:val="1"/>
  </w:num>
  <w:num w:numId="6" w16cid:durableId="200552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66"/>
    <w:rsid w:val="0037178B"/>
    <w:rsid w:val="00377316"/>
    <w:rsid w:val="00512EFA"/>
    <w:rsid w:val="00544CC2"/>
    <w:rsid w:val="006121A5"/>
    <w:rsid w:val="00675BE1"/>
    <w:rsid w:val="007E4F66"/>
    <w:rsid w:val="00845518"/>
    <w:rsid w:val="009161E0"/>
    <w:rsid w:val="00AC23A1"/>
    <w:rsid w:val="00DD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7869"/>
  <w15:chartTrackingRefBased/>
  <w15:docId w15:val="{CE008811-585B-4575-A0EF-C3F9BC1B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F66"/>
    <w:rPr>
      <w:rFonts w:eastAsiaTheme="majorEastAsia" w:cstheme="majorBidi"/>
      <w:color w:val="272727" w:themeColor="text1" w:themeTint="D8"/>
    </w:rPr>
  </w:style>
  <w:style w:type="paragraph" w:styleId="Title">
    <w:name w:val="Title"/>
    <w:basedOn w:val="Normal"/>
    <w:next w:val="Normal"/>
    <w:link w:val="TitleChar"/>
    <w:uiPriority w:val="10"/>
    <w:qFormat/>
    <w:rsid w:val="007E4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F66"/>
    <w:pPr>
      <w:spacing w:before="160"/>
      <w:jc w:val="center"/>
    </w:pPr>
    <w:rPr>
      <w:i/>
      <w:iCs/>
      <w:color w:val="404040" w:themeColor="text1" w:themeTint="BF"/>
    </w:rPr>
  </w:style>
  <w:style w:type="character" w:customStyle="1" w:styleId="QuoteChar">
    <w:name w:val="Quote Char"/>
    <w:basedOn w:val="DefaultParagraphFont"/>
    <w:link w:val="Quote"/>
    <w:uiPriority w:val="29"/>
    <w:rsid w:val="007E4F66"/>
    <w:rPr>
      <w:i/>
      <w:iCs/>
      <w:color w:val="404040" w:themeColor="text1" w:themeTint="BF"/>
    </w:rPr>
  </w:style>
  <w:style w:type="paragraph" w:styleId="ListParagraph">
    <w:name w:val="List Paragraph"/>
    <w:basedOn w:val="Normal"/>
    <w:uiPriority w:val="34"/>
    <w:qFormat/>
    <w:rsid w:val="007E4F66"/>
    <w:pPr>
      <w:ind w:left="720"/>
      <w:contextualSpacing/>
    </w:pPr>
  </w:style>
  <w:style w:type="character" w:styleId="IntenseEmphasis">
    <w:name w:val="Intense Emphasis"/>
    <w:basedOn w:val="DefaultParagraphFont"/>
    <w:uiPriority w:val="21"/>
    <w:qFormat/>
    <w:rsid w:val="007E4F66"/>
    <w:rPr>
      <w:i/>
      <w:iCs/>
      <w:color w:val="0F4761" w:themeColor="accent1" w:themeShade="BF"/>
    </w:rPr>
  </w:style>
  <w:style w:type="paragraph" w:styleId="IntenseQuote">
    <w:name w:val="Intense Quote"/>
    <w:basedOn w:val="Normal"/>
    <w:next w:val="Normal"/>
    <w:link w:val="IntenseQuoteChar"/>
    <w:uiPriority w:val="30"/>
    <w:qFormat/>
    <w:rsid w:val="007E4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F66"/>
    <w:rPr>
      <w:i/>
      <w:iCs/>
      <w:color w:val="0F4761" w:themeColor="accent1" w:themeShade="BF"/>
    </w:rPr>
  </w:style>
  <w:style w:type="character" w:styleId="IntenseReference">
    <w:name w:val="Intense Reference"/>
    <w:basedOn w:val="DefaultParagraphFont"/>
    <w:uiPriority w:val="32"/>
    <w:qFormat/>
    <w:rsid w:val="007E4F66"/>
    <w:rPr>
      <w:b/>
      <w:bCs/>
      <w:smallCaps/>
      <w:color w:val="0F4761" w:themeColor="accent1" w:themeShade="BF"/>
      <w:spacing w:val="5"/>
    </w:rPr>
  </w:style>
  <w:style w:type="paragraph" w:styleId="Header">
    <w:name w:val="header"/>
    <w:basedOn w:val="Normal"/>
    <w:link w:val="HeaderChar"/>
    <w:uiPriority w:val="99"/>
    <w:unhideWhenUsed/>
    <w:rsid w:val="007E4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F66"/>
  </w:style>
  <w:style w:type="paragraph" w:styleId="Footer">
    <w:name w:val="footer"/>
    <w:basedOn w:val="Normal"/>
    <w:link w:val="FooterChar"/>
    <w:uiPriority w:val="99"/>
    <w:unhideWhenUsed/>
    <w:rsid w:val="007E4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F66"/>
  </w:style>
  <w:style w:type="character" w:styleId="Hyperlink">
    <w:name w:val="Hyperlink"/>
    <w:basedOn w:val="DefaultParagraphFont"/>
    <w:uiPriority w:val="99"/>
    <w:unhideWhenUsed/>
    <w:rsid w:val="009161E0"/>
    <w:rPr>
      <w:color w:val="467886" w:themeColor="hyperlink"/>
      <w:u w:val="single"/>
    </w:rPr>
  </w:style>
  <w:style w:type="character" w:styleId="UnresolvedMention">
    <w:name w:val="Unresolved Mention"/>
    <w:basedOn w:val="DefaultParagraphFont"/>
    <w:uiPriority w:val="99"/>
    <w:semiHidden/>
    <w:unhideWhenUsed/>
    <w:rsid w:val="00916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373383">
      <w:bodyDiv w:val="1"/>
      <w:marLeft w:val="0"/>
      <w:marRight w:val="0"/>
      <w:marTop w:val="0"/>
      <w:marBottom w:val="0"/>
      <w:divBdr>
        <w:top w:val="none" w:sz="0" w:space="0" w:color="auto"/>
        <w:left w:val="none" w:sz="0" w:space="0" w:color="auto"/>
        <w:bottom w:val="none" w:sz="0" w:space="0" w:color="auto"/>
        <w:right w:val="none" w:sz="0" w:space="0" w:color="auto"/>
      </w:divBdr>
    </w:div>
    <w:div w:id="95729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xp.com" TargetMode="External"/><Relationship Id="rId3" Type="http://schemas.openxmlformats.org/officeDocument/2006/relationships/settings" Target="settings.xml"/><Relationship Id="rId7" Type="http://schemas.openxmlformats.org/officeDocument/2006/relationships/hyperlink" Target="https://www.ti.com/lit/ds/symlink/cc3220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icroch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Pritchett</dc:creator>
  <cp:keywords/>
  <dc:description/>
  <cp:lastModifiedBy>Jeffrey Pritchett</cp:lastModifiedBy>
  <cp:revision>6</cp:revision>
  <dcterms:created xsi:type="dcterms:W3CDTF">2024-10-20T23:46:00Z</dcterms:created>
  <dcterms:modified xsi:type="dcterms:W3CDTF">2024-10-21T00:00:00Z</dcterms:modified>
</cp:coreProperties>
</file>