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Sprint Planning – 02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Data:</w:t>
        <w:tab/>
        <w:tab/>
        <w:t>29/04/2024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Oggetto:</w:t>
        <w:tab/>
        <w:t>Analisi dei requisiti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Partecipanti:</w:t>
        <w:tab/>
      </w:r>
      <w:r>
        <w:rPr>
          <w:rFonts w:cs="Times New Roman" w:ascii="Times New Roman" w:hAnsi="Times New Roman"/>
          <w:i/>
          <w:iCs/>
        </w:rPr>
        <w:t>Alessio, Ivan, Francesco, Mirco, Ruben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 w:val="false"/>
          <w:iCs w:val="false"/>
        </w:rPr>
        <w:t>Assenti:</w:t>
        <w:tab/>
      </w:r>
      <w:r>
        <w:rPr>
          <w:rFonts w:cs="Times New Roman" w:ascii="Times New Roman" w:hAnsi="Times New Roman"/>
          <w:i/>
          <w:iCs/>
        </w:rPr>
        <w:t>Ruben (malato), Alessio (malato)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Discussione: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Conclusa la fase di analisi dei requisiti con la stima delle ore</w:t>
      </w:r>
    </w:p>
    <w:p>
      <w:pPr>
        <w:pStyle w:val="Normal"/>
        <w:jc w:val="both"/>
        <w:rPr/>
      </w:pPr>
      <w:r>
        <w:rPr/>
      </w:r>
    </w:p>
    <w:tbl>
      <w:tblPr>
        <w:tblW w:w="5820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3840"/>
        <w:gridCol w:w="1979"/>
      </w:tblGrid>
      <w:tr>
        <w:trPr>
          <w:trHeight w:val="256" w:hRule="atLeast"/>
        </w:trPr>
        <w:tc>
          <w:tcPr>
            <w:tcW w:w="384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cs="Times New Roman" w:ascii="Liberation Sans" w:hAnsi="Liberation Sans"/>
                <w:b/>
                <w:bCs/>
                <w:sz w:val="24"/>
                <w:szCs w:val="24"/>
              </w:rPr>
              <w:t>Backlog</w:t>
            </w:r>
          </w:p>
        </w:tc>
        <w:tc>
          <w:tcPr>
            <w:tcW w:w="197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punteggio</w:t>
            </w:r>
          </w:p>
        </w:tc>
      </w:tr>
      <w:tr>
        <w:trPr>
          <w:trHeight w:val="256" w:hRule="atLeast"/>
        </w:trPr>
        <w:tc>
          <w:tcPr>
            <w:tcW w:w="384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/>
            </w:pPr>
            <w:r>
              <w:rPr>
                <w:rFonts w:ascii="Liberation Sans" w:hAnsi="Liberation Sans"/>
              </w:rPr>
              <w:t>Calcolo delle stime delle singole task</w:t>
            </w:r>
          </w:p>
        </w:tc>
        <w:tc>
          <w:tcPr>
            <w:tcW w:w="197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/>
            </w:pPr>
            <w:r>
              <w:rPr>
                <w:rFonts w:ascii="Liberation Sans" w:hAnsi="Liberation Sans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384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/>
            </w:pPr>
            <w:r>
              <w:rPr>
                <w:rFonts w:ascii="Liberation Sans" w:hAnsi="Liberation Sans"/>
              </w:rPr>
              <w:t>Realizzazione dei diagrammi UML</w:t>
            </w:r>
          </w:p>
        </w:tc>
        <w:tc>
          <w:tcPr>
            <w:tcW w:w="197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/>
            </w:pPr>
            <w:r>
              <w:rPr>
                <w:rFonts w:ascii="Liberation Sans" w:hAnsi="Liberation Sans"/>
              </w:rPr>
              <w:t>3,7</w:t>
            </w:r>
          </w:p>
        </w:tc>
      </w:tr>
      <w:tr>
        <w:trPr>
          <w:trHeight w:val="256" w:hRule="atLeast"/>
        </w:trPr>
        <w:tc>
          <w:tcPr>
            <w:tcW w:w="384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/>
            </w:pPr>
            <w:r>
              <w:rPr>
                <w:rFonts w:ascii="Liberation Sans" w:hAnsi="Liberation Sans"/>
              </w:rPr>
              <w:t>Gestione utenti</w:t>
            </w:r>
          </w:p>
        </w:tc>
        <w:tc>
          <w:tcPr>
            <w:tcW w:w="197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/>
            </w:pPr>
            <w:r>
              <w:rPr>
                <w:rFonts w:ascii="Liberation Sans" w:hAnsi="Liberation Sans"/>
              </w:rPr>
              <w:t>4,3</w:t>
            </w:r>
          </w:p>
        </w:tc>
      </w:tr>
      <w:tr>
        <w:trPr>
          <w:trHeight w:val="256" w:hRule="atLeast"/>
        </w:trPr>
        <w:tc>
          <w:tcPr>
            <w:tcW w:w="384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/>
            </w:pPr>
            <w:r>
              <w:rPr>
                <w:rFonts w:ascii="Liberation Sans" w:hAnsi="Liberation Sans"/>
              </w:rPr>
              <w:t>Gestione dei Menù</w:t>
            </w:r>
          </w:p>
        </w:tc>
        <w:tc>
          <w:tcPr>
            <w:tcW w:w="197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/>
            </w:pPr>
            <w:r>
              <w:rPr>
                <w:rFonts w:ascii="Liberation Sans" w:hAnsi="Liberation Sans"/>
              </w:rPr>
              <w:t>4</w:t>
            </w:r>
          </w:p>
        </w:tc>
      </w:tr>
      <w:tr>
        <w:trPr>
          <w:trHeight w:val="256" w:hRule="atLeast"/>
        </w:trPr>
        <w:tc>
          <w:tcPr>
            <w:tcW w:w="384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/>
            </w:pPr>
            <w:r>
              <w:rPr>
                <w:rFonts w:ascii="Liberation Sans" w:hAnsi="Liberation Sans"/>
              </w:rPr>
              <w:t>Disposizione sala</w:t>
            </w:r>
          </w:p>
        </w:tc>
        <w:tc>
          <w:tcPr>
            <w:tcW w:w="197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/>
            </w:pPr>
            <w:r>
              <w:rPr>
                <w:rFonts w:ascii="Liberation Sans" w:hAnsi="Liberation Sans"/>
              </w:rPr>
              <w:t>3,3</w:t>
            </w:r>
          </w:p>
        </w:tc>
      </w:tr>
      <w:tr>
        <w:trPr>
          <w:trHeight w:val="256" w:hRule="atLeast"/>
        </w:trPr>
        <w:tc>
          <w:tcPr>
            <w:tcW w:w="384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/>
            </w:pPr>
            <w:r>
              <w:rPr>
                <w:rFonts w:ascii="Liberation Sans" w:hAnsi="Liberation Sans"/>
              </w:rPr>
              <w:t>Prenotazione dei tavoli</w:t>
            </w:r>
          </w:p>
        </w:tc>
        <w:tc>
          <w:tcPr>
            <w:tcW w:w="197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/>
            </w:pPr>
            <w:r>
              <w:rPr>
                <w:rFonts w:ascii="Liberation Sans" w:hAnsi="Liberation Sans"/>
              </w:rPr>
              <w:t>4,3</w:t>
            </w:r>
          </w:p>
        </w:tc>
      </w:tr>
      <w:tr>
        <w:trPr>
          <w:trHeight w:val="256" w:hRule="atLeast"/>
        </w:trPr>
        <w:tc>
          <w:tcPr>
            <w:tcW w:w="384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/>
            </w:pPr>
            <w:r>
              <w:rPr>
                <w:rFonts w:ascii="Liberation Sans" w:hAnsi="Liberation Sans"/>
              </w:rPr>
              <w:t>Gestione Ordini</w:t>
            </w:r>
          </w:p>
        </w:tc>
        <w:tc>
          <w:tcPr>
            <w:tcW w:w="197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/>
            </w:pPr>
            <w:r>
              <w:rPr>
                <w:rFonts w:ascii="Liberation Sans" w:hAnsi="Liberation Sans"/>
              </w:rPr>
              <w:t>15,3</w:t>
            </w:r>
          </w:p>
        </w:tc>
      </w:tr>
      <w:tr>
        <w:trPr>
          <w:trHeight w:val="256" w:hRule="atLeast"/>
        </w:trPr>
        <w:tc>
          <w:tcPr>
            <w:tcW w:w="384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/>
            </w:pPr>
            <w:r>
              <w:rPr>
                <w:rFonts w:ascii="Liberation Sans" w:hAnsi="Liberation Sans"/>
              </w:rPr>
              <w:t>Feedback clienti</w:t>
            </w:r>
          </w:p>
        </w:tc>
        <w:tc>
          <w:tcPr>
            <w:tcW w:w="197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both"/>
              <w:rPr/>
            </w:pPr>
            <w:r>
              <w:rPr>
                <w:rFonts w:ascii="Liberation Sans" w:hAnsi="Liberation Sans"/>
              </w:rPr>
              <w:t>7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La riunione è terminata alle 11:30</w:t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it-IT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Application>LibreOffice/24.2.2.2$Windows_X86_64 LibreOffice_project/d56cc158d8a96260b836f100ef4b4ef25d6f1a01</Application>
  <AppVersion>15.0000</AppVersion>
  <Pages>1</Pages>
  <Words>73</Words>
  <Characters>428</Characters>
  <CharactersWithSpaces>477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2024-04-24T08:35:00Z</dcterms:created>
  <dc:creator>lenovo its</dc:creator>
  <dc:description/>
  <dc:language>it-IT</dc:language>
  <cp:lastModifiedBy/>
  <dcterms:modified xsi:type="dcterms:W3CDTF">2024-04-29T15:28:23Z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