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547436B" w14:textId="77777777" w:rsidR="00AE4910" w:rsidRDefault="00000000">
      <w:pPr>
        <w:spacing w:after="57" w:line="259" w:lineRule="auto"/>
        <w:ind w:left="0" w:right="0" w:firstLine="0"/>
        <w:jc w:val="center"/>
      </w:pPr>
      <w:r>
        <w:rPr>
          <w:b/>
          <w:sz w:val="24"/>
        </w:rPr>
        <w:t>PRACTICAL NO :03</w:t>
      </w:r>
    </w:p>
    <w:p w14:paraId="19F218D2" w14:textId="77777777" w:rsidR="00AE4910" w:rsidRDefault="00000000">
      <w:pPr>
        <w:pStyle w:val="Heading1"/>
      </w:pPr>
      <w:r>
        <w:t>MONGODB</w:t>
      </w:r>
    </w:p>
    <w:p w14:paraId="77AEE58F" w14:textId="77777777" w:rsidR="00AE4910" w:rsidRDefault="00000000">
      <w:pPr>
        <w:spacing w:after="3" w:line="259" w:lineRule="auto"/>
        <w:ind w:left="-5" w:right="0"/>
      </w:pPr>
      <w:r>
        <w:rPr>
          <w:b/>
          <w:sz w:val="24"/>
        </w:rPr>
        <w:t xml:space="preserve">Unit </w:t>
      </w:r>
      <w:proofErr w:type="gramStart"/>
      <w:r>
        <w:rPr>
          <w:b/>
          <w:sz w:val="24"/>
        </w:rPr>
        <w:t>Structure :</w:t>
      </w:r>
      <w:proofErr w:type="gramEnd"/>
    </w:p>
    <w:p w14:paraId="0BA9A4C6" w14:textId="77777777" w:rsidR="00AE4910" w:rsidRDefault="00000000">
      <w:pPr>
        <w:spacing w:after="12" w:line="259" w:lineRule="auto"/>
        <w:ind w:left="-5" w:right="0"/>
      </w:pPr>
      <w:r>
        <w:rPr>
          <w:sz w:val="24"/>
        </w:rPr>
        <w:t>3.0 Objectives</w:t>
      </w:r>
    </w:p>
    <w:p w14:paraId="0623034B" w14:textId="77777777" w:rsidR="00AE4910" w:rsidRDefault="00000000">
      <w:pPr>
        <w:spacing w:after="12" w:line="259" w:lineRule="auto"/>
        <w:ind w:left="-5" w:right="0"/>
      </w:pPr>
      <w:r>
        <w:rPr>
          <w:sz w:val="24"/>
        </w:rPr>
        <w:t>3.1 Introduction</w:t>
      </w:r>
    </w:p>
    <w:p w14:paraId="0842130A" w14:textId="77777777" w:rsidR="00AE4910" w:rsidRDefault="00000000">
      <w:pPr>
        <w:spacing w:after="12" w:line="259" w:lineRule="auto"/>
        <w:ind w:left="730" w:right="0"/>
      </w:pPr>
      <w:r>
        <w:rPr>
          <w:sz w:val="24"/>
        </w:rPr>
        <w:t>3.1.1 How it Works</w:t>
      </w:r>
    </w:p>
    <w:p w14:paraId="69E12259" w14:textId="77777777" w:rsidR="00AE4910" w:rsidRDefault="00000000">
      <w:pPr>
        <w:spacing w:after="12" w:line="259" w:lineRule="auto"/>
        <w:ind w:left="730" w:right="0"/>
      </w:pPr>
      <w:r>
        <w:rPr>
          <w:sz w:val="24"/>
        </w:rPr>
        <w:t>3.1.2 How MongoDB is different from RDBMS</w:t>
      </w:r>
    </w:p>
    <w:p w14:paraId="7CEFA79D" w14:textId="77777777" w:rsidR="00AE4910" w:rsidRDefault="00000000">
      <w:pPr>
        <w:spacing w:after="12" w:line="259" w:lineRule="auto"/>
        <w:ind w:left="730" w:right="0"/>
      </w:pPr>
      <w:r>
        <w:rPr>
          <w:sz w:val="24"/>
        </w:rPr>
        <w:t>3.1.3 Features of MongoDB</w:t>
      </w:r>
    </w:p>
    <w:p w14:paraId="10FE38D6" w14:textId="77777777" w:rsidR="00AE4910" w:rsidRDefault="00000000">
      <w:pPr>
        <w:spacing w:after="12" w:line="259" w:lineRule="auto"/>
        <w:ind w:left="730" w:right="0"/>
      </w:pPr>
      <w:r>
        <w:rPr>
          <w:sz w:val="24"/>
        </w:rPr>
        <w:t>3.1.4 Advantages of MongoDB</w:t>
      </w:r>
    </w:p>
    <w:p w14:paraId="03D71488" w14:textId="77777777" w:rsidR="00AE4910" w:rsidRDefault="00000000">
      <w:pPr>
        <w:spacing w:after="12" w:line="259" w:lineRule="auto"/>
        <w:ind w:left="730" w:right="0"/>
      </w:pPr>
      <w:r>
        <w:rPr>
          <w:sz w:val="24"/>
        </w:rPr>
        <w:t>3.1.5 Disadvantages of MongoDB</w:t>
      </w:r>
    </w:p>
    <w:p w14:paraId="6D3B4E04" w14:textId="77777777" w:rsidR="00AE4910" w:rsidRDefault="00000000">
      <w:pPr>
        <w:spacing w:after="12" w:line="259" w:lineRule="auto"/>
        <w:ind w:left="-5" w:right="0"/>
      </w:pPr>
      <w:r>
        <w:rPr>
          <w:sz w:val="24"/>
        </w:rPr>
        <w:t>3.2 MongoDB Environment</w:t>
      </w:r>
    </w:p>
    <w:p w14:paraId="172CDA87" w14:textId="77777777" w:rsidR="00AE4910" w:rsidRDefault="00000000">
      <w:pPr>
        <w:spacing w:after="12" w:line="259" w:lineRule="auto"/>
        <w:ind w:left="730" w:right="0"/>
      </w:pPr>
      <w:r>
        <w:rPr>
          <w:sz w:val="24"/>
        </w:rPr>
        <w:t>3.2.1 Install MongoDB in Windows</w:t>
      </w:r>
    </w:p>
    <w:p w14:paraId="2EC83640" w14:textId="77777777" w:rsidR="00AE4910" w:rsidRDefault="00000000">
      <w:pPr>
        <w:spacing w:after="12" w:line="259" w:lineRule="auto"/>
        <w:ind w:left="-5" w:right="0"/>
      </w:pPr>
      <w:r>
        <w:rPr>
          <w:sz w:val="24"/>
        </w:rPr>
        <w:t>3.3 Creating a Database Using MongoDB</w:t>
      </w:r>
    </w:p>
    <w:p w14:paraId="51D5FA7C" w14:textId="77777777" w:rsidR="00AE4910" w:rsidRDefault="00000000">
      <w:pPr>
        <w:spacing w:after="12" w:line="259" w:lineRule="auto"/>
        <w:ind w:left="-5" w:right="0"/>
      </w:pPr>
      <w:r>
        <w:rPr>
          <w:sz w:val="24"/>
        </w:rPr>
        <w:t>3.4 Creating Collections in MongoDB</w:t>
      </w:r>
    </w:p>
    <w:p w14:paraId="18F73A98" w14:textId="77777777" w:rsidR="00AE4910" w:rsidRDefault="00000000">
      <w:pPr>
        <w:spacing w:after="12" w:line="259" w:lineRule="auto"/>
        <w:ind w:left="-5" w:right="0"/>
      </w:pPr>
      <w:r>
        <w:rPr>
          <w:sz w:val="24"/>
        </w:rPr>
        <w:t>3.5 CRUD Document</w:t>
      </w:r>
    </w:p>
    <w:p w14:paraId="5F8FA100" w14:textId="77777777" w:rsidR="00AE4910" w:rsidRDefault="00000000">
      <w:pPr>
        <w:spacing w:after="12" w:line="259" w:lineRule="auto"/>
        <w:ind w:left="730" w:right="0"/>
      </w:pPr>
      <w:r>
        <w:rPr>
          <w:sz w:val="24"/>
        </w:rPr>
        <w:t>3.5.1 Create Operations</w:t>
      </w:r>
    </w:p>
    <w:p w14:paraId="2420574A" w14:textId="77777777" w:rsidR="00AE4910" w:rsidRDefault="00000000">
      <w:pPr>
        <w:spacing w:after="12" w:line="259" w:lineRule="auto"/>
        <w:ind w:left="730" w:right="0"/>
      </w:pPr>
      <w:r>
        <w:rPr>
          <w:sz w:val="24"/>
        </w:rPr>
        <w:t>3.5.2 Read Operations</w:t>
      </w:r>
    </w:p>
    <w:p w14:paraId="07C18701" w14:textId="77777777" w:rsidR="00AE4910" w:rsidRDefault="00000000">
      <w:pPr>
        <w:spacing w:after="12" w:line="259" w:lineRule="auto"/>
        <w:ind w:left="730" w:right="0"/>
      </w:pPr>
      <w:r>
        <w:rPr>
          <w:sz w:val="24"/>
        </w:rPr>
        <w:t>3.5.3 Update Operations</w:t>
      </w:r>
    </w:p>
    <w:p w14:paraId="2664F207" w14:textId="77777777" w:rsidR="00AE4910" w:rsidRDefault="00000000">
      <w:pPr>
        <w:spacing w:after="12" w:line="259" w:lineRule="auto"/>
        <w:ind w:left="730" w:right="0"/>
      </w:pPr>
      <w:r>
        <w:rPr>
          <w:sz w:val="24"/>
        </w:rPr>
        <w:t>3.5.4 Delete Operations</w:t>
      </w:r>
    </w:p>
    <w:p w14:paraId="09A5C705" w14:textId="77777777" w:rsidR="00AE4910" w:rsidRDefault="00000000">
      <w:pPr>
        <w:spacing w:after="12" w:line="259" w:lineRule="auto"/>
        <w:ind w:left="-5" w:right="0"/>
      </w:pPr>
      <w:r>
        <w:rPr>
          <w:sz w:val="24"/>
        </w:rPr>
        <w:t>3.6 Let’s Sum up</w:t>
      </w:r>
    </w:p>
    <w:p w14:paraId="37D0C171" w14:textId="77777777" w:rsidR="00AE4910" w:rsidRDefault="00000000">
      <w:pPr>
        <w:spacing w:after="12" w:line="259" w:lineRule="auto"/>
        <w:ind w:left="-5" w:right="0"/>
      </w:pPr>
      <w:r>
        <w:rPr>
          <w:sz w:val="24"/>
        </w:rPr>
        <w:t>3.7 Website references</w:t>
      </w:r>
    </w:p>
    <w:p w14:paraId="5E99CF7C" w14:textId="77777777" w:rsidR="00AE4910" w:rsidRDefault="00000000">
      <w:pPr>
        <w:spacing w:after="130" w:line="259" w:lineRule="auto"/>
        <w:ind w:left="-80" w:right="-80" w:firstLine="0"/>
      </w:pPr>
      <w:r>
        <w:rPr>
          <w:rFonts w:ascii="Calibri" w:eastAsia="Calibri" w:hAnsi="Calibri" w:cs="Calibri"/>
          <w:noProof/>
        </w:rPr>
        <mc:AlternateContent>
          <mc:Choice Requires="wpg">
            <w:drawing>
              <wp:inline distT="0" distB="0" distL="0" distR="0" wp14:anchorId="2296E432" wp14:editId="11BD24F7">
                <wp:extent cx="6045200" cy="12700"/>
                <wp:effectExtent l="0" t="0" r="0" b="0"/>
                <wp:docPr id="18504" name="Group 18504"/>
                <wp:cNvGraphicFramePr/>
                <a:graphic xmlns:a="http://schemas.openxmlformats.org/drawingml/2006/main">
                  <a:graphicData uri="http://schemas.microsoft.com/office/word/2010/wordprocessingGroup">
                    <wpg:wgp>
                      <wpg:cNvGrpSpPr/>
                      <wpg:grpSpPr>
                        <a:xfrm>
                          <a:off x="0" y="0"/>
                          <a:ext cx="6045200" cy="12700"/>
                          <a:chOff x="0" y="0"/>
                          <a:chExt cx="6045200" cy="12700"/>
                        </a:xfrm>
                      </wpg:grpSpPr>
                      <wps:wsp>
                        <wps:cNvPr id="7" name="Shape 7"/>
                        <wps:cNvSpPr/>
                        <wps:spPr>
                          <a:xfrm>
                            <a:off x="0" y="0"/>
                            <a:ext cx="6045200" cy="0"/>
                          </a:xfrm>
                          <a:custGeom>
                            <a:avLst/>
                            <a:gdLst/>
                            <a:ahLst/>
                            <a:cxnLst/>
                            <a:rect l="0" t="0" r="0" b="0"/>
                            <a:pathLst>
                              <a:path w="6045200">
                                <a:moveTo>
                                  <a:pt x="0" y="0"/>
                                </a:moveTo>
                                <a:lnTo>
                                  <a:pt x="60452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504" style="width:476pt;height:1pt;mso-position-horizontal-relative:char;mso-position-vertical-relative:line" coordsize="60452,127">
                <v:shape id="Shape 7" style="position:absolute;width:60452;height:0;left:0;top:0;" coordsize="6045200,0" path="m0,0l6045200,0">
                  <v:stroke weight="1pt" endcap="flat" joinstyle="miter" miterlimit="10" on="true" color="#000000"/>
                  <v:fill on="false" color="#000000" opacity="0"/>
                </v:shape>
              </v:group>
            </w:pict>
          </mc:Fallback>
        </mc:AlternateContent>
      </w:r>
    </w:p>
    <w:p w14:paraId="4DB9B42B" w14:textId="77777777" w:rsidR="00AE4910" w:rsidRDefault="00000000">
      <w:pPr>
        <w:pStyle w:val="Heading2"/>
        <w:ind w:left="-5"/>
      </w:pPr>
      <w:r>
        <w:t>3.0 OBJECTIVE</w:t>
      </w:r>
    </w:p>
    <w:p w14:paraId="6841B394" w14:textId="77777777" w:rsidR="00AE4910" w:rsidRDefault="00000000">
      <w:pPr>
        <w:spacing w:after="348" w:line="259" w:lineRule="auto"/>
        <w:ind w:left="-80" w:right="-80" w:firstLine="0"/>
      </w:pPr>
      <w:r>
        <w:rPr>
          <w:rFonts w:ascii="Calibri" w:eastAsia="Calibri" w:hAnsi="Calibri" w:cs="Calibri"/>
          <w:noProof/>
        </w:rPr>
        <mc:AlternateContent>
          <mc:Choice Requires="wpg">
            <w:drawing>
              <wp:inline distT="0" distB="0" distL="0" distR="0" wp14:anchorId="203FC032" wp14:editId="48BCF4F0">
                <wp:extent cx="6045200" cy="12700"/>
                <wp:effectExtent l="0" t="0" r="0" b="0"/>
                <wp:docPr id="18506" name="Group 18506"/>
                <wp:cNvGraphicFramePr/>
                <a:graphic xmlns:a="http://schemas.openxmlformats.org/drawingml/2006/main">
                  <a:graphicData uri="http://schemas.microsoft.com/office/word/2010/wordprocessingGroup">
                    <wpg:wgp>
                      <wpg:cNvGrpSpPr/>
                      <wpg:grpSpPr>
                        <a:xfrm>
                          <a:off x="0" y="0"/>
                          <a:ext cx="6045200" cy="12700"/>
                          <a:chOff x="0" y="0"/>
                          <a:chExt cx="6045200" cy="12700"/>
                        </a:xfrm>
                      </wpg:grpSpPr>
                      <wps:wsp>
                        <wps:cNvPr id="8" name="Shape 8"/>
                        <wps:cNvSpPr/>
                        <wps:spPr>
                          <a:xfrm>
                            <a:off x="0" y="0"/>
                            <a:ext cx="6045200" cy="0"/>
                          </a:xfrm>
                          <a:custGeom>
                            <a:avLst/>
                            <a:gdLst/>
                            <a:ahLst/>
                            <a:cxnLst/>
                            <a:rect l="0" t="0" r="0" b="0"/>
                            <a:pathLst>
                              <a:path w="6045200">
                                <a:moveTo>
                                  <a:pt x="0" y="0"/>
                                </a:moveTo>
                                <a:lnTo>
                                  <a:pt x="60452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506" style="width:476pt;height:1pt;mso-position-horizontal-relative:char;mso-position-vertical-relative:line" coordsize="60452,127">
                <v:shape id="Shape 8" style="position:absolute;width:60452;height:0;left:0;top:0;" coordsize="6045200,0" path="m0,0l6045200,0">
                  <v:stroke weight="1pt" endcap="flat" joinstyle="miter" miterlimit="10" on="true" color="#000000"/>
                  <v:fill on="false" color="#000000" opacity="0"/>
                </v:shape>
              </v:group>
            </w:pict>
          </mc:Fallback>
        </mc:AlternateContent>
      </w:r>
    </w:p>
    <w:p w14:paraId="3B932C6D" w14:textId="77777777" w:rsidR="00AE4910" w:rsidRDefault="00000000">
      <w:pPr>
        <w:spacing w:after="12" w:line="259" w:lineRule="auto"/>
        <w:ind w:left="-5" w:right="0"/>
      </w:pPr>
      <w:r>
        <w:rPr>
          <w:sz w:val="24"/>
        </w:rPr>
        <w:t>After going through this unit, you will be able to:</w:t>
      </w:r>
    </w:p>
    <w:p w14:paraId="181C2E83" w14:textId="77777777" w:rsidR="00AE4910" w:rsidRDefault="00000000">
      <w:pPr>
        <w:numPr>
          <w:ilvl w:val="0"/>
          <w:numId w:val="1"/>
        </w:numPr>
        <w:spacing w:after="12" w:line="259" w:lineRule="auto"/>
        <w:ind w:right="0" w:hanging="360"/>
      </w:pPr>
      <w:r>
        <w:rPr>
          <w:sz w:val="24"/>
        </w:rPr>
        <w:t>Have a solid understanding of basics of MongoDB</w:t>
      </w:r>
    </w:p>
    <w:p w14:paraId="0C31140F" w14:textId="77777777" w:rsidR="00AE4910" w:rsidRDefault="00000000">
      <w:pPr>
        <w:numPr>
          <w:ilvl w:val="0"/>
          <w:numId w:val="1"/>
        </w:numPr>
        <w:spacing w:after="12" w:line="259" w:lineRule="auto"/>
        <w:ind w:right="0" w:hanging="360"/>
      </w:pPr>
      <w:r>
        <w:rPr>
          <w:sz w:val="24"/>
        </w:rPr>
        <w:t>Learn to run queries against a MongoDB instance</w:t>
      </w:r>
    </w:p>
    <w:p w14:paraId="51DB4D54" w14:textId="77777777" w:rsidR="00AE4910" w:rsidRDefault="00000000">
      <w:pPr>
        <w:numPr>
          <w:ilvl w:val="0"/>
          <w:numId w:val="1"/>
        </w:numPr>
        <w:spacing w:after="12" w:line="259" w:lineRule="auto"/>
        <w:ind w:right="0" w:hanging="360"/>
      </w:pPr>
      <w:r>
        <w:rPr>
          <w:sz w:val="24"/>
        </w:rPr>
        <w:t>Manipulate and retrieve data</w:t>
      </w:r>
    </w:p>
    <w:p w14:paraId="65326D19" w14:textId="77777777" w:rsidR="00AE4910" w:rsidRDefault="00000000">
      <w:pPr>
        <w:numPr>
          <w:ilvl w:val="0"/>
          <w:numId w:val="1"/>
        </w:numPr>
        <w:spacing w:after="12" w:line="259" w:lineRule="auto"/>
        <w:ind w:right="0" w:hanging="360"/>
      </w:pPr>
      <w:r>
        <w:rPr>
          <w:sz w:val="24"/>
        </w:rPr>
        <w:t>Different techniques and algorithms used in association rules.</w:t>
      </w:r>
    </w:p>
    <w:p w14:paraId="5A905343" w14:textId="77777777" w:rsidR="00AE4910" w:rsidRDefault="00000000">
      <w:pPr>
        <w:numPr>
          <w:ilvl w:val="0"/>
          <w:numId w:val="1"/>
        </w:numPr>
        <w:spacing w:after="12" w:line="259" w:lineRule="auto"/>
        <w:ind w:right="0" w:hanging="360"/>
      </w:pPr>
      <w:r>
        <w:rPr>
          <w:sz w:val="24"/>
        </w:rPr>
        <w:t>Understand the difference between Data Mining and KDD in Databases.</w:t>
      </w:r>
    </w:p>
    <w:p w14:paraId="6DD722DB" w14:textId="77777777" w:rsidR="00AE4910" w:rsidRDefault="00000000">
      <w:pPr>
        <w:spacing w:after="139" w:line="259" w:lineRule="auto"/>
        <w:ind w:left="-80" w:right="-80" w:firstLine="0"/>
      </w:pPr>
      <w:r>
        <w:rPr>
          <w:rFonts w:ascii="Calibri" w:eastAsia="Calibri" w:hAnsi="Calibri" w:cs="Calibri"/>
          <w:noProof/>
        </w:rPr>
        <mc:AlternateContent>
          <mc:Choice Requires="wpg">
            <w:drawing>
              <wp:inline distT="0" distB="0" distL="0" distR="0" wp14:anchorId="140D6C90" wp14:editId="620A8DD4">
                <wp:extent cx="6045200" cy="12700"/>
                <wp:effectExtent l="0" t="0" r="0" b="0"/>
                <wp:docPr id="18507" name="Group 18507"/>
                <wp:cNvGraphicFramePr/>
                <a:graphic xmlns:a="http://schemas.openxmlformats.org/drawingml/2006/main">
                  <a:graphicData uri="http://schemas.microsoft.com/office/word/2010/wordprocessingGroup">
                    <wpg:wgp>
                      <wpg:cNvGrpSpPr/>
                      <wpg:grpSpPr>
                        <a:xfrm>
                          <a:off x="0" y="0"/>
                          <a:ext cx="6045200" cy="12700"/>
                          <a:chOff x="0" y="0"/>
                          <a:chExt cx="6045200" cy="12700"/>
                        </a:xfrm>
                      </wpg:grpSpPr>
                      <wps:wsp>
                        <wps:cNvPr id="9" name="Shape 9"/>
                        <wps:cNvSpPr/>
                        <wps:spPr>
                          <a:xfrm>
                            <a:off x="0" y="0"/>
                            <a:ext cx="6045200" cy="0"/>
                          </a:xfrm>
                          <a:custGeom>
                            <a:avLst/>
                            <a:gdLst/>
                            <a:ahLst/>
                            <a:cxnLst/>
                            <a:rect l="0" t="0" r="0" b="0"/>
                            <a:pathLst>
                              <a:path w="6045200">
                                <a:moveTo>
                                  <a:pt x="0" y="0"/>
                                </a:moveTo>
                                <a:lnTo>
                                  <a:pt x="60452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507" style="width:476pt;height:1pt;mso-position-horizontal-relative:char;mso-position-vertical-relative:line" coordsize="60452,127">
                <v:shape id="Shape 9" style="position:absolute;width:60452;height:0;left:0;top:0;" coordsize="6045200,0" path="m0,0l6045200,0">
                  <v:stroke weight="1pt" endcap="flat" joinstyle="miter" miterlimit="10" on="true" color="#000000"/>
                  <v:fill on="false" color="#000000" opacity="0"/>
                </v:shape>
              </v:group>
            </w:pict>
          </mc:Fallback>
        </mc:AlternateContent>
      </w:r>
    </w:p>
    <w:p w14:paraId="71610C83" w14:textId="77777777" w:rsidR="00AE4910" w:rsidRDefault="00000000">
      <w:pPr>
        <w:pStyle w:val="Heading2"/>
        <w:ind w:left="-5"/>
      </w:pPr>
      <w:r>
        <w:t>3.1 INTRODUCTION</w:t>
      </w:r>
    </w:p>
    <w:p w14:paraId="3329FF97" w14:textId="77777777" w:rsidR="00AE4910" w:rsidRDefault="00000000">
      <w:pPr>
        <w:spacing w:after="367" w:line="259" w:lineRule="auto"/>
        <w:ind w:left="-80" w:right="-80" w:firstLine="0"/>
      </w:pPr>
      <w:r>
        <w:rPr>
          <w:rFonts w:ascii="Calibri" w:eastAsia="Calibri" w:hAnsi="Calibri" w:cs="Calibri"/>
          <w:noProof/>
        </w:rPr>
        <mc:AlternateContent>
          <mc:Choice Requires="wpg">
            <w:drawing>
              <wp:inline distT="0" distB="0" distL="0" distR="0" wp14:anchorId="49EFDCBA" wp14:editId="11F395D4">
                <wp:extent cx="6045200" cy="12700"/>
                <wp:effectExtent l="0" t="0" r="0" b="0"/>
                <wp:docPr id="18508" name="Group 18508"/>
                <wp:cNvGraphicFramePr/>
                <a:graphic xmlns:a="http://schemas.openxmlformats.org/drawingml/2006/main">
                  <a:graphicData uri="http://schemas.microsoft.com/office/word/2010/wordprocessingGroup">
                    <wpg:wgp>
                      <wpg:cNvGrpSpPr/>
                      <wpg:grpSpPr>
                        <a:xfrm>
                          <a:off x="0" y="0"/>
                          <a:ext cx="6045200" cy="12700"/>
                          <a:chOff x="0" y="0"/>
                          <a:chExt cx="6045200" cy="12700"/>
                        </a:xfrm>
                      </wpg:grpSpPr>
                      <wps:wsp>
                        <wps:cNvPr id="10" name="Shape 10"/>
                        <wps:cNvSpPr/>
                        <wps:spPr>
                          <a:xfrm>
                            <a:off x="0" y="0"/>
                            <a:ext cx="6045200" cy="0"/>
                          </a:xfrm>
                          <a:custGeom>
                            <a:avLst/>
                            <a:gdLst/>
                            <a:ahLst/>
                            <a:cxnLst/>
                            <a:rect l="0" t="0" r="0" b="0"/>
                            <a:pathLst>
                              <a:path w="6045200">
                                <a:moveTo>
                                  <a:pt x="0" y="0"/>
                                </a:moveTo>
                                <a:lnTo>
                                  <a:pt x="60452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508" style="width:476pt;height:1pt;mso-position-horizontal-relative:char;mso-position-vertical-relative:line" coordsize="60452,127">
                <v:shape id="Shape 10" style="position:absolute;width:60452;height:0;left:0;top:0;" coordsize="6045200,0" path="m0,0l6045200,0">
                  <v:stroke weight="1pt" endcap="flat" joinstyle="miter" miterlimit="10" on="true" color="#000000"/>
                  <v:fill on="false" color="#000000" opacity="0"/>
                </v:shape>
              </v:group>
            </w:pict>
          </mc:Fallback>
        </mc:AlternateContent>
      </w:r>
    </w:p>
    <w:p w14:paraId="6D3F2363" w14:textId="77777777" w:rsidR="00AE4910" w:rsidRDefault="00000000">
      <w:pPr>
        <w:spacing w:after="297" w:line="299" w:lineRule="auto"/>
        <w:ind w:left="-5" w:right="-1"/>
        <w:jc w:val="both"/>
      </w:pPr>
      <w:r>
        <w:t>MongoDB is a free, open-source document-oriented database that can hold a big amount of data while also allowing you to deal with it quickly. Because MongoDB does not store and retrieve data in the form of tables, it is classified as a NoSQL (Not Only SQL) database.</w:t>
      </w:r>
    </w:p>
    <w:p w14:paraId="2A3D7D82" w14:textId="77777777" w:rsidR="00AE4910" w:rsidRDefault="00000000">
      <w:pPr>
        <w:spacing w:after="6" w:line="299" w:lineRule="auto"/>
        <w:ind w:left="-5" w:right="-1"/>
        <w:jc w:val="both"/>
      </w:pPr>
      <w:r>
        <w:lastRenderedPageBreak/>
        <w:t xml:space="preserve">MongoDB is a database developed and managed by </w:t>
      </w:r>
      <w:proofErr w:type="spellStart"/>
      <w:r>
        <w:t>MongoDB.Inc</w:t>
      </w:r>
      <w:proofErr w:type="spellEnd"/>
      <w:r>
        <w:t>, which was first released in February 2009 under the SSPL (</w:t>
      </w:r>
      <w:proofErr w:type="gramStart"/>
      <w:r>
        <w:t>Server Side</w:t>
      </w:r>
      <w:proofErr w:type="gramEnd"/>
      <w:r>
        <w:t xml:space="preserve"> Public License). It also includes certified driver support for all major programming languages, including C, C++, C#, etc. Net, Go, Java, Node.js, Perl, PHP, Python, Motor, Ruby, Scala, Swift, and </w:t>
      </w:r>
      <w:proofErr w:type="spellStart"/>
      <w:r>
        <w:t>Mongoid</w:t>
      </w:r>
      <w:proofErr w:type="spellEnd"/>
      <w:r>
        <w:t xml:space="preserve"> are examples of programming languages. As a result, any of these languages can be used to develop an application. MongoDB is now used by a large number of firms, including Facebook and Google.</w:t>
      </w:r>
    </w:p>
    <w:p w14:paraId="1404B77A" w14:textId="77777777" w:rsidR="00AE4910" w:rsidRDefault="00000000">
      <w:pPr>
        <w:pStyle w:val="Heading3"/>
        <w:spacing w:after="338"/>
        <w:ind w:left="-5"/>
      </w:pPr>
      <w:r>
        <w:t>3.1.1 How it works</w:t>
      </w:r>
    </w:p>
    <w:p w14:paraId="13FF6F3B" w14:textId="77777777" w:rsidR="00AE4910" w:rsidRDefault="00000000">
      <w:pPr>
        <w:spacing w:after="323"/>
        <w:ind w:right="14"/>
      </w:pPr>
      <w:r>
        <w:t>Now we'll see how things really work behind the scenes. As we all know, MongoDB is a database server that stores data in databases. In other words, the MongoDB environment provides you with a server on which you may install MongoDB and then construct several databases.</w:t>
      </w:r>
    </w:p>
    <w:p w14:paraId="495AEED8" w14:textId="77777777" w:rsidR="00AE4910" w:rsidRDefault="00000000">
      <w:pPr>
        <w:ind w:right="14"/>
      </w:pPr>
      <w:r>
        <w:t>The data is saved in collections and documents thanks to the NoSQL database. As a result, the database, collection, and documents are linked as follows:</w:t>
      </w:r>
    </w:p>
    <w:p w14:paraId="4089A817" w14:textId="77777777" w:rsidR="00AE4910" w:rsidRDefault="00000000">
      <w:pPr>
        <w:spacing w:after="139" w:line="259" w:lineRule="auto"/>
        <w:ind w:left="30" w:right="0" w:firstLine="0"/>
      </w:pPr>
      <w:r>
        <w:rPr>
          <w:noProof/>
        </w:rPr>
        <w:drawing>
          <wp:inline distT="0" distB="0" distL="0" distR="0" wp14:anchorId="48C799B7" wp14:editId="2C60E80F">
            <wp:extent cx="5410200" cy="3190875"/>
            <wp:effectExtent l="0" t="0" r="0" b="0"/>
            <wp:docPr id="566" name="Picture 566"/>
            <wp:cNvGraphicFramePr/>
            <a:graphic xmlns:a="http://schemas.openxmlformats.org/drawingml/2006/main">
              <a:graphicData uri="http://schemas.openxmlformats.org/drawingml/2006/picture">
                <pic:pic xmlns:pic="http://schemas.openxmlformats.org/drawingml/2006/picture">
                  <pic:nvPicPr>
                    <pic:cNvPr id="566" name="Picture 566"/>
                    <pic:cNvPicPr/>
                  </pic:nvPicPr>
                  <pic:blipFill>
                    <a:blip r:embed="rId7"/>
                    <a:stretch>
                      <a:fillRect/>
                    </a:stretch>
                  </pic:blipFill>
                  <pic:spPr>
                    <a:xfrm>
                      <a:off x="0" y="0"/>
                      <a:ext cx="5410200" cy="3190875"/>
                    </a:xfrm>
                    <a:prstGeom prst="rect">
                      <a:avLst/>
                    </a:prstGeom>
                  </pic:spPr>
                </pic:pic>
              </a:graphicData>
            </a:graphic>
          </wp:inline>
        </w:drawing>
      </w:r>
    </w:p>
    <w:p w14:paraId="7C02491A" w14:textId="77777777" w:rsidR="00AE4910" w:rsidRDefault="00000000">
      <w:pPr>
        <w:numPr>
          <w:ilvl w:val="0"/>
          <w:numId w:val="2"/>
        </w:numPr>
        <w:spacing w:after="324"/>
        <w:ind w:right="14" w:hanging="360"/>
      </w:pPr>
      <w:r>
        <w:t>Collections exist in the MongoDB database, exactly as tables do in the MYSQL database. You have the option of creating several databases and collections.</w:t>
      </w:r>
    </w:p>
    <w:p w14:paraId="7EBB66F9" w14:textId="77777777" w:rsidR="00AE4910" w:rsidRDefault="00000000">
      <w:pPr>
        <w:numPr>
          <w:ilvl w:val="0"/>
          <w:numId w:val="2"/>
        </w:numPr>
        <w:spacing w:after="324"/>
        <w:ind w:right="14" w:hanging="360"/>
      </w:pPr>
      <w:r>
        <w:t>We now have papers within the collection. These documents hold the data we want to store in the MongoDB database, and a single collection can contain several documents. You are schema-less, which means that each document does not have to be identical to the others.</w:t>
      </w:r>
    </w:p>
    <w:p w14:paraId="766A5A76" w14:textId="77777777" w:rsidR="00AE4910" w:rsidRDefault="00000000">
      <w:pPr>
        <w:numPr>
          <w:ilvl w:val="0"/>
          <w:numId w:val="2"/>
        </w:numPr>
        <w:spacing w:after="324"/>
        <w:ind w:right="14" w:hanging="360"/>
      </w:pPr>
      <w:r>
        <w:t>The fields are used to build the documents. Fields in documents are key-value pairs, similar to columns in a relational database. The fields' values can be of any BSON data type, such as double, string, Boolean, and so on.</w:t>
      </w:r>
    </w:p>
    <w:p w14:paraId="691D5262" w14:textId="77777777" w:rsidR="00AE4910" w:rsidRDefault="00000000">
      <w:pPr>
        <w:numPr>
          <w:ilvl w:val="0"/>
          <w:numId w:val="2"/>
        </w:numPr>
        <w:spacing w:after="324"/>
        <w:ind w:right="14" w:hanging="360"/>
      </w:pPr>
      <w:r>
        <w:lastRenderedPageBreak/>
        <w:t xml:space="preserve">The data in MongoDB is saved in the form of BSON documents. BSON stands for Binary representation of JSON documents in </w:t>
      </w:r>
      <w:proofErr w:type="spellStart"/>
      <w:r>
        <w:t>thisccontext</w:t>
      </w:r>
      <w:proofErr w:type="spellEnd"/>
      <w:r>
        <w:t>. To put it another way, the MongoDB server translates JSON data into a binary format called as BSON, which can then be stored and searched more effectively.</w:t>
      </w:r>
    </w:p>
    <w:p w14:paraId="24EE5AA3" w14:textId="77777777" w:rsidR="00AE4910" w:rsidRDefault="00000000">
      <w:pPr>
        <w:numPr>
          <w:ilvl w:val="0"/>
          <w:numId w:val="2"/>
        </w:numPr>
        <w:spacing w:after="327"/>
        <w:ind w:right="14" w:hanging="360"/>
      </w:pPr>
      <w:r>
        <w:t>It is possible to store nested data in MongoDB documents. When opposed to SQL, layering data allows you to construct complicated relationships between data and store them in the same document, making data working and retrieval extremely efficient. To retrieve data from tables 1 and 2, you must use complicated SQL joins. The BSON document can be up to 16MB in size. In MongoDB users are allowed to run multiple databases.</w:t>
      </w:r>
    </w:p>
    <w:p w14:paraId="6717DB4E" w14:textId="77777777" w:rsidR="00AE4910" w:rsidRDefault="00000000">
      <w:pPr>
        <w:pStyle w:val="Heading3"/>
        <w:ind w:left="-5"/>
      </w:pPr>
      <w:r>
        <w:t>3.1.2 How MongoDB is different from RDBMS</w:t>
      </w:r>
    </w:p>
    <w:p w14:paraId="1945331A" w14:textId="77777777" w:rsidR="00AE4910" w:rsidRDefault="00000000">
      <w:pPr>
        <w:spacing w:after="0"/>
        <w:ind w:right="14"/>
      </w:pPr>
      <w:r>
        <w:t>Some major differences between MongoDB and RDBMS are as follows</w:t>
      </w:r>
    </w:p>
    <w:p w14:paraId="0EC63847" w14:textId="77777777" w:rsidR="00AE4910" w:rsidRDefault="00000000">
      <w:pPr>
        <w:spacing w:after="142" w:line="259" w:lineRule="auto"/>
        <w:ind w:left="30" w:right="-30" w:firstLine="0"/>
      </w:pPr>
      <w:r>
        <w:rPr>
          <w:noProof/>
        </w:rPr>
        <w:drawing>
          <wp:inline distT="0" distB="0" distL="0" distR="0" wp14:anchorId="1CB3547A" wp14:editId="26BC9BAC">
            <wp:extent cx="5943600" cy="3467100"/>
            <wp:effectExtent l="0" t="0" r="0" b="0"/>
            <wp:docPr id="894" name="Picture 894"/>
            <wp:cNvGraphicFramePr/>
            <a:graphic xmlns:a="http://schemas.openxmlformats.org/drawingml/2006/main">
              <a:graphicData uri="http://schemas.openxmlformats.org/drawingml/2006/picture">
                <pic:pic xmlns:pic="http://schemas.openxmlformats.org/drawingml/2006/picture">
                  <pic:nvPicPr>
                    <pic:cNvPr id="894" name="Picture 894"/>
                    <pic:cNvPicPr/>
                  </pic:nvPicPr>
                  <pic:blipFill>
                    <a:blip r:embed="rId8"/>
                    <a:stretch>
                      <a:fillRect/>
                    </a:stretch>
                  </pic:blipFill>
                  <pic:spPr>
                    <a:xfrm>
                      <a:off x="0" y="0"/>
                      <a:ext cx="5943600" cy="3467100"/>
                    </a:xfrm>
                    <a:prstGeom prst="rect">
                      <a:avLst/>
                    </a:prstGeom>
                  </pic:spPr>
                </pic:pic>
              </a:graphicData>
            </a:graphic>
          </wp:inline>
        </w:drawing>
      </w:r>
    </w:p>
    <w:p w14:paraId="6569A860" w14:textId="77777777" w:rsidR="00AE4910" w:rsidRDefault="00000000">
      <w:pPr>
        <w:pStyle w:val="Heading3"/>
        <w:ind w:left="-5"/>
      </w:pPr>
      <w:r>
        <w:t>3.1.3 Features of MongoDB</w:t>
      </w:r>
    </w:p>
    <w:p w14:paraId="216D47A3" w14:textId="77777777" w:rsidR="00AE4910" w:rsidRDefault="00000000">
      <w:pPr>
        <w:numPr>
          <w:ilvl w:val="0"/>
          <w:numId w:val="3"/>
        </w:numPr>
        <w:ind w:right="14" w:hanging="360"/>
      </w:pPr>
      <w:r>
        <w:rPr>
          <w:b/>
        </w:rPr>
        <w:t>Schema-less Database</w:t>
      </w:r>
      <w:r>
        <w:t xml:space="preserve">: MongoDB has a fantastic feature called schema-less database. A schema-less database means that different types of documents can be stored in the same collection. In other words, a single collection in the MongoDB database can hold numerous documents, each of which may have a different </w:t>
      </w:r>
      <w:proofErr w:type="gramStart"/>
      <w:r>
        <w:t>amount</w:t>
      </w:r>
      <w:proofErr w:type="gramEnd"/>
      <w:r>
        <w:t xml:space="preserve"> of fields, content, and size. In contrast to relational databases, it is not required that one document be similar to another. MongoDB gives databases a lot of flexibility because to this amazing feature.</w:t>
      </w:r>
    </w:p>
    <w:p w14:paraId="78620D1B" w14:textId="77777777" w:rsidR="00AE4910" w:rsidRDefault="00000000">
      <w:pPr>
        <w:numPr>
          <w:ilvl w:val="0"/>
          <w:numId w:val="3"/>
        </w:numPr>
        <w:ind w:right="14" w:hanging="360"/>
      </w:pPr>
      <w:r>
        <w:rPr>
          <w:b/>
        </w:rPr>
        <w:t>Document Oriented</w:t>
      </w:r>
      <w:r>
        <w:t>: Unlike RDBMS, MongoDB stores all data in documents rather than tables. Data is kept in fields (key-value pair) rather than rows and columns in these documents, making the data far more flexible than in RDBMS. Each document also has its own unique object id.</w:t>
      </w:r>
    </w:p>
    <w:p w14:paraId="649DBD4B" w14:textId="77777777" w:rsidR="00AE4910" w:rsidRDefault="00000000">
      <w:pPr>
        <w:numPr>
          <w:ilvl w:val="0"/>
          <w:numId w:val="3"/>
        </w:numPr>
        <w:ind w:right="14" w:hanging="360"/>
      </w:pPr>
      <w:r>
        <w:rPr>
          <w:b/>
        </w:rPr>
        <w:lastRenderedPageBreak/>
        <w:t>Indexing</w:t>
      </w:r>
      <w:r>
        <w:t>: Every field in the documents in the MongoDB database is indexed with primary and secondary indices, making it easier and faster to get or search data from the pool of data. If the data isn't indexed, the database will have to search each document individually for the query, which takes a long time and is inefficient.</w:t>
      </w:r>
    </w:p>
    <w:p w14:paraId="1273C316" w14:textId="77777777" w:rsidR="00AE4910" w:rsidRDefault="00000000">
      <w:pPr>
        <w:numPr>
          <w:ilvl w:val="0"/>
          <w:numId w:val="3"/>
        </w:numPr>
        <w:ind w:right="14" w:hanging="360"/>
      </w:pPr>
      <w:r>
        <w:rPr>
          <w:b/>
        </w:rPr>
        <w:t>Scalability</w:t>
      </w:r>
      <w:r>
        <w:t>: Sharding is used by MongoDB to achieve horizontal scalability. Sharding is a method of distributing data across numerous servers. A significant quantity of data is partitioned into data chunks using the shard key, and these data pieces are evenly dispersed across shards located on multiple physical servers. It can also be used to add additional machines to an existing database.</w:t>
      </w:r>
    </w:p>
    <w:p w14:paraId="7E0FD87D" w14:textId="77777777" w:rsidR="00AE4910" w:rsidRDefault="00000000">
      <w:pPr>
        <w:numPr>
          <w:ilvl w:val="0"/>
          <w:numId w:val="3"/>
        </w:numPr>
        <w:ind w:right="14" w:hanging="360"/>
      </w:pPr>
      <w:r>
        <w:rPr>
          <w:b/>
        </w:rPr>
        <w:t>Replication</w:t>
      </w:r>
      <w:r>
        <w:t>: MongoDB delivers high availability and redundancy through replication, which produces multiple copies of data and sends them to a different server so that if one fails, the data may be retrieved from another.</w:t>
      </w:r>
    </w:p>
    <w:p w14:paraId="40F127C6" w14:textId="77777777" w:rsidR="00AE4910" w:rsidRDefault="00000000">
      <w:pPr>
        <w:numPr>
          <w:ilvl w:val="0"/>
          <w:numId w:val="3"/>
        </w:numPr>
        <w:ind w:right="14" w:hanging="360"/>
      </w:pPr>
      <w:r>
        <w:rPr>
          <w:b/>
        </w:rPr>
        <w:t>Aggregation</w:t>
      </w:r>
      <w:r>
        <w:t>: It enables you to conduct operations on grouped data and obtain a single or computed result. It's analogous to the GROUPBY clause in SQL. Aggregation pipelines map-reduce functions, and single-purpose aggregation methods are among the three types of aggregations available.</w:t>
      </w:r>
    </w:p>
    <w:p w14:paraId="7E8FB436" w14:textId="77777777" w:rsidR="00AE4910" w:rsidRDefault="00000000">
      <w:pPr>
        <w:numPr>
          <w:ilvl w:val="0"/>
          <w:numId w:val="3"/>
        </w:numPr>
        <w:ind w:right="14" w:hanging="360"/>
      </w:pPr>
      <w:r>
        <w:rPr>
          <w:b/>
        </w:rPr>
        <w:t>High Performance</w:t>
      </w:r>
      <w:r>
        <w:t>: Due to characteristics such as scalability, indexing, replication, and others,</w:t>
      </w:r>
    </w:p>
    <w:p w14:paraId="6A018149" w14:textId="77777777" w:rsidR="00AE4910" w:rsidRDefault="00000000">
      <w:pPr>
        <w:spacing w:after="334"/>
        <w:ind w:left="730" w:right="14"/>
      </w:pPr>
      <w:r>
        <w:t>MongoDB has a very high performance and data persistence when compared to other databases.</w:t>
      </w:r>
    </w:p>
    <w:p w14:paraId="56C9CF85" w14:textId="77777777" w:rsidR="00AE4910" w:rsidRDefault="00000000">
      <w:pPr>
        <w:pStyle w:val="Heading3"/>
        <w:ind w:left="-5"/>
      </w:pPr>
      <w:r>
        <w:t>3.1.4 Advantages of MongoDB</w:t>
      </w:r>
    </w:p>
    <w:p w14:paraId="172B00C7" w14:textId="77777777" w:rsidR="00AE4910" w:rsidRDefault="00000000">
      <w:pPr>
        <w:numPr>
          <w:ilvl w:val="0"/>
          <w:numId w:val="4"/>
        </w:numPr>
        <w:ind w:right="14" w:hanging="360"/>
      </w:pPr>
      <w:r>
        <w:t>It's a NoSQL database with no schema. When working with MongoDB, you don't have to worry about designing the database schema.</w:t>
      </w:r>
    </w:p>
    <w:p w14:paraId="67C99580" w14:textId="77777777" w:rsidR="00AE4910" w:rsidRDefault="00000000">
      <w:pPr>
        <w:numPr>
          <w:ilvl w:val="0"/>
          <w:numId w:val="4"/>
        </w:numPr>
        <w:ind w:right="14" w:hanging="360"/>
      </w:pPr>
      <w:r>
        <w:t>The operation of joining is not supported.</w:t>
      </w:r>
    </w:p>
    <w:p w14:paraId="3B794D15" w14:textId="77777777" w:rsidR="00AE4910" w:rsidRDefault="00000000">
      <w:pPr>
        <w:numPr>
          <w:ilvl w:val="0"/>
          <w:numId w:val="4"/>
        </w:numPr>
        <w:ind w:right="14" w:hanging="360"/>
      </w:pPr>
      <w:r>
        <w:t>It gives the fields in the papers a lot more flexibility.</w:t>
      </w:r>
    </w:p>
    <w:p w14:paraId="378EE297" w14:textId="77777777" w:rsidR="00AE4910" w:rsidRDefault="00000000">
      <w:pPr>
        <w:numPr>
          <w:ilvl w:val="0"/>
          <w:numId w:val="4"/>
        </w:numPr>
        <w:ind w:right="14" w:hanging="360"/>
      </w:pPr>
      <w:r>
        <w:t>It contains a variety of data.</w:t>
      </w:r>
    </w:p>
    <w:p w14:paraId="7F978B06" w14:textId="77777777" w:rsidR="00AE4910" w:rsidRDefault="00000000">
      <w:pPr>
        <w:numPr>
          <w:ilvl w:val="0"/>
          <w:numId w:val="4"/>
        </w:numPr>
        <w:ind w:right="14" w:hanging="360"/>
      </w:pPr>
      <w:r>
        <w:t>It offers excellent availability, scalability, and performance.</w:t>
      </w:r>
    </w:p>
    <w:p w14:paraId="73BD7304" w14:textId="77777777" w:rsidR="00AE4910" w:rsidRDefault="00000000">
      <w:pPr>
        <w:numPr>
          <w:ilvl w:val="0"/>
          <w:numId w:val="4"/>
        </w:numPr>
        <w:ind w:right="14" w:hanging="360"/>
      </w:pPr>
      <w:r>
        <w:t>It effectively supports geospatial.</w:t>
      </w:r>
    </w:p>
    <w:p w14:paraId="45F25AD0" w14:textId="77777777" w:rsidR="00AE4910" w:rsidRDefault="00000000">
      <w:pPr>
        <w:numPr>
          <w:ilvl w:val="0"/>
          <w:numId w:val="4"/>
        </w:numPr>
        <w:ind w:right="14" w:hanging="360"/>
      </w:pPr>
      <w:r>
        <w:t>The data is stored in BSON documents in this document-oriented database.</w:t>
      </w:r>
    </w:p>
    <w:p w14:paraId="7D92A8DD" w14:textId="77777777" w:rsidR="00AE4910" w:rsidRDefault="00000000">
      <w:pPr>
        <w:numPr>
          <w:ilvl w:val="0"/>
          <w:numId w:val="4"/>
        </w:numPr>
        <w:ind w:right="14" w:hanging="360"/>
      </w:pPr>
      <w:r>
        <w:t>It also allows ACID transitions between multiple documents (string from MongoDB 4.0).</w:t>
      </w:r>
    </w:p>
    <w:p w14:paraId="7E65152D" w14:textId="77777777" w:rsidR="00AE4910" w:rsidRDefault="00000000">
      <w:pPr>
        <w:numPr>
          <w:ilvl w:val="0"/>
          <w:numId w:val="4"/>
        </w:numPr>
        <w:ind w:right="14" w:hanging="360"/>
      </w:pPr>
      <w:r>
        <w:t>There is no need for SQL injection.</w:t>
      </w:r>
    </w:p>
    <w:p w14:paraId="06EA58F6" w14:textId="77777777" w:rsidR="00AE4910" w:rsidRDefault="00000000">
      <w:pPr>
        <w:numPr>
          <w:ilvl w:val="0"/>
          <w:numId w:val="4"/>
        </w:numPr>
        <w:spacing w:after="334"/>
        <w:ind w:right="14" w:hanging="360"/>
      </w:pPr>
      <w:r>
        <w:t>It is simple to integrate with Hadoop Big Data</w:t>
      </w:r>
    </w:p>
    <w:p w14:paraId="67638159" w14:textId="77777777" w:rsidR="00AE4910" w:rsidRDefault="00000000">
      <w:pPr>
        <w:pStyle w:val="Heading3"/>
        <w:ind w:left="-5"/>
      </w:pPr>
      <w:r>
        <w:t>3.1.5 Disadvantages of MongoDB</w:t>
      </w:r>
    </w:p>
    <w:p w14:paraId="6F662512" w14:textId="77777777" w:rsidR="00AE4910" w:rsidRDefault="00000000">
      <w:pPr>
        <w:numPr>
          <w:ilvl w:val="0"/>
          <w:numId w:val="5"/>
        </w:numPr>
        <w:ind w:right="14" w:hanging="360"/>
      </w:pPr>
      <w:r>
        <w:t>It stores data in a large amount of memory.</w:t>
      </w:r>
    </w:p>
    <w:p w14:paraId="3CA91967" w14:textId="77777777" w:rsidR="00AE4910" w:rsidRDefault="00000000">
      <w:pPr>
        <w:numPr>
          <w:ilvl w:val="0"/>
          <w:numId w:val="5"/>
        </w:numPr>
        <w:ind w:right="14" w:hanging="360"/>
      </w:pPr>
      <w:r>
        <w:t>You may not keep more than 16MB of data in your documents.</w:t>
      </w:r>
    </w:p>
    <w:p w14:paraId="3E40539E" w14:textId="77777777" w:rsidR="00AE4910" w:rsidRDefault="00000000">
      <w:pPr>
        <w:numPr>
          <w:ilvl w:val="0"/>
          <w:numId w:val="5"/>
        </w:numPr>
        <w:ind w:right="14" w:hanging="360"/>
      </w:pPr>
      <w:r>
        <w:t>The nesting of data in BSON is likewise limited; you can only nest data up to 100 levels</w:t>
      </w:r>
    </w:p>
    <w:p w14:paraId="44D4AE03" w14:textId="77777777" w:rsidR="00AE4910" w:rsidRDefault="00000000">
      <w:pPr>
        <w:spacing w:after="130" w:line="259" w:lineRule="auto"/>
        <w:ind w:left="-80" w:right="-80" w:firstLine="0"/>
      </w:pPr>
      <w:r>
        <w:rPr>
          <w:rFonts w:ascii="Calibri" w:eastAsia="Calibri" w:hAnsi="Calibri" w:cs="Calibri"/>
          <w:noProof/>
        </w:rPr>
        <mc:AlternateContent>
          <mc:Choice Requires="wpg">
            <w:drawing>
              <wp:inline distT="0" distB="0" distL="0" distR="0" wp14:anchorId="2CACD6AC" wp14:editId="7DB45F5E">
                <wp:extent cx="6045200" cy="12700"/>
                <wp:effectExtent l="0" t="0" r="0" b="0"/>
                <wp:docPr id="18918" name="Group 18918"/>
                <wp:cNvGraphicFramePr/>
                <a:graphic xmlns:a="http://schemas.openxmlformats.org/drawingml/2006/main">
                  <a:graphicData uri="http://schemas.microsoft.com/office/word/2010/wordprocessingGroup">
                    <wpg:wgp>
                      <wpg:cNvGrpSpPr/>
                      <wpg:grpSpPr>
                        <a:xfrm>
                          <a:off x="0" y="0"/>
                          <a:ext cx="6045200" cy="12700"/>
                          <a:chOff x="0" y="0"/>
                          <a:chExt cx="6045200" cy="12700"/>
                        </a:xfrm>
                      </wpg:grpSpPr>
                      <wps:wsp>
                        <wps:cNvPr id="904" name="Shape 904"/>
                        <wps:cNvSpPr/>
                        <wps:spPr>
                          <a:xfrm>
                            <a:off x="0" y="0"/>
                            <a:ext cx="6045200" cy="0"/>
                          </a:xfrm>
                          <a:custGeom>
                            <a:avLst/>
                            <a:gdLst/>
                            <a:ahLst/>
                            <a:cxnLst/>
                            <a:rect l="0" t="0" r="0" b="0"/>
                            <a:pathLst>
                              <a:path w="6045200">
                                <a:moveTo>
                                  <a:pt x="0" y="0"/>
                                </a:moveTo>
                                <a:lnTo>
                                  <a:pt x="60452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918" style="width:476pt;height:1pt;mso-position-horizontal-relative:char;mso-position-vertical-relative:line" coordsize="60452,127">
                <v:shape id="Shape 904" style="position:absolute;width:60452;height:0;left:0;top:0;" coordsize="6045200,0" path="m0,0l6045200,0">
                  <v:stroke weight="1pt" endcap="flat" joinstyle="miter" miterlimit="10" on="true" color="#000000"/>
                  <v:fill on="false" color="#000000" opacity="0"/>
                </v:shape>
              </v:group>
            </w:pict>
          </mc:Fallback>
        </mc:AlternateContent>
      </w:r>
    </w:p>
    <w:p w14:paraId="2E248C39" w14:textId="77777777" w:rsidR="00AE4910" w:rsidRDefault="00000000">
      <w:pPr>
        <w:pStyle w:val="Heading2"/>
        <w:ind w:left="-5"/>
      </w:pPr>
      <w:r>
        <w:t>3.2 MONGODB ENVIRONMENT</w:t>
      </w:r>
    </w:p>
    <w:p w14:paraId="4B242619" w14:textId="77777777" w:rsidR="00AE4910" w:rsidRDefault="00000000">
      <w:pPr>
        <w:spacing w:after="358" w:line="259" w:lineRule="auto"/>
        <w:ind w:left="-80" w:right="-80" w:firstLine="0"/>
      </w:pPr>
      <w:r>
        <w:rPr>
          <w:rFonts w:ascii="Calibri" w:eastAsia="Calibri" w:hAnsi="Calibri" w:cs="Calibri"/>
          <w:noProof/>
        </w:rPr>
        <mc:AlternateContent>
          <mc:Choice Requires="wpg">
            <w:drawing>
              <wp:inline distT="0" distB="0" distL="0" distR="0" wp14:anchorId="0BBBA604" wp14:editId="38DCAD83">
                <wp:extent cx="6045200" cy="12700"/>
                <wp:effectExtent l="0" t="0" r="0" b="0"/>
                <wp:docPr id="18919" name="Group 18919"/>
                <wp:cNvGraphicFramePr/>
                <a:graphic xmlns:a="http://schemas.openxmlformats.org/drawingml/2006/main">
                  <a:graphicData uri="http://schemas.microsoft.com/office/word/2010/wordprocessingGroup">
                    <wpg:wgp>
                      <wpg:cNvGrpSpPr/>
                      <wpg:grpSpPr>
                        <a:xfrm>
                          <a:off x="0" y="0"/>
                          <a:ext cx="6045200" cy="12700"/>
                          <a:chOff x="0" y="0"/>
                          <a:chExt cx="6045200" cy="12700"/>
                        </a:xfrm>
                      </wpg:grpSpPr>
                      <wps:wsp>
                        <wps:cNvPr id="905" name="Shape 905"/>
                        <wps:cNvSpPr/>
                        <wps:spPr>
                          <a:xfrm>
                            <a:off x="0" y="0"/>
                            <a:ext cx="6045200" cy="0"/>
                          </a:xfrm>
                          <a:custGeom>
                            <a:avLst/>
                            <a:gdLst/>
                            <a:ahLst/>
                            <a:cxnLst/>
                            <a:rect l="0" t="0" r="0" b="0"/>
                            <a:pathLst>
                              <a:path w="6045200">
                                <a:moveTo>
                                  <a:pt x="0" y="0"/>
                                </a:moveTo>
                                <a:lnTo>
                                  <a:pt x="60452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919" style="width:476pt;height:1pt;mso-position-horizontal-relative:char;mso-position-vertical-relative:line" coordsize="60452,127">
                <v:shape id="Shape 905" style="position:absolute;width:60452;height:0;left:0;top:0;" coordsize="6045200,0" path="m0,0l6045200,0">
                  <v:stroke weight="1pt" endcap="flat" joinstyle="miter" miterlimit="10" on="true" color="#000000"/>
                  <v:fill on="false" color="#000000" opacity="0"/>
                </v:shape>
              </v:group>
            </w:pict>
          </mc:Fallback>
        </mc:AlternateContent>
      </w:r>
    </w:p>
    <w:p w14:paraId="44D65A2F" w14:textId="77777777" w:rsidR="00AE4910" w:rsidRDefault="00000000">
      <w:pPr>
        <w:spacing w:after="297" w:line="299" w:lineRule="auto"/>
        <w:ind w:left="-5" w:right="-1"/>
        <w:jc w:val="both"/>
      </w:pPr>
      <w:r>
        <w:lastRenderedPageBreak/>
        <w:t>To get started with MongoDB, you have to install it in your system. You need to find and download the latest version of MongoDB, which will be compatible with your computer system. You can use this (http://www.mongodb.org/downloads) link and follow the instructions to install MongoDB on your PC.</w:t>
      </w:r>
    </w:p>
    <w:p w14:paraId="6E4E9364" w14:textId="77777777" w:rsidR="00AE4910" w:rsidRDefault="00000000">
      <w:pPr>
        <w:spacing w:after="323"/>
        <w:ind w:right="14"/>
      </w:pPr>
      <w:r>
        <w:t>The process of setting up MongoDB in different operating systems is also different, here various installation steps have been mentioned and according to your convenience, you can select it and follow it.</w:t>
      </w:r>
    </w:p>
    <w:p w14:paraId="577946C2" w14:textId="77777777" w:rsidR="00AE4910" w:rsidRDefault="00000000">
      <w:pPr>
        <w:spacing w:after="6" w:line="299" w:lineRule="auto"/>
        <w:ind w:left="-5" w:right="-1"/>
        <w:jc w:val="both"/>
      </w:pPr>
      <w:r>
        <w:t xml:space="preserve">3.2.1 Install MongoDB in Windows The website of MongoDB provides all the installation instructions, and MongoDB is supported by Windows, Linux as well as Mac OS. It is to be noted that, MongoDB will not run in Windows XP; </w:t>
      </w:r>
      <w:proofErr w:type="gramStart"/>
      <w:r>
        <w:t>so</w:t>
      </w:r>
      <w:proofErr w:type="gramEnd"/>
      <w:r>
        <w:t xml:space="preserve"> you need to install higher versions of windows to use this database. Once you visit the link (http://www.mongodb.org/downloads), click the download button. Or use </w:t>
      </w:r>
      <w:proofErr w:type="spellStart"/>
      <w:r>
        <w:t>MongoDb</w:t>
      </w:r>
      <w:proofErr w:type="spellEnd"/>
    </w:p>
    <w:p w14:paraId="629C5BD0" w14:textId="77777777" w:rsidR="00AE4910" w:rsidRDefault="00000000">
      <w:pPr>
        <w:ind w:right="14"/>
      </w:pPr>
      <w:r>
        <w:t>Compass</w:t>
      </w:r>
    </w:p>
    <w:p w14:paraId="237B2483" w14:textId="77777777" w:rsidR="00AE4910" w:rsidRDefault="00000000">
      <w:pPr>
        <w:ind w:right="1165"/>
      </w:pPr>
      <w:r>
        <w:t>1. Once the download is complete, double click this setup file to install it. Follow the steps: 2. Click on Next</w:t>
      </w:r>
    </w:p>
    <w:p w14:paraId="46348949" w14:textId="3CD28C32" w:rsidR="00AE4910" w:rsidRDefault="00000000">
      <w:pPr>
        <w:spacing w:after="330"/>
        <w:ind w:left="120" w:right="14"/>
      </w:pPr>
      <w:r>
        <w:t xml:space="preserve"> </w:t>
      </w:r>
      <w:r>
        <w:rPr>
          <w:noProof/>
        </w:rPr>
        <w:drawing>
          <wp:inline distT="0" distB="0" distL="0" distR="0" wp14:anchorId="04F94E10" wp14:editId="6B347CA0">
            <wp:extent cx="4429125" cy="3457575"/>
            <wp:effectExtent l="0" t="0" r="0" b="0"/>
            <wp:docPr id="1376" name="Picture 1376"/>
            <wp:cNvGraphicFramePr/>
            <a:graphic xmlns:a="http://schemas.openxmlformats.org/drawingml/2006/main">
              <a:graphicData uri="http://schemas.openxmlformats.org/drawingml/2006/picture">
                <pic:pic xmlns:pic="http://schemas.openxmlformats.org/drawingml/2006/picture">
                  <pic:nvPicPr>
                    <pic:cNvPr id="1376" name="Picture 1376"/>
                    <pic:cNvPicPr/>
                  </pic:nvPicPr>
                  <pic:blipFill>
                    <a:blip r:embed="rId9"/>
                    <a:stretch>
                      <a:fillRect/>
                    </a:stretch>
                  </pic:blipFill>
                  <pic:spPr>
                    <a:xfrm>
                      <a:off x="0" y="0"/>
                      <a:ext cx="4429125" cy="3457575"/>
                    </a:xfrm>
                    <a:prstGeom prst="rect">
                      <a:avLst/>
                    </a:prstGeom>
                  </pic:spPr>
                </pic:pic>
              </a:graphicData>
            </a:graphic>
          </wp:inline>
        </w:drawing>
      </w:r>
    </w:p>
    <w:p w14:paraId="68838B3C" w14:textId="77777777" w:rsidR="00AE4910" w:rsidRDefault="00000000">
      <w:pPr>
        <w:numPr>
          <w:ilvl w:val="0"/>
          <w:numId w:val="6"/>
        </w:numPr>
        <w:spacing w:after="0"/>
        <w:ind w:right="14" w:hanging="220"/>
      </w:pPr>
      <w:r>
        <w:t>Now, choose Complete to install MongoDB completely.</w:t>
      </w:r>
    </w:p>
    <w:p w14:paraId="19817536" w14:textId="77777777" w:rsidR="00AE4910" w:rsidRDefault="00000000">
      <w:pPr>
        <w:spacing w:after="0" w:line="259" w:lineRule="auto"/>
        <w:ind w:left="30" w:right="0" w:firstLine="0"/>
      </w:pPr>
      <w:r>
        <w:rPr>
          <w:noProof/>
        </w:rPr>
        <w:lastRenderedPageBreak/>
        <w:drawing>
          <wp:inline distT="0" distB="0" distL="0" distR="0" wp14:anchorId="579DE489" wp14:editId="5F553083">
            <wp:extent cx="4638675" cy="3619500"/>
            <wp:effectExtent l="0" t="0" r="0" b="0"/>
            <wp:docPr id="1378" name="Picture 1378"/>
            <wp:cNvGraphicFramePr/>
            <a:graphic xmlns:a="http://schemas.openxmlformats.org/drawingml/2006/main">
              <a:graphicData uri="http://schemas.openxmlformats.org/drawingml/2006/picture">
                <pic:pic xmlns:pic="http://schemas.openxmlformats.org/drawingml/2006/picture">
                  <pic:nvPicPr>
                    <pic:cNvPr id="1378" name="Picture 1378"/>
                    <pic:cNvPicPr/>
                  </pic:nvPicPr>
                  <pic:blipFill>
                    <a:blip r:embed="rId10"/>
                    <a:stretch>
                      <a:fillRect/>
                    </a:stretch>
                  </pic:blipFill>
                  <pic:spPr>
                    <a:xfrm>
                      <a:off x="0" y="0"/>
                      <a:ext cx="4638675" cy="3619500"/>
                    </a:xfrm>
                    <a:prstGeom prst="rect">
                      <a:avLst/>
                    </a:prstGeom>
                  </pic:spPr>
                </pic:pic>
              </a:graphicData>
            </a:graphic>
          </wp:inline>
        </w:drawing>
      </w:r>
    </w:p>
    <w:p w14:paraId="167A4820" w14:textId="77777777" w:rsidR="00AE4910" w:rsidRDefault="00000000">
      <w:pPr>
        <w:numPr>
          <w:ilvl w:val="0"/>
          <w:numId w:val="6"/>
        </w:numPr>
        <w:spacing w:after="74"/>
        <w:ind w:right="14" w:hanging="220"/>
      </w:pPr>
      <w:r>
        <w:t>Then, select the radio button "Run services as Network service user."</w:t>
      </w:r>
    </w:p>
    <w:p w14:paraId="6C2DAD3E" w14:textId="77777777" w:rsidR="00AE4910" w:rsidRDefault="00000000">
      <w:pPr>
        <w:spacing w:after="429" w:line="259" w:lineRule="auto"/>
        <w:ind w:left="30" w:right="0" w:firstLine="0"/>
      </w:pPr>
      <w:r>
        <w:rPr>
          <w:noProof/>
        </w:rPr>
        <w:drawing>
          <wp:inline distT="0" distB="0" distL="0" distR="0" wp14:anchorId="6232FC23" wp14:editId="58FFAFCB">
            <wp:extent cx="4924425" cy="3848101"/>
            <wp:effectExtent l="0" t="0" r="0" b="0"/>
            <wp:docPr id="1433" name="Picture 1433"/>
            <wp:cNvGraphicFramePr/>
            <a:graphic xmlns:a="http://schemas.openxmlformats.org/drawingml/2006/main">
              <a:graphicData uri="http://schemas.openxmlformats.org/drawingml/2006/picture">
                <pic:pic xmlns:pic="http://schemas.openxmlformats.org/drawingml/2006/picture">
                  <pic:nvPicPr>
                    <pic:cNvPr id="1433" name="Picture 1433"/>
                    <pic:cNvPicPr/>
                  </pic:nvPicPr>
                  <pic:blipFill>
                    <a:blip r:embed="rId11"/>
                    <a:stretch>
                      <a:fillRect/>
                    </a:stretch>
                  </pic:blipFill>
                  <pic:spPr>
                    <a:xfrm>
                      <a:off x="0" y="0"/>
                      <a:ext cx="4924425" cy="3848101"/>
                    </a:xfrm>
                    <a:prstGeom prst="rect">
                      <a:avLst/>
                    </a:prstGeom>
                  </pic:spPr>
                </pic:pic>
              </a:graphicData>
            </a:graphic>
          </wp:inline>
        </w:drawing>
      </w:r>
    </w:p>
    <w:p w14:paraId="2F5C1784" w14:textId="77777777" w:rsidR="00AE4910" w:rsidRDefault="00000000">
      <w:pPr>
        <w:numPr>
          <w:ilvl w:val="0"/>
          <w:numId w:val="6"/>
        </w:numPr>
        <w:ind w:right="14" w:hanging="220"/>
      </w:pPr>
      <w:r>
        <w:lastRenderedPageBreak/>
        <w:t>The setup system will also prompt you to install MongoDB Compass, which is MongoDB's official graphical user interface (GUI). You can tick the checkbox to install that as well.</w:t>
      </w:r>
    </w:p>
    <w:p w14:paraId="7AFEDD52" w14:textId="77777777" w:rsidR="00AE4910" w:rsidRDefault="00000000">
      <w:pPr>
        <w:spacing w:after="0" w:line="259" w:lineRule="auto"/>
        <w:ind w:left="30" w:right="0" w:firstLine="0"/>
      </w:pPr>
      <w:r>
        <w:rPr>
          <w:noProof/>
        </w:rPr>
        <w:drawing>
          <wp:inline distT="0" distB="0" distL="0" distR="0" wp14:anchorId="6407D9DB" wp14:editId="1C3DA1F8">
            <wp:extent cx="4133850" cy="3228975"/>
            <wp:effectExtent l="0" t="0" r="0" b="0"/>
            <wp:docPr id="1435" name="Picture 1435"/>
            <wp:cNvGraphicFramePr/>
            <a:graphic xmlns:a="http://schemas.openxmlformats.org/drawingml/2006/main">
              <a:graphicData uri="http://schemas.openxmlformats.org/drawingml/2006/picture">
                <pic:pic xmlns:pic="http://schemas.openxmlformats.org/drawingml/2006/picture">
                  <pic:nvPicPr>
                    <pic:cNvPr id="1435" name="Picture 1435"/>
                    <pic:cNvPicPr/>
                  </pic:nvPicPr>
                  <pic:blipFill>
                    <a:blip r:embed="rId12"/>
                    <a:stretch>
                      <a:fillRect/>
                    </a:stretch>
                  </pic:blipFill>
                  <pic:spPr>
                    <a:xfrm>
                      <a:off x="0" y="0"/>
                      <a:ext cx="4133850" cy="3228975"/>
                    </a:xfrm>
                    <a:prstGeom prst="rect">
                      <a:avLst/>
                    </a:prstGeom>
                  </pic:spPr>
                </pic:pic>
              </a:graphicData>
            </a:graphic>
          </wp:inline>
        </w:drawing>
      </w:r>
    </w:p>
    <w:p w14:paraId="1B529160" w14:textId="192199F7" w:rsidR="004B7494" w:rsidRDefault="004B7494" w:rsidP="004B7494">
      <w:pPr>
        <w:spacing w:after="680" w:line="259" w:lineRule="auto"/>
        <w:ind w:left="30" w:right="0" w:firstLine="0"/>
      </w:pPr>
      <w:r>
        <w:rPr>
          <w:noProof/>
        </w:rPr>
        <w:drawing>
          <wp:inline distT="0" distB="0" distL="0" distR="0" wp14:anchorId="058FEA3B" wp14:editId="06B7DF14">
            <wp:extent cx="5867400" cy="4526280"/>
            <wp:effectExtent l="0" t="0" r="0" b="7620"/>
            <wp:docPr id="13640462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867400" cy="4526280"/>
                    </a:xfrm>
                    <a:prstGeom prst="rect">
                      <a:avLst/>
                    </a:prstGeom>
                    <a:noFill/>
                    <a:ln>
                      <a:noFill/>
                    </a:ln>
                  </pic:spPr>
                </pic:pic>
              </a:graphicData>
            </a:graphic>
          </wp:inline>
        </w:drawing>
      </w:r>
    </w:p>
    <w:p w14:paraId="0F030F27" w14:textId="7BA7AEBA" w:rsidR="004B7494" w:rsidRDefault="004B7494" w:rsidP="004B7494">
      <w:pPr>
        <w:spacing w:after="680" w:line="259" w:lineRule="auto"/>
        <w:ind w:left="30" w:right="0" w:firstLine="0"/>
      </w:pPr>
      <w:r>
        <w:rPr>
          <w:noProof/>
        </w:rPr>
        <w:lastRenderedPageBreak/>
        <w:drawing>
          <wp:inline distT="0" distB="0" distL="0" distR="0" wp14:anchorId="464750BB" wp14:editId="1B336A80">
            <wp:extent cx="5943600" cy="4401820"/>
            <wp:effectExtent l="0" t="0" r="0" b="0"/>
            <wp:docPr id="123128949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01820"/>
                    </a:xfrm>
                    <a:prstGeom prst="rect">
                      <a:avLst/>
                    </a:prstGeom>
                    <a:noFill/>
                    <a:ln>
                      <a:noFill/>
                    </a:ln>
                  </pic:spPr>
                </pic:pic>
              </a:graphicData>
            </a:graphic>
          </wp:inline>
        </w:drawing>
      </w:r>
    </w:p>
    <w:p w14:paraId="1BBE321A" w14:textId="77777777" w:rsidR="004B7494" w:rsidRDefault="004B7494" w:rsidP="004B7494">
      <w:pPr>
        <w:spacing w:after="680" w:line="259" w:lineRule="auto"/>
        <w:ind w:left="30" w:right="0" w:firstLine="0"/>
      </w:pPr>
    </w:p>
    <w:p w14:paraId="69A776A7" w14:textId="77777777" w:rsidR="004B7494" w:rsidRDefault="004B7494" w:rsidP="004B7494">
      <w:pPr>
        <w:spacing w:after="680" w:line="259" w:lineRule="auto"/>
        <w:ind w:left="30" w:right="0" w:firstLine="0"/>
      </w:pPr>
    </w:p>
    <w:p w14:paraId="3A1AD79D" w14:textId="77777777" w:rsidR="004B7494" w:rsidRDefault="004B7494" w:rsidP="004B7494">
      <w:pPr>
        <w:spacing w:after="680" w:line="259" w:lineRule="auto"/>
        <w:ind w:left="30" w:right="0" w:firstLine="0"/>
      </w:pPr>
    </w:p>
    <w:p w14:paraId="328D9EED" w14:textId="77777777" w:rsidR="004B7494" w:rsidRDefault="004B7494" w:rsidP="004B7494">
      <w:pPr>
        <w:spacing w:after="680" w:line="259" w:lineRule="auto"/>
        <w:ind w:left="30" w:right="0" w:firstLine="0"/>
      </w:pPr>
    </w:p>
    <w:p w14:paraId="462BF09D" w14:textId="77777777" w:rsidR="004B7494" w:rsidRDefault="004B7494" w:rsidP="004B7494">
      <w:pPr>
        <w:spacing w:after="680" w:line="259" w:lineRule="auto"/>
        <w:ind w:left="30" w:right="0" w:firstLine="0"/>
      </w:pPr>
    </w:p>
    <w:p w14:paraId="792352B6" w14:textId="77777777" w:rsidR="004B7494" w:rsidRDefault="004B7494" w:rsidP="004B7494">
      <w:pPr>
        <w:spacing w:after="680" w:line="259" w:lineRule="auto"/>
        <w:ind w:left="30" w:right="0" w:firstLine="0"/>
      </w:pPr>
    </w:p>
    <w:p w14:paraId="4F9A2D55" w14:textId="77777777" w:rsidR="00AE4910" w:rsidRDefault="00000000">
      <w:pPr>
        <w:spacing w:after="124" w:line="259" w:lineRule="auto"/>
        <w:ind w:left="-80" w:right="-80" w:firstLine="0"/>
      </w:pPr>
      <w:r>
        <w:rPr>
          <w:rFonts w:ascii="Calibri" w:eastAsia="Calibri" w:hAnsi="Calibri" w:cs="Calibri"/>
          <w:noProof/>
        </w:rPr>
        <w:lastRenderedPageBreak/>
        <mc:AlternateContent>
          <mc:Choice Requires="wpg">
            <w:drawing>
              <wp:inline distT="0" distB="0" distL="0" distR="0" wp14:anchorId="514EC86E" wp14:editId="566C1148">
                <wp:extent cx="6045200" cy="12700"/>
                <wp:effectExtent l="0" t="0" r="0" b="0"/>
                <wp:docPr id="17873" name="Group 17873"/>
                <wp:cNvGraphicFramePr/>
                <a:graphic xmlns:a="http://schemas.openxmlformats.org/drawingml/2006/main">
                  <a:graphicData uri="http://schemas.microsoft.com/office/word/2010/wordprocessingGroup">
                    <wpg:wgp>
                      <wpg:cNvGrpSpPr/>
                      <wpg:grpSpPr>
                        <a:xfrm>
                          <a:off x="0" y="0"/>
                          <a:ext cx="6045200" cy="12700"/>
                          <a:chOff x="0" y="0"/>
                          <a:chExt cx="6045200" cy="12700"/>
                        </a:xfrm>
                      </wpg:grpSpPr>
                      <wps:wsp>
                        <wps:cNvPr id="1442" name="Shape 1442"/>
                        <wps:cNvSpPr/>
                        <wps:spPr>
                          <a:xfrm>
                            <a:off x="0" y="0"/>
                            <a:ext cx="6045200" cy="0"/>
                          </a:xfrm>
                          <a:custGeom>
                            <a:avLst/>
                            <a:gdLst/>
                            <a:ahLst/>
                            <a:cxnLst/>
                            <a:rect l="0" t="0" r="0" b="0"/>
                            <a:pathLst>
                              <a:path w="6045200">
                                <a:moveTo>
                                  <a:pt x="0" y="0"/>
                                </a:moveTo>
                                <a:lnTo>
                                  <a:pt x="60452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873" style="width:476pt;height:1pt;mso-position-horizontal-relative:char;mso-position-vertical-relative:line" coordsize="60452,127">
                <v:shape id="Shape 1442" style="position:absolute;width:60452;height:0;left:0;top:0;" coordsize="6045200,0" path="m0,0l6045200,0">
                  <v:stroke weight="1pt" endcap="flat" joinstyle="miter" miterlimit="10" on="true" color="#000000"/>
                  <v:fill on="false" color="#000000" opacity="0"/>
                </v:shape>
              </v:group>
            </w:pict>
          </mc:Fallback>
        </mc:AlternateContent>
      </w:r>
    </w:p>
    <w:p w14:paraId="68C9EE24" w14:textId="77777777" w:rsidR="00AE4910" w:rsidRDefault="00000000" w:rsidP="004B7494">
      <w:pPr>
        <w:pStyle w:val="Heading2"/>
        <w:ind w:left="0" w:firstLine="0"/>
      </w:pPr>
      <w:r>
        <w:t>3.3 CREATING A DATABASE USING MONGODB or MONGODB COMPASS</w:t>
      </w:r>
    </w:p>
    <w:p w14:paraId="25C1DA3C" w14:textId="77777777" w:rsidR="00AE4910" w:rsidRDefault="00000000">
      <w:pPr>
        <w:spacing w:after="329" w:line="259" w:lineRule="auto"/>
        <w:ind w:left="-80" w:right="-80" w:firstLine="0"/>
      </w:pPr>
      <w:r>
        <w:rPr>
          <w:rFonts w:ascii="Calibri" w:eastAsia="Calibri" w:hAnsi="Calibri" w:cs="Calibri"/>
          <w:noProof/>
        </w:rPr>
        <mc:AlternateContent>
          <mc:Choice Requires="wpg">
            <w:drawing>
              <wp:inline distT="0" distB="0" distL="0" distR="0" wp14:anchorId="0ADFD186" wp14:editId="4775B767">
                <wp:extent cx="6045200" cy="12700"/>
                <wp:effectExtent l="0" t="0" r="0" b="0"/>
                <wp:docPr id="17874" name="Group 17874"/>
                <wp:cNvGraphicFramePr/>
                <a:graphic xmlns:a="http://schemas.openxmlformats.org/drawingml/2006/main">
                  <a:graphicData uri="http://schemas.microsoft.com/office/word/2010/wordprocessingGroup">
                    <wpg:wgp>
                      <wpg:cNvGrpSpPr/>
                      <wpg:grpSpPr>
                        <a:xfrm>
                          <a:off x="0" y="0"/>
                          <a:ext cx="6045200" cy="12700"/>
                          <a:chOff x="0" y="0"/>
                          <a:chExt cx="6045200" cy="12700"/>
                        </a:xfrm>
                      </wpg:grpSpPr>
                      <wps:wsp>
                        <wps:cNvPr id="1443" name="Shape 1443"/>
                        <wps:cNvSpPr/>
                        <wps:spPr>
                          <a:xfrm>
                            <a:off x="0" y="0"/>
                            <a:ext cx="6045200" cy="0"/>
                          </a:xfrm>
                          <a:custGeom>
                            <a:avLst/>
                            <a:gdLst/>
                            <a:ahLst/>
                            <a:cxnLst/>
                            <a:rect l="0" t="0" r="0" b="0"/>
                            <a:pathLst>
                              <a:path w="6045200">
                                <a:moveTo>
                                  <a:pt x="0" y="0"/>
                                </a:moveTo>
                                <a:lnTo>
                                  <a:pt x="60452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7874" style="width:476pt;height:1pt;mso-position-horizontal-relative:char;mso-position-vertical-relative:line" coordsize="60452,127">
                <v:shape id="Shape 1443" style="position:absolute;width:60452;height:0;left:0;top:0;" coordsize="6045200,0" path="m0,0l6045200,0">
                  <v:stroke weight="1pt" endcap="flat" joinstyle="miter" miterlimit="10" on="true" color="#000000"/>
                  <v:fill on="false" color="#000000" opacity="0"/>
                </v:shape>
              </v:group>
            </w:pict>
          </mc:Fallback>
        </mc:AlternateContent>
      </w:r>
    </w:p>
    <w:p w14:paraId="20699351" w14:textId="77777777" w:rsidR="004B7494" w:rsidRDefault="004B7494">
      <w:pPr>
        <w:pBdr>
          <w:bottom w:val="single" w:sz="12" w:space="1" w:color="auto"/>
        </w:pBdr>
        <w:spacing w:after="128" w:line="259" w:lineRule="auto"/>
        <w:ind w:left="-80" w:right="-80" w:firstLine="0"/>
      </w:pPr>
      <w:r>
        <w:rPr>
          <w:noProof/>
        </w:rPr>
        <w:drawing>
          <wp:inline distT="0" distB="0" distL="0" distR="0" wp14:anchorId="63A8E949" wp14:editId="22AEABA4">
            <wp:extent cx="5943600" cy="3037840"/>
            <wp:effectExtent l="0" t="0" r="0" b="0"/>
            <wp:docPr id="131078299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3037840"/>
                    </a:xfrm>
                    <a:prstGeom prst="rect">
                      <a:avLst/>
                    </a:prstGeom>
                    <a:noFill/>
                    <a:ln>
                      <a:noFill/>
                    </a:ln>
                  </pic:spPr>
                </pic:pic>
              </a:graphicData>
            </a:graphic>
          </wp:inline>
        </w:drawing>
      </w:r>
      <w:r>
        <w:rPr>
          <w:noProof/>
        </w:rPr>
        <w:drawing>
          <wp:inline distT="0" distB="0" distL="0" distR="0" wp14:anchorId="620A76A0" wp14:editId="50FB8957">
            <wp:extent cx="5943600" cy="1705610"/>
            <wp:effectExtent l="0" t="0" r="0" b="8890"/>
            <wp:docPr id="38364073"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1705610"/>
                    </a:xfrm>
                    <a:prstGeom prst="rect">
                      <a:avLst/>
                    </a:prstGeom>
                    <a:noFill/>
                    <a:ln>
                      <a:noFill/>
                    </a:ln>
                  </pic:spPr>
                </pic:pic>
              </a:graphicData>
            </a:graphic>
          </wp:inline>
        </w:drawing>
      </w:r>
      <w:r>
        <w:rPr>
          <w:noProof/>
        </w:rPr>
        <w:lastRenderedPageBreak/>
        <w:drawing>
          <wp:inline distT="0" distB="0" distL="0" distR="0" wp14:anchorId="4675C18D" wp14:editId="2F524F10">
            <wp:extent cx="5943600" cy="4701540"/>
            <wp:effectExtent l="0" t="0" r="0" b="3810"/>
            <wp:docPr id="180507003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701540"/>
                    </a:xfrm>
                    <a:prstGeom prst="rect">
                      <a:avLst/>
                    </a:prstGeom>
                    <a:noFill/>
                    <a:ln>
                      <a:noFill/>
                    </a:ln>
                  </pic:spPr>
                </pic:pic>
              </a:graphicData>
            </a:graphic>
          </wp:inline>
        </w:drawing>
      </w:r>
      <w:r>
        <w:rPr>
          <w:noProof/>
        </w:rPr>
        <w:lastRenderedPageBreak/>
        <w:drawing>
          <wp:inline distT="0" distB="0" distL="0" distR="0" wp14:anchorId="2E8F0781" wp14:editId="6FF0B230">
            <wp:extent cx="5638800" cy="8161020"/>
            <wp:effectExtent l="0" t="0" r="0" b="0"/>
            <wp:docPr id="213560734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8800" cy="8161020"/>
                    </a:xfrm>
                    <a:prstGeom prst="rect">
                      <a:avLst/>
                    </a:prstGeom>
                    <a:noFill/>
                    <a:ln>
                      <a:noFill/>
                    </a:ln>
                  </pic:spPr>
                </pic:pic>
              </a:graphicData>
            </a:graphic>
          </wp:inline>
        </w:drawing>
      </w:r>
      <w:r>
        <w:rPr>
          <w:noProof/>
        </w:rPr>
        <w:lastRenderedPageBreak/>
        <w:drawing>
          <wp:inline distT="0" distB="0" distL="0" distR="0" wp14:anchorId="401FAC11" wp14:editId="50F3591E">
            <wp:extent cx="5943600" cy="1590675"/>
            <wp:effectExtent l="0" t="0" r="0" b="9525"/>
            <wp:docPr id="179393581"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1590675"/>
                    </a:xfrm>
                    <a:prstGeom prst="rect">
                      <a:avLst/>
                    </a:prstGeom>
                    <a:noFill/>
                    <a:ln>
                      <a:noFill/>
                    </a:ln>
                  </pic:spPr>
                </pic:pic>
              </a:graphicData>
            </a:graphic>
          </wp:inline>
        </w:drawing>
      </w:r>
      <w:r>
        <w:rPr>
          <w:noProof/>
        </w:rPr>
        <w:drawing>
          <wp:inline distT="0" distB="0" distL="0" distR="0" wp14:anchorId="1A18D79A" wp14:editId="437FF7D7">
            <wp:extent cx="5943600" cy="2554605"/>
            <wp:effectExtent l="0" t="0" r="0" b="0"/>
            <wp:docPr id="129189293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2554605"/>
                    </a:xfrm>
                    <a:prstGeom prst="rect">
                      <a:avLst/>
                    </a:prstGeom>
                    <a:noFill/>
                    <a:ln>
                      <a:noFill/>
                    </a:ln>
                  </pic:spPr>
                </pic:pic>
              </a:graphicData>
            </a:graphic>
          </wp:inline>
        </w:drawing>
      </w:r>
      <w:r>
        <w:rPr>
          <w:noProof/>
        </w:rPr>
        <w:drawing>
          <wp:inline distT="0" distB="0" distL="0" distR="0" wp14:anchorId="4613F71A" wp14:editId="23BE11D8">
            <wp:extent cx="4411980" cy="1699260"/>
            <wp:effectExtent l="0" t="0" r="7620" b="0"/>
            <wp:docPr id="186157868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411980" cy="1699260"/>
                    </a:xfrm>
                    <a:prstGeom prst="rect">
                      <a:avLst/>
                    </a:prstGeom>
                    <a:noFill/>
                    <a:ln>
                      <a:noFill/>
                    </a:ln>
                  </pic:spPr>
                </pic:pic>
              </a:graphicData>
            </a:graphic>
          </wp:inline>
        </w:drawing>
      </w:r>
      <w:r>
        <w:rPr>
          <w:noProof/>
        </w:rPr>
        <w:lastRenderedPageBreak/>
        <w:drawing>
          <wp:inline distT="0" distB="0" distL="0" distR="0" wp14:anchorId="06FB7737" wp14:editId="7472414F">
            <wp:extent cx="5890260" cy="7909560"/>
            <wp:effectExtent l="0" t="0" r="0" b="0"/>
            <wp:docPr id="128141617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890260" cy="7909560"/>
                    </a:xfrm>
                    <a:prstGeom prst="rect">
                      <a:avLst/>
                    </a:prstGeom>
                    <a:noFill/>
                    <a:ln>
                      <a:noFill/>
                    </a:ln>
                  </pic:spPr>
                </pic:pic>
              </a:graphicData>
            </a:graphic>
          </wp:inline>
        </w:drawing>
      </w:r>
      <w:r>
        <w:rPr>
          <w:noProof/>
        </w:rPr>
        <w:lastRenderedPageBreak/>
        <w:drawing>
          <wp:inline distT="0" distB="0" distL="0" distR="0" wp14:anchorId="7819397E" wp14:editId="7D0C9407">
            <wp:extent cx="5943600" cy="1626870"/>
            <wp:effectExtent l="0" t="0" r="0" b="0"/>
            <wp:docPr id="540260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1626870"/>
                    </a:xfrm>
                    <a:prstGeom prst="rect">
                      <a:avLst/>
                    </a:prstGeom>
                    <a:noFill/>
                    <a:ln>
                      <a:noFill/>
                    </a:ln>
                  </pic:spPr>
                </pic:pic>
              </a:graphicData>
            </a:graphic>
          </wp:inline>
        </w:drawing>
      </w:r>
    </w:p>
    <w:p w14:paraId="4B2ED9BC" w14:textId="67AE2FB8" w:rsidR="00AE4910" w:rsidRDefault="004B7494">
      <w:pPr>
        <w:pBdr>
          <w:bottom w:val="single" w:sz="12" w:space="1" w:color="auto"/>
        </w:pBdr>
        <w:spacing w:after="128" w:line="259" w:lineRule="auto"/>
        <w:ind w:left="-80" w:right="-80" w:firstLine="0"/>
      </w:pPr>
      <w:r>
        <w:rPr>
          <w:noProof/>
        </w:rPr>
        <w:drawing>
          <wp:inline distT="0" distB="0" distL="0" distR="0" wp14:anchorId="7ABF7FAB" wp14:editId="6E945F2B">
            <wp:extent cx="5486400" cy="1943100"/>
            <wp:effectExtent l="0" t="0" r="0" b="0"/>
            <wp:docPr id="99543133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1943100"/>
                    </a:xfrm>
                    <a:prstGeom prst="rect">
                      <a:avLst/>
                    </a:prstGeom>
                    <a:noFill/>
                    <a:ln>
                      <a:noFill/>
                    </a:ln>
                  </pic:spPr>
                </pic:pic>
              </a:graphicData>
            </a:graphic>
          </wp:inline>
        </w:drawing>
      </w:r>
    </w:p>
    <w:p w14:paraId="14245591" w14:textId="77777777" w:rsidR="004B7494" w:rsidRDefault="004B7494">
      <w:pPr>
        <w:pBdr>
          <w:bottom w:val="single" w:sz="12" w:space="1" w:color="auto"/>
        </w:pBdr>
        <w:spacing w:after="128" w:line="259" w:lineRule="auto"/>
        <w:ind w:left="-80" w:right="-80" w:firstLine="0"/>
      </w:pPr>
    </w:p>
    <w:p w14:paraId="5F63D1EB" w14:textId="77777777" w:rsidR="00AE4910" w:rsidRDefault="00000000" w:rsidP="004B7494">
      <w:pPr>
        <w:pStyle w:val="Heading2"/>
        <w:ind w:left="0" w:firstLine="0"/>
      </w:pPr>
      <w:r>
        <w:t>3.4 CREATING COLLECTIONS IN MONGODB</w:t>
      </w:r>
    </w:p>
    <w:p w14:paraId="13790F4C" w14:textId="77777777" w:rsidR="00AE4910" w:rsidRDefault="00000000">
      <w:pPr>
        <w:spacing w:after="125" w:line="259" w:lineRule="auto"/>
        <w:ind w:left="-80" w:right="-80" w:firstLine="0"/>
      </w:pPr>
      <w:r>
        <w:rPr>
          <w:rFonts w:ascii="Calibri" w:eastAsia="Calibri" w:hAnsi="Calibri" w:cs="Calibri"/>
          <w:noProof/>
        </w:rPr>
        <mc:AlternateContent>
          <mc:Choice Requires="wpg">
            <w:drawing>
              <wp:inline distT="0" distB="0" distL="0" distR="0" wp14:anchorId="0EDCF5AE" wp14:editId="4DC9C25E">
                <wp:extent cx="6045200" cy="12700"/>
                <wp:effectExtent l="0" t="0" r="0" b="0"/>
                <wp:docPr id="18369" name="Group 18369"/>
                <wp:cNvGraphicFramePr/>
                <a:graphic xmlns:a="http://schemas.openxmlformats.org/drawingml/2006/main">
                  <a:graphicData uri="http://schemas.microsoft.com/office/word/2010/wordprocessingGroup">
                    <wpg:wgp>
                      <wpg:cNvGrpSpPr/>
                      <wpg:grpSpPr>
                        <a:xfrm>
                          <a:off x="0" y="0"/>
                          <a:ext cx="6045200" cy="12700"/>
                          <a:chOff x="0" y="0"/>
                          <a:chExt cx="6045200" cy="12700"/>
                        </a:xfrm>
                      </wpg:grpSpPr>
                      <wps:wsp>
                        <wps:cNvPr id="1706" name="Shape 1706"/>
                        <wps:cNvSpPr/>
                        <wps:spPr>
                          <a:xfrm>
                            <a:off x="0" y="0"/>
                            <a:ext cx="6045200" cy="0"/>
                          </a:xfrm>
                          <a:custGeom>
                            <a:avLst/>
                            <a:gdLst/>
                            <a:ahLst/>
                            <a:cxnLst/>
                            <a:rect l="0" t="0" r="0" b="0"/>
                            <a:pathLst>
                              <a:path w="6045200">
                                <a:moveTo>
                                  <a:pt x="0" y="0"/>
                                </a:moveTo>
                                <a:lnTo>
                                  <a:pt x="60452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369" style="width:476pt;height:1pt;mso-position-horizontal-relative:char;mso-position-vertical-relative:line" coordsize="60452,127">
                <v:shape id="Shape 1706" style="position:absolute;width:60452;height:0;left:0;top:0;" coordsize="6045200,0" path="m0,0l6045200,0">
                  <v:stroke weight="1pt" endcap="flat" joinstyle="miter" miterlimit="10" on="true" color="#000000"/>
                  <v:fill on="false" color="#000000" opacity="0"/>
                </v:shape>
              </v:group>
            </w:pict>
          </mc:Fallback>
        </mc:AlternateContent>
      </w:r>
    </w:p>
    <w:p w14:paraId="264C91CE" w14:textId="77777777" w:rsidR="00AE4910" w:rsidRDefault="00000000">
      <w:pPr>
        <w:ind w:right="14"/>
      </w:pPr>
      <w:r>
        <w:t xml:space="preserve">The </w:t>
      </w:r>
      <w:proofErr w:type="spellStart"/>
      <w:proofErr w:type="gramStart"/>
      <w:r>
        <w:t>createCollection</w:t>
      </w:r>
      <w:proofErr w:type="spellEnd"/>
      <w:r>
        <w:t>(</w:t>
      </w:r>
      <w:proofErr w:type="gramEnd"/>
      <w:r>
        <w:t>) Method</w:t>
      </w:r>
    </w:p>
    <w:p w14:paraId="62825257" w14:textId="77777777" w:rsidR="00AE4910" w:rsidRDefault="00000000">
      <w:pPr>
        <w:spacing w:after="12"/>
        <w:ind w:left="65" w:right="14"/>
      </w:pPr>
      <w:r>
        <w:t xml:space="preserve">MongoDB </w:t>
      </w:r>
      <w:proofErr w:type="spellStart"/>
      <w:proofErr w:type="gramStart"/>
      <w:r>
        <w:t>db.createCollection</w:t>
      </w:r>
      <w:proofErr w:type="spellEnd"/>
      <w:proofErr w:type="gramEnd"/>
      <w:r>
        <w:t>(name, options) is used to create collection.</w:t>
      </w:r>
    </w:p>
    <w:p w14:paraId="3C9DD0E3" w14:textId="77777777" w:rsidR="00AE4910" w:rsidRDefault="00000000">
      <w:pPr>
        <w:pStyle w:val="Heading3"/>
        <w:ind w:left="-5"/>
      </w:pPr>
      <w:r>
        <w:t>Syntax</w:t>
      </w:r>
    </w:p>
    <w:p w14:paraId="0D6362EB" w14:textId="77777777" w:rsidR="00AE4910" w:rsidRDefault="00000000">
      <w:pPr>
        <w:ind w:right="1950"/>
      </w:pPr>
      <w:r>
        <w:t xml:space="preserve">Basic syntax of </w:t>
      </w:r>
      <w:proofErr w:type="spellStart"/>
      <w:proofErr w:type="gramStart"/>
      <w:r>
        <w:t>createCollection</w:t>
      </w:r>
      <w:proofErr w:type="spellEnd"/>
      <w:r>
        <w:t>(</w:t>
      </w:r>
      <w:proofErr w:type="gramEnd"/>
      <w:r>
        <w:t xml:space="preserve">) command is as follows </w:t>
      </w:r>
      <w:proofErr w:type="spellStart"/>
      <w:r>
        <w:rPr>
          <w:i/>
        </w:rPr>
        <w:t>db.createCollection</w:t>
      </w:r>
      <w:proofErr w:type="spellEnd"/>
      <w:r>
        <w:rPr>
          <w:i/>
        </w:rPr>
        <w:t>(name, options)</w:t>
      </w:r>
    </w:p>
    <w:p w14:paraId="38D68BAB" w14:textId="77777777" w:rsidR="00AE4910" w:rsidRDefault="00000000">
      <w:pPr>
        <w:ind w:left="65" w:right="14"/>
      </w:pPr>
      <w:r>
        <w:t>In the command, name is the name of the collection to be created. Options is a document and is used to</w:t>
      </w:r>
    </w:p>
    <w:p w14:paraId="19B8DEBD" w14:textId="77777777" w:rsidR="00AE4910" w:rsidRDefault="00000000">
      <w:pPr>
        <w:spacing w:after="0"/>
        <w:ind w:right="14"/>
      </w:pPr>
      <w:r>
        <w:t>specify configuration of collection.</w:t>
      </w:r>
    </w:p>
    <w:p w14:paraId="6445B44D" w14:textId="77777777" w:rsidR="00AE4910" w:rsidRDefault="00000000">
      <w:pPr>
        <w:spacing w:after="138" w:line="259" w:lineRule="auto"/>
        <w:ind w:left="30" w:right="0" w:firstLine="0"/>
      </w:pPr>
      <w:r>
        <w:rPr>
          <w:noProof/>
        </w:rPr>
        <w:drawing>
          <wp:inline distT="0" distB="0" distL="0" distR="0" wp14:anchorId="503265CA" wp14:editId="3877E7D3">
            <wp:extent cx="3457575" cy="1133475"/>
            <wp:effectExtent l="0" t="0" r="0" b="0"/>
            <wp:docPr id="1797" name="Picture 1797"/>
            <wp:cNvGraphicFramePr/>
            <a:graphic xmlns:a="http://schemas.openxmlformats.org/drawingml/2006/main">
              <a:graphicData uri="http://schemas.openxmlformats.org/drawingml/2006/picture">
                <pic:pic xmlns:pic="http://schemas.openxmlformats.org/drawingml/2006/picture">
                  <pic:nvPicPr>
                    <pic:cNvPr id="1797" name="Picture 1797"/>
                    <pic:cNvPicPr/>
                  </pic:nvPicPr>
                  <pic:blipFill>
                    <a:blip r:embed="rId25"/>
                    <a:stretch>
                      <a:fillRect/>
                    </a:stretch>
                  </pic:blipFill>
                  <pic:spPr>
                    <a:xfrm>
                      <a:off x="0" y="0"/>
                      <a:ext cx="3457575" cy="1133475"/>
                    </a:xfrm>
                    <a:prstGeom prst="rect">
                      <a:avLst/>
                    </a:prstGeom>
                  </pic:spPr>
                </pic:pic>
              </a:graphicData>
            </a:graphic>
          </wp:inline>
        </w:drawing>
      </w:r>
    </w:p>
    <w:p w14:paraId="6122DE4A" w14:textId="77777777" w:rsidR="00AE4910" w:rsidRDefault="00000000">
      <w:pPr>
        <w:ind w:right="14"/>
      </w:pPr>
      <w:r>
        <w:t>Options parameter is optional, so you need to specify only the name of the collection. Following is the list of options you can use</w:t>
      </w:r>
    </w:p>
    <w:p w14:paraId="11B6A171" w14:textId="77777777" w:rsidR="00AE4910" w:rsidRDefault="00000000">
      <w:pPr>
        <w:spacing w:after="0" w:line="259" w:lineRule="auto"/>
        <w:ind w:left="30" w:right="0" w:firstLine="0"/>
      </w:pPr>
      <w:r>
        <w:rPr>
          <w:noProof/>
        </w:rPr>
        <w:lastRenderedPageBreak/>
        <w:drawing>
          <wp:inline distT="0" distB="0" distL="0" distR="0" wp14:anchorId="6B0563A4" wp14:editId="48CC6A30">
            <wp:extent cx="3267075" cy="2190750"/>
            <wp:effectExtent l="0" t="0" r="0" b="0"/>
            <wp:docPr id="1799" name="Picture 1799"/>
            <wp:cNvGraphicFramePr/>
            <a:graphic xmlns:a="http://schemas.openxmlformats.org/drawingml/2006/main">
              <a:graphicData uri="http://schemas.openxmlformats.org/drawingml/2006/picture">
                <pic:pic xmlns:pic="http://schemas.openxmlformats.org/drawingml/2006/picture">
                  <pic:nvPicPr>
                    <pic:cNvPr id="1799" name="Picture 1799"/>
                    <pic:cNvPicPr/>
                  </pic:nvPicPr>
                  <pic:blipFill>
                    <a:blip r:embed="rId26"/>
                    <a:stretch>
                      <a:fillRect/>
                    </a:stretch>
                  </pic:blipFill>
                  <pic:spPr>
                    <a:xfrm>
                      <a:off x="0" y="0"/>
                      <a:ext cx="3267075" cy="2190750"/>
                    </a:xfrm>
                    <a:prstGeom prst="rect">
                      <a:avLst/>
                    </a:prstGeom>
                  </pic:spPr>
                </pic:pic>
              </a:graphicData>
            </a:graphic>
          </wp:inline>
        </w:drawing>
      </w:r>
    </w:p>
    <w:p w14:paraId="265C1663" w14:textId="77777777" w:rsidR="00AE4910" w:rsidRDefault="00000000">
      <w:pPr>
        <w:spacing w:after="137" w:line="259" w:lineRule="auto"/>
        <w:ind w:left="-80" w:right="-80" w:firstLine="0"/>
      </w:pPr>
      <w:r>
        <w:rPr>
          <w:rFonts w:ascii="Calibri" w:eastAsia="Calibri" w:hAnsi="Calibri" w:cs="Calibri"/>
          <w:noProof/>
        </w:rPr>
        <mc:AlternateContent>
          <mc:Choice Requires="wpg">
            <w:drawing>
              <wp:inline distT="0" distB="0" distL="0" distR="0" wp14:anchorId="65128495" wp14:editId="12753D78">
                <wp:extent cx="6045200" cy="12700"/>
                <wp:effectExtent l="0" t="0" r="0" b="0"/>
                <wp:docPr id="18746" name="Group 18746"/>
                <wp:cNvGraphicFramePr/>
                <a:graphic xmlns:a="http://schemas.openxmlformats.org/drawingml/2006/main">
                  <a:graphicData uri="http://schemas.microsoft.com/office/word/2010/wordprocessingGroup">
                    <wpg:wgp>
                      <wpg:cNvGrpSpPr/>
                      <wpg:grpSpPr>
                        <a:xfrm>
                          <a:off x="0" y="0"/>
                          <a:ext cx="6045200" cy="12700"/>
                          <a:chOff x="0" y="0"/>
                          <a:chExt cx="6045200" cy="12700"/>
                        </a:xfrm>
                      </wpg:grpSpPr>
                      <wps:wsp>
                        <wps:cNvPr id="1806" name="Shape 1806"/>
                        <wps:cNvSpPr/>
                        <wps:spPr>
                          <a:xfrm>
                            <a:off x="0" y="0"/>
                            <a:ext cx="6045200" cy="0"/>
                          </a:xfrm>
                          <a:custGeom>
                            <a:avLst/>
                            <a:gdLst/>
                            <a:ahLst/>
                            <a:cxnLst/>
                            <a:rect l="0" t="0" r="0" b="0"/>
                            <a:pathLst>
                              <a:path w="6045200">
                                <a:moveTo>
                                  <a:pt x="0" y="0"/>
                                </a:moveTo>
                                <a:lnTo>
                                  <a:pt x="60452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746" style="width:476pt;height:1pt;mso-position-horizontal-relative:char;mso-position-vertical-relative:line" coordsize="60452,127">
                <v:shape id="Shape 1806" style="position:absolute;width:60452;height:0;left:0;top:0;" coordsize="6045200,0" path="m0,0l6045200,0">
                  <v:stroke weight="1pt" endcap="flat" joinstyle="miter" miterlimit="10" on="true" color="#000000"/>
                  <v:fill on="false" color="#000000" opacity="0"/>
                </v:shape>
              </v:group>
            </w:pict>
          </mc:Fallback>
        </mc:AlternateContent>
      </w:r>
    </w:p>
    <w:p w14:paraId="35D39F7E" w14:textId="77777777" w:rsidR="00AE4910" w:rsidRDefault="00000000">
      <w:pPr>
        <w:pStyle w:val="Heading2"/>
        <w:ind w:left="-5"/>
      </w:pPr>
      <w:r>
        <w:t>3.5 CRUD DOCUMENT</w:t>
      </w:r>
    </w:p>
    <w:p w14:paraId="129A8236" w14:textId="77777777" w:rsidR="00AE4910" w:rsidRDefault="00000000">
      <w:pPr>
        <w:spacing w:after="366" w:line="259" w:lineRule="auto"/>
        <w:ind w:left="-80" w:right="-80" w:firstLine="0"/>
      </w:pPr>
      <w:r>
        <w:rPr>
          <w:rFonts w:ascii="Calibri" w:eastAsia="Calibri" w:hAnsi="Calibri" w:cs="Calibri"/>
          <w:noProof/>
        </w:rPr>
        <mc:AlternateContent>
          <mc:Choice Requires="wpg">
            <w:drawing>
              <wp:inline distT="0" distB="0" distL="0" distR="0" wp14:anchorId="36C3E94E" wp14:editId="14DA1E78">
                <wp:extent cx="6045200" cy="12700"/>
                <wp:effectExtent l="0" t="0" r="0" b="0"/>
                <wp:docPr id="18747" name="Group 18747"/>
                <wp:cNvGraphicFramePr/>
                <a:graphic xmlns:a="http://schemas.openxmlformats.org/drawingml/2006/main">
                  <a:graphicData uri="http://schemas.microsoft.com/office/word/2010/wordprocessingGroup">
                    <wpg:wgp>
                      <wpg:cNvGrpSpPr/>
                      <wpg:grpSpPr>
                        <a:xfrm>
                          <a:off x="0" y="0"/>
                          <a:ext cx="6045200" cy="12700"/>
                          <a:chOff x="0" y="0"/>
                          <a:chExt cx="6045200" cy="12700"/>
                        </a:xfrm>
                      </wpg:grpSpPr>
                      <wps:wsp>
                        <wps:cNvPr id="1807" name="Shape 1807"/>
                        <wps:cNvSpPr/>
                        <wps:spPr>
                          <a:xfrm>
                            <a:off x="0" y="0"/>
                            <a:ext cx="6045200" cy="0"/>
                          </a:xfrm>
                          <a:custGeom>
                            <a:avLst/>
                            <a:gdLst/>
                            <a:ahLst/>
                            <a:cxnLst/>
                            <a:rect l="0" t="0" r="0" b="0"/>
                            <a:pathLst>
                              <a:path w="6045200">
                                <a:moveTo>
                                  <a:pt x="0" y="0"/>
                                </a:moveTo>
                                <a:lnTo>
                                  <a:pt x="60452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747" style="width:476pt;height:1pt;mso-position-horizontal-relative:char;mso-position-vertical-relative:line" coordsize="60452,127">
                <v:shape id="Shape 1807" style="position:absolute;width:60452;height:0;left:0;top:0;" coordsize="6045200,0" path="m0,0l6045200,0">
                  <v:stroke weight="1pt" endcap="flat" joinstyle="miter" miterlimit="10" on="true" color="#000000"/>
                  <v:fill on="false" color="#000000" opacity="0"/>
                </v:shape>
              </v:group>
            </w:pict>
          </mc:Fallback>
        </mc:AlternateContent>
      </w:r>
    </w:p>
    <w:p w14:paraId="4C821880" w14:textId="77777777" w:rsidR="00AE4910" w:rsidRDefault="00000000">
      <w:pPr>
        <w:spacing w:after="6" w:line="299" w:lineRule="auto"/>
        <w:ind w:left="-5" w:right="-1"/>
        <w:jc w:val="both"/>
      </w:pPr>
      <w:r>
        <w:t>As we know, we can use MongoDB for a variety of purposes such as building an application (including web and mobile), data analysis, or as an administrator of a MongoDB database. In all of these cases, we must interact with the MongoDB server to perform specific operations such as entering new data into the application, updating data in the application, deleting data from the application, and reading the data of the application.</w:t>
      </w:r>
    </w:p>
    <w:p w14:paraId="35F2B9E5" w14:textId="77777777" w:rsidR="00AE4910" w:rsidRDefault="00000000">
      <w:pPr>
        <w:ind w:right="14"/>
      </w:pPr>
      <w:r>
        <w:t>MongoDB provides a set of simple yet fundamental operations known as CRUD operations that will allow you to quickly interact with the MongoDB server.</w:t>
      </w:r>
    </w:p>
    <w:p w14:paraId="3BD26666" w14:textId="77777777" w:rsidR="00AE4910" w:rsidRDefault="00000000">
      <w:pPr>
        <w:spacing w:after="139" w:line="259" w:lineRule="auto"/>
        <w:ind w:left="30" w:right="0" w:firstLine="0"/>
      </w:pPr>
      <w:r>
        <w:rPr>
          <w:noProof/>
        </w:rPr>
        <w:drawing>
          <wp:inline distT="0" distB="0" distL="0" distR="0" wp14:anchorId="0ECF9FDD" wp14:editId="4E349296">
            <wp:extent cx="2069592" cy="1222248"/>
            <wp:effectExtent l="0" t="0" r="0" b="0"/>
            <wp:docPr id="21719" name="Picture 21719"/>
            <wp:cNvGraphicFramePr/>
            <a:graphic xmlns:a="http://schemas.openxmlformats.org/drawingml/2006/main">
              <a:graphicData uri="http://schemas.openxmlformats.org/drawingml/2006/picture">
                <pic:pic xmlns:pic="http://schemas.openxmlformats.org/drawingml/2006/picture">
                  <pic:nvPicPr>
                    <pic:cNvPr id="21719" name="Picture 21719"/>
                    <pic:cNvPicPr/>
                  </pic:nvPicPr>
                  <pic:blipFill>
                    <a:blip r:embed="rId27"/>
                    <a:stretch>
                      <a:fillRect/>
                    </a:stretch>
                  </pic:blipFill>
                  <pic:spPr>
                    <a:xfrm>
                      <a:off x="0" y="0"/>
                      <a:ext cx="2069592" cy="1222248"/>
                    </a:xfrm>
                    <a:prstGeom prst="rect">
                      <a:avLst/>
                    </a:prstGeom>
                  </pic:spPr>
                </pic:pic>
              </a:graphicData>
            </a:graphic>
          </wp:inline>
        </w:drawing>
      </w:r>
    </w:p>
    <w:p w14:paraId="11AF3997" w14:textId="77777777" w:rsidR="00AE4910" w:rsidRDefault="00000000">
      <w:pPr>
        <w:spacing w:after="6" w:line="299" w:lineRule="auto"/>
        <w:ind w:left="-5" w:right="-1"/>
        <w:jc w:val="both"/>
      </w:pPr>
      <w:r>
        <w:rPr>
          <w:b/>
        </w:rPr>
        <w:t xml:space="preserve">3.5.1 Create Operations — </w:t>
      </w:r>
      <w:r>
        <w:t>these operations are used to insert or add new documents to the collection. If a collection does not exist, a new collection will be created in the database. MongoDB provides the following methods for performing and creating operations:</w:t>
      </w:r>
    </w:p>
    <w:p w14:paraId="0A4103DD" w14:textId="77777777" w:rsidR="00AE4910" w:rsidRDefault="00000000">
      <w:pPr>
        <w:spacing w:after="139" w:line="259" w:lineRule="auto"/>
        <w:ind w:left="30" w:right="0" w:firstLine="0"/>
      </w:pPr>
      <w:r>
        <w:rPr>
          <w:noProof/>
        </w:rPr>
        <w:drawing>
          <wp:inline distT="0" distB="0" distL="0" distR="0" wp14:anchorId="51E87243" wp14:editId="5D745226">
            <wp:extent cx="4048125" cy="1638300"/>
            <wp:effectExtent l="0" t="0" r="0" b="0"/>
            <wp:docPr id="2020" name="Picture 2020"/>
            <wp:cNvGraphicFramePr/>
            <a:graphic xmlns:a="http://schemas.openxmlformats.org/drawingml/2006/main">
              <a:graphicData uri="http://schemas.openxmlformats.org/drawingml/2006/picture">
                <pic:pic xmlns:pic="http://schemas.openxmlformats.org/drawingml/2006/picture">
                  <pic:nvPicPr>
                    <pic:cNvPr id="2020" name="Picture 2020"/>
                    <pic:cNvPicPr/>
                  </pic:nvPicPr>
                  <pic:blipFill>
                    <a:blip r:embed="rId28"/>
                    <a:stretch>
                      <a:fillRect/>
                    </a:stretch>
                  </pic:blipFill>
                  <pic:spPr>
                    <a:xfrm>
                      <a:off x="0" y="0"/>
                      <a:ext cx="4048125" cy="1638300"/>
                    </a:xfrm>
                    <a:prstGeom prst="rect">
                      <a:avLst/>
                    </a:prstGeom>
                  </pic:spPr>
                </pic:pic>
              </a:graphicData>
            </a:graphic>
          </wp:inline>
        </w:drawing>
      </w:r>
    </w:p>
    <w:p w14:paraId="7B3DFCFD" w14:textId="77777777" w:rsidR="00AE4910" w:rsidRDefault="00000000">
      <w:pPr>
        <w:spacing w:after="6" w:line="299" w:lineRule="auto"/>
        <w:ind w:left="-5" w:right="-1"/>
        <w:jc w:val="both"/>
      </w:pPr>
      <w:proofErr w:type="spellStart"/>
      <w:proofErr w:type="gramStart"/>
      <w:r>
        <w:rPr>
          <w:b/>
        </w:rPr>
        <w:lastRenderedPageBreak/>
        <w:t>insertOne</w:t>
      </w:r>
      <w:proofErr w:type="spellEnd"/>
      <w:r>
        <w:rPr>
          <w:b/>
        </w:rPr>
        <w:t>(</w:t>
      </w:r>
      <w:proofErr w:type="gramEnd"/>
      <w:r>
        <w:rPr>
          <w:b/>
        </w:rPr>
        <w:t xml:space="preserve">) </w:t>
      </w:r>
      <w:r>
        <w:t xml:space="preserve">As the namesake, </w:t>
      </w:r>
      <w:proofErr w:type="spellStart"/>
      <w:r>
        <w:t>insertOne</w:t>
      </w:r>
      <w:proofErr w:type="spellEnd"/>
      <w:r>
        <w:t xml:space="preserve">() allows you to insert one document into the collection. For this example, we’re going to work with a collection called </w:t>
      </w:r>
      <w:proofErr w:type="spellStart"/>
      <w:r>
        <w:t>RecordsDB</w:t>
      </w:r>
      <w:proofErr w:type="spellEnd"/>
      <w:r>
        <w:t xml:space="preserve">. We can insert a single entry into our collection by calling the </w:t>
      </w:r>
      <w:proofErr w:type="spellStart"/>
      <w:proofErr w:type="gramStart"/>
      <w:r>
        <w:t>insertOne</w:t>
      </w:r>
      <w:proofErr w:type="spellEnd"/>
      <w:r>
        <w:t>(</w:t>
      </w:r>
      <w:proofErr w:type="gramEnd"/>
      <w:r>
        <w:t xml:space="preserve">) method on </w:t>
      </w:r>
      <w:proofErr w:type="spellStart"/>
      <w:r>
        <w:t>RecordsDB</w:t>
      </w:r>
      <w:proofErr w:type="spellEnd"/>
      <w:r>
        <w:t>. We then provide the information we want to insert in the form of key-value pairs, establishing the Schema.</w:t>
      </w:r>
    </w:p>
    <w:p w14:paraId="141F6F99" w14:textId="77777777" w:rsidR="00AE4910" w:rsidRDefault="00000000">
      <w:pPr>
        <w:spacing w:after="0" w:line="259" w:lineRule="auto"/>
        <w:ind w:left="30" w:right="0" w:firstLine="0"/>
      </w:pPr>
      <w:r>
        <w:rPr>
          <w:noProof/>
        </w:rPr>
        <w:drawing>
          <wp:inline distT="0" distB="0" distL="0" distR="0" wp14:anchorId="52806587" wp14:editId="22C3D133">
            <wp:extent cx="3171825" cy="1590675"/>
            <wp:effectExtent l="0" t="0" r="0" b="0"/>
            <wp:docPr id="2022" name="Picture 2022"/>
            <wp:cNvGraphicFramePr/>
            <a:graphic xmlns:a="http://schemas.openxmlformats.org/drawingml/2006/main">
              <a:graphicData uri="http://schemas.openxmlformats.org/drawingml/2006/picture">
                <pic:pic xmlns:pic="http://schemas.openxmlformats.org/drawingml/2006/picture">
                  <pic:nvPicPr>
                    <pic:cNvPr id="2022" name="Picture 2022"/>
                    <pic:cNvPicPr/>
                  </pic:nvPicPr>
                  <pic:blipFill>
                    <a:blip r:embed="rId29"/>
                    <a:stretch>
                      <a:fillRect/>
                    </a:stretch>
                  </pic:blipFill>
                  <pic:spPr>
                    <a:xfrm>
                      <a:off x="0" y="0"/>
                      <a:ext cx="3171825" cy="1590675"/>
                    </a:xfrm>
                    <a:prstGeom prst="rect">
                      <a:avLst/>
                    </a:prstGeom>
                  </pic:spPr>
                </pic:pic>
              </a:graphicData>
            </a:graphic>
          </wp:inline>
        </w:drawing>
      </w:r>
    </w:p>
    <w:p w14:paraId="1508F376" w14:textId="77777777" w:rsidR="00AE4910" w:rsidRDefault="00000000">
      <w:pPr>
        <w:spacing w:after="6" w:line="299" w:lineRule="auto"/>
        <w:ind w:left="-5" w:right="-1"/>
        <w:jc w:val="both"/>
      </w:pPr>
      <w:proofErr w:type="spellStart"/>
      <w:proofErr w:type="gramStart"/>
      <w:r>
        <w:rPr>
          <w:b/>
        </w:rPr>
        <w:t>insertMany</w:t>
      </w:r>
      <w:proofErr w:type="spellEnd"/>
      <w:r>
        <w:rPr>
          <w:b/>
        </w:rPr>
        <w:t>(</w:t>
      </w:r>
      <w:proofErr w:type="gramEnd"/>
      <w:r>
        <w:rPr>
          <w:b/>
        </w:rPr>
        <w:t xml:space="preserve">) </w:t>
      </w:r>
      <w:r>
        <w:t xml:space="preserve">It’s possible to insert multiple items at one time by calling the </w:t>
      </w:r>
      <w:proofErr w:type="spellStart"/>
      <w:r>
        <w:t>insertMany</w:t>
      </w:r>
      <w:proofErr w:type="spellEnd"/>
      <w:r>
        <w:t>() method on the desired collection. In this case, we pass multiple items into our chosen collection (</w:t>
      </w:r>
      <w:proofErr w:type="spellStart"/>
      <w:r>
        <w:t>RecordsDB</w:t>
      </w:r>
      <w:proofErr w:type="spellEnd"/>
      <w:r>
        <w:t>) and separate them by commas. Within the parentheses, we use brackets to indicate that we are passing in a list of multiple entries. This is commonly referred to as a nested method.</w:t>
      </w:r>
    </w:p>
    <w:p w14:paraId="1370B629" w14:textId="77777777" w:rsidR="00AE4910" w:rsidRDefault="00000000">
      <w:pPr>
        <w:spacing w:after="433" w:line="259" w:lineRule="auto"/>
        <w:ind w:left="30" w:right="0" w:firstLine="0"/>
      </w:pPr>
      <w:r>
        <w:rPr>
          <w:noProof/>
        </w:rPr>
        <w:drawing>
          <wp:inline distT="0" distB="0" distL="0" distR="0" wp14:anchorId="4D3D4D3F" wp14:editId="43C93ACF">
            <wp:extent cx="3476625" cy="2390775"/>
            <wp:effectExtent l="0" t="0" r="0" b="0"/>
            <wp:docPr id="2271" name="Picture 2271"/>
            <wp:cNvGraphicFramePr/>
            <a:graphic xmlns:a="http://schemas.openxmlformats.org/drawingml/2006/main">
              <a:graphicData uri="http://schemas.openxmlformats.org/drawingml/2006/picture">
                <pic:pic xmlns:pic="http://schemas.openxmlformats.org/drawingml/2006/picture">
                  <pic:nvPicPr>
                    <pic:cNvPr id="2271" name="Picture 2271"/>
                    <pic:cNvPicPr/>
                  </pic:nvPicPr>
                  <pic:blipFill>
                    <a:blip r:embed="rId30"/>
                    <a:stretch>
                      <a:fillRect/>
                    </a:stretch>
                  </pic:blipFill>
                  <pic:spPr>
                    <a:xfrm>
                      <a:off x="0" y="0"/>
                      <a:ext cx="3476625" cy="2390775"/>
                    </a:xfrm>
                    <a:prstGeom prst="rect">
                      <a:avLst/>
                    </a:prstGeom>
                  </pic:spPr>
                </pic:pic>
              </a:graphicData>
            </a:graphic>
          </wp:inline>
        </w:drawing>
      </w:r>
    </w:p>
    <w:p w14:paraId="6608F086" w14:textId="77777777" w:rsidR="00AE4910" w:rsidRDefault="00000000">
      <w:pPr>
        <w:pStyle w:val="Heading3"/>
        <w:spacing w:after="126"/>
        <w:ind w:left="-5"/>
      </w:pPr>
      <w:r>
        <w:t>3.5.2 Read Operations</w:t>
      </w:r>
    </w:p>
    <w:p w14:paraId="00003646" w14:textId="77777777" w:rsidR="00AE4910" w:rsidRDefault="00000000">
      <w:pPr>
        <w:spacing w:after="6" w:line="299" w:lineRule="auto"/>
        <w:ind w:left="-5" w:right="-1"/>
        <w:jc w:val="both"/>
      </w:pPr>
      <w:r>
        <w:t>You can give specific query filters and criteria to the read operations to indicate the documents you desire. More information on the possible query filters can be found in the MongoDB manual. Query modifiers can also be used to vary the number of results returned. MongoDB offers two ways to read documents from a collection:</w:t>
      </w:r>
    </w:p>
    <w:p w14:paraId="232EDCFE" w14:textId="77777777" w:rsidR="00AE4910" w:rsidRDefault="00000000">
      <w:pPr>
        <w:numPr>
          <w:ilvl w:val="0"/>
          <w:numId w:val="7"/>
        </w:numPr>
        <w:ind w:right="3044" w:firstLine="360"/>
      </w:pPr>
      <w:proofErr w:type="spellStart"/>
      <w:proofErr w:type="gramStart"/>
      <w:r>
        <w:t>db.collection</w:t>
      </w:r>
      <w:proofErr w:type="gramEnd"/>
      <w:r>
        <w:t>.find</w:t>
      </w:r>
      <w:proofErr w:type="spellEnd"/>
      <w:r>
        <w:t>()</w:t>
      </w:r>
    </w:p>
    <w:p w14:paraId="57E0D3A4" w14:textId="77777777" w:rsidR="00AE4910" w:rsidRDefault="00000000">
      <w:pPr>
        <w:numPr>
          <w:ilvl w:val="0"/>
          <w:numId w:val="7"/>
        </w:numPr>
        <w:ind w:right="3044" w:firstLine="360"/>
      </w:pPr>
      <w:proofErr w:type="spellStart"/>
      <w:proofErr w:type="gramStart"/>
      <w:r>
        <w:t>db.collection</w:t>
      </w:r>
      <w:proofErr w:type="gramEnd"/>
      <w:r>
        <w:t>.findOne</w:t>
      </w:r>
      <w:proofErr w:type="spellEnd"/>
      <w:r>
        <w:t>() find()</w:t>
      </w:r>
    </w:p>
    <w:p w14:paraId="67241A42" w14:textId="77777777" w:rsidR="00AE4910" w:rsidRDefault="00000000">
      <w:pPr>
        <w:spacing w:after="6" w:line="299" w:lineRule="auto"/>
        <w:ind w:left="-5" w:right="-1"/>
        <w:jc w:val="both"/>
      </w:pPr>
      <w:r>
        <w:t xml:space="preserve">In order to get all the documents from a collection, we can simply use the </w:t>
      </w:r>
      <w:proofErr w:type="gramStart"/>
      <w:r>
        <w:t>find(</w:t>
      </w:r>
      <w:proofErr w:type="gramEnd"/>
      <w:r>
        <w:t xml:space="preserve">) method on our chosen collection. Executing just the </w:t>
      </w:r>
      <w:proofErr w:type="gramStart"/>
      <w:r>
        <w:t>find(</w:t>
      </w:r>
      <w:proofErr w:type="gramEnd"/>
      <w:r>
        <w:t>) method with no arguments will return all records currently in the collection.</w:t>
      </w:r>
    </w:p>
    <w:p w14:paraId="6F105474" w14:textId="77777777" w:rsidR="00AE4910" w:rsidRDefault="00000000">
      <w:pPr>
        <w:spacing w:after="297"/>
        <w:ind w:right="14"/>
      </w:pPr>
      <w:proofErr w:type="spellStart"/>
      <w:proofErr w:type="gramStart"/>
      <w:r>
        <w:t>db.RecordsDB.find</w:t>
      </w:r>
      <w:proofErr w:type="spellEnd"/>
      <w:proofErr w:type="gramEnd"/>
    </w:p>
    <w:p w14:paraId="6084D75B" w14:textId="77777777" w:rsidR="00AE4910" w:rsidRDefault="00000000">
      <w:pPr>
        <w:ind w:right="14"/>
      </w:pPr>
      <w:proofErr w:type="spellStart"/>
      <w:proofErr w:type="gramStart"/>
      <w:r>
        <w:lastRenderedPageBreak/>
        <w:t>findOne</w:t>
      </w:r>
      <w:proofErr w:type="spellEnd"/>
      <w:r>
        <w:t>(</w:t>
      </w:r>
      <w:proofErr w:type="gramEnd"/>
      <w:r>
        <w:t>)</w:t>
      </w:r>
    </w:p>
    <w:p w14:paraId="6346A994" w14:textId="77777777" w:rsidR="00AE4910" w:rsidRDefault="00000000">
      <w:pPr>
        <w:spacing w:after="6" w:line="299" w:lineRule="auto"/>
        <w:ind w:left="-15" w:right="-1" w:firstLine="70"/>
        <w:jc w:val="both"/>
      </w:pPr>
      <w:r>
        <w:t xml:space="preserve">In order to get one document that satisfies the search criteria, we can simply use the </w:t>
      </w:r>
      <w:proofErr w:type="spellStart"/>
      <w:proofErr w:type="gramStart"/>
      <w:r>
        <w:t>findOne</w:t>
      </w:r>
      <w:proofErr w:type="spellEnd"/>
      <w:r>
        <w:t>(</w:t>
      </w:r>
      <w:proofErr w:type="gramEnd"/>
      <w:r>
        <w:t>) method on our chosen collection. If multiple documents satisfy the query, this method returns the first document according to the natural order which reflects the order of documents on the disk. If no documents satisfy the search criteria, the function returns null. The function takes the following form of syntax. db.{collection</w:t>
      </w:r>
      <w:proofErr w:type="gramStart"/>
      <w:r>
        <w:t>}.</w:t>
      </w:r>
      <w:proofErr w:type="spellStart"/>
      <w:r>
        <w:t>findOne</w:t>
      </w:r>
      <w:proofErr w:type="spellEnd"/>
      <w:proofErr w:type="gramEnd"/>
      <w:r>
        <w:t>({query}, {projection})</w:t>
      </w:r>
    </w:p>
    <w:p w14:paraId="28E485B5" w14:textId="77777777" w:rsidR="00AE4910" w:rsidRDefault="00000000">
      <w:pPr>
        <w:pStyle w:val="Heading3"/>
        <w:ind w:left="-5"/>
      </w:pPr>
      <w:r>
        <w:t>3.5.3 Update Operations</w:t>
      </w:r>
    </w:p>
    <w:p w14:paraId="61EA3CA8" w14:textId="77777777" w:rsidR="00AE4910" w:rsidRDefault="00000000">
      <w:pPr>
        <w:spacing w:after="6" w:line="299" w:lineRule="auto"/>
        <w:ind w:left="-5" w:right="-1"/>
        <w:jc w:val="both"/>
      </w:pPr>
      <w:r>
        <w:t>Update operations, like create operations, work on a single collection and are atomic at the document level. Filters and criteria are used to choose the documents to be updated during an update procedure. You should be cautious while altering documents since alterations are permanent and cannot be reversed. This also applies to remove operations. There are three techniques for updating documents in MongoDB CRUD:</w:t>
      </w:r>
    </w:p>
    <w:p w14:paraId="7225D2F1" w14:textId="77777777" w:rsidR="00AE4910" w:rsidRDefault="00000000">
      <w:pPr>
        <w:numPr>
          <w:ilvl w:val="0"/>
          <w:numId w:val="8"/>
        </w:numPr>
        <w:ind w:right="14" w:firstLine="360"/>
      </w:pPr>
      <w:proofErr w:type="spellStart"/>
      <w:proofErr w:type="gramStart"/>
      <w:r>
        <w:t>db.collection</w:t>
      </w:r>
      <w:proofErr w:type="gramEnd"/>
      <w:r>
        <w:t>.updateOne</w:t>
      </w:r>
      <w:proofErr w:type="spellEnd"/>
      <w:r>
        <w:t>()</w:t>
      </w:r>
    </w:p>
    <w:p w14:paraId="301A668E" w14:textId="77777777" w:rsidR="00AE4910" w:rsidRDefault="00000000">
      <w:pPr>
        <w:numPr>
          <w:ilvl w:val="0"/>
          <w:numId w:val="8"/>
        </w:numPr>
        <w:ind w:right="14" w:firstLine="360"/>
      </w:pPr>
      <w:proofErr w:type="spellStart"/>
      <w:proofErr w:type="gramStart"/>
      <w:r>
        <w:t>db.collection</w:t>
      </w:r>
      <w:proofErr w:type="gramEnd"/>
      <w:r>
        <w:t>.updateMany</w:t>
      </w:r>
      <w:proofErr w:type="spellEnd"/>
      <w:r>
        <w:t>()</w:t>
      </w:r>
    </w:p>
    <w:p w14:paraId="7FDD2AED" w14:textId="77777777" w:rsidR="00AE4910" w:rsidRDefault="00000000">
      <w:pPr>
        <w:numPr>
          <w:ilvl w:val="0"/>
          <w:numId w:val="8"/>
        </w:numPr>
        <w:ind w:right="14" w:firstLine="360"/>
      </w:pPr>
      <w:proofErr w:type="spellStart"/>
      <w:proofErr w:type="gramStart"/>
      <w:r>
        <w:t>db.collection</w:t>
      </w:r>
      <w:proofErr w:type="gramEnd"/>
      <w:r>
        <w:t>.replaceOne</w:t>
      </w:r>
      <w:proofErr w:type="spellEnd"/>
      <w:r>
        <w:t xml:space="preserve">() </w:t>
      </w:r>
      <w:proofErr w:type="spellStart"/>
      <w:r>
        <w:rPr>
          <w:b/>
        </w:rPr>
        <w:t>updateOne</w:t>
      </w:r>
      <w:proofErr w:type="spellEnd"/>
      <w:r>
        <w:rPr>
          <w:b/>
        </w:rPr>
        <w:t>()</w:t>
      </w:r>
    </w:p>
    <w:p w14:paraId="62C4C207" w14:textId="77777777" w:rsidR="00AE4910" w:rsidRDefault="00000000">
      <w:pPr>
        <w:spacing w:after="6" w:line="299" w:lineRule="auto"/>
        <w:ind w:left="-5" w:right="-1"/>
        <w:jc w:val="both"/>
      </w:pPr>
      <w:r>
        <w:t xml:space="preserve">With an update procedure, we may edit a single document and update an existing record. To do this, we use the </w:t>
      </w:r>
      <w:proofErr w:type="spellStart"/>
      <w:proofErr w:type="gramStart"/>
      <w:r>
        <w:t>updateOne</w:t>
      </w:r>
      <w:proofErr w:type="spellEnd"/>
      <w:r>
        <w:t>(</w:t>
      </w:r>
      <w:proofErr w:type="gramEnd"/>
      <w:r>
        <w:t>) function on a specified collection, in this case "</w:t>
      </w:r>
      <w:proofErr w:type="spellStart"/>
      <w:r>
        <w:t>RecordsDB</w:t>
      </w:r>
      <w:proofErr w:type="spellEnd"/>
      <w:r>
        <w:t>." To update a document, we pass two arguments to the method: an update filter and an update action.</w:t>
      </w:r>
    </w:p>
    <w:p w14:paraId="3154712B" w14:textId="77777777" w:rsidR="00AE4910" w:rsidRDefault="00000000">
      <w:pPr>
        <w:spacing w:after="296"/>
        <w:ind w:right="14"/>
      </w:pPr>
      <w:r>
        <w:t xml:space="preserve">The update filter specifies which items should be updated, and the update action specifies how those items should be updated. We start with the update filter. Then we </w:t>
      </w:r>
      <w:proofErr w:type="spellStart"/>
      <w:r>
        <w:t>utilise</w:t>
      </w:r>
      <w:proofErr w:type="spellEnd"/>
      <w:r>
        <w:t xml:space="preserve"> the "$set" key and supply the values for the fields we wish to change. This function updates the first record that matches the specified filter.</w:t>
      </w:r>
    </w:p>
    <w:p w14:paraId="0F86444F" w14:textId="77777777" w:rsidR="00AE4910" w:rsidRDefault="00000000">
      <w:pPr>
        <w:pStyle w:val="Heading3"/>
        <w:ind w:left="-5"/>
      </w:pPr>
      <w:proofErr w:type="spellStart"/>
      <w:proofErr w:type="gramStart"/>
      <w:r>
        <w:t>updateMany</w:t>
      </w:r>
      <w:proofErr w:type="spellEnd"/>
      <w:r>
        <w:t>(</w:t>
      </w:r>
      <w:proofErr w:type="gramEnd"/>
      <w:r>
        <w:t>)</w:t>
      </w:r>
    </w:p>
    <w:p w14:paraId="2CF73B54" w14:textId="77777777" w:rsidR="00AE4910" w:rsidRDefault="00000000">
      <w:pPr>
        <w:spacing w:after="296"/>
        <w:ind w:right="14"/>
      </w:pPr>
      <w:proofErr w:type="spellStart"/>
      <w:proofErr w:type="gramStart"/>
      <w:r>
        <w:t>updateMany</w:t>
      </w:r>
      <w:proofErr w:type="spellEnd"/>
      <w:r>
        <w:t>(</w:t>
      </w:r>
      <w:proofErr w:type="gramEnd"/>
      <w:r>
        <w:t>) allows us to update multiple items by passing in a list of items, just as we did when inserting multiple items. This update operation uses the same syntax for updating a single document.</w:t>
      </w:r>
    </w:p>
    <w:p w14:paraId="23ABDAF0" w14:textId="77777777" w:rsidR="00AE4910" w:rsidRDefault="00000000">
      <w:pPr>
        <w:pStyle w:val="Heading3"/>
        <w:ind w:left="-5"/>
      </w:pPr>
      <w:proofErr w:type="spellStart"/>
      <w:proofErr w:type="gramStart"/>
      <w:r>
        <w:t>replaceOne</w:t>
      </w:r>
      <w:proofErr w:type="spellEnd"/>
      <w:r>
        <w:t>(</w:t>
      </w:r>
      <w:proofErr w:type="gramEnd"/>
      <w:r>
        <w:t>)</w:t>
      </w:r>
    </w:p>
    <w:p w14:paraId="12FADF5D" w14:textId="77777777" w:rsidR="00AE4910" w:rsidRDefault="00000000">
      <w:pPr>
        <w:spacing w:after="327"/>
        <w:ind w:right="14"/>
      </w:pPr>
      <w:r>
        <w:rPr>
          <w:rFonts w:ascii="Calibri" w:eastAsia="Calibri" w:hAnsi="Calibri" w:cs="Calibri"/>
          <w:noProof/>
        </w:rPr>
        <mc:AlternateContent>
          <mc:Choice Requires="wpg">
            <w:drawing>
              <wp:anchor distT="0" distB="0" distL="114300" distR="114300" simplePos="0" relativeHeight="251658240" behindDoc="0" locked="0" layoutInCell="1" allowOverlap="1" wp14:anchorId="19E1F7A2" wp14:editId="0CE5D2ED">
                <wp:simplePos x="0" y="0"/>
                <wp:positionH relativeFrom="page">
                  <wp:posOffset>863600</wp:posOffset>
                </wp:positionH>
                <wp:positionV relativeFrom="page">
                  <wp:posOffset>9099552</wp:posOffset>
                </wp:positionV>
                <wp:extent cx="6045200" cy="12700"/>
                <wp:effectExtent l="0" t="0" r="0" b="0"/>
                <wp:wrapTopAndBottom/>
                <wp:docPr id="18917" name="Group 18917"/>
                <wp:cNvGraphicFramePr/>
                <a:graphic xmlns:a="http://schemas.openxmlformats.org/drawingml/2006/main">
                  <a:graphicData uri="http://schemas.microsoft.com/office/word/2010/wordprocessingGroup">
                    <wpg:wgp>
                      <wpg:cNvGrpSpPr/>
                      <wpg:grpSpPr>
                        <a:xfrm>
                          <a:off x="0" y="0"/>
                          <a:ext cx="6045200" cy="12700"/>
                          <a:chOff x="0" y="0"/>
                          <a:chExt cx="6045200" cy="12700"/>
                        </a:xfrm>
                      </wpg:grpSpPr>
                      <wps:wsp>
                        <wps:cNvPr id="2282" name="Shape 2282"/>
                        <wps:cNvSpPr/>
                        <wps:spPr>
                          <a:xfrm>
                            <a:off x="0" y="0"/>
                            <a:ext cx="6045200" cy="0"/>
                          </a:xfrm>
                          <a:custGeom>
                            <a:avLst/>
                            <a:gdLst/>
                            <a:ahLst/>
                            <a:cxnLst/>
                            <a:rect l="0" t="0" r="0" b="0"/>
                            <a:pathLst>
                              <a:path w="6045200">
                                <a:moveTo>
                                  <a:pt x="0" y="0"/>
                                </a:moveTo>
                                <a:lnTo>
                                  <a:pt x="60452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8917" style="width:476pt;height:1pt;position:absolute;mso-position-horizontal-relative:page;mso-position-horizontal:absolute;margin-left:68pt;mso-position-vertical-relative:page;margin-top:716.5pt;" coordsize="60452,127">
                <v:shape id="Shape 2282" style="position:absolute;width:60452;height:0;left:0;top:0;" coordsize="6045200,0" path="m0,0l6045200,0">
                  <v:stroke weight="1pt" endcap="flat" joinstyle="miter" miterlimit="10" on="true" color="#000000"/>
                  <v:fill on="false" color="#000000" opacity="0"/>
                </v:shape>
                <w10:wrap type="topAndBottom"/>
              </v:group>
            </w:pict>
          </mc:Fallback>
        </mc:AlternateContent>
      </w:r>
      <w:r>
        <w:t xml:space="preserve">The </w:t>
      </w:r>
      <w:proofErr w:type="spellStart"/>
      <w:proofErr w:type="gramStart"/>
      <w:r>
        <w:t>replaceOne</w:t>
      </w:r>
      <w:proofErr w:type="spellEnd"/>
      <w:r>
        <w:t>(</w:t>
      </w:r>
      <w:proofErr w:type="gramEnd"/>
      <w:r>
        <w:t xml:space="preserve">) method is used to replace a single document in the specified collection. </w:t>
      </w:r>
      <w:proofErr w:type="spellStart"/>
      <w:proofErr w:type="gramStart"/>
      <w:r>
        <w:t>replaceOne</w:t>
      </w:r>
      <w:proofErr w:type="spellEnd"/>
      <w:r>
        <w:t>(</w:t>
      </w:r>
      <w:proofErr w:type="gramEnd"/>
      <w:r>
        <w:t>) replaces the entire document, meaning fields in the old document not contained in the new will be lost.</w:t>
      </w:r>
    </w:p>
    <w:p w14:paraId="3D57B2C6" w14:textId="77777777" w:rsidR="00AE4910" w:rsidRDefault="00000000">
      <w:pPr>
        <w:pStyle w:val="Heading3"/>
        <w:ind w:left="-5"/>
      </w:pPr>
      <w:r>
        <w:t>3.5.4 Delete Operations</w:t>
      </w:r>
    </w:p>
    <w:p w14:paraId="6872346A" w14:textId="77777777" w:rsidR="00AE4910" w:rsidRDefault="00000000">
      <w:pPr>
        <w:spacing w:after="6" w:line="299" w:lineRule="auto"/>
        <w:ind w:left="-5" w:right="-1"/>
        <w:jc w:val="both"/>
      </w:pPr>
      <w:r>
        <w:t>Delete operations, like update and create operations, work on a single collection. For a single document, delete actions are similarly atomic. You can provide delete actions with filters and criteria to indicate which documents from a collection you want to delete. The filter options use the same syntax as the read operations. MongoDB provides two ways for removing records from a collection:</w:t>
      </w:r>
    </w:p>
    <w:p w14:paraId="0051A239" w14:textId="77777777" w:rsidR="00AE4910" w:rsidRDefault="00000000">
      <w:pPr>
        <w:ind w:right="5892"/>
      </w:pPr>
      <w:proofErr w:type="spellStart"/>
      <w:proofErr w:type="gramStart"/>
      <w:r>
        <w:t>db.collection</w:t>
      </w:r>
      <w:proofErr w:type="gramEnd"/>
      <w:r>
        <w:t>.deleteOne</w:t>
      </w:r>
      <w:proofErr w:type="spellEnd"/>
      <w:r>
        <w:t xml:space="preserve">() </w:t>
      </w:r>
      <w:proofErr w:type="spellStart"/>
      <w:r>
        <w:t>db.collection.deleteMany</w:t>
      </w:r>
      <w:proofErr w:type="spellEnd"/>
      <w:r>
        <w:t xml:space="preserve">() </w:t>
      </w:r>
      <w:proofErr w:type="spellStart"/>
      <w:r>
        <w:rPr>
          <w:b/>
        </w:rPr>
        <w:t>deleteOne</w:t>
      </w:r>
      <w:proofErr w:type="spellEnd"/>
      <w:r>
        <w:rPr>
          <w:b/>
        </w:rPr>
        <w:t>()</w:t>
      </w:r>
    </w:p>
    <w:p w14:paraId="56C924C5" w14:textId="77777777" w:rsidR="00AE4910" w:rsidRDefault="00000000">
      <w:pPr>
        <w:spacing w:after="296"/>
        <w:ind w:right="14"/>
      </w:pPr>
      <w:proofErr w:type="spellStart"/>
      <w:proofErr w:type="gramStart"/>
      <w:r>
        <w:t>deleteOne</w:t>
      </w:r>
      <w:proofErr w:type="spellEnd"/>
      <w:r>
        <w:t>(</w:t>
      </w:r>
      <w:proofErr w:type="gramEnd"/>
      <w:r>
        <w:t>) is used to remove a document from a specified collection on the MongoDB server. A filter criterion is used to specify the item to delete. It deletes the first record that matches the provided filter.</w:t>
      </w:r>
    </w:p>
    <w:p w14:paraId="7D947F04" w14:textId="77777777" w:rsidR="00AE4910" w:rsidRDefault="00000000">
      <w:pPr>
        <w:pStyle w:val="Heading3"/>
        <w:ind w:left="-5"/>
      </w:pPr>
      <w:proofErr w:type="spellStart"/>
      <w:proofErr w:type="gramStart"/>
      <w:r>
        <w:lastRenderedPageBreak/>
        <w:t>deleteMany</w:t>
      </w:r>
      <w:proofErr w:type="spellEnd"/>
      <w:r>
        <w:t>(</w:t>
      </w:r>
      <w:proofErr w:type="gramEnd"/>
      <w:r>
        <w:t>)</w:t>
      </w:r>
    </w:p>
    <w:p w14:paraId="44D9C8CB" w14:textId="77777777" w:rsidR="00AE4910" w:rsidRDefault="00000000">
      <w:pPr>
        <w:spacing w:after="611" w:line="299" w:lineRule="auto"/>
        <w:ind w:left="-5" w:right="-1"/>
        <w:jc w:val="both"/>
      </w:pPr>
      <w:proofErr w:type="spellStart"/>
      <w:proofErr w:type="gramStart"/>
      <w:r>
        <w:t>deleteMany</w:t>
      </w:r>
      <w:proofErr w:type="spellEnd"/>
      <w:r>
        <w:t>(</w:t>
      </w:r>
      <w:proofErr w:type="gramEnd"/>
      <w:r>
        <w:t xml:space="preserve">) is a method used to delete multiple documents from a desired collection with a single delete operation. A list is passed into the method and the individual items are defined with filter criteria as in </w:t>
      </w:r>
      <w:proofErr w:type="spellStart"/>
      <w:proofErr w:type="gramStart"/>
      <w:r>
        <w:t>deleteOne</w:t>
      </w:r>
      <w:proofErr w:type="spellEnd"/>
      <w:r>
        <w:t>(</w:t>
      </w:r>
      <w:proofErr w:type="gramEnd"/>
      <w:r>
        <w:t>).</w:t>
      </w:r>
    </w:p>
    <w:p w14:paraId="71F8F5D3" w14:textId="77777777" w:rsidR="00AE4910" w:rsidRDefault="00000000">
      <w:pPr>
        <w:spacing w:after="120" w:line="259" w:lineRule="auto"/>
        <w:ind w:left="-80" w:right="-80" w:firstLine="0"/>
      </w:pPr>
      <w:r>
        <w:rPr>
          <w:rFonts w:ascii="Calibri" w:eastAsia="Calibri" w:hAnsi="Calibri" w:cs="Calibri"/>
          <w:noProof/>
        </w:rPr>
        <mc:AlternateContent>
          <mc:Choice Requires="wpg">
            <w:drawing>
              <wp:inline distT="0" distB="0" distL="0" distR="0" wp14:anchorId="67D9961A" wp14:editId="216052A4">
                <wp:extent cx="6045200" cy="12700"/>
                <wp:effectExtent l="0" t="0" r="0" b="0"/>
                <wp:docPr id="18916" name="Group 18916"/>
                <wp:cNvGraphicFramePr/>
                <a:graphic xmlns:a="http://schemas.openxmlformats.org/drawingml/2006/main">
                  <a:graphicData uri="http://schemas.microsoft.com/office/word/2010/wordprocessingGroup">
                    <wpg:wgp>
                      <wpg:cNvGrpSpPr/>
                      <wpg:grpSpPr>
                        <a:xfrm>
                          <a:off x="0" y="0"/>
                          <a:ext cx="6045200" cy="12700"/>
                          <a:chOff x="0" y="0"/>
                          <a:chExt cx="6045200" cy="12700"/>
                        </a:xfrm>
                      </wpg:grpSpPr>
                      <wps:wsp>
                        <wps:cNvPr id="2281" name="Shape 2281"/>
                        <wps:cNvSpPr/>
                        <wps:spPr>
                          <a:xfrm>
                            <a:off x="0" y="0"/>
                            <a:ext cx="6045200" cy="0"/>
                          </a:xfrm>
                          <a:custGeom>
                            <a:avLst/>
                            <a:gdLst/>
                            <a:ahLst/>
                            <a:cxnLst/>
                            <a:rect l="0" t="0" r="0" b="0"/>
                            <a:pathLst>
                              <a:path w="6045200">
                                <a:moveTo>
                                  <a:pt x="0" y="0"/>
                                </a:moveTo>
                                <a:lnTo>
                                  <a:pt x="60452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916" style="width:476pt;height:1pt;mso-position-horizontal-relative:char;mso-position-vertical-relative:line" coordsize="60452,127">
                <v:shape id="Shape 2281" style="position:absolute;width:60452;height:0;left:0;top:0;" coordsize="6045200,0" path="m0,0l6045200,0">
                  <v:stroke weight="1pt" endcap="flat" joinstyle="miter" miterlimit="10" on="true" color="#000000"/>
                  <v:fill on="false" color="#000000" opacity="0"/>
                </v:shape>
              </v:group>
            </w:pict>
          </mc:Fallback>
        </mc:AlternateContent>
      </w:r>
    </w:p>
    <w:p w14:paraId="76FB96EF" w14:textId="77777777" w:rsidR="00AE4910" w:rsidRDefault="00000000">
      <w:pPr>
        <w:pStyle w:val="Heading2"/>
        <w:ind w:left="-5"/>
      </w:pPr>
      <w:r>
        <w:t>3.6 SUMMARY</w:t>
      </w:r>
    </w:p>
    <w:p w14:paraId="2CDA559F" w14:textId="77777777" w:rsidR="00AE4910" w:rsidRDefault="00000000">
      <w:pPr>
        <w:numPr>
          <w:ilvl w:val="0"/>
          <w:numId w:val="9"/>
        </w:numPr>
        <w:ind w:right="14" w:hanging="360"/>
      </w:pPr>
      <w:r>
        <w:t>MongoDB is an open-source database that uses a document-oriented data model and a non-structured query language</w:t>
      </w:r>
    </w:p>
    <w:p w14:paraId="4F1385E9" w14:textId="77777777" w:rsidR="00AE4910" w:rsidRDefault="00000000">
      <w:pPr>
        <w:numPr>
          <w:ilvl w:val="0"/>
          <w:numId w:val="9"/>
        </w:numPr>
        <w:ind w:right="14" w:hanging="360"/>
      </w:pPr>
      <w:r>
        <w:t>It is one of the most powerful NoSQL systems and databases around, today.</w:t>
      </w:r>
    </w:p>
    <w:p w14:paraId="3B050A9F" w14:textId="77777777" w:rsidR="00AE4910" w:rsidRDefault="00000000">
      <w:pPr>
        <w:numPr>
          <w:ilvl w:val="0"/>
          <w:numId w:val="9"/>
        </w:numPr>
        <w:ind w:right="14" w:hanging="360"/>
      </w:pPr>
      <w:r>
        <w:t>The data model that MongoDB follows is a highly elastic one that lets you combine and store data of multivariate types without having to compromise on the powerful indexing options, data access, and validation rules.</w:t>
      </w:r>
    </w:p>
    <w:p w14:paraId="4B753A78" w14:textId="77777777" w:rsidR="00AE4910" w:rsidRDefault="00000000">
      <w:pPr>
        <w:numPr>
          <w:ilvl w:val="0"/>
          <w:numId w:val="9"/>
        </w:numPr>
        <w:ind w:right="14" w:hanging="360"/>
      </w:pPr>
      <w:r>
        <w:t>A group of database documents can be called a collection. The RDBMS equivalent to a collection is a table. The entire collection exists within a single database. There are no schemas when it comes to collections. Inside the collection, various documents can have varied fields, but mostly the documents within a collection are meant for the same purpose or for serving the same end goal.</w:t>
      </w:r>
    </w:p>
    <w:p w14:paraId="6B50FD16" w14:textId="77777777" w:rsidR="00AE4910" w:rsidRDefault="00000000">
      <w:pPr>
        <w:numPr>
          <w:ilvl w:val="0"/>
          <w:numId w:val="9"/>
        </w:numPr>
        <w:ind w:right="14" w:hanging="360"/>
      </w:pPr>
      <w:r>
        <w:t>A set of key-value pairs can be designated as a document. Documents are associated with dynamic schemas. The benefit of having dynamic schemas is that a document in a single collection does not have to possess the same structure or fields. Also, the common fields in a collection document can have varied types of data.</w:t>
      </w:r>
    </w:p>
    <w:p w14:paraId="1D0A19A0" w14:textId="77777777" w:rsidR="00AE4910" w:rsidRDefault="00000000">
      <w:pPr>
        <w:spacing w:after="138" w:line="259" w:lineRule="auto"/>
        <w:ind w:left="-80" w:right="-80" w:firstLine="0"/>
      </w:pPr>
      <w:r>
        <w:rPr>
          <w:rFonts w:ascii="Calibri" w:eastAsia="Calibri" w:hAnsi="Calibri" w:cs="Calibri"/>
          <w:noProof/>
        </w:rPr>
        <mc:AlternateContent>
          <mc:Choice Requires="wpg">
            <w:drawing>
              <wp:inline distT="0" distB="0" distL="0" distR="0" wp14:anchorId="074F2656" wp14:editId="027E7309">
                <wp:extent cx="6045200" cy="12700"/>
                <wp:effectExtent l="0" t="0" r="0" b="0"/>
                <wp:docPr id="18668" name="Group 18668"/>
                <wp:cNvGraphicFramePr/>
                <a:graphic xmlns:a="http://schemas.openxmlformats.org/drawingml/2006/main">
                  <a:graphicData uri="http://schemas.microsoft.com/office/word/2010/wordprocessingGroup">
                    <wpg:wgp>
                      <wpg:cNvGrpSpPr/>
                      <wpg:grpSpPr>
                        <a:xfrm>
                          <a:off x="0" y="0"/>
                          <a:ext cx="6045200" cy="12700"/>
                          <a:chOff x="0" y="0"/>
                          <a:chExt cx="6045200" cy="12700"/>
                        </a:xfrm>
                      </wpg:grpSpPr>
                      <wps:wsp>
                        <wps:cNvPr id="2684" name="Shape 2684"/>
                        <wps:cNvSpPr/>
                        <wps:spPr>
                          <a:xfrm>
                            <a:off x="0" y="0"/>
                            <a:ext cx="6045200" cy="0"/>
                          </a:xfrm>
                          <a:custGeom>
                            <a:avLst/>
                            <a:gdLst/>
                            <a:ahLst/>
                            <a:cxnLst/>
                            <a:rect l="0" t="0" r="0" b="0"/>
                            <a:pathLst>
                              <a:path w="6045200">
                                <a:moveTo>
                                  <a:pt x="0" y="0"/>
                                </a:moveTo>
                                <a:lnTo>
                                  <a:pt x="60452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668" style="width:476pt;height:1pt;mso-position-horizontal-relative:char;mso-position-vertical-relative:line" coordsize="60452,127">
                <v:shape id="Shape 2684" style="position:absolute;width:60452;height:0;left:0;top:0;" coordsize="6045200,0" path="m0,0l6045200,0">
                  <v:stroke weight="1pt" endcap="flat" joinstyle="miter" miterlimit="10" on="true" color="#000000"/>
                  <v:fill on="false" color="#000000" opacity="0"/>
                </v:shape>
              </v:group>
            </w:pict>
          </mc:Fallback>
        </mc:AlternateContent>
      </w:r>
    </w:p>
    <w:p w14:paraId="2785C081" w14:textId="77777777" w:rsidR="00AE4910" w:rsidRDefault="00000000">
      <w:pPr>
        <w:pStyle w:val="Heading2"/>
        <w:ind w:left="-5"/>
      </w:pPr>
      <w:r>
        <w:t>3.7 REFERENCES</w:t>
      </w:r>
    </w:p>
    <w:p w14:paraId="5136E33D" w14:textId="77777777" w:rsidR="00AE4910" w:rsidRDefault="00000000">
      <w:pPr>
        <w:spacing w:after="366" w:line="259" w:lineRule="auto"/>
        <w:ind w:left="-80" w:right="-80" w:firstLine="0"/>
      </w:pPr>
      <w:r>
        <w:rPr>
          <w:rFonts w:ascii="Calibri" w:eastAsia="Calibri" w:hAnsi="Calibri" w:cs="Calibri"/>
          <w:noProof/>
        </w:rPr>
        <mc:AlternateContent>
          <mc:Choice Requires="wpg">
            <w:drawing>
              <wp:inline distT="0" distB="0" distL="0" distR="0" wp14:anchorId="480FBFD0" wp14:editId="1F3E7A77">
                <wp:extent cx="6045200" cy="12700"/>
                <wp:effectExtent l="0" t="0" r="0" b="0"/>
                <wp:docPr id="18670" name="Group 18670"/>
                <wp:cNvGraphicFramePr/>
                <a:graphic xmlns:a="http://schemas.openxmlformats.org/drawingml/2006/main">
                  <a:graphicData uri="http://schemas.microsoft.com/office/word/2010/wordprocessingGroup">
                    <wpg:wgp>
                      <wpg:cNvGrpSpPr/>
                      <wpg:grpSpPr>
                        <a:xfrm>
                          <a:off x="0" y="0"/>
                          <a:ext cx="6045200" cy="12700"/>
                          <a:chOff x="0" y="0"/>
                          <a:chExt cx="6045200" cy="12700"/>
                        </a:xfrm>
                      </wpg:grpSpPr>
                      <wps:wsp>
                        <wps:cNvPr id="2685" name="Shape 2685"/>
                        <wps:cNvSpPr/>
                        <wps:spPr>
                          <a:xfrm>
                            <a:off x="0" y="0"/>
                            <a:ext cx="6045200" cy="0"/>
                          </a:xfrm>
                          <a:custGeom>
                            <a:avLst/>
                            <a:gdLst/>
                            <a:ahLst/>
                            <a:cxnLst/>
                            <a:rect l="0" t="0" r="0" b="0"/>
                            <a:pathLst>
                              <a:path w="6045200">
                                <a:moveTo>
                                  <a:pt x="0" y="0"/>
                                </a:moveTo>
                                <a:lnTo>
                                  <a:pt x="6045200" y="0"/>
                                </a:lnTo>
                              </a:path>
                            </a:pathLst>
                          </a:custGeom>
                          <a:ln w="12700" cap="flat">
                            <a:miter lim="127000"/>
                          </a:ln>
                        </wps:spPr>
                        <wps:style>
                          <a:lnRef idx="1">
                            <a:srgbClr val="000000"/>
                          </a:lnRef>
                          <a:fillRef idx="0">
                            <a:srgbClr val="000000">
                              <a:alpha val="0"/>
                            </a:srgbClr>
                          </a:fillRef>
                          <a:effectRef idx="0">
                            <a:scrgbClr r="0" g="0" b="0"/>
                          </a:effectRef>
                          <a:fontRef idx="none"/>
                        </wps:style>
                        <wps:bodyPr/>
                      </wps:wsp>
                    </wpg:wgp>
                  </a:graphicData>
                </a:graphic>
              </wp:inline>
            </w:drawing>
          </mc:Choice>
          <mc:Fallback xmlns:a="http://schemas.openxmlformats.org/drawingml/2006/main">
            <w:pict>
              <v:group id="Group 18670" style="width:476pt;height:1pt;mso-position-horizontal-relative:char;mso-position-vertical-relative:line" coordsize="60452,127">
                <v:shape id="Shape 2685" style="position:absolute;width:60452;height:0;left:0;top:0;" coordsize="6045200,0" path="m0,0l6045200,0">
                  <v:stroke weight="1pt" endcap="flat" joinstyle="miter" miterlimit="10" on="true" color="#000000"/>
                  <v:fill on="false" color="#000000" opacity="0"/>
                </v:shape>
              </v:group>
            </w:pict>
          </mc:Fallback>
        </mc:AlternateContent>
      </w:r>
    </w:p>
    <w:p w14:paraId="41B874D9" w14:textId="77777777" w:rsidR="00AE4910" w:rsidRDefault="00000000">
      <w:pPr>
        <w:numPr>
          <w:ilvl w:val="0"/>
          <w:numId w:val="10"/>
        </w:numPr>
        <w:spacing w:after="48" w:line="259" w:lineRule="auto"/>
        <w:ind w:right="1747" w:hanging="220"/>
      </w:pPr>
      <w:hyperlink r:id="rId31">
        <w:r>
          <w:rPr>
            <w:color w:val="1155CC"/>
            <w:u w:val="single" w:color="1155CC"/>
          </w:rPr>
          <w:t>https://www.mongodb.com</w:t>
        </w:r>
      </w:hyperlink>
    </w:p>
    <w:p w14:paraId="5C6792EE" w14:textId="77777777" w:rsidR="00AE4910" w:rsidRDefault="00000000">
      <w:pPr>
        <w:numPr>
          <w:ilvl w:val="0"/>
          <w:numId w:val="10"/>
        </w:numPr>
        <w:spacing w:after="48" w:line="259" w:lineRule="auto"/>
        <w:ind w:right="1747" w:hanging="220"/>
      </w:pPr>
      <w:hyperlink r:id="rId32">
        <w:r>
          <w:rPr>
            <w:color w:val="1155CC"/>
            <w:u w:val="single" w:color="1155CC"/>
          </w:rPr>
          <w:t>https://www.tutorialspoint.com</w:t>
        </w:r>
      </w:hyperlink>
    </w:p>
    <w:p w14:paraId="0C7C9619" w14:textId="77777777" w:rsidR="00AE4910" w:rsidRDefault="00000000">
      <w:pPr>
        <w:numPr>
          <w:ilvl w:val="0"/>
          <w:numId w:val="10"/>
        </w:numPr>
        <w:spacing w:after="48" w:line="405" w:lineRule="auto"/>
        <w:ind w:right="1747" w:hanging="220"/>
      </w:pPr>
      <w:hyperlink r:id="rId33">
        <w:r>
          <w:rPr>
            <w:color w:val="1155CC"/>
            <w:u w:val="single" w:color="1155CC"/>
          </w:rPr>
          <w:t xml:space="preserve">https://www.w3schools.com </w:t>
        </w:r>
      </w:hyperlink>
      <w:r>
        <w:t xml:space="preserve">4. </w:t>
      </w:r>
      <w:hyperlink r:id="rId34">
        <w:r>
          <w:rPr>
            <w:color w:val="1155CC"/>
            <w:u w:val="single" w:color="1155CC"/>
          </w:rPr>
          <w:t xml:space="preserve">https://www.educba.com </w:t>
        </w:r>
      </w:hyperlink>
      <w:hyperlink r:id="rId35" w:anchor="google_vignette">
        <w:r>
          <w:rPr>
            <w:color w:val="1155CC"/>
            <w:u w:val="single" w:color="1155CC"/>
          </w:rPr>
          <w:t>https://computingforgeeks.com/install-mongodb-on-windows-server/#google_vignette</w:t>
        </w:r>
      </w:hyperlink>
    </w:p>
    <w:sectPr w:rsidR="00AE4910">
      <w:footerReference w:type="even" r:id="rId36"/>
      <w:footerReference w:type="default" r:id="rId37"/>
      <w:footerReference w:type="first" r:id="rId38"/>
      <w:pgSz w:w="12240" w:h="15840"/>
      <w:pgMar w:top="1470" w:right="1440" w:bottom="1499"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50451D" w14:textId="77777777" w:rsidR="00D46235" w:rsidRDefault="00D46235">
      <w:pPr>
        <w:spacing w:after="0" w:line="240" w:lineRule="auto"/>
      </w:pPr>
      <w:r>
        <w:separator/>
      </w:r>
    </w:p>
  </w:endnote>
  <w:endnote w:type="continuationSeparator" w:id="0">
    <w:p w14:paraId="2ACF78D0" w14:textId="77777777" w:rsidR="00D46235" w:rsidRDefault="00D462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178F50" w14:textId="77777777" w:rsidR="00AE4910" w:rsidRDefault="00000000">
    <w:pPr>
      <w:tabs>
        <w:tab w:val="center" w:pos="7848"/>
      </w:tabs>
      <w:spacing w:after="0" w:line="259" w:lineRule="auto"/>
      <w:ind w:left="0" w:right="0" w:firstLine="0"/>
    </w:pPr>
    <w:r>
      <w:rPr>
        <w:sz w:val="24"/>
      </w:rPr>
      <w:t xml:space="preserve">Big Data Analytics and Visualization </w:t>
    </w:r>
    <w:proofErr w:type="gramStart"/>
    <w:r>
      <w:rPr>
        <w:sz w:val="24"/>
      </w:rPr>
      <w:t>Lab[</w:t>
    </w:r>
    <w:proofErr w:type="gramEnd"/>
    <w:r>
      <w:rPr>
        <w:sz w:val="24"/>
      </w:rPr>
      <w:t>3]</w:t>
    </w:r>
    <w:r>
      <w:rPr>
        <w:sz w:val="24"/>
      </w:rPr>
      <w:tab/>
      <w:t xml:space="preserve">Page </w:t>
    </w:r>
    <w:r>
      <w:fldChar w:fldCharType="begin"/>
    </w:r>
    <w:r>
      <w:instrText xml:space="preserve"> PAGE   \* MERGEFORMAT </w:instrText>
    </w:r>
    <w:r>
      <w:fldChar w:fldCharType="separate"/>
    </w:r>
    <w:r>
      <w:rPr>
        <w:sz w:val="24"/>
      </w:rPr>
      <w:t>1</w:t>
    </w:r>
    <w:r>
      <w:rPr>
        <w:sz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A73022" w14:textId="77777777" w:rsidR="00AE4910" w:rsidRDefault="00000000">
    <w:pPr>
      <w:tabs>
        <w:tab w:val="center" w:pos="7848"/>
      </w:tabs>
      <w:spacing w:after="0" w:line="259" w:lineRule="auto"/>
      <w:ind w:left="0" w:right="0" w:firstLine="0"/>
    </w:pPr>
    <w:r>
      <w:rPr>
        <w:sz w:val="24"/>
      </w:rPr>
      <w:t xml:space="preserve">Big Data Analytics and Visualization </w:t>
    </w:r>
    <w:proofErr w:type="gramStart"/>
    <w:r>
      <w:rPr>
        <w:sz w:val="24"/>
      </w:rPr>
      <w:t>Lab[</w:t>
    </w:r>
    <w:proofErr w:type="gramEnd"/>
    <w:r>
      <w:rPr>
        <w:sz w:val="24"/>
      </w:rPr>
      <w:t>3]</w:t>
    </w:r>
    <w:r>
      <w:rPr>
        <w:sz w:val="24"/>
      </w:rPr>
      <w:tab/>
      <w:t xml:space="preserve">Page </w:t>
    </w:r>
    <w:r>
      <w:fldChar w:fldCharType="begin"/>
    </w:r>
    <w:r>
      <w:instrText xml:space="preserve"> PAGE   \* MERGEFORMAT </w:instrText>
    </w:r>
    <w:r>
      <w:fldChar w:fldCharType="separate"/>
    </w:r>
    <w:r>
      <w:rPr>
        <w:sz w:val="24"/>
      </w:rPr>
      <w:t>1</w:t>
    </w:r>
    <w:r>
      <w:rPr>
        <w:sz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38E9EC" w14:textId="77777777" w:rsidR="00AE4910" w:rsidRDefault="00000000">
    <w:pPr>
      <w:tabs>
        <w:tab w:val="center" w:pos="7848"/>
      </w:tabs>
      <w:spacing w:after="0" w:line="259" w:lineRule="auto"/>
      <w:ind w:left="0" w:right="0" w:firstLine="0"/>
    </w:pPr>
    <w:r>
      <w:rPr>
        <w:sz w:val="24"/>
      </w:rPr>
      <w:t xml:space="preserve">Big Data Analytics and Visualization </w:t>
    </w:r>
    <w:proofErr w:type="gramStart"/>
    <w:r>
      <w:rPr>
        <w:sz w:val="24"/>
      </w:rPr>
      <w:t>Lab[</w:t>
    </w:r>
    <w:proofErr w:type="gramEnd"/>
    <w:r>
      <w:rPr>
        <w:sz w:val="24"/>
      </w:rPr>
      <w:t>3]</w:t>
    </w:r>
    <w:r>
      <w:rPr>
        <w:sz w:val="24"/>
      </w:rPr>
      <w:tab/>
      <w:t xml:space="preserve">Page </w:t>
    </w:r>
    <w:r>
      <w:fldChar w:fldCharType="begin"/>
    </w:r>
    <w:r>
      <w:instrText xml:space="preserve"> PAGE   \* MERGEFORMAT </w:instrText>
    </w:r>
    <w:r>
      <w:fldChar w:fldCharType="separate"/>
    </w:r>
    <w:r>
      <w:rPr>
        <w:sz w:val="24"/>
      </w:rPr>
      <w:t>1</w:t>
    </w:r>
    <w:r>
      <w:rPr>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A9C229F" w14:textId="77777777" w:rsidR="00D46235" w:rsidRDefault="00D46235">
      <w:pPr>
        <w:spacing w:after="0" w:line="240" w:lineRule="auto"/>
      </w:pPr>
      <w:r>
        <w:separator/>
      </w:r>
    </w:p>
  </w:footnote>
  <w:footnote w:type="continuationSeparator" w:id="0">
    <w:p w14:paraId="23AF8FC5" w14:textId="77777777" w:rsidR="00D46235" w:rsidRDefault="00D4623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68538C"/>
    <w:multiLevelType w:val="hybridMultilevel"/>
    <w:tmpl w:val="E878F452"/>
    <w:lvl w:ilvl="0" w:tplc="93B6265C">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EA4BF56">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F3CEAE4">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FC0086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DD2318E">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7396C99E">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99A2A4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890877A">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C3C4ED12">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B7E0173"/>
    <w:multiLevelType w:val="hybridMultilevel"/>
    <w:tmpl w:val="7EA62266"/>
    <w:lvl w:ilvl="0" w:tplc="F0DCF242">
      <w:start w:val="1"/>
      <w:numFmt w:val="decimal"/>
      <w:lvlText w:val="%1."/>
      <w:lvlJc w:val="left"/>
      <w:pPr>
        <w:ind w:left="2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591CF9E8">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E3B05D58">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7ED2D922">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6774297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F83A4B72">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9945BE6">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CA04F9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6472FE62">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1E735CB5"/>
    <w:multiLevelType w:val="hybridMultilevel"/>
    <w:tmpl w:val="A57AE570"/>
    <w:lvl w:ilvl="0" w:tplc="81622D7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C0BC7D6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86B0AFAC">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0FAC7E7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E26CD38">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2465EE4">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B7BEA3F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C28E595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D57CA476">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2A4E345A"/>
    <w:multiLevelType w:val="hybridMultilevel"/>
    <w:tmpl w:val="3ABA64D2"/>
    <w:lvl w:ilvl="0" w:tplc="24A6622A">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470C7D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5772140E">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A988389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E7EE9A0">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59C2BACC">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9750827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ADE0AF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2B0A75D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4" w15:restartNumberingAfterBreak="0">
    <w:nsid w:val="2AD26AF3"/>
    <w:multiLevelType w:val="hybridMultilevel"/>
    <w:tmpl w:val="53102244"/>
    <w:lvl w:ilvl="0" w:tplc="CC8CC5D8">
      <w:start w:val="3"/>
      <w:numFmt w:val="decimal"/>
      <w:lvlText w:val="%1."/>
      <w:lvlJc w:val="left"/>
      <w:pPr>
        <w:ind w:left="2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8CF28C9E">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A18491A">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C9EF272">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B0AE8234">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93C44F1E">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C48DE2C">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DC2D2D6">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07F4613E">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490625F9"/>
    <w:multiLevelType w:val="hybridMultilevel"/>
    <w:tmpl w:val="14B6D268"/>
    <w:lvl w:ilvl="0" w:tplc="84DC651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9F25A38">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94C4A0A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80C22A7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F9014D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DA28E07E">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D756BBC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27B48380">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482EA3E8">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512E1F07"/>
    <w:multiLevelType w:val="hybridMultilevel"/>
    <w:tmpl w:val="ECF29D3E"/>
    <w:lvl w:ilvl="0" w:tplc="D952BDF2">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8C36961C">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E50D00C">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E75E8E8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CEADC1A">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7BCA829A">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C12676F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43FC85B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599AEAAC">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5B2B5C94"/>
    <w:multiLevelType w:val="hybridMultilevel"/>
    <w:tmpl w:val="AEF46950"/>
    <w:lvl w:ilvl="0" w:tplc="81841690">
      <w:start w:val="1"/>
      <w:numFmt w:val="bullet"/>
      <w:lvlText w:val="●"/>
      <w:lvlJc w:val="left"/>
      <w:pPr>
        <w:ind w:left="34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B64D7FA">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10263E2">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5BAC525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7A4B9D2">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3C6089C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ECE0EBF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75E7DFE">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F8CC5FB4">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75DD68B1"/>
    <w:multiLevelType w:val="hybridMultilevel"/>
    <w:tmpl w:val="202829C2"/>
    <w:lvl w:ilvl="0" w:tplc="61C42824">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8E877DC">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A49C8E56">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F8BE2734">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D4AC736">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069272A8">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22F68CC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AF0A39A">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28C20D8">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7F4D7587"/>
    <w:multiLevelType w:val="hybridMultilevel"/>
    <w:tmpl w:val="3B20B97C"/>
    <w:lvl w:ilvl="0" w:tplc="74D20F4A">
      <w:start w:val="1"/>
      <w:numFmt w:val="bullet"/>
      <w:lvlText w:val="●"/>
      <w:lvlJc w:val="left"/>
      <w:pPr>
        <w:ind w:left="17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17C6222">
      <w:start w:val="1"/>
      <w:numFmt w:val="bullet"/>
      <w:lvlText w:val="o"/>
      <w:lvlJc w:val="left"/>
      <w:pPr>
        <w:ind w:left="14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3076ADA0">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3" w:tplc="6C268BDE">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C4A9818">
      <w:start w:val="1"/>
      <w:numFmt w:val="bullet"/>
      <w:lvlText w:val="o"/>
      <w:lvlJc w:val="left"/>
      <w:pPr>
        <w:ind w:left="36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5" w:tplc="49860DD2">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6" w:tplc="ADE80EA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8082D06">
      <w:start w:val="1"/>
      <w:numFmt w:val="bullet"/>
      <w:lvlText w:val="o"/>
      <w:lvlJc w:val="left"/>
      <w:pPr>
        <w:ind w:left="5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8" w:tplc="C7524CBE">
      <w:start w:val="1"/>
      <w:numFmt w:val="bullet"/>
      <w:lvlText w:val="▪"/>
      <w:lvlJc w:val="left"/>
      <w:pPr>
        <w:ind w:left="6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abstractNum>
  <w:num w:numId="1" w16cid:durableId="1192383526">
    <w:abstractNumId w:val="0"/>
  </w:num>
  <w:num w:numId="2" w16cid:durableId="2013948246">
    <w:abstractNumId w:val="2"/>
  </w:num>
  <w:num w:numId="3" w16cid:durableId="930507121">
    <w:abstractNumId w:val="3"/>
  </w:num>
  <w:num w:numId="4" w16cid:durableId="1916938834">
    <w:abstractNumId w:val="8"/>
  </w:num>
  <w:num w:numId="5" w16cid:durableId="1013805192">
    <w:abstractNumId w:val="5"/>
  </w:num>
  <w:num w:numId="6" w16cid:durableId="1005788893">
    <w:abstractNumId w:val="4"/>
  </w:num>
  <w:num w:numId="7" w16cid:durableId="1563171911">
    <w:abstractNumId w:val="9"/>
  </w:num>
  <w:num w:numId="8" w16cid:durableId="1168331049">
    <w:abstractNumId w:val="7"/>
  </w:num>
  <w:num w:numId="9" w16cid:durableId="1189031216">
    <w:abstractNumId w:val="6"/>
  </w:num>
  <w:num w:numId="10" w16cid:durableId="130817003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E4910"/>
    <w:rsid w:val="004217DC"/>
    <w:rsid w:val="004B7494"/>
    <w:rsid w:val="00AE4910"/>
    <w:rsid w:val="00D4623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3925BB"/>
  <w15:docId w15:val="{F3FFFB62-C96D-4C5C-8393-6BDDBAAD22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5" w:line="269" w:lineRule="auto"/>
      <w:ind w:left="10" w:right="1" w:hanging="10"/>
    </w:pPr>
    <w:rPr>
      <w:rFonts w:ascii="Times New Roman" w:eastAsia="Times New Roman" w:hAnsi="Times New Roman" w:cs="Times New Roman"/>
      <w:color w:val="000000"/>
    </w:rPr>
  </w:style>
  <w:style w:type="paragraph" w:styleId="Heading1">
    <w:name w:val="heading 1"/>
    <w:next w:val="Normal"/>
    <w:link w:val="Heading1Char"/>
    <w:uiPriority w:val="9"/>
    <w:qFormat/>
    <w:pPr>
      <w:keepNext/>
      <w:keepLines/>
      <w:spacing w:after="0"/>
      <w:ind w:left="1"/>
      <w:jc w:val="center"/>
      <w:outlineLvl w:val="0"/>
    </w:pPr>
    <w:rPr>
      <w:rFonts w:ascii="Times New Roman" w:eastAsia="Times New Roman" w:hAnsi="Times New Roman" w:cs="Times New Roman"/>
      <w:b/>
      <w:color w:val="000000"/>
      <w:sz w:val="32"/>
    </w:rPr>
  </w:style>
  <w:style w:type="paragraph" w:styleId="Heading2">
    <w:name w:val="heading 2"/>
    <w:next w:val="Normal"/>
    <w:link w:val="Heading2Char"/>
    <w:uiPriority w:val="9"/>
    <w:unhideWhenUsed/>
    <w:qFormat/>
    <w:pPr>
      <w:keepNext/>
      <w:keepLines/>
      <w:spacing w:after="3"/>
      <w:ind w:left="10" w:hanging="10"/>
      <w:outlineLvl w:val="1"/>
    </w:pPr>
    <w:rPr>
      <w:rFonts w:ascii="Times New Roman" w:eastAsia="Times New Roman" w:hAnsi="Times New Roman" w:cs="Times New Roman"/>
      <w:b/>
      <w:color w:val="000000"/>
      <w:sz w:val="24"/>
    </w:rPr>
  </w:style>
  <w:style w:type="paragraph" w:styleId="Heading3">
    <w:name w:val="heading 3"/>
    <w:next w:val="Normal"/>
    <w:link w:val="Heading3Char"/>
    <w:uiPriority w:val="9"/>
    <w:unhideWhenUsed/>
    <w:qFormat/>
    <w:pPr>
      <w:keepNext/>
      <w:keepLines/>
      <w:spacing w:after="45" w:line="261" w:lineRule="auto"/>
      <w:ind w:left="10" w:hanging="10"/>
      <w:outlineLvl w:val="2"/>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32"/>
    </w:rPr>
  </w:style>
  <w:style w:type="character" w:customStyle="1" w:styleId="Heading3Char">
    <w:name w:val="Heading 3 Char"/>
    <w:link w:val="Heading3"/>
    <w:rPr>
      <w:rFonts w:ascii="Times New Roman" w:eastAsia="Times New Roman" w:hAnsi="Times New Roman" w:cs="Times New Roman"/>
      <w:b/>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g"/><Relationship Id="rId39" Type="http://schemas.openxmlformats.org/officeDocument/2006/relationships/fontTable" Target="fontTable.xml"/><Relationship Id="rId21" Type="http://schemas.openxmlformats.org/officeDocument/2006/relationships/image" Target="media/image15.png"/><Relationship Id="rId34" Type="http://schemas.openxmlformats.org/officeDocument/2006/relationships/hyperlink" Target="https://www.educba.com/" TargetMode="External"/><Relationship Id="rId7" Type="http://schemas.openxmlformats.org/officeDocument/2006/relationships/image" Target="media/image1.jpg"/><Relationship Id="rId12" Type="http://schemas.openxmlformats.org/officeDocument/2006/relationships/image" Target="media/image6.jpg"/><Relationship Id="rId17" Type="http://schemas.openxmlformats.org/officeDocument/2006/relationships/image" Target="media/image11.png"/><Relationship Id="rId25" Type="http://schemas.openxmlformats.org/officeDocument/2006/relationships/image" Target="media/image19.jpg"/><Relationship Id="rId33" Type="http://schemas.openxmlformats.org/officeDocument/2006/relationships/hyperlink" Target="https://www.w3schools.com/" TargetMode="External"/><Relationship Id="rId38"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png"/><Relationship Id="rId32" Type="http://schemas.openxmlformats.org/officeDocument/2006/relationships/hyperlink" Target="https://www.tutorialspoint.com/" TargetMode="External"/><Relationship Id="rId37" Type="http://schemas.openxmlformats.org/officeDocument/2006/relationships/footer" Target="footer2.xml"/><Relationship Id="rId40"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jpg"/><Relationship Id="rId36" Type="http://schemas.openxmlformats.org/officeDocument/2006/relationships/footer" Target="footer1.xml"/><Relationship Id="rId10" Type="http://schemas.openxmlformats.org/officeDocument/2006/relationships/image" Target="media/image4.jpg"/><Relationship Id="rId19" Type="http://schemas.openxmlformats.org/officeDocument/2006/relationships/image" Target="media/image13.png"/><Relationship Id="rId31" Type="http://schemas.openxmlformats.org/officeDocument/2006/relationships/hyperlink" Target="https://www.mongodb.com/" TargetMode="Externa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jpg"/><Relationship Id="rId35" Type="http://schemas.openxmlformats.org/officeDocument/2006/relationships/hyperlink" Target="https://computingforgeeks.com/install-mongodb-on-windows-server/" TargetMode="External"/><Relationship Id="rId8" Type="http://schemas.openxmlformats.org/officeDocument/2006/relationships/image" Target="media/image2.jp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18</Pages>
  <Words>2307</Words>
  <Characters>13153</Characters>
  <Application>Microsoft Office Word</Application>
  <DocSecurity>0</DocSecurity>
  <Lines>109</Lines>
  <Paragraphs>30</Paragraphs>
  <ScaleCrop>false</ScaleCrop>
  <Company/>
  <LinksUpToDate>false</LinksUpToDate>
  <CharactersWithSpaces>15430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BDAV Practical 3 Mongo DB</dc:title>
  <dc:subject/>
  <dc:creator>Onkar Malawade</dc:creator>
  <cp:keywords/>
  <cp:lastModifiedBy>Onkar Malawade</cp:lastModifiedBy>
  <cp:revision>2</cp:revision>
  <dcterms:created xsi:type="dcterms:W3CDTF">2024-09-26T14:57:00Z</dcterms:created>
  <dcterms:modified xsi:type="dcterms:W3CDTF">2024-09-26T14:57:00Z</dcterms:modified>
</cp:coreProperties>
</file>