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2AF" w:rsidRDefault="008762AF" w:rsidP="008762AF">
      <w:pPr>
        <w:jc w:val="center"/>
      </w:pPr>
      <w:r>
        <w:t xml:space="preserve">Program: Master of Computer Applications </w:t>
      </w:r>
    </w:p>
    <w:p w:rsidR="008762AF" w:rsidRDefault="008762AF" w:rsidP="008762AF">
      <w:pPr>
        <w:jc w:val="center"/>
      </w:pPr>
      <w:r>
        <w:t>Curriculum Scheme: MCA 2 YEAR COURSE</w:t>
      </w:r>
    </w:p>
    <w:p w:rsidR="008762AF" w:rsidRDefault="008762AF" w:rsidP="008762AF">
      <w:pPr>
        <w:jc w:val="center"/>
      </w:pPr>
      <w:r>
        <w:t>Examination: MCA FIRST YEAR SEMESTER-1 JANUARY 2022(ATKT)</w:t>
      </w:r>
    </w:p>
    <w:p w:rsidR="008762AF" w:rsidRDefault="008762AF" w:rsidP="008762AF">
      <w:pPr>
        <w:jc w:val="center"/>
      </w:pPr>
      <w:r>
        <w:t>Course Code:</w:t>
      </w:r>
      <w:r w:rsidRPr="00ED0561">
        <w:t xml:space="preserve"> MCA12</w:t>
      </w:r>
      <w:r>
        <w:t xml:space="preserve"> and Course Name: </w:t>
      </w:r>
      <w:r w:rsidRPr="00C4568B">
        <w:t>Advanced Java</w:t>
      </w:r>
    </w:p>
    <w:p w:rsidR="008762AF" w:rsidRDefault="008762AF" w:rsidP="008762AF">
      <w:pPr>
        <w:jc w:val="center"/>
      </w:pPr>
    </w:p>
    <w:p w:rsidR="008762AF" w:rsidRDefault="008762AF" w:rsidP="008762AF">
      <w:r w:rsidRPr="001454D2">
        <w:t xml:space="preserve">Time: </w:t>
      </w:r>
      <w:r w:rsidRPr="002D7E4F">
        <w:rPr>
          <w:rFonts w:cstheme="minorHAnsi"/>
          <w:color w:val="000000"/>
          <w:bdr w:val="none" w:sz="0" w:space="0" w:color="auto" w:frame="1"/>
        </w:rPr>
        <w:t>10:00 am to 12:00 noon</w:t>
      </w:r>
      <w:r w:rsidRPr="002D7E4F">
        <w:t xml:space="preserve">                                                                                           </w:t>
      </w:r>
      <w:r>
        <w:t>Max. Marks: 80</w:t>
      </w:r>
    </w:p>
    <w:p w:rsidR="008762AF" w:rsidRPr="002D7E4F" w:rsidRDefault="008762AF" w:rsidP="00876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Section I – MCQ (40 Marks) - 40 Minutes (10:00 am – 10:40 am)</w:t>
      </w:r>
    </w:p>
    <w:p w:rsidR="008762AF" w:rsidRPr="002D7E4F" w:rsidRDefault="008762AF" w:rsidP="008762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3"/>
          <w:szCs w:val="23"/>
        </w:rPr>
      </w:pPr>
      <w:r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Section II – Subjective (40 Marks) - 80 Minutes (10:40 am – 12:00 noon)</w:t>
      </w:r>
    </w:p>
    <w:p w:rsidR="008762AF" w:rsidRDefault="008762AF" w:rsidP="008762AF"/>
    <w:p w:rsidR="00AD4FD3" w:rsidRDefault="00AD4FD3" w:rsidP="00125F08">
      <w:r>
        <w:t xml:space="preserve">============================================================================== </w:t>
      </w:r>
    </w:p>
    <w:p w:rsidR="00033A6F" w:rsidRPr="008762AF" w:rsidRDefault="00033A6F" w:rsidP="00085AD2">
      <w:pPr>
        <w:jc w:val="both"/>
        <w:rPr>
          <w:sz w:val="28"/>
        </w:rPr>
      </w:pPr>
      <w:r>
        <w:t xml:space="preserve"> </w:t>
      </w:r>
    </w:p>
    <w:p w:rsidR="001A14C2" w:rsidRPr="008762AF" w:rsidRDefault="001A14C2" w:rsidP="001A14C2">
      <w:pPr>
        <w:jc w:val="center"/>
        <w:rPr>
          <w:b/>
          <w:sz w:val="28"/>
        </w:rPr>
      </w:pPr>
      <w:r w:rsidRPr="008762AF">
        <w:rPr>
          <w:b/>
          <w:sz w:val="28"/>
        </w:rPr>
        <w:t>Section I</w:t>
      </w:r>
    </w:p>
    <w:p w:rsidR="00C770D4" w:rsidRPr="00C74519" w:rsidRDefault="00033A6F" w:rsidP="00085AD2">
      <w:pPr>
        <w:jc w:val="both"/>
        <w:rPr>
          <w:b/>
        </w:rPr>
      </w:pPr>
      <w:r w:rsidRPr="00C74519">
        <w:rPr>
          <w:b/>
        </w:rPr>
        <w:t xml:space="preserve">Note to the </w:t>
      </w:r>
      <w:r w:rsidR="008762AF" w:rsidRPr="00C74519">
        <w:rPr>
          <w:b/>
        </w:rPr>
        <w:t>students: -</w:t>
      </w:r>
      <w:r w:rsidRPr="00C74519">
        <w:rPr>
          <w:b/>
        </w:rPr>
        <w:t xml:space="preserve"> All </w:t>
      </w:r>
      <w:r w:rsidR="007200EA" w:rsidRPr="00C74519">
        <w:rPr>
          <w:b/>
        </w:rPr>
        <w:t xml:space="preserve">the </w:t>
      </w:r>
      <w:r w:rsidRPr="00C74519">
        <w:rPr>
          <w:b/>
        </w:rPr>
        <w:t xml:space="preserve">Questions are compulsory and carry equal </w:t>
      </w:r>
      <w:r w:rsidR="00CF0424" w:rsidRPr="00C74519">
        <w:rPr>
          <w:b/>
        </w:rPr>
        <w:t>marks.</w:t>
      </w:r>
      <w:r w:rsidRPr="00C74519">
        <w:rPr>
          <w:b/>
        </w:rPr>
        <w:t xml:space="preserve">      </w:t>
      </w:r>
    </w:p>
    <w:tbl>
      <w:tblPr>
        <w:tblStyle w:val="TableGrid"/>
        <w:tblW w:w="0" w:type="auto"/>
        <w:tblLook w:val="04A0"/>
      </w:tblPr>
      <w:tblGrid>
        <w:gridCol w:w="1345"/>
        <w:gridCol w:w="8303"/>
      </w:tblGrid>
      <w:tr w:rsidR="00BE477B" w:rsidRPr="00A45826" w:rsidTr="00A63175">
        <w:tc>
          <w:tcPr>
            <w:tcW w:w="1345" w:type="dxa"/>
          </w:tcPr>
          <w:p w:rsidR="00BE477B" w:rsidRPr="00B77F1A" w:rsidRDefault="00BE477B" w:rsidP="00BE477B">
            <w:r>
              <w:t>Q1</w:t>
            </w:r>
            <w:r w:rsidRPr="00B77F1A">
              <w:t>.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 xml:space="preserve">Which of the following class can be used to execute </w:t>
            </w:r>
            <w:proofErr w:type="spellStart"/>
            <w:r w:rsidRPr="008C02AB">
              <w:t>Sql</w:t>
            </w:r>
            <w:proofErr w:type="spellEnd"/>
            <w:r w:rsidRPr="008C02AB">
              <w:t xml:space="preserve"> queries in spring?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B77F1A" w:rsidRDefault="00BE477B" w:rsidP="00BE477B">
            <w:r w:rsidRPr="00B77F1A">
              <w:t>Option A:</w:t>
            </w:r>
          </w:p>
        </w:tc>
        <w:tc>
          <w:tcPr>
            <w:tcW w:w="8303" w:type="dxa"/>
          </w:tcPr>
          <w:p w:rsidR="00BE477B" w:rsidRPr="008C02AB" w:rsidRDefault="00BE477B" w:rsidP="00BE477B">
            <w:proofErr w:type="spellStart"/>
            <w:r w:rsidRPr="008C02AB">
              <w:t>JDBCHelper</w:t>
            </w:r>
            <w:proofErr w:type="spellEnd"/>
          </w:p>
        </w:tc>
      </w:tr>
      <w:tr w:rsidR="00BE477B" w:rsidRPr="00A45826" w:rsidTr="00A63175">
        <w:tc>
          <w:tcPr>
            <w:tcW w:w="1345" w:type="dxa"/>
          </w:tcPr>
          <w:p w:rsidR="00BE477B" w:rsidRPr="00B77F1A" w:rsidRDefault="00BE477B" w:rsidP="00BE477B">
            <w:r w:rsidRPr="00B77F1A">
              <w:t>Option B:</w:t>
            </w:r>
          </w:p>
        </w:tc>
        <w:tc>
          <w:tcPr>
            <w:tcW w:w="8303" w:type="dxa"/>
          </w:tcPr>
          <w:p w:rsidR="00BE477B" w:rsidRPr="008C02AB" w:rsidRDefault="00BE477B" w:rsidP="00BE477B">
            <w:proofErr w:type="spellStart"/>
            <w:r w:rsidRPr="008C02AB">
              <w:t>JdbcTemplate</w:t>
            </w:r>
            <w:proofErr w:type="spellEnd"/>
          </w:p>
        </w:tc>
      </w:tr>
      <w:tr w:rsidR="00BE477B" w:rsidRPr="00A45826" w:rsidTr="00A63175">
        <w:tc>
          <w:tcPr>
            <w:tcW w:w="1345" w:type="dxa"/>
          </w:tcPr>
          <w:p w:rsidR="00BE477B" w:rsidRPr="00B77F1A" w:rsidRDefault="00BE477B" w:rsidP="00BE477B">
            <w:r w:rsidRPr="00B77F1A">
              <w:t>Option C:</w:t>
            </w:r>
          </w:p>
        </w:tc>
        <w:tc>
          <w:tcPr>
            <w:tcW w:w="8303" w:type="dxa"/>
          </w:tcPr>
          <w:p w:rsidR="00BE477B" w:rsidRPr="008C02AB" w:rsidRDefault="00BE477B" w:rsidP="00BE477B">
            <w:proofErr w:type="spellStart"/>
            <w:r w:rsidRPr="008C02AB">
              <w:t>DBHelper</w:t>
            </w:r>
            <w:proofErr w:type="spellEnd"/>
          </w:p>
        </w:tc>
      </w:tr>
      <w:tr w:rsidR="00BE477B" w:rsidRPr="00A45826" w:rsidTr="00A63175">
        <w:tc>
          <w:tcPr>
            <w:tcW w:w="1345" w:type="dxa"/>
          </w:tcPr>
          <w:p w:rsidR="00BE477B" w:rsidRPr="00B77F1A" w:rsidRDefault="00BE477B" w:rsidP="00BE477B">
            <w:r w:rsidRPr="00B77F1A">
              <w:t xml:space="preserve">Option D: </w:t>
            </w:r>
          </w:p>
        </w:tc>
        <w:tc>
          <w:tcPr>
            <w:tcW w:w="8303" w:type="dxa"/>
          </w:tcPr>
          <w:p w:rsidR="00BE477B" w:rsidRPr="008C02AB" w:rsidRDefault="00BE477B" w:rsidP="00BE477B">
            <w:proofErr w:type="spellStart"/>
            <w:r w:rsidRPr="008C02AB">
              <w:t>DBTemplate</w:t>
            </w:r>
            <w:proofErr w:type="spellEnd"/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Q2.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How do you turn on annotation wiring?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 w:rsidRPr="00A45826">
              <w:t xml:space="preserve">Option </w:t>
            </w:r>
            <w:r>
              <w:t>A: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Add &lt;annotation-</w:t>
            </w:r>
            <w:proofErr w:type="spellStart"/>
            <w:r w:rsidRPr="008C02AB">
              <w:t>context</w:t>
            </w:r>
            <w:proofErr w:type="gramStart"/>
            <w:r w:rsidRPr="008C02AB">
              <w:t>:config</w:t>
            </w:r>
            <w:proofErr w:type="spellEnd"/>
            <w:proofErr w:type="gramEnd"/>
            <w:r w:rsidRPr="008C02AB">
              <w:t xml:space="preserve"> /&gt; to bean configuration.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B: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Add &lt;annotation-</w:t>
            </w:r>
            <w:proofErr w:type="spellStart"/>
            <w:r w:rsidRPr="008C02AB">
              <w:t>config</w:t>
            </w:r>
            <w:proofErr w:type="spellEnd"/>
            <w:r w:rsidRPr="008C02AB">
              <w:t xml:space="preserve"> /&gt; to bean configuration.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C: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Add &lt;annotation-context-</w:t>
            </w:r>
            <w:proofErr w:type="spellStart"/>
            <w:r w:rsidRPr="008C02AB">
              <w:t>config</w:t>
            </w:r>
            <w:proofErr w:type="spellEnd"/>
            <w:r w:rsidRPr="008C02AB">
              <w:t xml:space="preserve"> /&gt; to bean configuration.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D: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Add &lt;</w:t>
            </w:r>
            <w:proofErr w:type="spellStart"/>
            <w:r w:rsidRPr="008C02AB">
              <w:t>context</w:t>
            </w:r>
            <w:proofErr w:type="gramStart"/>
            <w:r w:rsidRPr="008C02AB">
              <w:t>:annotation</w:t>
            </w:r>
            <w:proofErr w:type="gramEnd"/>
            <w:r w:rsidRPr="008C02AB">
              <w:t>-config</w:t>
            </w:r>
            <w:proofErr w:type="spellEnd"/>
            <w:r w:rsidRPr="008C02AB">
              <w:t>/&gt; to bean configuration.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Q3.</w:t>
            </w:r>
          </w:p>
        </w:tc>
        <w:tc>
          <w:tcPr>
            <w:tcW w:w="8303" w:type="dxa"/>
          </w:tcPr>
          <w:p w:rsidR="00BE477B" w:rsidRPr="008C02AB" w:rsidRDefault="00D54B57" w:rsidP="00BE477B">
            <w:r w:rsidRPr="008C02AB">
              <w:t>What is bean scope?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A:</w:t>
            </w:r>
          </w:p>
        </w:tc>
        <w:tc>
          <w:tcPr>
            <w:tcW w:w="8303" w:type="dxa"/>
          </w:tcPr>
          <w:p w:rsidR="00BE477B" w:rsidRPr="008C02AB" w:rsidRDefault="00D54B57" w:rsidP="00BE477B">
            <w:r w:rsidRPr="008C02AB">
              <w:t>Bean scope forces Spring to produce a new bean instance as per the scope defined.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B:</w:t>
            </w:r>
          </w:p>
        </w:tc>
        <w:tc>
          <w:tcPr>
            <w:tcW w:w="8303" w:type="dxa"/>
          </w:tcPr>
          <w:p w:rsidR="00BE477B" w:rsidRPr="008C02AB" w:rsidRDefault="00D54B57" w:rsidP="00BE477B">
            <w:r w:rsidRPr="008C02AB">
              <w:t>Bean scope defines the accessibility of bean in a java class.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C:</w:t>
            </w:r>
          </w:p>
        </w:tc>
        <w:tc>
          <w:tcPr>
            <w:tcW w:w="8303" w:type="dxa"/>
          </w:tcPr>
          <w:p w:rsidR="00BE477B" w:rsidRPr="008C02AB" w:rsidRDefault="00D54B57" w:rsidP="00BE477B">
            <w:r w:rsidRPr="008C02AB">
              <w:t>Bean scope defines the accessibility of bean in a java package.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D:</w:t>
            </w:r>
          </w:p>
        </w:tc>
        <w:tc>
          <w:tcPr>
            <w:tcW w:w="8303" w:type="dxa"/>
          </w:tcPr>
          <w:p w:rsidR="00BE477B" w:rsidRPr="008C02AB" w:rsidRDefault="00D54B57" w:rsidP="00BE477B">
            <w:r w:rsidRPr="008C02AB">
              <w:t>Bean scope defines the accessibility of bean in a web application.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Q4.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Language used to set various kinds of join points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A:</w:t>
            </w:r>
          </w:p>
        </w:tc>
        <w:tc>
          <w:tcPr>
            <w:tcW w:w="8303" w:type="dxa"/>
          </w:tcPr>
          <w:p w:rsidR="00BE477B" w:rsidRPr="008C02AB" w:rsidRDefault="00BE477B" w:rsidP="00BE477B">
            <w:proofErr w:type="spellStart"/>
            <w:r w:rsidRPr="008C02AB">
              <w:t>AspectJ</w:t>
            </w:r>
            <w:proofErr w:type="spellEnd"/>
            <w:r w:rsidRPr="008C02AB">
              <w:t xml:space="preserve"> </w:t>
            </w:r>
            <w:proofErr w:type="spellStart"/>
            <w:r w:rsidRPr="008C02AB">
              <w:t>pointcut</w:t>
            </w:r>
            <w:proofErr w:type="spellEnd"/>
            <w:r w:rsidRPr="008C02AB">
              <w:t xml:space="preserve"> language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B: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 xml:space="preserve">Java </w:t>
            </w:r>
            <w:proofErr w:type="spellStart"/>
            <w:r w:rsidRPr="008C02AB">
              <w:t>pointcut</w:t>
            </w:r>
            <w:proofErr w:type="spellEnd"/>
            <w:r w:rsidRPr="008C02AB">
              <w:t xml:space="preserve"> language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C: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 xml:space="preserve">XML </w:t>
            </w:r>
            <w:proofErr w:type="spellStart"/>
            <w:r w:rsidRPr="008C02AB">
              <w:t>pointcut</w:t>
            </w:r>
            <w:proofErr w:type="spellEnd"/>
            <w:r w:rsidRPr="008C02AB">
              <w:t xml:space="preserve"> language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D: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None of the mentioned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Q5.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 xml:space="preserve">What is/are the advantages of </w:t>
            </w:r>
            <w:proofErr w:type="spellStart"/>
            <w:r w:rsidRPr="008C02AB">
              <w:t>RESTful</w:t>
            </w:r>
            <w:proofErr w:type="spellEnd"/>
            <w:r w:rsidRPr="008C02AB">
              <w:t xml:space="preserve"> Web Services.?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lastRenderedPageBreak/>
              <w:t>Option A: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Language and Platform independent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B: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REST can use SOAP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Permits different data format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All of the above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 w:rsidRPr="00A45826">
              <w:t>Q6</w:t>
            </w:r>
            <w:r>
              <w:t>.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 xml:space="preserve">Which of the following is not a valid HTTP methods used in </w:t>
            </w:r>
            <w:proofErr w:type="spellStart"/>
            <w:r w:rsidRPr="008C02AB">
              <w:t>RESTful</w:t>
            </w:r>
            <w:proofErr w:type="spellEnd"/>
            <w:r w:rsidRPr="008C02AB">
              <w:t xml:space="preserve"> web services?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GET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B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PUT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TIME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POST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 w:rsidRPr="00A45826">
              <w:t xml:space="preserve">Q7. 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 xml:space="preserve">Which of the following is part of Data Access layer in Spring framework? 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A: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Beans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B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Aspects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JMS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Context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 w:rsidRPr="00A45826">
              <w:t xml:space="preserve">Q8. 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What are the types of advice?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then, after, after-returning, after-throwing, around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B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When, after, after-returning, around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Where, after, after-returning, after-throwing, around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>Before, after, after-returning, after-throwing, around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 w:rsidRPr="00A45826">
              <w:t>Q9</w:t>
            </w:r>
            <w:r>
              <w:t>.</w:t>
            </w:r>
          </w:p>
        </w:tc>
        <w:tc>
          <w:tcPr>
            <w:tcW w:w="8303" w:type="dxa"/>
          </w:tcPr>
          <w:p w:rsidR="00BE477B" w:rsidRPr="008C02AB" w:rsidRDefault="00BE477B" w:rsidP="00BE477B">
            <w:r w:rsidRPr="008C02AB">
              <w:t xml:space="preserve">Which are the correct implementation classes of </w:t>
            </w:r>
            <w:proofErr w:type="spellStart"/>
            <w:r w:rsidRPr="008C02AB">
              <w:t>ApplicationContext</w:t>
            </w:r>
            <w:proofErr w:type="spellEnd"/>
            <w:r w:rsidRPr="008C02AB">
              <w:t>?</w:t>
            </w:r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A:</w:t>
            </w:r>
          </w:p>
        </w:tc>
        <w:tc>
          <w:tcPr>
            <w:tcW w:w="8303" w:type="dxa"/>
          </w:tcPr>
          <w:p w:rsidR="00BE477B" w:rsidRPr="008C02AB" w:rsidRDefault="00BE477B" w:rsidP="00BE477B">
            <w:proofErr w:type="spellStart"/>
            <w:r w:rsidRPr="008C02AB">
              <w:t>FileSystemXmlApplicationContext</w:t>
            </w:r>
            <w:proofErr w:type="spellEnd"/>
            <w:r w:rsidRPr="008C02AB">
              <w:t xml:space="preserve">, </w:t>
            </w:r>
            <w:proofErr w:type="spellStart"/>
            <w:r w:rsidRPr="008C02AB">
              <w:t>ClassPathXmlApplicationContext</w:t>
            </w:r>
            <w:proofErr w:type="spellEnd"/>
            <w:r w:rsidRPr="008C02AB">
              <w:t xml:space="preserve">, </w:t>
            </w:r>
            <w:proofErr w:type="spellStart"/>
            <w:r w:rsidRPr="008C02AB">
              <w:t>WebXmlApplicationContext</w:t>
            </w:r>
            <w:proofErr w:type="spellEnd"/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B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proofErr w:type="spellStart"/>
            <w:r w:rsidRPr="008C02AB">
              <w:t>FileSystemApplicationContext</w:t>
            </w:r>
            <w:proofErr w:type="spellEnd"/>
            <w:r w:rsidRPr="008C02AB">
              <w:t xml:space="preserve">, </w:t>
            </w:r>
            <w:proofErr w:type="spellStart"/>
            <w:r w:rsidRPr="008C02AB">
              <w:t>ClassPathApplicationContext</w:t>
            </w:r>
            <w:proofErr w:type="spellEnd"/>
            <w:r w:rsidRPr="008C02AB">
              <w:t xml:space="preserve">, </w:t>
            </w:r>
            <w:proofErr w:type="spellStart"/>
            <w:r w:rsidRPr="008C02AB">
              <w:t>WebApplicationContext</w:t>
            </w:r>
            <w:proofErr w:type="spellEnd"/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BE477B" w:rsidRPr="008C02AB" w:rsidRDefault="00BE477B" w:rsidP="00BE477B">
            <w:proofErr w:type="spellStart"/>
            <w:r w:rsidRPr="008C02AB">
              <w:t>AdvancedApplicationContext</w:t>
            </w:r>
            <w:proofErr w:type="spellEnd"/>
            <w:r w:rsidRPr="008C02AB">
              <w:t xml:space="preserve">, </w:t>
            </w:r>
            <w:proofErr w:type="spellStart"/>
            <w:r w:rsidRPr="008C02AB">
              <w:t>FileApplicationContext</w:t>
            </w:r>
            <w:proofErr w:type="spellEnd"/>
          </w:p>
        </w:tc>
      </w:tr>
      <w:tr w:rsidR="00BE477B" w:rsidRPr="00A45826" w:rsidTr="00A63175">
        <w:tc>
          <w:tcPr>
            <w:tcW w:w="1345" w:type="dxa"/>
          </w:tcPr>
          <w:p w:rsidR="00BE477B" w:rsidRPr="00A45826" w:rsidRDefault="00BE477B" w:rsidP="00BE477B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BE477B" w:rsidRPr="008C02AB" w:rsidRDefault="00BE477B" w:rsidP="00BE477B">
            <w:proofErr w:type="spellStart"/>
            <w:r w:rsidRPr="008C02AB">
              <w:t>FileSystemApplicationContext</w:t>
            </w:r>
            <w:proofErr w:type="spellEnd"/>
            <w:r w:rsidRPr="008C02AB">
              <w:t xml:space="preserve">, </w:t>
            </w:r>
            <w:proofErr w:type="spellStart"/>
            <w:r w:rsidRPr="008C02AB">
              <w:t>ClassPathApplicationContext</w:t>
            </w:r>
            <w:proofErr w:type="spellEnd"/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 w:rsidRPr="00A45826">
              <w:t xml:space="preserve">Q10. 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Which class is used to map a database row to a java object in spring?</w:t>
            </w:r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2E7D67" w:rsidRPr="008C02AB" w:rsidRDefault="002E7D67" w:rsidP="002E7D67">
            <w:proofErr w:type="spellStart"/>
            <w:r w:rsidRPr="008C02AB">
              <w:t>ResultSet</w:t>
            </w:r>
            <w:proofErr w:type="spellEnd"/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B</w:t>
            </w:r>
            <w:r w:rsidRPr="00A45826">
              <w:t>:</w:t>
            </w:r>
          </w:p>
        </w:tc>
        <w:tc>
          <w:tcPr>
            <w:tcW w:w="8303" w:type="dxa"/>
          </w:tcPr>
          <w:p w:rsidR="002E7D67" w:rsidRPr="008C02AB" w:rsidRDefault="002E7D67" w:rsidP="002E7D67">
            <w:proofErr w:type="spellStart"/>
            <w:r w:rsidRPr="008C02AB">
              <w:t>RowMapper</w:t>
            </w:r>
            <w:proofErr w:type="spellEnd"/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2E7D67" w:rsidRPr="008C02AB" w:rsidRDefault="002E7D67" w:rsidP="002E7D67">
            <w:proofErr w:type="spellStart"/>
            <w:r w:rsidRPr="008C02AB">
              <w:t>RowSetMapper</w:t>
            </w:r>
            <w:proofErr w:type="spellEnd"/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2E7D67" w:rsidRPr="008C02AB" w:rsidRDefault="002E7D67" w:rsidP="002E7D67">
            <w:proofErr w:type="spellStart"/>
            <w:r w:rsidRPr="008C02AB">
              <w:t>ResultSetMapper</w:t>
            </w:r>
            <w:proofErr w:type="spellEnd"/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 w:rsidRPr="00A45826">
              <w:t xml:space="preserve">Q11. 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Which is the way to provide configuration metadata to spring?</w:t>
            </w:r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XML Based configuration file.</w:t>
            </w:r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B</w:t>
            </w:r>
            <w:r w:rsidRPr="00A45826">
              <w:t>: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Annotation based configuration.</w:t>
            </w:r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C: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Java based configuration.</w:t>
            </w:r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All of the above.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 w:rsidRPr="00A45826">
              <w:t xml:space="preserve">Q12. 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Which of the following is correct about dependency injection?</w:t>
            </w:r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It helps in decoupling application objects from each other.</w:t>
            </w:r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B</w:t>
            </w:r>
            <w:r w:rsidRPr="00A45826">
              <w:t>: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It helps in deciding the dependencies of objects.</w:t>
            </w:r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lastRenderedPageBreak/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It stores objects states in database.</w:t>
            </w:r>
          </w:p>
        </w:tc>
      </w:tr>
      <w:tr w:rsidR="002E7D67" w:rsidRPr="00A45826" w:rsidTr="00A63175">
        <w:tc>
          <w:tcPr>
            <w:tcW w:w="1345" w:type="dxa"/>
          </w:tcPr>
          <w:p w:rsidR="002E7D67" w:rsidRPr="00A45826" w:rsidRDefault="002E7D67" w:rsidP="002E7D67">
            <w:r>
              <w:t>Option D:</w:t>
            </w:r>
          </w:p>
        </w:tc>
        <w:tc>
          <w:tcPr>
            <w:tcW w:w="8303" w:type="dxa"/>
          </w:tcPr>
          <w:p w:rsidR="002E7D67" w:rsidRPr="008C02AB" w:rsidRDefault="002E7D67" w:rsidP="002E7D67">
            <w:r w:rsidRPr="008C02AB">
              <w:t>It stores object states in file system.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 w:rsidRPr="00A45826">
              <w:t>Q13</w:t>
            </w:r>
            <w:r>
              <w:t>.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Which option is true about session scope?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Objects are accessible only from the page in which they are created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B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Objects are accessible only from the pages which are in same session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Objects are accessible only from the pages which are processing the same request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Objects are accessible only from the pages which reside in same application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 w:rsidRPr="00A45826">
              <w:t xml:space="preserve">Q14. </w:t>
            </w:r>
          </w:p>
        </w:tc>
        <w:tc>
          <w:tcPr>
            <w:tcW w:w="8303" w:type="dxa"/>
          </w:tcPr>
          <w:p w:rsidR="001C3270" w:rsidRPr="008C02AB" w:rsidRDefault="00D54B57" w:rsidP="001C3270">
            <w:r w:rsidRPr="008C02AB">
              <w:t>Which one is the correct order of phases in JSP life cycle?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D54B57" w:rsidP="001C3270">
            <w:r w:rsidRPr="008C02AB">
              <w:t>Initialization, Cleanup, Compilation, Execution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B:</w:t>
            </w:r>
          </w:p>
        </w:tc>
        <w:tc>
          <w:tcPr>
            <w:tcW w:w="8303" w:type="dxa"/>
          </w:tcPr>
          <w:p w:rsidR="001C3270" w:rsidRPr="008C02AB" w:rsidRDefault="00D54B57" w:rsidP="001C3270">
            <w:r w:rsidRPr="008C02AB">
              <w:t>Initialization, Compilation, Cleanup, Execution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D54B57" w:rsidP="001C3270">
            <w:r w:rsidRPr="008C02AB">
              <w:t>Compilation, Initialization, Execution, Cleanup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1C3270" w:rsidRPr="008C02AB" w:rsidRDefault="00D54B57" w:rsidP="001C3270">
            <w:r w:rsidRPr="008C02AB">
              <w:t>Cleanup, Compilation, Initialization, Execution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 w:rsidRPr="00A45826">
              <w:t>Q15</w:t>
            </w:r>
            <w:r>
              <w:t>.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Which of the following is correct for directive in JSP?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##&lt;%</w:t>
            </w:r>
            <w:proofErr w:type="gramStart"/>
            <w:r w:rsidRPr="008C02AB">
              <w:t>@directive%</w:t>
            </w:r>
            <w:proofErr w:type="gramEnd"/>
            <w:r w:rsidRPr="008C02AB">
              <w:t>&gt;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B: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&lt;%#</w:t>
            </w:r>
            <w:proofErr w:type="gramStart"/>
            <w:r w:rsidRPr="008C02AB">
              <w:t>directive%</w:t>
            </w:r>
            <w:proofErr w:type="gramEnd"/>
            <w:r w:rsidRPr="008C02AB">
              <w:t>&gt;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&lt;%</w:t>
            </w:r>
            <w:proofErr w:type="gramStart"/>
            <w:r w:rsidRPr="008C02AB">
              <w:t>@directive%</w:t>
            </w:r>
            <w:proofErr w:type="gramEnd"/>
            <w:r w:rsidRPr="008C02AB">
              <w:t>&gt;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None of the above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 w:rsidRPr="00A45826">
              <w:t xml:space="preserve">Q16. 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What is use of wildcards?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It is used in cases when type being operated upon is not known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B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It is used to make code more readable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It is used to access members of super class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It is used for type argument of generic method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 w:rsidRPr="00A45826">
              <w:t>Q17</w:t>
            </w:r>
            <w:r>
              <w:t>.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Which of the following reference types cannot be generic?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Anonymous inner class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B: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Interface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Inner class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D: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All of the mentioned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 w:rsidRPr="00A45826">
              <w:t>Q18</w:t>
            </w:r>
            <w:r>
              <w:t>.</w:t>
            </w:r>
          </w:p>
        </w:tc>
        <w:tc>
          <w:tcPr>
            <w:tcW w:w="8303" w:type="dxa"/>
          </w:tcPr>
          <w:p w:rsidR="001C3270" w:rsidRPr="008C02AB" w:rsidRDefault="00D54B57" w:rsidP="001C3270">
            <w:r w:rsidRPr="008C02AB">
              <w:t>Application is instance of which class?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A:</w:t>
            </w:r>
          </w:p>
        </w:tc>
        <w:tc>
          <w:tcPr>
            <w:tcW w:w="8303" w:type="dxa"/>
          </w:tcPr>
          <w:p w:rsidR="001C3270" w:rsidRPr="008C02AB" w:rsidRDefault="00D54B57" w:rsidP="001C3270">
            <w:proofErr w:type="spellStart"/>
            <w:r w:rsidRPr="008C02AB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javax.servlet.Application</w:t>
            </w:r>
            <w:proofErr w:type="spellEnd"/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B:</w:t>
            </w:r>
          </w:p>
        </w:tc>
        <w:tc>
          <w:tcPr>
            <w:tcW w:w="8303" w:type="dxa"/>
          </w:tcPr>
          <w:p w:rsidR="001C3270" w:rsidRPr="008C02AB" w:rsidRDefault="00D54B57" w:rsidP="001C3270">
            <w:proofErr w:type="spellStart"/>
            <w:r w:rsidRPr="008C02AB">
              <w:t>javax.servlet.HttpContext</w:t>
            </w:r>
            <w:proofErr w:type="spellEnd"/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D54B57" w:rsidP="001C3270">
            <w:proofErr w:type="spellStart"/>
            <w:r w:rsidRPr="008C02AB">
              <w:t>javax.servlet.Context</w:t>
            </w:r>
            <w:proofErr w:type="spellEnd"/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1C3270" w:rsidRPr="008C02AB" w:rsidRDefault="00D54B57" w:rsidP="001C3270">
            <w:proofErr w:type="spellStart"/>
            <w:r w:rsidRPr="008C02AB">
              <w:t>javax.servlet.ServletContext</w:t>
            </w:r>
            <w:proofErr w:type="spellEnd"/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 w:rsidRPr="00A45826">
              <w:t xml:space="preserve">Q19. 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Which of these packages contain all the collection classes?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proofErr w:type="spellStart"/>
            <w:r w:rsidRPr="008C02AB">
              <w:t>java.lang</w:t>
            </w:r>
            <w:proofErr w:type="spellEnd"/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B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proofErr w:type="spellStart"/>
            <w:r w:rsidRPr="008C02AB">
              <w:t>java.util</w:t>
            </w:r>
            <w:proofErr w:type="spellEnd"/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java.net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D</w:t>
            </w:r>
            <w:r w:rsidRPr="00A45826">
              <w:t xml:space="preserve">: 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java.awt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 w:rsidRPr="00A45826">
              <w:t>Q20</w:t>
            </w:r>
            <w:r>
              <w:t>.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Which of these object stores association between keys and values?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lastRenderedPageBreak/>
              <w:t>Option A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Hash table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B: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Map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C</w:t>
            </w:r>
            <w:r w:rsidRPr="00A45826">
              <w:t>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Array</w:t>
            </w:r>
          </w:p>
        </w:tc>
      </w:tr>
      <w:tr w:rsidR="001C3270" w:rsidRPr="00A45826" w:rsidTr="00A63175">
        <w:tc>
          <w:tcPr>
            <w:tcW w:w="1345" w:type="dxa"/>
          </w:tcPr>
          <w:p w:rsidR="001C3270" w:rsidRPr="00A45826" w:rsidRDefault="001C3270" w:rsidP="001C3270">
            <w:r>
              <w:t>Option D:</w:t>
            </w:r>
          </w:p>
        </w:tc>
        <w:tc>
          <w:tcPr>
            <w:tcW w:w="8303" w:type="dxa"/>
          </w:tcPr>
          <w:p w:rsidR="001C3270" w:rsidRPr="008C02AB" w:rsidRDefault="001C3270" w:rsidP="001C3270">
            <w:r w:rsidRPr="008C02AB">
              <w:t>String</w:t>
            </w:r>
          </w:p>
        </w:tc>
      </w:tr>
      <w:tr w:rsidR="00C770D4" w:rsidRPr="00A45826" w:rsidTr="00A63175">
        <w:tc>
          <w:tcPr>
            <w:tcW w:w="1345" w:type="dxa"/>
          </w:tcPr>
          <w:p w:rsidR="00C770D4" w:rsidRPr="00A45826" w:rsidRDefault="00C770D4" w:rsidP="00D3072F"/>
        </w:tc>
        <w:tc>
          <w:tcPr>
            <w:tcW w:w="8303" w:type="dxa"/>
          </w:tcPr>
          <w:p w:rsidR="00C770D4" w:rsidRPr="008C02AB" w:rsidRDefault="00C770D4" w:rsidP="00D3072F"/>
        </w:tc>
      </w:tr>
    </w:tbl>
    <w:p w:rsidR="00642708" w:rsidRDefault="00642708" w:rsidP="00A45826"/>
    <w:sectPr w:rsidR="00642708" w:rsidSect="006068FF">
      <w:footerReference w:type="default" r:id="rId10"/>
      <w:pgSz w:w="11909" w:h="16834" w:code="9"/>
      <w:pgMar w:top="1440" w:right="994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0F5B8" w16cex:dateUtc="2020-09-19T1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84839" w16cid:durableId="2310F5B8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B71" w:rsidRDefault="005E2B71" w:rsidP="00353258">
      <w:pPr>
        <w:spacing w:after="0" w:line="240" w:lineRule="auto"/>
      </w:pPr>
      <w:r>
        <w:separator/>
      </w:r>
    </w:p>
  </w:endnote>
  <w:endnote w:type="continuationSeparator" w:id="0">
    <w:p w:rsidR="005E2B71" w:rsidRDefault="005E2B71" w:rsidP="0035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4827026"/>
      <w:docPartObj>
        <w:docPartGallery w:val="Page Numbers (Bottom of Page)"/>
        <w:docPartUnique/>
      </w:docPartObj>
    </w:sdtPr>
    <w:sdtEndPr>
      <w:rPr>
        <w:color w:val="C00000"/>
        <w:spacing w:val="60"/>
      </w:rPr>
    </w:sdtEndPr>
    <w:sdtContent>
      <w:p w:rsidR="00642708" w:rsidRPr="00353258" w:rsidRDefault="00F54AD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C00000"/>
          </w:rPr>
        </w:pPr>
        <w:r w:rsidRPr="00353258">
          <w:rPr>
            <w:color w:val="C00000"/>
          </w:rPr>
          <w:fldChar w:fldCharType="begin"/>
        </w:r>
        <w:r w:rsidR="00642708" w:rsidRPr="00353258">
          <w:rPr>
            <w:color w:val="C00000"/>
          </w:rPr>
          <w:instrText xml:space="preserve"> PAGE   \* MERGEFORMAT </w:instrText>
        </w:r>
        <w:r w:rsidRPr="00353258">
          <w:rPr>
            <w:color w:val="C00000"/>
          </w:rPr>
          <w:fldChar w:fldCharType="separate"/>
        </w:r>
        <w:r w:rsidR="00780639">
          <w:rPr>
            <w:noProof/>
            <w:color w:val="C00000"/>
          </w:rPr>
          <w:t>4</w:t>
        </w:r>
        <w:r w:rsidRPr="00353258">
          <w:rPr>
            <w:noProof/>
            <w:color w:val="C00000"/>
          </w:rPr>
          <w:fldChar w:fldCharType="end"/>
        </w:r>
        <w:r w:rsidR="00642708" w:rsidRPr="00353258">
          <w:rPr>
            <w:color w:val="C00000"/>
          </w:rPr>
          <w:t xml:space="preserve"> | </w:t>
        </w:r>
        <w:r w:rsidR="00642708" w:rsidRPr="00353258">
          <w:rPr>
            <w:color w:val="C00000"/>
            <w:spacing w:val="60"/>
          </w:rPr>
          <w:t>Page</w:t>
        </w:r>
      </w:p>
    </w:sdtContent>
  </w:sdt>
  <w:p w:rsidR="00642708" w:rsidRDefault="006427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B71" w:rsidRDefault="005E2B71" w:rsidP="00353258">
      <w:pPr>
        <w:spacing w:after="0" w:line="240" w:lineRule="auto"/>
      </w:pPr>
      <w:r>
        <w:separator/>
      </w:r>
    </w:p>
  </w:footnote>
  <w:footnote w:type="continuationSeparator" w:id="0">
    <w:p w:rsidR="005E2B71" w:rsidRDefault="005E2B71" w:rsidP="00353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01CA"/>
    <w:multiLevelType w:val="hybridMultilevel"/>
    <w:tmpl w:val="0E1A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53671"/>
    <w:multiLevelType w:val="hybridMultilevel"/>
    <w:tmpl w:val="99BC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F27A5"/>
    <w:multiLevelType w:val="hybridMultilevel"/>
    <w:tmpl w:val="37FA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97CAA"/>
    <w:multiLevelType w:val="hybridMultilevel"/>
    <w:tmpl w:val="E670E82C"/>
    <w:lvl w:ilvl="0" w:tplc="06C65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TEyNzA3tATSxoYmpko6SsGpxcWZ+XkgBaa1AELlIbYsAAAA"/>
  </w:docVars>
  <w:rsids>
    <w:rsidRoot w:val="00353258"/>
    <w:rsid w:val="00033A6F"/>
    <w:rsid w:val="000565E1"/>
    <w:rsid w:val="00080D7B"/>
    <w:rsid w:val="0008345E"/>
    <w:rsid w:val="00085678"/>
    <w:rsid w:val="00085AD2"/>
    <w:rsid w:val="00090303"/>
    <w:rsid w:val="000A71DC"/>
    <w:rsid w:val="000B0463"/>
    <w:rsid w:val="00125F08"/>
    <w:rsid w:val="001454D2"/>
    <w:rsid w:val="00152C7E"/>
    <w:rsid w:val="00155B7B"/>
    <w:rsid w:val="00187CB6"/>
    <w:rsid w:val="001A14C2"/>
    <w:rsid w:val="001A2F9B"/>
    <w:rsid w:val="001C3270"/>
    <w:rsid w:val="001F560E"/>
    <w:rsid w:val="001F62D3"/>
    <w:rsid w:val="0020551A"/>
    <w:rsid w:val="00273070"/>
    <w:rsid w:val="00273702"/>
    <w:rsid w:val="002A0276"/>
    <w:rsid w:val="002C5B59"/>
    <w:rsid w:val="002D4E33"/>
    <w:rsid w:val="002E5F0F"/>
    <w:rsid w:val="002E7D67"/>
    <w:rsid w:val="003050AB"/>
    <w:rsid w:val="0031772D"/>
    <w:rsid w:val="00327801"/>
    <w:rsid w:val="003528B4"/>
    <w:rsid w:val="00353258"/>
    <w:rsid w:val="003638E7"/>
    <w:rsid w:val="0039071F"/>
    <w:rsid w:val="00395B3D"/>
    <w:rsid w:val="003A5810"/>
    <w:rsid w:val="003B55C8"/>
    <w:rsid w:val="003B5B16"/>
    <w:rsid w:val="003C30A6"/>
    <w:rsid w:val="003D7EA6"/>
    <w:rsid w:val="003E602D"/>
    <w:rsid w:val="003F01B0"/>
    <w:rsid w:val="003F479D"/>
    <w:rsid w:val="00401B1F"/>
    <w:rsid w:val="00405C79"/>
    <w:rsid w:val="00425177"/>
    <w:rsid w:val="00453563"/>
    <w:rsid w:val="00461B25"/>
    <w:rsid w:val="004722BF"/>
    <w:rsid w:val="00474321"/>
    <w:rsid w:val="004906ED"/>
    <w:rsid w:val="004A204F"/>
    <w:rsid w:val="004A320C"/>
    <w:rsid w:val="004A57E1"/>
    <w:rsid w:val="004B3C06"/>
    <w:rsid w:val="004B5ED6"/>
    <w:rsid w:val="004C4467"/>
    <w:rsid w:val="004D6897"/>
    <w:rsid w:val="004E2648"/>
    <w:rsid w:val="005263D4"/>
    <w:rsid w:val="00547172"/>
    <w:rsid w:val="00563499"/>
    <w:rsid w:val="005704AA"/>
    <w:rsid w:val="00570D2F"/>
    <w:rsid w:val="00572A53"/>
    <w:rsid w:val="00575B99"/>
    <w:rsid w:val="005E2327"/>
    <w:rsid w:val="005E2B71"/>
    <w:rsid w:val="006068FF"/>
    <w:rsid w:val="006274A7"/>
    <w:rsid w:val="006408C7"/>
    <w:rsid w:val="00642708"/>
    <w:rsid w:val="00642739"/>
    <w:rsid w:val="00643633"/>
    <w:rsid w:val="006517BA"/>
    <w:rsid w:val="00667117"/>
    <w:rsid w:val="00696F65"/>
    <w:rsid w:val="006A4363"/>
    <w:rsid w:val="006A489E"/>
    <w:rsid w:val="006A4CFF"/>
    <w:rsid w:val="006B340C"/>
    <w:rsid w:val="006C0FF8"/>
    <w:rsid w:val="006C2E67"/>
    <w:rsid w:val="006C393C"/>
    <w:rsid w:val="006D32DC"/>
    <w:rsid w:val="006E4696"/>
    <w:rsid w:val="006E7D0F"/>
    <w:rsid w:val="00714EA2"/>
    <w:rsid w:val="007200EA"/>
    <w:rsid w:val="00735748"/>
    <w:rsid w:val="00780639"/>
    <w:rsid w:val="007B6642"/>
    <w:rsid w:val="007B79B6"/>
    <w:rsid w:val="007C4ACA"/>
    <w:rsid w:val="00806E4E"/>
    <w:rsid w:val="008312C0"/>
    <w:rsid w:val="00844D73"/>
    <w:rsid w:val="008762AF"/>
    <w:rsid w:val="00886E21"/>
    <w:rsid w:val="008C02AB"/>
    <w:rsid w:val="008D5235"/>
    <w:rsid w:val="00904BA6"/>
    <w:rsid w:val="00951BDD"/>
    <w:rsid w:val="00953E97"/>
    <w:rsid w:val="009719BB"/>
    <w:rsid w:val="009867F2"/>
    <w:rsid w:val="009C6CFF"/>
    <w:rsid w:val="009D6B3B"/>
    <w:rsid w:val="009E559B"/>
    <w:rsid w:val="009F27F2"/>
    <w:rsid w:val="00A1148A"/>
    <w:rsid w:val="00A11835"/>
    <w:rsid w:val="00A179E8"/>
    <w:rsid w:val="00A3253A"/>
    <w:rsid w:val="00A45826"/>
    <w:rsid w:val="00A62CE8"/>
    <w:rsid w:val="00A63175"/>
    <w:rsid w:val="00A63788"/>
    <w:rsid w:val="00AA604A"/>
    <w:rsid w:val="00AB72F9"/>
    <w:rsid w:val="00AB77B5"/>
    <w:rsid w:val="00AD4FD3"/>
    <w:rsid w:val="00AD76C5"/>
    <w:rsid w:val="00AE37A1"/>
    <w:rsid w:val="00AF07FF"/>
    <w:rsid w:val="00B2547E"/>
    <w:rsid w:val="00B73151"/>
    <w:rsid w:val="00B845B6"/>
    <w:rsid w:val="00BA05C2"/>
    <w:rsid w:val="00BA57BE"/>
    <w:rsid w:val="00BA5B66"/>
    <w:rsid w:val="00BC767D"/>
    <w:rsid w:val="00BE477B"/>
    <w:rsid w:val="00BE6403"/>
    <w:rsid w:val="00BF0012"/>
    <w:rsid w:val="00C60BCA"/>
    <w:rsid w:val="00C74519"/>
    <w:rsid w:val="00C770D4"/>
    <w:rsid w:val="00C83F07"/>
    <w:rsid w:val="00CB4F1A"/>
    <w:rsid w:val="00CD7F03"/>
    <w:rsid w:val="00CF0424"/>
    <w:rsid w:val="00D54B57"/>
    <w:rsid w:val="00D54CCD"/>
    <w:rsid w:val="00D60854"/>
    <w:rsid w:val="00D622E2"/>
    <w:rsid w:val="00D71A11"/>
    <w:rsid w:val="00D957E2"/>
    <w:rsid w:val="00E202DC"/>
    <w:rsid w:val="00E23CC6"/>
    <w:rsid w:val="00E54CAE"/>
    <w:rsid w:val="00E624E0"/>
    <w:rsid w:val="00E62F4B"/>
    <w:rsid w:val="00E722DA"/>
    <w:rsid w:val="00E80C6E"/>
    <w:rsid w:val="00E81747"/>
    <w:rsid w:val="00EA7EBD"/>
    <w:rsid w:val="00F149E4"/>
    <w:rsid w:val="00F44040"/>
    <w:rsid w:val="00F478E6"/>
    <w:rsid w:val="00F54ADE"/>
    <w:rsid w:val="00F764F5"/>
    <w:rsid w:val="00F91D3E"/>
    <w:rsid w:val="00FC64FA"/>
    <w:rsid w:val="00FC765C"/>
    <w:rsid w:val="00FF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58"/>
  </w:style>
  <w:style w:type="paragraph" w:styleId="Footer">
    <w:name w:val="footer"/>
    <w:basedOn w:val="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58"/>
  </w:style>
  <w:style w:type="paragraph" w:styleId="ListParagraph">
    <w:name w:val="List Paragraph"/>
    <w:basedOn w:val="Normal"/>
    <w:uiPriority w:val="34"/>
    <w:qFormat/>
    <w:rsid w:val="000B0463"/>
    <w:pPr>
      <w:ind w:left="720"/>
      <w:contextualSpacing/>
    </w:pPr>
  </w:style>
  <w:style w:type="table" w:styleId="TableGrid">
    <w:name w:val="Table Grid"/>
    <w:basedOn w:val="TableNormal"/>
    <w:uiPriority w:val="39"/>
    <w:rsid w:val="000B0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A5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8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8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8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1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C0F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6314E2607A84F8E93BEDDE1929EA4" ma:contentTypeVersion="34" ma:contentTypeDescription="Create a new document." ma:contentTypeScope="" ma:versionID="061c65a634a3872257dbf3e48c870b4a">
  <xsd:schema xmlns:xsd="http://www.w3.org/2001/XMLSchema" xmlns:xs="http://www.w3.org/2001/XMLSchema" xmlns:p="http://schemas.microsoft.com/office/2006/metadata/properties" xmlns:ns3="1a4c14d3-f45e-4bfe-b6c7-ca234d76450a" xmlns:ns4="da17d1d9-735c-4cac-afe7-1465aaaecc36" targetNamespace="http://schemas.microsoft.com/office/2006/metadata/properties" ma:root="true" ma:fieldsID="35befa5361db1c4706672449f645d7a0" ns3:_="" ns4:_="">
    <xsd:import namespace="1a4c14d3-f45e-4bfe-b6c7-ca234d76450a"/>
    <xsd:import namespace="da17d1d9-735c-4cac-afe7-1465aaaecc3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c14d3-f45e-4bfe-b6c7-ca234d76450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ultureName" ma:index="32" nillable="true" ma:displayName="Culture Name" ma:internalName="CultureName">
      <xsd:simpleType>
        <xsd:restriction base="dms:Text"/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Templates" ma:index="35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8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7d1d9-735c-4cac-afe7-1465aaaec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a4c14d3-f45e-4bfe-b6c7-ca234d76450a" xsi:nil="true"/>
    <Self_Registration_Enabled xmlns="1a4c14d3-f45e-4bfe-b6c7-ca234d76450a" xsi:nil="true"/>
    <CultureName xmlns="1a4c14d3-f45e-4bfe-b6c7-ca234d76450a" xsi:nil="true"/>
    <DefaultSectionNames xmlns="1a4c14d3-f45e-4bfe-b6c7-ca234d76450a" xsi:nil="true"/>
    <Self_Registration_Enabled0 xmlns="1a4c14d3-f45e-4bfe-b6c7-ca234d76450a" xsi:nil="true"/>
    <Has_Teacher_Only_SectionGroup xmlns="1a4c14d3-f45e-4bfe-b6c7-ca234d76450a" xsi:nil="true"/>
    <NotebookType xmlns="1a4c14d3-f45e-4bfe-b6c7-ca234d76450a" xsi:nil="true"/>
    <FolderType xmlns="1a4c14d3-f45e-4bfe-b6c7-ca234d76450a" xsi:nil="true"/>
    <Students xmlns="1a4c14d3-f45e-4bfe-b6c7-ca234d76450a">
      <UserInfo>
        <DisplayName/>
        <AccountId xsi:nil="true"/>
        <AccountType/>
      </UserInfo>
    </Students>
    <Invited_Teachers xmlns="1a4c14d3-f45e-4bfe-b6c7-ca234d76450a" xsi:nil="true"/>
    <TeamsChannelId xmlns="1a4c14d3-f45e-4bfe-b6c7-ca234d76450a" xsi:nil="true"/>
    <IsNotebookLocked xmlns="1a4c14d3-f45e-4bfe-b6c7-ca234d76450a" xsi:nil="true"/>
    <Math_Settings xmlns="1a4c14d3-f45e-4bfe-b6c7-ca234d76450a" xsi:nil="true"/>
    <Owner xmlns="1a4c14d3-f45e-4bfe-b6c7-ca234d76450a">
      <UserInfo>
        <DisplayName/>
        <AccountId xsi:nil="true"/>
        <AccountType/>
      </UserInfo>
    </Owner>
    <Invited_Students xmlns="1a4c14d3-f45e-4bfe-b6c7-ca234d76450a" xsi:nil="true"/>
    <LMS_Mappings xmlns="1a4c14d3-f45e-4bfe-b6c7-ca234d76450a" xsi:nil="true"/>
    <Is_Collaboration_Space_Locked xmlns="1a4c14d3-f45e-4bfe-b6c7-ca234d76450a" xsi:nil="true"/>
    <Distribution_Groups xmlns="1a4c14d3-f45e-4bfe-b6c7-ca234d76450a" xsi:nil="true"/>
    <Templates xmlns="1a4c14d3-f45e-4bfe-b6c7-ca234d76450a" xsi:nil="true"/>
    <Teachers xmlns="1a4c14d3-f45e-4bfe-b6c7-ca234d76450a">
      <UserInfo>
        <DisplayName/>
        <AccountId xsi:nil="true"/>
        <AccountType/>
      </UserInfo>
    </Teachers>
    <Student_Groups xmlns="1a4c14d3-f45e-4bfe-b6c7-ca234d76450a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0391BF4B-8B10-46CF-9C29-689118B76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c14d3-f45e-4bfe-b6c7-ca234d76450a"/>
    <ds:schemaRef ds:uri="da17d1d9-735c-4cac-afe7-1465aaaec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93F6A6-85DC-4931-8DC4-EE10BF72E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36BDE-1EDF-42E1-88FF-9CC2F4CEEB45}">
  <ds:schemaRefs>
    <ds:schemaRef ds:uri="http://schemas.microsoft.com/office/2006/metadata/properties"/>
    <ds:schemaRef ds:uri="http://schemas.microsoft.com/office/infopath/2007/PartnerControls"/>
    <ds:schemaRef ds:uri="1a4c14d3-f45e-4bfe-b6c7-ca234d7645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yogesh</cp:lastModifiedBy>
  <cp:revision>4</cp:revision>
  <dcterms:created xsi:type="dcterms:W3CDTF">2021-12-24T08:37:00Z</dcterms:created>
  <dcterms:modified xsi:type="dcterms:W3CDTF">2022-01-09T12:20:00Z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</Properties>
</file>