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July 2025, the European Union made a new rule: they won’t buy fuel made from Russian oil, even if that oil is refined in </w:t>
      </w:r>
      <w:commentRangeStart w:id="0"/>
      <w:r w:rsidDel="00000000" w:rsidR="00000000" w:rsidRPr="00000000">
        <w:rPr>
          <w:rtl w:val="0"/>
        </w:rPr>
        <w:t xml:space="preserve">another country, like India</w:t>
      </w:r>
      <w:commentRangeEnd w:id="0"/>
      <w:r w:rsidDel="00000000" w:rsidR="00000000" w:rsidRPr="00000000">
        <w:commentReference w:id="0"/>
      </w:r>
      <w:r w:rsidDel="00000000" w:rsidR="00000000" w:rsidRPr="00000000">
        <w:rPr>
          <w:rtl w:val="0"/>
        </w:rPr>
        <w:t xml:space="preserve">. Now here’s why that matters. India isn’t just a buyer of oil; it’s a major refiner and exporter too. Big players like Reliance and Nayara Energy regularly export refined fuels worth </w:t>
      </w:r>
      <w:commentRangeStart w:id="1"/>
      <w:r w:rsidDel="00000000" w:rsidR="00000000" w:rsidRPr="00000000">
        <w:rPr>
          <w:rtl w:val="0"/>
        </w:rPr>
        <w:t xml:space="preserve">$14-15 billion  annually</w:t>
      </w:r>
      <w:commentRangeEnd w:id="1"/>
      <w:r w:rsidDel="00000000" w:rsidR="00000000" w:rsidRPr="00000000">
        <w:commentReference w:id="1"/>
      </w:r>
      <w:r w:rsidDel="00000000" w:rsidR="00000000" w:rsidRPr="00000000">
        <w:rPr>
          <w:rtl w:val="0"/>
        </w:rPr>
        <w:t xml:space="preserve"> and the EU</w:t>
      </w:r>
      <w:commentRangeStart w:id="2"/>
      <w:r w:rsidDel="00000000" w:rsidR="00000000" w:rsidRPr="00000000">
        <w:rPr>
          <w:rtl w:val="0"/>
        </w:rPr>
        <w:t xml:space="preserve"> is a major customer</w:t>
      </w:r>
      <w:commentRangeEnd w:id="2"/>
      <w:r w:rsidDel="00000000" w:rsidR="00000000" w:rsidRPr="00000000">
        <w:commentReference w:id="2"/>
      </w:r>
      <w:r w:rsidDel="00000000" w:rsidR="00000000" w:rsidRPr="00000000">
        <w:rPr>
          <w:rtl w:val="0"/>
        </w:rPr>
        <w:t xml:space="preserve"> of those fuels. With that door now closed, Indian refiners need to find new buyers — and fast. </w:t>
      </w:r>
    </w:p>
    <w:p w:rsidR="00000000" w:rsidDel="00000000" w:rsidP="00000000" w:rsidRDefault="00000000" w:rsidRPr="00000000" w14:paraId="00000003">
      <w:pPr>
        <w:spacing w:after="240" w:before="240" w:lineRule="auto"/>
        <w:rPr/>
      </w:pPr>
      <w:r w:rsidDel="00000000" w:rsidR="00000000" w:rsidRPr="00000000">
        <w:rPr>
          <w:rtl w:val="0"/>
        </w:rPr>
        <w:t xml:space="preserve">This doesn’t mean </w:t>
      </w:r>
      <w:commentRangeStart w:id="3"/>
      <w:r w:rsidDel="00000000" w:rsidR="00000000" w:rsidRPr="00000000">
        <w:rPr>
          <w:rtl w:val="0"/>
        </w:rPr>
        <w:t xml:space="preserve">fuel prices will shoot up in India overnight</w:t>
      </w:r>
      <w:commentRangeEnd w:id="3"/>
      <w:r w:rsidDel="00000000" w:rsidR="00000000" w:rsidRPr="00000000">
        <w:commentReference w:id="3"/>
      </w:r>
      <w:r w:rsidDel="00000000" w:rsidR="00000000" w:rsidRPr="00000000">
        <w:rPr>
          <w:rtl w:val="0"/>
        </w:rPr>
        <w:t xml:space="preserve">, but it does disturb the balance. Refining margins drop, demand flows shift, and that instability might quietly affect your fuel bill and your investments over time.</w:t>
      </w:r>
    </w:p>
    <w:p w:rsidR="00000000" w:rsidDel="00000000" w:rsidP="00000000" w:rsidRDefault="00000000" w:rsidRPr="00000000" w14:paraId="00000004">
      <w:pPr>
        <w:spacing w:after="240" w:before="240" w:lineRule="auto"/>
        <w:rPr/>
      </w:pPr>
      <w:r w:rsidDel="00000000" w:rsidR="00000000" w:rsidRPr="00000000">
        <w:rPr>
          <w:rtl w:val="0"/>
        </w:rPr>
        <w:t xml:space="preserve">So why should a beginner investor like you care? Because the impact can ripple across the economy. When fuel becomes harder or costlier to refine and sell, crude prices and refinery costs can rise. That filters into transport costs, which then hit food, groceries, and power bills. The entire economy feels it — and so does your monthly budget. And when large companies take a hit on their fuel margins, it affects their stock prices. If you’re invested in mutual funds with exposure to the energy sector, or even index funds with these companies inside, you might see sudden volatility. </w:t>
      </w:r>
    </w:p>
    <w:p w:rsidR="00000000" w:rsidDel="00000000" w:rsidP="00000000" w:rsidRDefault="00000000" w:rsidRPr="00000000" w14:paraId="00000005">
      <w:pPr>
        <w:spacing w:after="240" w:before="240" w:lineRule="auto"/>
        <w:rPr/>
      </w:pPr>
      <w:r w:rsidDel="00000000" w:rsidR="00000000" w:rsidRPr="00000000">
        <w:rPr>
          <w:rtl w:val="0"/>
        </w:rPr>
        <w:t xml:space="preserve">The market doesn’t wait for you to become an expert — it reacts in real time. Just this week, crude oil prices ticked up again as supply tensions grew and refiners globally started adjusting routes. News like this matters, even if you’re only investing ₹500 a month right now.</w:t>
      </w:r>
    </w:p>
    <w:p w:rsidR="00000000" w:rsidDel="00000000" w:rsidP="00000000" w:rsidRDefault="00000000" w:rsidRPr="00000000" w14:paraId="00000006">
      <w:pPr>
        <w:spacing w:after="240" w:before="240" w:lineRule="auto"/>
        <w:rPr/>
      </w:pPr>
      <w:r w:rsidDel="00000000" w:rsidR="00000000" w:rsidRPr="00000000">
        <w:rPr>
          <w:rtl w:val="0"/>
        </w:rPr>
        <w:t xml:space="preserve">Here’s what you can do to stay smart. </w:t>
      </w:r>
    </w:p>
    <w:p w:rsidR="00000000" w:rsidDel="00000000" w:rsidP="00000000" w:rsidRDefault="00000000" w:rsidRPr="00000000" w14:paraId="00000007">
      <w:pPr>
        <w:spacing w:after="240" w:before="240" w:lineRule="auto"/>
        <w:rPr/>
      </w:pPr>
      <w:commentRangeStart w:id="4"/>
      <w:r w:rsidDel="00000000" w:rsidR="00000000" w:rsidRPr="00000000">
        <w:rPr>
          <w:rtl w:val="0"/>
        </w:rPr>
        <w:t xml:space="preserve">Firstly</w:t>
      </w:r>
      <w:commentRangeEnd w:id="4"/>
      <w:r w:rsidDel="00000000" w:rsidR="00000000" w:rsidRPr="00000000">
        <w:commentReference w:id="4"/>
      </w:r>
      <w:r w:rsidDel="00000000" w:rsidR="00000000" w:rsidRPr="00000000">
        <w:rPr>
          <w:rtl w:val="0"/>
        </w:rPr>
        <w:t xml:space="preserve">, be ready for ups and downs in your fuel and daily expenses. Even as a student or early professional, try to keep a little buffer in your budget. Secondly, start tracking your spending. Noticing inflation early is half the battle. Use a simple expense app — you don’t need to get technical. Thirdly, understand what you’re investing in. If your mutual fund includes oil-heavy companies, know that they’re more sensitive to global shifts. You don’t have to sell — just be aware. </w:t>
      </w:r>
      <w:commentRangeStart w:id="5"/>
      <w:r w:rsidDel="00000000" w:rsidR="00000000" w:rsidRPr="00000000">
        <w:rPr>
          <w:rtl w:val="0"/>
        </w:rPr>
        <w:t xml:space="preserve">And last but not the least</w:t>
      </w:r>
      <w:commentRangeEnd w:id="5"/>
      <w:r w:rsidDel="00000000" w:rsidR="00000000" w:rsidRPr="00000000">
        <w:commentReference w:id="5"/>
      </w:r>
      <w:r w:rsidDel="00000000" w:rsidR="00000000" w:rsidRPr="00000000">
        <w:rPr>
          <w:rtl w:val="0"/>
        </w:rPr>
        <w:t xml:space="preserve">, if you haven’t already, build an emergency fund. Two to three months of expenses saved up can give you peace of mind when sudden price changes hit.</w:t>
      </w:r>
    </w:p>
    <w:p w:rsidR="00000000" w:rsidDel="00000000" w:rsidP="00000000" w:rsidRDefault="00000000" w:rsidRPr="00000000" w14:paraId="00000008">
      <w:pPr>
        <w:spacing w:after="240" w:before="240" w:lineRule="auto"/>
        <w:rPr/>
      </w:pPr>
      <w:r w:rsidDel="00000000" w:rsidR="00000000" w:rsidRPr="00000000">
        <w:rPr>
          <w:rtl w:val="0"/>
        </w:rPr>
        <w:t xml:space="preserve">Learning finance doesn’t mean just watching stock prices. It means understanding how global decisions — like the EU’s oil import rule — can shape your daily life, your savings, and your long-term plans. The good news? </w:t>
      </w:r>
      <w:commentRangeStart w:id="6"/>
      <w:r w:rsidDel="00000000" w:rsidR="00000000" w:rsidRPr="00000000">
        <w:rPr>
          <w:rtl w:val="0"/>
        </w:rPr>
        <w:t xml:space="preserve">If you’ve read this far</w:t>
      </w:r>
      <w:commentRangeEnd w:id="6"/>
      <w:r w:rsidDel="00000000" w:rsidR="00000000" w:rsidRPr="00000000">
        <w:commentReference w:id="6"/>
      </w:r>
      <w:r w:rsidDel="00000000" w:rsidR="00000000" w:rsidRPr="00000000">
        <w:rPr>
          <w:rtl w:val="0"/>
        </w:rPr>
        <w:t xml:space="preserve">, you’re already ahead of most first-time investors. Keep going, stay curious, and adjust your habits slowly. The markets will always move, but your awareness is what will help you move with them — not against them.</w:t>
      </w:r>
    </w:p>
    <w:p w:rsidR="00000000" w:rsidDel="00000000" w:rsidP="00000000" w:rsidRDefault="00000000" w:rsidRPr="00000000" w14:paraId="00000009">
      <w:pPr>
        <w:spacing w:after="240" w:before="240" w:lineRule="auto"/>
        <w:rPr/>
      </w:pPr>
      <w:r w:rsidDel="00000000" w:rsidR="00000000" w:rsidRPr="00000000">
        <w:rPr>
          <w:rtl w:val="0"/>
        </w:rPr>
        <w:t xml:space="preserve">For more such easy to understand articles, follow FinEd on LinkedIn and Instagram and try out our website.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Ed" w:id="5" w:date="2025-08-05T10:27:44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much better closer than lastly</w:t>
      </w:r>
    </w:p>
  </w:comment>
  <w:comment w:author="FinEd" w:id="0" w:date="2025-08-05T10:09:41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 instead of hyphen</w:t>
      </w:r>
    </w:p>
  </w:comment>
  <w:comment w:author="FinEd" w:id="4" w:date="2025-08-05T10:27:58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firstly, secondly, thirdly, etc</w:t>
      </w:r>
    </w:p>
  </w:comment>
  <w:comment w:author="FinEd" w:id="1" w:date="2025-08-05T10:16:15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factually incorrect, it is 14-15 billion USD instead of rupees</w:t>
      </w:r>
    </w:p>
  </w:comment>
  <w:comment w:author="FinEd" w:id="2" w:date="2025-08-05T10:10:26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sentence "Europe was a major costumer"</w:t>
      </w:r>
    </w:p>
  </w:comment>
  <w:comment w:author="FinEd" w:id="6" w:date="2025-08-05T10:30:11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really good line, sort of rewards the reader for reading till this line</w:t>
      </w:r>
    </w:p>
  </w:comment>
  <w:comment w:author="FinEd" w:id="3" w:date="2025-08-05T10:17:47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tense instead present tense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