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00" w:rsidRPr="00932F7B" w:rsidRDefault="00D43600" w:rsidP="00D43600">
      <w:pPr>
        <w:pStyle w:val="ac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D43600" w:rsidRDefault="00D43600" w:rsidP="00D43600">
      <w:pPr>
        <w:pStyle w:val="ac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 xml:space="preserve">ОБРАЗОВАТЕЛЬНОЕ УЧРЕЖДЕНИЕ </w:t>
      </w:r>
    </w:p>
    <w:p w:rsidR="00D43600" w:rsidRPr="007165AB" w:rsidRDefault="00D43600" w:rsidP="00D43600">
      <w:pPr>
        <w:pStyle w:val="ac"/>
        <w:jc w:val="center"/>
        <w:outlineLvl w:val="0"/>
        <w:rPr>
          <w:rFonts w:ascii="Arial" w:hAnsi="Arial" w:cs="Arial"/>
          <w:b/>
          <w:spacing w:val="-20"/>
        </w:rPr>
      </w:pPr>
      <w:r w:rsidRPr="007165AB">
        <w:rPr>
          <w:rFonts w:ascii="Arial" w:hAnsi="Arial" w:cs="Arial"/>
          <w:b/>
          <w:spacing w:val="-20"/>
        </w:rPr>
        <w:t>ВЫСШЕГО ОБРАЗОВАНИЯ</w:t>
      </w:r>
    </w:p>
    <w:p w:rsidR="00D43600" w:rsidRPr="007165AB" w:rsidRDefault="00D43600" w:rsidP="00D43600">
      <w:pPr>
        <w:pStyle w:val="ac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D43600" w:rsidRDefault="00D43600" w:rsidP="00D43600">
      <w:pPr>
        <w:pStyle w:val="ac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43600" w:rsidRPr="00112574" w:rsidRDefault="00D43600" w:rsidP="00D43600">
      <w:pPr>
        <w:pStyle w:val="ac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Факультет </w:t>
      </w:r>
      <w:r w:rsidRPr="00112574">
        <w:rPr>
          <w:rFonts w:ascii="Arial" w:hAnsi="Arial" w:cs="Arial"/>
          <w:i/>
          <w:sz w:val="24"/>
          <w:szCs w:val="24"/>
        </w:rPr>
        <w:t>компьютерных наук</w:t>
      </w:r>
    </w:p>
    <w:p w:rsidR="00D43600" w:rsidRPr="00D43600" w:rsidRDefault="00D43600" w:rsidP="00D43600">
      <w:pPr>
        <w:pStyle w:val="ac"/>
        <w:spacing w:before="240" w:after="840"/>
        <w:jc w:val="center"/>
        <w:outlineLvl w:val="0"/>
        <w:rPr>
          <w:rFonts w:ascii="Arial" w:hAnsi="Arial" w:cs="Arial"/>
          <w:i/>
          <w:iCs/>
          <w:sz w:val="24"/>
          <w:szCs w:val="24"/>
        </w:rPr>
      </w:pPr>
      <w:r w:rsidRPr="00864359">
        <w:rPr>
          <w:rFonts w:ascii="Arial" w:hAnsi="Arial" w:cs="Arial"/>
          <w:sz w:val="24"/>
          <w:szCs w:val="24"/>
        </w:rPr>
        <w:t>Кафедра</w:t>
      </w:r>
      <w:r w:rsidRPr="0011257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программирования и </w:t>
      </w:r>
      <w:r>
        <w:rPr>
          <w:rFonts w:ascii="Arial" w:hAnsi="Arial" w:cs="Arial"/>
          <w:i/>
          <w:iCs/>
          <w:sz w:val="24"/>
          <w:szCs w:val="24"/>
        </w:rPr>
        <w:t>информационных технологий</w:t>
      </w:r>
    </w:p>
    <w:p w:rsidR="00D43600" w:rsidRPr="00D43600" w:rsidRDefault="00D43600" w:rsidP="00D43600">
      <w:pPr>
        <w:pStyle w:val="HTML"/>
        <w:tabs>
          <w:tab w:val="left" w:pos="4335"/>
        </w:tabs>
        <w:jc w:val="center"/>
        <w:rPr>
          <w:rFonts w:ascii="Arial" w:hAnsi="Arial" w:cs="Arial"/>
          <w:i/>
          <w:color w:val="auto"/>
          <w:sz w:val="24"/>
          <w:szCs w:val="24"/>
        </w:rPr>
      </w:pPr>
    </w:p>
    <w:p w:rsidR="00D43600" w:rsidRPr="008621FD" w:rsidRDefault="00661A6E" w:rsidP="00D43600">
      <w:pPr>
        <w:pStyle w:val="HTML"/>
        <w:jc w:val="center"/>
        <w:rPr>
          <w:rFonts w:ascii="Arial" w:hAnsi="Arial" w:cs="Arial"/>
          <w:i/>
          <w:color w:val="auto"/>
          <w:sz w:val="24"/>
          <w:szCs w:val="24"/>
        </w:rPr>
      </w:pPr>
      <w:r>
        <w:rPr>
          <w:rFonts w:ascii="Arial" w:hAnsi="Arial" w:cs="Arial"/>
          <w:i/>
          <w:color w:val="auto"/>
          <w:sz w:val="24"/>
          <w:szCs w:val="24"/>
        </w:rPr>
        <w:t xml:space="preserve">Разработка чат </w:t>
      </w:r>
      <w:r w:rsidR="00081DB5">
        <w:rPr>
          <w:rFonts w:ascii="Arial" w:hAnsi="Arial" w:cs="Arial"/>
          <w:i/>
          <w:color w:val="auto"/>
          <w:sz w:val="24"/>
          <w:szCs w:val="24"/>
        </w:rPr>
        <w:t>бота с помощью нейронных сетей</w:t>
      </w: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sz w:val="24"/>
          <w:szCs w:val="24"/>
        </w:rPr>
      </w:pPr>
    </w:p>
    <w:p w:rsidR="00D43600" w:rsidRPr="00B46DB1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B46DB1">
        <w:rPr>
          <w:rFonts w:ascii="Arial" w:hAnsi="Arial" w:cs="Arial"/>
          <w:i/>
          <w:sz w:val="24"/>
          <w:szCs w:val="24"/>
        </w:rPr>
        <w:t>Курсовая работа</w:t>
      </w:r>
    </w:p>
    <w:p w:rsidR="00D43600" w:rsidRPr="004F32AA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sz w:val="24"/>
          <w:szCs w:val="24"/>
        </w:rPr>
      </w:pPr>
    </w:p>
    <w:p w:rsidR="00D43600" w:rsidRPr="002C6B85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09.03.04 Программная инженерия</w:t>
      </w:r>
      <w:r w:rsidRPr="002C6B85">
        <w:rPr>
          <w:rFonts w:ascii="Arial" w:hAnsi="Arial" w:cs="Arial"/>
          <w:i/>
          <w:sz w:val="24"/>
          <w:szCs w:val="24"/>
        </w:rPr>
        <w:t xml:space="preserve"> </w:t>
      </w: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081DB5" w:rsidRDefault="00081DB5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Default="00D43600" w:rsidP="00D43600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D43600" w:rsidRPr="00A362AF" w:rsidRDefault="00D43600" w:rsidP="00D43600">
      <w:pPr>
        <w:pStyle w:val="21"/>
        <w:suppressAutoHyphens/>
        <w:spacing w:before="12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Допущен</w:t>
      </w:r>
      <w:proofErr w:type="gramEnd"/>
      <w:r>
        <w:rPr>
          <w:rFonts w:ascii="Arial" w:hAnsi="Arial" w:cs="Arial"/>
          <w:sz w:val="24"/>
          <w:szCs w:val="24"/>
        </w:rPr>
        <w:t xml:space="preserve"> к защите</w:t>
      </w:r>
    </w:p>
    <w:p w:rsidR="00D43600" w:rsidRDefault="00D43600" w:rsidP="00D43600">
      <w:pPr>
        <w:spacing w:before="240" w:after="120"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 xml:space="preserve">Зав. кафедрой ______________ </w:t>
      </w:r>
      <w:r>
        <w:rPr>
          <w:rFonts w:ascii="Arial" w:eastAsia="Calibri" w:hAnsi="Arial" w:cs="Arial"/>
          <w:i/>
        </w:rPr>
        <w:t>С.Д. Махортов, д.ф</w:t>
      </w:r>
      <w:r w:rsidRPr="00B352E4">
        <w:rPr>
          <w:rFonts w:ascii="Arial" w:eastAsia="Calibri" w:hAnsi="Arial" w:cs="Arial"/>
          <w:i/>
        </w:rPr>
        <w:t>.</w:t>
      </w:r>
      <w:r w:rsidRPr="00112574">
        <w:rPr>
          <w:rFonts w:ascii="Arial" w:eastAsia="Calibri" w:hAnsi="Arial" w:cs="Arial"/>
          <w:i/>
        </w:rPr>
        <w:t xml:space="preserve">- м.н., </w:t>
      </w:r>
      <w:r>
        <w:rPr>
          <w:rFonts w:ascii="Arial" w:eastAsia="Calibri" w:hAnsi="Arial" w:cs="Arial"/>
          <w:i/>
        </w:rPr>
        <w:t xml:space="preserve">доцент   </w:t>
      </w:r>
      <w:r>
        <w:rPr>
          <w:rFonts w:ascii="Arial" w:eastAsia="Calibri" w:hAnsi="Arial" w:cs="Arial"/>
        </w:rPr>
        <w:t>__.__.20__</w:t>
      </w:r>
      <w:proofErr w:type="gramEnd"/>
    </w:p>
    <w:p w:rsidR="00D43600" w:rsidRPr="00F82893" w:rsidRDefault="00D43600" w:rsidP="00D43600">
      <w:pPr>
        <w:spacing w:before="240" w:after="12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>Обучающийся</w:t>
      </w:r>
      <w:r w:rsidRPr="00B352E4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_______________</w:t>
      </w:r>
      <w:r>
        <w:rPr>
          <w:rFonts w:ascii="Arial" w:hAnsi="Arial" w:cs="Arial"/>
          <w:i/>
        </w:rPr>
        <w:t>Н.А. Трофимов</w:t>
      </w:r>
      <w:r>
        <w:rPr>
          <w:rFonts w:ascii="Arial" w:eastAsia="Calibri" w:hAnsi="Arial" w:cs="Arial"/>
          <w:i/>
        </w:rPr>
        <w:t xml:space="preserve">, 3 курс, </w:t>
      </w:r>
      <w:proofErr w:type="spellStart"/>
      <w:r>
        <w:rPr>
          <w:rFonts w:ascii="Arial" w:eastAsia="Calibri" w:hAnsi="Arial" w:cs="Arial"/>
          <w:i/>
        </w:rPr>
        <w:t>д</w:t>
      </w:r>
      <w:proofErr w:type="spellEnd"/>
      <w:r>
        <w:rPr>
          <w:rFonts w:ascii="Arial" w:eastAsia="Calibri" w:hAnsi="Arial" w:cs="Arial"/>
          <w:i/>
        </w:rPr>
        <w:t>/о</w:t>
      </w:r>
    </w:p>
    <w:p w:rsidR="00D43600" w:rsidRPr="00D43600" w:rsidRDefault="00D43600" w:rsidP="00D43600">
      <w:pPr>
        <w:spacing w:before="240" w:after="12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 xml:space="preserve">Руководитель </w:t>
      </w:r>
      <w:r w:rsidRPr="003C39CA">
        <w:rPr>
          <w:rFonts w:ascii="Arial" w:eastAsia="Calibri" w:hAnsi="Arial" w:cs="Arial"/>
        </w:rPr>
        <w:t>______________</w:t>
      </w:r>
      <w:r>
        <w:rPr>
          <w:rFonts w:ascii="Arial" w:eastAsia="Calibri" w:hAnsi="Arial" w:cs="Arial"/>
        </w:rPr>
        <w:t>_</w:t>
      </w:r>
      <w:r>
        <w:rPr>
          <w:rFonts w:ascii="Arial" w:hAnsi="Arial" w:cs="Arial"/>
          <w:i/>
        </w:rPr>
        <w:t>Н.К. Самойлов</w:t>
      </w:r>
      <w:r>
        <w:rPr>
          <w:rFonts w:ascii="Arial" w:eastAsia="Calibri" w:hAnsi="Arial" w:cs="Arial"/>
          <w:i/>
        </w:rPr>
        <w:t>, ст. преподаватель</w:t>
      </w:r>
    </w:p>
    <w:p w:rsidR="00D43600" w:rsidRDefault="00D43600" w:rsidP="00D43600">
      <w:pPr>
        <w:spacing w:before="240" w:after="120"/>
        <w:rPr>
          <w:rFonts w:ascii="Arial" w:eastAsia="Calibri" w:hAnsi="Arial" w:cs="Arial"/>
          <w:i/>
        </w:rPr>
      </w:pPr>
    </w:p>
    <w:p w:rsidR="00D43600" w:rsidRDefault="00D43600" w:rsidP="00D43600">
      <w:pPr>
        <w:spacing w:before="240" w:after="120"/>
        <w:rPr>
          <w:rFonts w:ascii="Arial" w:hAnsi="Arial" w:cs="Arial"/>
          <w:i/>
        </w:rPr>
      </w:pPr>
    </w:p>
    <w:p w:rsidR="00081DB5" w:rsidRDefault="00081DB5" w:rsidP="00D43600">
      <w:pPr>
        <w:spacing w:before="240" w:after="120"/>
        <w:rPr>
          <w:rFonts w:ascii="Arial" w:eastAsia="Calibri" w:hAnsi="Arial" w:cs="Arial"/>
          <w:i/>
        </w:rPr>
      </w:pPr>
    </w:p>
    <w:p w:rsidR="00081DB5" w:rsidRPr="00081DB5" w:rsidRDefault="00D43600" w:rsidP="00081DB5">
      <w:pPr>
        <w:spacing w:before="2040"/>
        <w:jc w:val="center"/>
        <w:rPr>
          <w:rFonts w:ascii="Arial" w:hAnsi="Arial" w:cs="Arial"/>
        </w:rPr>
      </w:pPr>
      <w:r>
        <w:rPr>
          <w:rFonts w:ascii="Arial" w:eastAsia="Calibri" w:hAnsi="Arial" w:cs="Arial"/>
        </w:rPr>
        <w:t>Воронеж 20</w:t>
      </w:r>
      <w:r w:rsidRPr="00D43600">
        <w:rPr>
          <w:rFonts w:ascii="Arial" w:eastAsia="Calibri" w:hAnsi="Arial" w:cs="Arial"/>
        </w:rPr>
        <w:t>2</w:t>
      </w:r>
      <w:r w:rsidRPr="00D43600">
        <w:rPr>
          <w:rFonts w:ascii="Arial" w:hAnsi="Arial" w:cs="Arial"/>
        </w:rPr>
        <w:t>1</w:t>
      </w:r>
    </w:p>
    <w:p w:rsidR="006457D8" w:rsidRPr="00043C9B" w:rsidRDefault="00401B81" w:rsidP="001A151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3C9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Содержание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Введение</w:t>
      </w:r>
    </w:p>
    <w:p w:rsidR="00043C9B" w:rsidRDefault="00007C7F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43C9B" w:rsidRPr="00007C7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07C7F" w:rsidRDefault="00007C7F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62F8F">
        <w:rPr>
          <w:rFonts w:ascii="Times New Roman" w:hAnsi="Times New Roman" w:cs="Times New Roman"/>
          <w:sz w:val="28"/>
          <w:szCs w:val="28"/>
        </w:rPr>
        <w:t>Цели разработки системы</w:t>
      </w:r>
    </w:p>
    <w:p w:rsidR="00462F8F" w:rsidRPr="00007C7F" w:rsidRDefault="00462F8F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Требования к разрабатываемой системе</w:t>
      </w:r>
    </w:p>
    <w:p w:rsidR="00043C9B" w:rsidRDefault="00007C7F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43C9B" w:rsidRPr="00007C7F"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DD2BA8" w:rsidRDefault="00DD2BA8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Глоссарий</w:t>
      </w:r>
    </w:p>
    <w:p w:rsidR="00DD2BA8" w:rsidRPr="00007C7F" w:rsidRDefault="00DD2BA8" w:rsidP="0000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Описание предметной области</w:t>
      </w:r>
    </w:p>
    <w:p w:rsidR="00043C9B" w:rsidRDefault="00007C7F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43C9B" w:rsidRPr="00043C9B">
        <w:rPr>
          <w:rFonts w:ascii="Times New Roman" w:hAnsi="Times New Roman" w:cs="Times New Roman"/>
          <w:sz w:val="28"/>
          <w:szCs w:val="28"/>
        </w:rPr>
        <w:t>Реализация</w:t>
      </w:r>
    </w:p>
    <w:p w:rsidR="00516CCD" w:rsidRDefault="00DD2BA8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Выбор средств реализации</w:t>
      </w:r>
    </w:p>
    <w:p w:rsidR="00111ABC" w:rsidRPr="00516CCD" w:rsidRDefault="00111ABC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3.2 Результаты обучения модели</w:t>
      </w:r>
    </w:p>
    <w:p w:rsidR="00043C9B" w:rsidRPr="00043C9B" w:rsidRDefault="00007C7F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</w:t>
      </w:r>
      <w:r w:rsidR="00043C9B" w:rsidRPr="00043C9B">
        <w:rPr>
          <w:rFonts w:ascii="Times New Roman" w:hAnsi="Times New Roman" w:cs="Times New Roman"/>
          <w:sz w:val="28"/>
          <w:szCs w:val="28"/>
        </w:rPr>
        <w:t>аключение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07C7F">
        <w:rPr>
          <w:rFonts w:ascii="Times New Roman" w:hAnsi="Times New Roman" w:cs="Times New Roman"/>
          <w:sz w:val="28"/>
          <w:szCs w:val="28"/>
        </w:rPr>
        <w:t>используемых источников</w:t>
      </w:r>
    </w:p>
    <w:p w:rsidR="00043C9B" w:rsidRDefault="00043C9B" w:rsidP="001A151A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1B81" w:rsidRPr="00212A09" w:rsidRDefault="00043C9B" w:rsidP="001A151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A09">
        <w:rPr>
          <w:rFonts w:ascii="Times New Roman" w:hAnsi="Times New Roman" w:cs="Times New Roman"/>
          <w:b/>
          <w:sz w:val="32"/>
          <w:szCs w:val="32"/>
        </w:rPr>
        <w:lastRenderedPageBreak/>
        <w:t>Вве</w:t>
      </w:r>
      <w:r w:rsidR="00BD3110" w:rsidRPr="00212A09">
        <w:rPr>
          <w:rFonts w:ascii="Times New Roman" w:hAnsi="Times New Roman" w:cs="Times New Roman"/>
          <w:b/>
          <w:sz w:val="32"/>
          <w:szCs w:val="32"/>
        </w:rPr>
        <w:t>дение</w:t>
      </w:r>
    </w:p>
    <w:p w:rsidR="00BD3110" w:rsidRDefault="00212A09" w:rsidP="00236A5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2A09">
        <w:rPr>
          <w:rFonts w:ascii="Times New Roman" w:hAnsi="Times New Roman" w:cs="Times New Roman"/>
          <w:sz w:val="28"/>
          <w:szCs w:val="28"/>
        </w:rPr>
        <w:t xml:space="preserve">Нейронные сети </w:t>
      </w:r>
      <w:r w:rsidR="00E52A64">
        <w:rPr>
          <w:rFonts w:ascii="Times New Roman" w:hAnsi="Times New Roman" w:cs="Times New Roman"/>
          <w:sz w:val="28"/>
          <w:szCs w:val="28"/>
        </w:rPr>
        <w:t xml:space="preserve">с каждым годом становятся всё более востребованными в </w:t>
      </w:r>
      <w:r w:rsidR="007D7EFE">
        <w:rPr>
          <w:rFonts w:ascii="Times New Roman" w:hAnsi="Times New Roman" w:cs="Times New Roman"/>
          <w:sz w:val="28"/>
          <w:szCs w:val="28"/>
        </w:rPr>
        <w:t xml:space="preserve">самых различных областях. </w:t>
      </w:r>
      <w:r w:rsidR="00B85D6B">
        <w:rPr>
          <w:rFonts w:ascii="Times New Roman" w:hAnsi="Times New Roman" w:cs="Times New Roman"/>
          <w:sz w:val="28"/>
          <w:szCs w:val="28"/>
        </w:rPr>
        <w:t>Нейронные сети решают</w:t>
      </w:r>
      <w:r w:rsidR="00446FF1">
        <w:rPr>
          <w:rFonts w:ascii="Times New Roman" w:hAnsi="Times New Roman" w:cs="Times New Roman"/>
          <w:sz w:val="28"/>
          <w:szCs w:val="28"/>
        </w:rPr>
        <w:t xml:space="preserve"> множество задач связанных с</w:t>
      </w:r>
      <w:r w:rsidR="008833AF" w:rsidRPr="008833AF">
        <w:rPr>
          <w:rFonts w:ascii="Times New Roman" w:hAnsi="Times New Roman" w:cs="Times New Roman"/>
          <w:sz w:val="28"/>
          <w:szCs w:val="28"/>
        </w:rPr>
        <w:t xml:space="preserve"> </w:t>
      </w:r>
      <w:r w:rsidR="008833AF">
        <w:rPr>
          <w:rFonts w:ascii="Times New Roman" w:hAnsi="Times New Roman" w:cs="Times New Roman"/>
          <w:sz w:val="28"/>
          <w:szCs w:val="28"/>
        </w:rPr>
        <w:t>распознаванием образов,</w:t>
      </w:r>
      <w:r w:rsidR="00446FF1">
        <w:rPr>
          <w:rFonts w:ascii="Times New Roman" w:hAnsi="Times New Roman" w:cs="Times New Roman"/>
          <w:sz w:val="28"/>
          <w:szCs w:val="28"/>
        </w:rPr>
        <w:t xml:space="preserve"> 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>прогнозировани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8833AF">
        <w:rPr>
          <w:rFonts w:ascii="Times New Roman" w:hAnsi="Times New Roman" w:cs="Times New Roman"/>
          <w:color w:val="000000"/>
          <w:sz w:val="28"/>
          <w:szCs w:val="28"/>
        </w:rPr>
        <w:t>, кластеризацией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>, классификаци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4E5DEE">
        <w:rPr>
          <w:rFonts w:ascii="Times New Roman" w:hAnsi="Times New Roman" w:cs="Times New Roman"/>
          <w:color w:val="000000"/>
          <w:sz w:val="28"/>
          <w:szCs w:val="28"/>
        </w:rPr>
        <w:t>, аппроксимацией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 xml:space="preserve"> или управлени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 xml:space="preserve">ем. </w:t>
      </w:r>
    </w:p>
    <w:p w:rsidR="00F135B4" w:rsidRDefault="00B74296" w:rsidP="00236A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(искусственная нейронная сеть</w:t>
      </w:r>
      <w:r w:rsidR="0045696D">
        <w:rPr>
          <w:rFonts w:ascii="Times New Roman" w:hAnsi="Times New Roman" w:cs="Times New Roman"/>
          <w:sz w:val="28"/>
          <w:szCs w:val="28"/>
        </w:rPr>
        <w:t xml:space="preserve"> или ИНС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="001A151A" w:rsidRPr="001A151A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математическая модель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её программное или аппаратное воплощение, построенная по принципу организации и функционирования </w:t>
      </w:r>
      <w:r w:rsidR="001A151A" w:rsidRPr="001A151A">
        <w:rPr>
          <w:rFonts w:ascii="Times New Roman" w:hAnsi="Times New Roman" w:cs="Times New Roman"/>
          <w:sz w:val="28"/>
          <w:szCs w:val="28"/>
        </w:rPr>
        <w:t>биологических нейронных сетей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сетей </w:t>
      </w:r>
      <w:r w:rsidR="001A151A" w:rsidRPr="001A151A">
        <w:rPr>
          <w:rFonts w:ascii="Times New Roman" w:hAnsi="Times New Roman" w:cs="Times New Roman"/>
          <w:sz w:val="28"/>
          <w:szCs w:val="28"/>
          <w:shd w:val="clear" w:color="auto" w:fill="FFFFFF"/>
        </w:rPr>
        <w:t>нервных клеток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живого организма.</w:t>
      </w:r>
    </w:p>
    <w:p w:rsidR="002F7E9D" w:rsidRDefault="001A72E3" w:rsidP="00236A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2" style="position:absolute;left:0;text-align:left;margin-left:127.15pt;margin-top:199pt;width:204.4pt;height:174.55pt;z-index:251695104" coordorigin="2024,10035" coordsize="4088,349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165;top:11853;width:919;height:1445" o:connectortype="straight"/>
            <v:group id="_x0000_s1061" style="position:absolute;left:2024;top:10035;width:4088;height:3491" coordorigin="2024,10035" coordsize="4088,3491">
              <v:shape id="_x0000_s1043" type="#_x0000_t32" style="position:absolute;left:3165;top:11853;width:919;height:446" o:connectortype="straight"/>
              <v:group id="_x0000_s1060" style="position:absolute;left:2024;top:10035;width:4088;height:3491" coordorigin="2024,10035" coordsize="4088,3491">
                <v:shape id="_x0000_s1042" type="#_x0000_t32" style="position:absolute;left:3165;top:11346;width:919;height:507;flip:y" o:connectortype="straight"/>
                <v:group id="_x0000_s1059" style="position:absolute;left:2024;top:10035;width:4088;height:3491" coordorigin="2024,10035" coordsize="4088,3491">
                  <v:oval id="_x0000_s1026" style="position:absolute;left:2771;top:10705;width:394;height:421" fillcolor="#00b050"/>
                  <v:oval id="_x0000_s1027" style="position:absolute;left:2771;top:11651;width:394;height:421" fillcolor="#00b050"/>
                  <v:oval id="_x0000_s1028" style="position:absolute;left:2771;top:12575;width:394;height:421" fillcolor="#00b050"/>
                  <v:shape id="_x0000_s1034" type="#_x0000_t32" style="position:absolute;left:2024;top:10922;width:747;height:0" o:connectortype="straight">
                    <v:stroke endarrow="block"/>
                  </v:shape>
                  <v:shape id="_x0000_s1035" type="#_x0000_t32" style="position:absolute;left:2024;top:11853;width:747;height:0" o:connectortype="straight">
                    <v:stroke endarrow="block"/>
                  </v:shape>
                  <v:shape id="_x0000_s1036" type="#_x0000_t32" style="position:absolute;left:2024;top:12786;width:747;height:0" o:connectortype="straight">
                    <v:stroke endarrow="block"/>
                  </v:shape>
                  <v:group id="_x0000_s1058" style="position:absolute;left:3165;top:10035;width:2947;height:3491" coordorigin="3165,10035" coordsize="2947,3491">
                    <v:shape id="_x0000_s1046" type="#_x0000_t32" style="position:absolute;left:3165;top:11346;width:919;height:1440;flip:y" o:connectortype="straight"/>
                    <v:shape id="_x0000_s1047" type="#_x0000_t32" style="position:absolute;left:3165;top:12299;width:919;height:487;flip:y" o:connectortype="straight"/>
                    <v:shape id="_x0000_s1048" type="#_x0000_t32" style="position:absolute;left:3165;top:12786;width:919;height:512" o:connectortype="straight"/>
                    <v:group id="_x0000_s1057" style="position:absolute;left:3165;top:10035;width:2947;height:3491" coordorigin="3165,10035" coordsize="2947,3491">
                      <v:shape id="_x0000_s1038" type="#_x0000_t32" style="position:absolute;left:3165;top:10922;width:919;height:424" o:connectortype="straight"/>
                      <v:shape id="_x0000_s1039" type="#_x0000_t32" style="position:absolute;left:3165;top:10922;width:919;height:1377" o:connectortype="straight"/>
                      <v:shape id="_x0000_s1040" type="#_x0000_t32" style="position:absolute;left:3165;top:10922;width:919;height:2376" o:connectortype="straight"/>
                      <v:group id="_x0000_s1056" style="position:absolute;left:3165;top:10035;width:2947;height:3491" coordorigin="3165,10035" coordsize="2947,3491">
                        <v:shape id="_x0000_s1037" type="#_x0000_t32" style="position:absolute;left:3165;top:10268;width:919;height:654;flip:y" o:connectortype="straight"/>
                        <v:shape id="_x0000_s1041" type="#_x0000_t32" style="position:absolute;left:3165;top:10268;width:919;height:1585;flip:y" o:connectortype="straight"/>
                        <v:shape id="_x0000_s1045" type="#_x0000_t32" style="position:absolute;left:3165;top:10268;width:919;height:2518;flip:y" o:connectortype="straight"/>
                        <v:group id="_x0000_s1055" style="position:absolute;left:4084;top:10035;width:2028;height:3491" coordorigin="4084,10035" coordsize="2028,3491">
                          <v:oval id="_x0000_s1029" style="position:absolute;left:4084;top:10035;width:394;height:421" fillcolor="#0070c0"/>
                          <v:oval id="_x0000_s1030" style="position:absolute;left:4084;top:11126;width:394;height:421" fillcolor="#0070c0"/>
                          <v:oval id="_x0000_s1031" style="position:absolute;left:4084;top:12072;width:394;height:421" fillcolor="#0070c0"/>
                          <v:oval id="_x0000_s1032" style="position:absolute;left:4084;top:13105;width:394;height:421" fillcolor="#0070c0"/>
                          <v:group id="_x0000_s1054" style="position:absolute;left:4478;top:10268;width:1634;height:3030" coordorigin="4478,10268" coordsize="1634,3030">
                            <v:oval id="_x0000_s1033" style="position:absolute;left:5416;top:11547;width:394;height:421" fillcolor="yellow"/>
                            <v:shape id="_x0000_s1049" type="#_x0000_t32" style="position:absolute;left:4478;top:10268;width:938;height:1491" o:connectortype="straight"/>
                            <v:shape id="_x0000_s1050" type="#_x0000_t32" style="position:absolute;left:4478;top:11346;width:938;height:413" o:connectortype="straight"/>
                            <v:shape id="_x0000_s1051" type="#_x0000_t32" style="position:absolute;left:4478;top:11759;width:938;height:540;flip:y" o:connectortype="straight"/>
                            <v:shape id="_x0000_s1052" type="#_x0000_t32" style="position:absolute;left:4478;top:11759;width:938;height:1539;flip:y" o:connectortype="straight"/>
                            <v:shape id="_x0000_s1053" type="#_x0000_t32" style="position:absolute;left:5810;top:11759;width:302;height:0" o:connectortype="straight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45696D">
        <w:rPr>
          <w:rFonts w:ascii="Times New Roman" w:hAnsi="Times New Roman" w:cs="Times New Roman"/>
          <w:sz w:val="28"/>
          <w:szCs w:val="28"/>
        </w:rPr>
        <w:t xml:space="preserve">ИНС </w:t>
      </w:r>
      <w:r w:rsidR="0045696D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 собой</w:t>
      </w:r>
      <w:r w:rsidR="00F720FA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720FA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F720FA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взаимодействующих между собой</w:t>
      </w:r>
      <w:r w:rsidR="00F720FA">
        <w:rPr>
          <w:rFonts w:ascii="Times New Roman" w:hAnsi="Times New Roman" w:cs="Times New Roman"/>
          <w:sz w:val="28"/>
          <w:szCs w:val="28"/>
        </w:rPr>
        <w:t xml:space="preserve"> искусственных нейронов</w:t>
      </w:r>
      <w:r w:rsidR="00BE093D">
        <w:rPr>
          <w:rFonts w:ascii="Times New Roman" w:hAnsi="Times New Roman" w:cs="Times New Roman"/>
          <w:sz w:val="28"/>
          <w:szCs w:val="28"/>
        </w:rPr>
        <w:t xml:space="preserve">. Они принимают сигналы с многочисленных входов, обрабатывают эти сигналы определённым образом и передают сигнал на другие нейроны, как и биологические нейроны. Связи между искусственными нейронами называются синапсами. У </w:t>
      </w:r>
      <w:r w:rsidR="00AB2AE8">
        <w:rPr>
          <w:rFonts w:ascii="Times New Roman" w:hAnsi="Times New Roman" w:cs="Times New Roman"/>
          <w:sz w:val="28"/>
          <w:szCs w:val="28"/>
        </w:rPr>
        <w:t>синапсов есть такой параметр, как весовой коэффициент</w:t>
      </w:r>
      <w:r w:rsidR="00BC0E13">
        <w:rPr>
          <w:rFonts w:ascii="Times New Roman" w:hAnsi="Times New Roman" w:cs="Times New Roman"/>
          <w:sz w:val="28"/>
          <w:szCs w:val="28"/>
        </w:rPr>
        <w:t xml:space="preserve">. Он передаётся между нейронами, и в зависимости от его значения изменяются входные данные. Именно на подборе значений весового коэффициента основано обучение ИНС. </w:t>
      </w: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9868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простой нейронной сети</w:t>
      </w:r>
    </w:p>
    <w:p w:rsidR="004F5B3B" w:rsidRDefault="004F5B3B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Простейшая нейронная сеть (Рис. 1)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Входного слоя </w:t>
      </w:r>
    </w:p>
    <w:p w:rsid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Скрытого слоя</w:t>
      </w:r>
    </w:p>
    <w:p w:rsidR="00986849" w:rsidRP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Выходного слоя</w:t>
      </w:r>
      <w:r w:rsidRPr="004F5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0E0" w:rsidRDefault="004E59F8" w:rsidP="00236A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входной слой нейроны получают данные и после их обработки из входного слоя с помощью синапсов </w:t>
      </w:r>
      <w:r w:rsidR="009F6737">
        <w:rPr>
          <w:rFonts w:ascii="Times New Roman" w:hAnsi="Times New Roman" w:cs="Times New Roman"/>
          <w:sz w:val="28"/>
          <w:szCs w:val="28"/>
        </w:rPr>
        <w:t xml:space="preserve">передают сигналы нейронам следующего слоя. </w:t>
      </w:r>
      <w:r w:rsidR="00520AED">
        <w:rPr>
          <w:rFonts w:ascii="Times New Roman" w:hAnsi="Times New Roman" w:cs="Times New Roman"/>
          <w:sz w:val="28"/>
          <w:szCs w:val="28"/>
        </w:rPr>
        <w:t>Нейроны второго (скрытого) слоя обрабатывают данные и передают их в выходной слой. При этом каждый нейрон связан со всеми нейронами соседних слоёв.</w:t>
      </w:r>
      <w:r w:rsidR="001D19D8">
        <w:rPr>
          <w:rFonts w:ascii="Times New Roman" w:hAnsi="Times New Roman" w:cs="Times New Roman"/>
          <w:sz w:val="28"/>
          <w:szCs w:val="28"/>
        </w:rPr>
        <w:t xml:space="preserve"> Такая ИНС уже способна к обучению и может находить взаимосвязи в данных. Если усложнить нейронную сеть путём увеличения количества скрытых слоёв, то она сможет </w:t>
      </w:r>
      <w:r w:rsidR="00E43B7B">
        <w:rPr>
          <w:rFonts w:ascii="Times New Roman" w:hAnsi="Times New Roman" w:cs="Times New Roman"/>
          <w:sz w:val="28"/>
          <w:szCs w:val="28"/>
        </w:rPr>
        <w:t>находить всё более сложные закономерности во входных данных.</w:t>
      </w:r>
      <w:r w:rsidR="001D19D8">
        <w:rPr>
          <w:rFonts w:ascii="Times New Roman" w:hAnsi="Times New Roman" w:cs="Times New Roman"/>
          <w:sz w:val="28"/>
          <w:szCs w:val="28"/>
        </w:rPr>
        <w:t xml:space="preserve"> </w:t>
      </w:r>
      <w:r w:rsidR="00DE1AE9">
        <w:rPr>
          <w:rFonts w:ascii="Times New Roman" w:hAnsi="Times New Roman" w:cs="Times New Roman"/>
          <w:sz w:val="28"/>
          <w:szCs w:val="28"/>
        </w:rPr>
        <w:t xml:space="preserve">На практике, почти для любой задачи разрабатывается </w:t>
      </w:r>
      <w:proofErr w:type="gramStart"/>
      <w:r w:rsidR="00DE1AE9">
        <w:rPr>
          <w:rFonts w:ascii="Times New Roman" w:hAnsi="Times New Roman" w:cs="Times New Roman"/>
          <w:sz w:val="28"/>
          <w:szCs w:val="28"/>
        </w:rPr>
        <w:t>специальная</w:t>
      </w:r>
      <w:proofErr w:type="gramEnd"/>
      <w:r w:rsidR="00DE1AE9">
        <w:rPr>
          <w:rFonts w:ascii="Times New Roman" w:hAnsi="Times New Roman" w:cs="Times New Roman"/>
          <w:sz w:val="28"/>
          <w:szCs w:val="28"/>
        </w:rPr>
        <w:t xml:space="preserve"> ИНС, чтобы наиболее эффективно решать поставленную задачу.</w:t>
      </w:r>
    </w:p>
    <w:p w:rsidR="00986849" w:rsidRDefault="00B74296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A3" w:rsidRPr="00D7217D" w:rsidRDefault="00EC45A3" w:rsidP="00D7217D">
      <w:pPr>
        <w:pStyle w:val="a9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17D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8F1FF4" w:rsidRDefault="000F4156" w:rsidP="00236A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приложение</w:t>
      </w:r>
      <w:r w:rsidR="007B551E">
        <w:rPr>
          <w:rFonts w:ascii="Times New Roman" w:hAnsi="Times New Roman" w:cs="Times New Roman"/>
          <w:sz w:val="28"/>
          <w:szCs w:val="28"/>
        </w:rPr>
        <w:t xml:space="preserve"> </w:t>
      </w:r>
      <w:r w:rsidR="003518C5" w:rsidRPr="003518C5">
        <w:rPr>
          <w:rFonts w:ascii="Times New Roman" w:hAnsi="Times New Roman" w:cs="Times New Roman"/>
          <w:sz w:val="28"/>
          <w:szCs w:val="28"/>
        </w:rPr>
        <w:t>“</w:t>
      </w:r>
      <w:r w:rsidR="003518C5">
        <w:rPr>
          <w:rFonts w:ascii="Times New Roman" w:hAnsi="Times New Roman" w:cs="Times New Roman"/>
          <w:sz w:val="28"/>
          <w:szCs w:val="28"/>
        </w:rPr>
        <w:t>чат-бот</w:t>
      </w:r>
      <w:r w:rsidR="003518C5" w:rsidRPr="003518C5">
        <w:rPr>
          <w:rFonts w:ascii="Times New Roman" w:hAnsi="Times New Roman" w:cs="Times New Roman"/>
          <w:sz w:val="28"/>
          <w:szCs w:val="28"/>
        </w:rPr>
        <w:t>”</w:t>
      </w:r>
      <w:r w:rsidR="003518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основанное</w:t>
      </w:r>
      <w:r w:rsidR="003518C5">
        <w:rPr>
          <w:rFonts w:ascii="Times New Roman" w:hAnsi="Times New Roman" w:cs="Times New Roman"/>
          <w:sz w:val="28"/>
          <w:szCs w:val="28"/>
        </w:rPr>
        <w:t xml:space="preserve"> на нейронных сетях.</w:t>
      </w:r>
      <w:r w:rsidR="00480062">
        <w:rPr>
          <w:rFonts w:ascii="Times New Roman" w:hAnsi="Times New Roman" w:cs="Times New Roman"/>
          <w:sz w:val="28"/>
          <w:szCs w:val="28"/>
        </w:rPr>
        <w:t xml:space="preserve"> Данное</w:t>
      </w:r>
      <w:r w:rsidR="003518C5" w:rsidRPr="003518C5">
        <w:rPr>
          <w:rFonts w:ascii="Times New Roman" w:hAnsi="Times New Roman" w:cs="Times New Roman"/>
          <w:sz w:val="28"/>
          <w:szCs w:val="28"/>
        </w:rPr>
        <w:t xml:space="preserve"> </w:t>
      </w:r>
      <w:r w:rsidR="00480062">
        <w:rPr>
          <w:rFonts w:ascii="Times New Roman" w:hAnsi="Times New Roman" w:cs="Times New Roman"/>
          <w:sz w:val="28"/>
          <w:szCs w:val="28"/>
        </w:rPr>
        <w:t>п</w:t>
      </w:r>
      <w:r w:rsidR="003518C5">
        <w:rPr>
          <w:rFonts w:ascii="Times New Roman" w:hAnsi="Times New Roman" w:cs="Times New Roman"/>
          <w:sz w:val="28"/>
          <w:szCs w:val="28"/>
        </w:rPr>
        <w:t xml:space="preserve">риложение должно </w:t>
      </w:r>
      <w:r w:rsidR="00480062">
        <w:rPr>
          <w:rFonts w:ascii="Times New Roman" w:hAnsi="Times New Roman" w:cs="Times New Roman"/>
          <w:sz w:val="28"/>
          <w:szCs w:val="28"/>
        </w:rPr>
        <w:t xml:space="preserve">уметь обучаться на сформированном наборе данных, а также </w:t>
      </w:r>
      <w:r w:rsidR="008F1FF4">
        <w:rPr>
          <w:rFonts w:ascii="Times New Roman" w:hAnsi="Times New Roman" w:cs="Times New Roman"/>
          <w:sz w:val="28"/>
          <w:szCs w:val="28"/>
        </w:rPr>
        <w:t>отвечать на сообщения пользователей с помощью у</w:t>
      </w:r>
      <w:r w:rsidR="0085557E">
        <w:rPr>
          <w:rFonts w:ascii="Times New Roman" w:hAnsi="Times New Roman" w:cs="Times New Roman"/>
          <w:sz w:val="28"/>
          <w:szCs w:val="28"/>
        </w:rPr>
        <w:t>же обученного приложения.</w:t>
      </w:r>
    </w:p>
    <w:p w:rsidR="00007C7F" w:rsidRDefault="00007C7F" w:rsidP="00007C7F">
      <w:pPr>
        <w:pStyle w:val="a9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C7F">
        <w:rPr>
          <w:rFonts w:ascii="Times New Roman" w:hAnsi="Times New Roman" w:cs="Times New Roman"/>
          <w:b/>
          <w:sz w:val="32"/>
          <w:szCs w:val="32"/>
        </w:rPr>
        <w:t>Цели разработки системы</w:t>
      </w:r>
    </w:p>
    <w:p w:rsidR="00076785" w:rsidRDefault="00076785" w:rsidP="00007C7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6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разрабатывается с целью:</w:t>
      </w:r>
    </w:p>
    <w:p w:rsidR="00130BB3" w:rsidRDefault="00CB1484" w:rsidP="0007678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</w:t>
      </w:r>
      <w:r w:rsidR="007C4B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 w:rsidR="007C4BEB">
        <w:rPr>
          <w:rFonts w:ascii="Times New Roman" w:hAnsi="Times New Roman" w:cs="Times New Roman"/>
          <w:sz w:val="28"/>
          <w:szCs w:val="28"/>
        </w:rPr>
        <w:t xml:space="preserve"> определённой модели</w:t>
      </w:r>
      <w:r>
        <w:rPr>
          <w:rFonts w:ascii="Times New Roman" w:hAnsi="Times New Roman" w:cs="Times New Roman"/>
          <w:sz w:val="28"/>
          <w:szCs w:val="28"/>
        </w:rPr>
        <w:t xml:space="preserve"> нейронных сетей при обучении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чат-бота</w:t>
      </w:r>
      <w:proofErr w:type="spellEnd"/>
      <w:proofErr w:type="gramEnd"/>
    </w:p>
    <w:p w:rsidR="00CB1484" w:rsidRDefault="007C4BEB" w:rsidP="0007678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наиболее эффективных сред для создания и тренировки нейронных сетей</w:t>
      </w:r>
    </w:p>
    <w:p w:rsidR="00007C7F" w:rsidRPr="00007C7F" w:rsidRDefault="00007C7F" w:rsidP="00007C7F">
      <w:pPr>
        <w:pStyle w:val="a9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C7F">
        <w:rPr>
          <w:rFonts w:ascii="Times New Roman" w:hAnsi="Times New Roman" w:cs="Times New Roman"/>
          <w:b/>
          <w:sz w:val="32"/>
          <w:szCs w:val="32"/>
        </w:rPr>
        <w:t>Треб</w:t>
      </w:r>
      <w:r w:rsidR="007C4BEB">
        <w:rPr>
          <w:rFonts w:ascii="Times New Roman" w:hAnsi="Times New Roman" w:cs="Times New Roman"/>
          <w:b/>
          <w:sz w:val="32"/>
          <w:szCs w:val="32"/>
        </w:rPr>
        <w:t xml:space="preserve">ования к разрабатываемой </w:t>
      </w:r>
      <w:r w:rsidRPr="00007C7F">
        <w:rPr>
          <w:rFonts w:ascii="Times New Roman" w:hAnsi="Times New Roman" w:cs="Times New Roman"/>
          <w:b/>
          <w:sz w:val="32"/>
          <w:szCs w:val="32"/>
        </w:rPr>
        <w:t>системе</w:t>
      </w:r>
    </w:p>
    <w:p w:rsidR="002306B2" w:rsidRDefault="002306B2" w:rsidP="002306B2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Pr="00AC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</w:t>
      </w:r>
      <w:r w:rsidR="000852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</w:t>
      </w:r>
      <w:r w:rsidRPr="0023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предоставлять следующие возможности:</w:t>
      </w:r>
    </w:p>
    <w:p w:rsidR="007C4BEB" w:rsidRDefault="007C4BEB" w:rsidP="00130BB3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набора данных для использования приложением</w:t>
      </w:r>
    </w:p>
    <w:p w:rsidR="00130BB3" w:rsidRDefault="00130BB3" w:rsidP="00130BB3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CB1484">
        <w:rPr>
          <w:rFonts w:ascii="Times New Roman" w:hAnsi="Times New Roman" w:cs="Times New Roman"/>
          <w:sz w:val="28"/>
          <w:szCs w:val="28"/>
        </w:rPr>
        <w:t>изменения входных параметров приложения при запуске</w:t>
      </w:r>
    </w:p>
    <w:p w:rsidR="00130BB3" w:rsidRPr="00130BB3" w:rsidRDefault="002306B2" w:rsidP="00130BB3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результаты обучения нейронной сети</w:t>
      </w:r>
    </w:p>
    <w:p w:rsidR="002306B2" w:rsidRDefault="002306B2" w:rsidP="002306B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загрузить уже обученную модель</w:t>
      </w:r>
    </w:p>
    <w:p w:rsidR="002306B2" w:rsidRDefault="002306B2" w:rsidP="002306B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Чат-бот должен давать ответ на любой вопрос</w:t>
      </w:r>
    </w:p>
    <w:p w:rsidR="00007C7F" w:rsidRDefault="00007C7F">
      <w:pPr>
        <w:rPr>
          <w:rFonts w:ascii="Times New Roman" w:hAnsi="Times New Roman" w:cs="Times New Roman"/>
          <w:sz w:val="28"/>
          <w:szCs w:val="28"/>
        </w:rPr>
      </w:pPr>
    </w:p>
    <w:p w:rsidR="008F1FF4" w:rsidRDefault="008F1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A3" w:rsidRPr="00D7217D" w:rsidRDefault="00EC45A3" w:rsidP="00D7217D">
      <w:pPr>
        <w:pStyle w:val="a9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17D">
        <w:rPr>
          <w:rFonts w:ascii="Times New Roman" w:hAnsi="Times New Roman" w:cs="Times New Roman"/>
          <w:b/>
          <w:sz w:val="32"/>
          <w:szCs w:val="32"/>
        </w:rPr>
        <w:lastRenderedPageBreak/>
        <w:t>Анализ задачи</w:t>
      </w:r>
    </w:p>
    <w:p w:rsidR="00A8046F" w:rsidRDefault="00A8046F" w:rsidP="00236A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7900">
        <w:rPr>
          <w:rFonts w:ascii="Times New Roman" w:hAnsi="Times New Roman" w:cs="Times New Roman"/>
          <w:sz w:val="28"/>
          <w:szCs w:val="28"/>
        </w:rPr>
        <w:t xml:space="preserve">Чат-бот (виртуальный собеседник или просто бот) — это компьютерная программа, которая, имитируя живого собеседника, разговаривает с пользователем-человеком (чаще всего через Интернет). Стремительное распространение интеллектуальных ботов обусловлено сочетанием нескольких факторов. Во-первых, пользователи уже устали загружать и устанавливать приложения. Я называю это явление переутомлением от приложений. Во-вторых, люди массово переходят на службы сообщений и постоянно находятся в чатах. Таким образом, вместо очередного приложения можно создать сервис, работающий в приложении, которое уже установлено на устройстве пользователя. </w:t>
      </w:r>
      <w:proofErr w:type="spellStart"/>
      <w:proofErr w:type="gramStart"/>
      <w:r w:rsidRPr="001A7900">
        <w:rPr>
          <w:rFonts w:ascii="Times New Roman" w:hAnsi="Times New Roman" w:cs="Times New Roman"/>
          <w:sz w:val="28"/>
          <w:szCs w:val="28"/>
        </w:rPr>
        <w:t>Чат-боты</w:t>
      </w:r>
      <w:proofErr w:type="spellEnd"/>
      <w:proofErr w:type="gramEnd"/>
      <w:r w:rsidRPr="001A7900">
        <w:rPr>
          <w:rFonts w:ascii="Times New Roman" w:hAnsi="Times New Roman" w:cs="Times New Roman"/>
          <w:sz w:val="28"/>
          <w:szCs w:val="28"/>
        </w:rPr>
        <w:t xml:space="preserve"> становятся востребованным и предпочтительным вариантом взаимодействия благодаря достижениям в сфере искусственного интеллекта. Созданы мощные алгоритмы машинного обучения, с помощью которых компьютер (чат-бот) способен поддерживать диалог с конечным пользователем при минимальном вмешательстве оператора.</w:t>
      </w:r>
    </w:p>
    <w:p w:rsidR="00D7217D" w:rsidRDefault="00D7217D" w:rsidP="00D7217D">
      <w:pPr>
        <w:pStyle w:val="a9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17D">
        <w:rPr>
          <w:rFonts w:ascii="Times New Roman" w:hAnsi="Times New Roman" w:cs="Times New Roman"/>
          <w:b/>
          <w:sz w:val="32"/>
          <w:szCs w:val="32"/>
        </w:rPr>
        <w:t>Глоссарий</w:t>
      </w:r>
    </w:p>
    <w:p w:rsidR="00D7217D" w:rsidRPr="00265C41" w:rsidRDefault="00D7217D" w:rsidP="00236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65C41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Epochs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"эпохи" – количество проходов нейронной сети по всем записям </w:t>
      </w:r>
      <w:proofErr w:type="spellStart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датасета</w:t>
      </w:r>
      <w:proofErr w:type="spellEnd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(выбирается исходя из того, насколько быстро модель с каждым новым проходом приближается к желаемой предсказательной точности).</w:t>
      </w:r>
      <w:proofErr w:type="gramEnd"/>
    </w:p>
    <w:p w:rsidR="00D7217D" w:rsidRPr="00395D86" w:rsidRDefault="00D7217D" w:rsidP="00395D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65C4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Accuracy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точность – метрика, которая показывает количество правильно проставленных меток класса (истинно положительных и истинно отрицательных) от общего количества данных.</w:t>
      </w:r>
      <w:proofErr w:type="gramEnd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7217D" w:rsidRPr="00265C41" w:rsidRDefault="00D7217D" w:rsidP="00236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5C4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Loss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функция потерь – потери рассчитываются на основе </w:t>
      </w:r>
      <w:r w:rsidRPr="00265C41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обучения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proofErr w:type="gramStart"/>
      <w:r w:rsidRPr="00265C41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валидации</w:t>
      </w:r>
      <w:proofErr w:type="spellEnd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> ,</w:t>
      </w:r>
      <w:proofErr w:type="gramEnd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их взаимосвязь заключается в том, насколько хорошо модель работает для этих двух наборов. В отличие от точности, потери не являются процентами. Чем меньше </w:t>
      </w:r>
      <w:r w:rsidRPr="00265C41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потери</w:t>
      </w:r>
      <w:r w:rsidRPr="00265C41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тем лучше модель. В идеале можно было бы ожидать уменьшения потерь после каждой или нескольких итераций. Для вычисления потерь при обучении использовалась функция </w:t>
      </w:r>
      <w:proofErr w:type="spellStart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Binary</w:t>
      </w:r>
      <w:proofErr w:type="spellEnd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cross</w:t>
      </w:r>
      <w:proofErr w:type="spellEnd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entropy</w:t>
      </w:r>
      <w:proofErr w:type="spellEnd"/>
      <w:r w:rsidRPr="00265C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функция стремится приблизить распределение прогноза сети к </w:t>
      </w:r>
      <w:proofErr w:type="gramStart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целевому</w:t>
      </w:r>
      <w:proofErr w:type="gramEnd"/>
      <w:r w:rsidRPr="00265C41">
        <w:rPr>
          <w:rFonts w:ascii="Times New Roman" w:hAnsi="Times New Roman" w:cs="Times New Roman"/>
          <w:sz w:val="28"/>
          <w:szCs w:val="28"/>
          <w:shd w:val="clear" w:color="auto" w:fill="FFFFFF"/>
        </w:rPr>
        <w:t>, штрафуя не только за ошибочные предсказания, но и за неуверенные.</w:t>
      </w:r>
    </w:p>
    <w:p w:rsidR="00D7217D" w:rsidRDefault="00D7217D" w:rsidP="00D7217D">
      <w:pPr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D7217D" w:rsidRPr="00D7217D" w:rsidRDefault="00D7217D" w:rsidP="00D7217D">
      <w:pPr>
        <w:pStyle w:val="a9"/>
        <w:numPr>
          <w:ilvl w:val="1"/>
          <w:numId w:val="19"/>
        </w:numPr>
        <w:spacing w:after="0" w:line="360" w:lineRule="auto"/>
        <w:jc w:val="center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  <w:r w:rsidRPr="00D7217D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Описание предметной области</w:t>
      </w:r>
    </w:p>
    <w:p w:rsidR="00EF0B83" w:rsidRPr="001A7900" w:rsidRDefault="00C2436A" w:rsidP="00236A5F">
      <w:pPr>
        <w:pStyle w:val="aa"/>
        <w:shd w:val="clear" w:color="auto" w:fill="FFFFFF"/>
        <w:spacing w:before="160" w:beforeAutospacing="0" w:after="160" w:afterAutospacing="0" w:line="360" w:lineRule="auto"/>
        <w:ind w:firstLine="709"/>
        <w:rPr>
          <w:sz w:val="28"/>
          <w:szCs w:val="28"/>
        </w:rPr>
      </w:pPr>
      <w:r w:rsidRPr="001A7900">
        <w:rPr>
          <w:sz w:val="28"/>
          <w:szCs w:val="28"/>
          <w:lang w:val="en-US"/>
        </w:rPr>
        <w:t>RNN</w:t>
      </w:r>
      <w:r w:rsidRPr="001A7900">
        <w:rPr>
          <w:sz w:val="28"/>
          <w:szCs w:val="28"/>
        </w:rPr>
        <w:t xml:space="preserve"> </w:t>
      </w:r>
      <w:r w:rsidR="00EF0B83" w:rsidRPr="001A7900">
        <w:rPr>
          <w:sz w:val="28"/>
          <w:szCs w:val="28"/>
        </w:rPr>
        <w:t>(</w:t>
      </w:r>
      <w:r w:rsidR="00EF0B83" w:rsidRPr="001A7900">
        <w:rPr>
          <w:sz w:val="28"/>
          <w:szCs w:val="28"/>
          <w:lang w:val="en-US"/>
        </w:rPr>
        <w:t>recurrent</w:t>
      </w:r>
      <w:r w:rsidR="00EF0B83" w:rsidRPr="001A7900">
        <w:rPr>
          <w:sz w:val="28"/>
          <w:szCs w:val="28"/>
        </w:rPr>
        <w:t xml:space="preserve"> </w:t>
      </w:r>
      <w:r w:rsidR="00EF0B83" w:rsidRPr="001A7900">
        <w:rPr>
          <w:sz w:val="28"/>
          <w:szCs w:val="28"/>
          <w:lang w:val="en-US"/>
        </w:rPr>
        <w:t>neural</w:t>
      </w:r>
      <w:r w:rsidR="00EF0B83" w:rsidRPr="001A7900">
        <w:rPr>
          <w:sz w:val="28"/>
          <w:szCs w:val="28"/>
        </w:rPr>
        <w:t xml:space="preserve"> </w:t>
      </w:r>
      <w:r w:rsidR="00EF0B83" w:rsidRPr="001A7900">
        <w:rPr>
          <w:sz w:val="28"/>
          <w:szCs w:val="28"/>
          <w:lang w:val="en-US"/>
        </w:rPr>
        <w:t>network</w:t>
      </w:r>
      <w:r w:rsidR="00EF0B83" w:rsidRPr="001A7900">
        <w:rPr>
          <w:sz w:val="28"/>
          <w:szCs w:val="28"/>
        </w:rPr>
        <w:t xml:space="preserve"> или рекуррентная нейронная сеть) </w:t>
      </w:r>
    </w:p>
    <w:p w:rsidR="00EF0B83" w:rsidRDefault="001D6D2E" w:rsidP="00236A5F">
      <w:pPr>
        <w:pStyle w:val="aa"/>
        <w:shd w:val="clear" w:color="auto" w:fill="FFFFFF"/>
        <w:spacing w:before="160" w:beforeAutospacing="0" w:after="160" w:afterAutospacing="0"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group id="_x0000_s1120" style="position:absolute;left:0;text-align:left;margin-left:89.2pt;margin-top:167.6pt;width:283.35pt;height:139.6pt;z-index:251750400" coordorigin="2700,9793" coordsize="5667,2792">
            <v:shape id="_x0000_s1078" type="#_x0000_t32" style="position:absolute;left:5085;top:10268;width:866;height:0" o:connectortype="straight"/>
            <v:shape id="_x0000_s1079" type="#_x0000_t32" style="position:absolute;left:6341;top:10268;width:916;height:0" o:connectortype="straight"/>
            <v:shape id="_x0000_s1080" type="#_x0000_t32" style="position:absolute;left:5085;top:11320;width:866;height:0" o:connectortype="straight"/>
            <v:shape id="_x0000_s1081" type="#_x0000_t32" style="position:absolute;left:6341;top:11320;width:916;height:0" o:connectortype="straight"/>
            <v:shape id="_x0000_s1082" type="#_x0000_t32" style="position:absolute;left:5085;top:12370;width:866;height:5" o:connectortype="straight"/>
            <v:shape id="_x0000_s1083" type="#_x0000_t32" style="position:absolute;left:6341;top:12370;width:916;height:5" o:connectortype="straight"/>
            <v:shape id="_x0000_s1099" type="#_x0000_t32" style="position:absolute;left:5085;top:10268;width:866;height:1062" o:connectortype="straight"/>
            <v:shape id="_x0000_s1100" type="#_x0000_t32" style="position:absolute;left:5085;top:10268;width:866;height:1062;flip:y" o:connectortype="straight"/>
            <v:shape id="_x0000_s1101" type="#_x0000_t32" style="position:absolute;left:5085;top:11320;width:866;height:1050;flip:y" o:connectortype="straight"/>
            <v:shape id="_x0000_s1102" type="#_x0000_t32" style="position:absolute;left:5085;top:11320;width:866;height:1050" o:connectortype="straight"/>
            <v:shape id="_x0000_s1103" type="#_x0000_t32" style="position:absolute;left:5085;top:10268;width:866;height:2102;flip:y" o:connectortype="straight"/>
            <v:shape id="_x0000_s1104" type="#_x0000_t32" style="position:absolute;left:5085;top:10268;width:866;height:2107" o:connectortype="straight"/>
            <v:shape id="_x0000_s1105" type="#_x0000_t32" style="position:absolute;left:6341;top:10268;width:916;height:1052" o:connectortype="straight"/>
            <v:shape id="_x0000_s1106" type="#_x0000_t32" style="position:absolute;left:6341;top:10268;width:916;height:1052;flip:y" o:connectortype="straight"/>
            <v:shape id="_x0000_s1107" type="#_x0000_t32" style="position:absolute;left:6341;top:11320;width:916;height:1050;flip:y" o:connectortype="straight"/>
            <v:shape id="_x0000_s1108" type="#_x0000_t32" style="position:absolute;left:6341;top:11320;width:916;height:1050" o:connectortype="straight"/>
            <v:shape id="_x0000_s1109" type="#_x0000_t32" style="position:absolute;left:6341;top:10268;width:916;height:2102;flip:y" o:connectortype="straight"/>
            <v:shape id="_x0000_s1110" type="#_x0000_t32" style="position:absolute;left:6341;top:10268;width:916;height:2102" o:connectortype="straight"/>
            <v:group id="_x0000_s1119" style="position:absolute;left:2700;top:9793;width:5667;height:2792" coordorigin="2700,9793" coordsize="5667,2792">
              <v:shape id="_x0000_s1075" type="#_x0000_t32" style="position:absolute;left:3810;top:10268;width:885;height:0" o:connectortype="straight"/>
              <v:shape id="_x0000_s1076" type="#_x0000_t32" style="position:absolute;left:3810;top:11320;width:885;height:10;flip:y" o:connectortype="straight"/>
              <v:shape id="_x0000_s1077" type="#_x0000_t32" style="position:absolute;left:3810;top:12370;width:885;height:5;flip:y" o:connectortype="straight"/>
              <v:shape id="_x0000_s1085" type="#_x0000_t32" style="position:absolute;left:3810;top:10268;width:885;height:2107;flip:y" o:connectortype="straight"/>
              <v:shape id="_x0000_s1086" type="#_x0000_t32" style="position:absolute;left:3810;top:10268;width:885;height:1062;flip:y" o:connectortype="straight"/>
              <v:shape id="_x0000_s1087" type="#_x0000_t32" style="position:absolute;left:3810;top:10268;width:885;height:1062" o:connectortype="straight"/>
              <v:shape id="_x0000_s1088" type="#_x0000_t32" style="position:absolute;left:3810;top:11330;width:885;height:1040;flip:y" o:connectortype="straight"/>
              <v:shape id="_x0000_s1089" type="#_x0000_t32" style="position:absolute;left:3810;top:10268;width:885;height:2102" o:connectortype="straight"/>
              <v:shape id="_x0000_s1090" type="#_x0000_t32" style="position:absolute;left:3810;top:11330;width:885;height:1045" o:connectortype="straight"/>
              <v:group id="_x0000_s1118" style="position:absolute;left:2700;top:9793;width:5667;height:2792" coordorigin="2700,9793" coordsize="5667,2792">
                <v:oval id="_x0000_s1063" style="position:absolute;left:3420;top:10065;width:390;height:435" fillcolor="#00b050"/>
                <v:oval id="_x0000_s1064" style="position:absolute;left:3420;top:11100;width:390;height:435" fillcolor="#00b050"/>
                <v:oval id="_x0000_s1065" style="position:absolute;left:3420;top:12150;width:390;height:435" fillcolor="#00b050"/>
                <v:oval id="_x0000_s1066" style="position:absolute;left:4695;top:10065;width:390;height:435" fillcolor="#0070c0"/>
                <v:oval id="_x0000_s1067" style="position:absolute;left:4695;top:11100;width:390;height:435" fillcolor="#0070c0"/>
                <v:oval id="_x0000_s1068" style="position:absolute;left:4695;top:12150;width:390;height:435" fillcolor="#0070c0"/>
                <v:oval id="_x0000_s1069" style="position:absolute;left:5951;top:10065;width:390;height:435" fillcolor="#0070c0"/>
                <v:oval id="_x0000_s1070" style="position:absolute;left:5951;top:11100;width:390;height:435" fillcolor="#0070c0"/>
                <v:oval id="_x0000_s1071" style="position:absolute;left:5951;top:12150;width:390;height:435" fillcolor="#0070c0"/>
                <v:oval id="_x0000_s1072" style="position:absolute;left:7257;top:10065;width:390;height:435" fillcolor="yellow"/>
                <v:oval id="_x0000_s1073" style="position:absolute;left:7257;top:11100;width:390;height:435" fillcolor="yellow"/>
                <v:oval id="_x0000_s1074" style="position:absolute;left:7257;top:12150;width:390;height:435" fillcolor="yellow"/>
                <v:shape id="_x0000_s1093" style="position:absolute;left:4747;top:9793;width:317;height:317" coordsize="317,317" path="m23,317c11,248,,179,23,127,46,75,116,4,163,2,210,,289,66,303,117v14,51,-48,158,-55,190e" filled="f">
                  <v:path arrowok="t"/>
                </v:shape>
                <v:shape id="_x0000_s1094" style="position:absolute;left:5994;top:9793;width:317;height:317" coordsize="317,317" path="m23,317c11,248,,179,23,127,46,75,116,4,163,2,210,,289,66,303,117v14,51,-48,158,-55,190e" filled="f">
                  <v:path arrowok="t"/>
                </v:shape>
                <v:shape id="_x0000_s1095" style="position:absolute;left:4747;top:10818;width:317;height:317" coordsize="317,317" path="m23,317c11,248,,179,23,127,46,75,116,4,163,2,210,,289,66,303,117v14,51,-48,158,-55,190e" filled="f">
                  <v:path arrowok="t"/>
                </v:shape>
                <v:shape id="_x0000_s1096" style="position:absolute;left:5994;top:10818;width:317;height:317" coordsize="317,317" path="m23,317c11,248,,179,23,127,46,75,116,4,163,2,210,,289,66,303,117v14,51,-48,158,-55,190e" filled="f">
                  <v:path arrowok="t"/>
                </v:shape>
                <v:shape id="_x0000_s1097" style="position:absolute;left:4747;top:11873;width:317;height:317" coordsize="317,317" path="m23,317c11,248,,179,23,127,46,75,116,4,163,2,210,,289,66,303,117v14,51,-48,158,-55,190e" filled="f">
                  <v:path arrowok="t"/>
                </v:shape>
                <v:shape id="_x0000_s1098" style="position:absolute;left:5994;top:11873;width:317;height:317" coordsize="317,317" path="m23,317c11,248,,179,23,127,46,75,116,4,163,2,210,,289,66,303,117v14,51,-48,158,-55,190e" filled="f">
                  <v:path arrowok="t"/>
                </v:shape>
                <v:group id="_x0000_s1117" style="position:absolute;left:2700;top:10268;width:720;height:2107" coordorigin="2700,10268" coordsize="720,2107">
                  <v:shape id="_x0000_s1111" type="#_x0000_t32" style="position:absolute;left:2700;top:10268;width:720;height:0" o:connectortype="straight">
                    <v:stroke endarrow="block"/>
                  </v:shape>
                  <v:shape id="_x0000_s1112" type="#_x0000_t32" style="position:absolute;left:2700;top:11320;width:720;height:0" o:connectortype="straight">
                    <v:stroke endarrow="block"/>
                  </v:shape>
                  <v:shape id="_x0000_s1113" type="#_x0000_t32" style="position:absolute;left:2700;top:12375;width:720;height:0" o:connectortype="straight">
                    <v:stroke endarrow="block"/>
                  </v:shape>
                </v:group>
                <v:shape id="_x0000_s1114" type="#_x0000_t32" style="position:absolute;left:7647;top:10268;width:720;height:0" o:connectortype="straight">
                  <v:stroke endarrow="block"/>
                </v:shape>
                <v:shape id="_x0000_s1115" type="#_x0000_t32" style="position:absolute;left:7647;top:11330;width:720;height:0" o:connectortype="straight">
                  <v:stroke endarrow="block"/>
                </v:shape>
                <v:shape id="_x0000_s1116" type="#_x0000_t32" style="position:absolute;left:7647;top:12370;width:720;height:0" o:connectortype="straight">
                  <v:stroke endarrow="block"/>
                </v:shape>
              </v:group>
            </v:group>
          </v:group>
        </w:pict>
      </w:r>
      <w:r w:rsidR="00EF0B83" w:rsidRPr="001A7900">
        <w:rPr>
          <w:rStyle w:val="ab"/>
          <w:b w:val="0"/>
          <w:sz w:val="28"/>
          <w:szCs w:val="28"/>
        </w:rPr>
        <w:t>Нейронная сеть</w:t>
      </w:r>
      <w:r w:rsidR="00EF0B83" w:rsidRPr="001A7900">
        <w:rPr>
          <w:sz w:val="28"/>
          <w:szCs w:val="28"/>
        </w:rPr>
        <w:t>, которая намеренно запускать несколько раз, когда части каждого кормления выполнения в следующий запуск. В частности, скрытые слои из предыдущего прогона обеспечивают часть входных данных для того же скрытого слоя в следующем прогоне. Рекуррентные нейронные сети особенно полезны для оценки последовательностей, так что скрытые слои могут учиться на предыдущих запусках нейронной сети на более ранних частях последовательности.</w:t>
      </w:r>
    </w:p>
    <w:p w:rsidR="00450351" w:rsidRDefault="00450351" w:rsidP="0062577E">
      <w:pPr>
        <w:pStyle w:val="aa"/>
        <w:shd w:val="clear" w:color="auto" w:fill="FFFFFF"/>
        <w:spacing w:before="160" w:beforeAutospacing="0" w:after="160" w:afterAutospacing="0" w:line="360" w:lineRule="auto"/>
        <w:rPr>
          <w:sz w:val="28"/>
          <w:szCs w:val="28"/>
          <w:lang w:val="en-US"/>
        </w:rPr>
      </w:pPr>
    </w:p>
    <w:p w:rsidR="00450351" w:rsidRDefault="00450351" w:rsidP="0062577E">
      <w:pPr>
        <w:pStyle w:val="aa"/>
        <w:shd w:val="clear" w:color="auto" w:fill="FFFFFF"/>
        <w:spacing w:before="160" w:beforeAutospacing="0" w:after="160" w:afterAutospacing="0" w:line="360" w:lineRule="auto"/>
        <w:rPr>
          <w:sz w:val="28"/>
          <w:szCs w:val="28"/>
          <w:lang w:val="en-US"/>
        </w:rPr>
      </w:pPr>
    </w:p>
    <w:p w:rsidR="00450351" w:rsidRDefault="00450351" w:rsidP="0062577E">
      <w:pPr>
        <w:pStyle w:val="aa"/>
        <w:shd w:val="clear" w:color="auto" w:fill="FFFFFF"/>
        <w:spacing w:before="160" w:beforeAutospacing="0" w:after="160" w:afterAutospacing="0" w:line="360" w:lineRule="auto"/>
        <w:rPr>
          <w:sz w:val="28"/>
          <w:szCs w:val="28"/>
          <w:lang w:val="en-US"/>
        </w:rPr>
      </w:pPr>
    </w:p>
    <w:p w:rsidR="00450351" w:rsidRDefault="00450351" w:rsidP="0062577E">
      <w:pPr>
        <w:pStyle w:val="aa"/>
        <w:shd w:val="clear" w:color="auto" w:fill="FFFFFF"/>
        <w:spacing w:before="160" w:beforeAutospacing="0" w:after="160" w:afterAutospacing="0" w:line="360" w:lineRule="auto"/>
        <w:rPr>
          <w:sz w:val="28"/>
          <w:szCs w:val="28"/>
          <w:lang w:val="en-US"/>
        </w:rPr>
      </w:pPr>
    </w:p>
    <w:p w:rsidR="00450351" w:rsidRPr="00450351" w:rsidRDefault="00450351" w:rsidP="0062577E">
      <w:pPr>
        <w:pStyle w:val="aa"/>
        <w:shd w:val="clear" w:color="auto" w:fill="FFFFFF"/>
        <w:spacing w:before="160" w:beforeAutospacing="0" w:after="160" w:afterAutospacing="0" w:line="360" w:lineRule="auto"/>
        <w:rPr>
          <w:sz w:val="28"/>
          <w:szCs w:val="28"/>
          <w:lang w:val="en-US"/>
        </w:rPr>
      </w:pPr>
    </w:p>
    <w:p w:rsidR="00820F13" w:rsidRPr="001A7900" w:rsidRDefault="00820F13" w:rsidP="003F0EEE">
      <w:pPr>
        <w:shd w:val="clear" w:color="auto" w:fill="FFFFFF"/>
        <w:spacing w:after="300" w:line="36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Sequence-to-Sequence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(Seq2Seq)</w:t>
      </w:r>
    </w:p>
    <w:p w:rsidR="002A6988" w:rsidRPr="001A7900" w:rsidRDefault="002A6988" w:rsidP="003F0EEE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Seq2Seq (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Sequence-to-Sequence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модель получает на вход некоторую последовательность слов (например, вопрос), анализирует её и</w:t>
      </w:r>
      <w:r w:rsidR="00B5470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затем, на основе ранее создан</w:t>
      </w: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обобщения (после тренировки), преобразует в новую последовательность.</w:t>
      </w:r>
    </w:p>
    <w:p w:rsidR="002A6988" w:rsidRPr="002A6988" w:rsidRDefault="002A6988" w:rsidP="003F0EEE">
      <w:pPr>
        <w:shd w:val="clear" w:color="auto" w:fill="FFFFFF"/>
        <w:spacing w:after="36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Seq2Seq состоит из двух основных блоков: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decoder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6988" w:rsidRPr="002A6988" w:rsidRDefault="002A6988" w:rsidP="00820F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90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895975" cy="4421981"/>
            <wp:effectExtent l="19050" t="0" r="9525" b="0"/>
            <wp:docPr id="1" name="Рисунок 1" descr="../_images/seq2seq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eq2seq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2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988" w:rsidRPr="002A6988" w:rsidRDefault="002A6988" w:rsidP="00820F1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ячейки рекуррентной сети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подается исходная </w:t>
      </w:r>
      <w:proofErr w:type="gram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фраза</w:t>
      </w:r>
      <w:proofErr w:type="gram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разбитая по словам: «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How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are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you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?».</w:t>
      </w:r>
    </w:p>
    <w:p w:rsidR="002A6988" w:rsidRPr="002A6988" w:rsidRDefault="002A6988" w:rsidP="00820F1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обрабатывает её и на выходе получает некоторую закодированную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последователность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6988" w:rsidRPr="002A6988" w:rsidRDefault="002A6988" w:rsidP="00820F1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Decoder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помимо информации с выхода encoder-а, получает эталонный </w:t>
      </w:r>
      <w:proofErr w:type="gram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proofErr w:type="gram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котором обучается: «I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am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fine</w:t>
      </w:r>
      <w:proofErr w:type="spell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2A6988" w:rsidRPr="002A6988" w:rsidRDefault="002A6988" w:rsidP="00820F1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обучения декодер меняет свои веса таким образом, чтобы при получении исходного вопроса на вход, в идеале, выдать на выход эталонную фразу.</w:t>
      </w:r>
    </w:p>
    <w:p w:rsidR="002A6988" w:rsidRPr="002A6988" w:rsidRDefault="002A6988" w:rsidP="00820F1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обучении фраза обрамляется стартовым </w:t>
      </w:r>
      <w:proofErr w:type="gram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топовым</w:t>
      </w:r>
      <w:proofErr w:type="spellEnd"/>
      <w:proofErr w:type="gramEnd"/>
      <w:r w:rsidRPr="002A6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тегом. В данном случае &lt;BOS&gt; — тег начала и &lt;EOS&gt; — тег окончания.</w:t>
      </w:r>
    </w:p>
    <w:p w:rsidR="00AB0A05" w:rsidRPr="003F0EEE" w:rsidRDefault="002A6988" w:rsidP="003F0EEE">
      <w:pPr>
        <w:shd w:val="clear" w:color="auto" w:fill="FFFFFF"/>
        <w:spacing w:after="36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0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модели, которая </w:t>
      </w:r>
      <w:proofErr w:type="gramStart"/>
      <w:r w:rsidRPr="003F0EE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сможет отвечать на вопросы условно</w:t>
      </w:r>
      <w:proofErr w:type="gramEnd"/>
      <w:r w:rsidRPr="003F0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работать две модели: тренировочная и рабочая. Сама нейронная сеть одна и </w:t>
      </w:r>
      <w:proofErr w:type="spellStart"/>
      <w:proofErr w:type="gramStart"/>
      <w:r w:rsidRPr="003F0EEE">
        <w:rPr>
          <w:rFonts w:ascii="Times New Roman" w:eastAsia="Times New Roman" w:hAnsi="Times New Roman" w:cs="Times New Roman"/>
          <w:sz w:val="28"/>
          <w:szCs w:val="28"/>
          <w:lang w:eastAsia="ru-RU"/>
        </w:rPr>
        <w:t>та-же</w:t>
      </w:r>
      <w:proofErr w:type="spellEnd"/>
      <w:proofErr w:type="gramEnd"/>
      <w:r w:rsidRPr="003F0EE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Отличие только в способе использования.</w:t>
      </w:r>
    </w:p>
    <w:p w:rsidR="003F0EEE" w:rsidRPr="003F0EEE" w:rsidRDefault="003F0EEE" w:rsidP="003F0EEE">
      <w:pPr>
        <w:shd w:val="clear" w:color="auto" w:fill="FFFFFF"/>
        <w:spacing w:after="36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F0EEE">
        <w:rPr>
          <w:rFonts w:ascii="Times New Roman" w:hAnsi="Times New Roman" w:cs="Times New Roman"/>
          <w:sz w:val="28"/>
          <w:szCs w:val="28"/>
        </w:rPr>
        <w:lastRenderedPageBreak/>
        <w:t>Transformer</w:t>
      </w:r>
      <w:proofErr w:type="spellEnd"/>
    </w:p>
    <w:p w:rsidR="0062577E" w:rsidRPr="003F0EEE" w:rsidRDefault="0062577E" w:rsidP="003F0EEE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3F0EEE">
        <w:rPr>
          <w:sz w:val="28"/>
          <w:szCs w:val="28"/>
        </w:rPr>
        <w:t xml:space="preserve">Основная идея модели </w:t>
      </w:r>
      <w:proofErr w:type="spellStart"/>
      <w:r w:rsidRPr="003F0EEE">
        <w:rPr>
          <w:sz w:val="28"/>
          <w:szCs w:val="28"/>
        </w:rPr>
        <w:t>Transformer</w:t>
      </w:r>
      <w:proofErr w:type="spellEnd"/>
      <w:r w:rsidRPr="003F0EEE">
        <w:rPr>
          <w:sz w:val="28"/>
          <w:szCs w:val="28"/>
        </w:rPr>
        <w:t xml:space="preserve"> - это </w:t>
      </w:r>
      <w:proofErr w:type="spellStart"/>
      <w:r w:rsidRPr="003F0EEE">
        <w:rPr>
          <w:rStyle w:val="ae"/>
          <w:sz w:val="28"/>
          <w:szCs w:val="28"/>
        </w:rPr>
        <w:t>самовнимание</w:t>
      </w:r>
      <w:proofErr w:type="spellEnd"/>
      <w:r w:rsidRPr="003F0EEE">
        <w:rPr>
          <w:sz w:val="28"/>
          <w:szCs w:val="28"/>
        </w:rPr>
        <w:t xml:space="preserve"> - способность отслеживать различные позиции входной последовательности для вычисления ее представления. </w:t>
      </w:r>
      <w:proofErr w:type="spellStart"/>
      <w:r w:rsidRPr="003F0EEE">
        <w:rPr>
          <w:sz w:val="28"/>
          <w:szCs w:val="28"/>
        </w:rPr>
        <w:t>Transformer</w:t>
      </w:r>
      <w:proofErr w:type="spellEnd"/>
      <w:r w:rsidRPr="003F0EEE">
        <w:rPr>
          <w:sz w:val="28"/>
          <w:szCs w:val="28"/>
        </w:rPr>
        <w:t xml:space="preserve"> создает стопки слоев </w:t>
      </w:r>
      <w:proofErr w:type="spellStart"/>
      <w:r w:rsidRPr="003F0EEE">
        <w:rPr>
          <w:sz w:val="28"/>
          <w:szCs w:val="28"/>
        </w:rPr>
        <w:t>самовнимания</w:t>
      </w:r>
      <w:proofErr w:type="spellEnd"/>
      <w:r w:rsidR="00474D38" w:rsidRPr="003F0EEE">
        <w:rPr>
          <w:sz w:val="28"/>
          <w:szCs w:val="28"/>
        </w:rPr>
        <w:t>.</w:t>
      </w:r>
    </w:p>
    <w:p w:rsidR="0062577E" w:rsidRPr="003F0EEE" w:rsidRDefault="0062577E" w:rsidP="003F0EEE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3F0EEE">
        <w:rPr>
          <w:sz w:val="28"/>
          <w:szCs w:val="28"/>
        </w:rPr>
        <w:t xml:space="preserve">Модель преобразователя обрабатывает входные данные переменного размера, используя стопки слоев </w:t>
      </w:r>
      <w:proofErr w:type="spellStart"/>
      <w:r w:rsidRPr="003F0EEE">
        <w:rPr>
          <w:sz w:val="28"/>
          <w:szCs w:val="28"/>
        </w:rPr>
        <w:t>самовнимания</w:t>
      </w:r>
      <w:proofErr w:type="spellEnd"/>
      <w:r w:rsidRPr="003F0EEE">
        <w:rPr>
          <w:sz w:val="28"/>
          <w:szCs w:val="28"/>
        </w:rPr>
        <w:t xml:space="preserve"> RNN. Эта общая архитектура имеет ряд преимуществ:</w:t>
      </w:r>
    </w:p>
    <w:p w:rsidR="0062577E" w:rsidRPr="003F0EEE" w:rsidRDefault="0062577E" w:rsidP="003F0EEE">
      <w:pPr>
        <w:numPr>
          <w:ilvl w:val="0"/>
          <w:numId w:val="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Он не делает никаких предположений о временных / пространственных отношениях между данными. Это идеально подходит для обработки набора объектов</w:t>
      </w:r>
      <w:r w:rsidRPr="003F0E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577E" w:rsidRPr="003F0EEE" w:rsidRDefault="0062577E" w:rsidP="003F0EEE">
      <w:pPr>
        <w:numPr>
          <w:ilvl w:val="0"/>
          <w:numId w:val="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Выходы слоев можно рассчитывать параллельно, а не последовательно, как RNN.</w:t>
      </w:r>
    </w:p>
    <w:p w:rsidR="0062577E" w:rsidRPr="003F0EEE" w:rsidRDefault="0062577E" w:rsidP="003F0EEE">
      <w:pPr>
        <w:numPr>
          <w:ilvl w:val="0"/>
          <w:numId w:val="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Отдаленные элементы могут влиять на вывод друг друга, не проходя через множество RNN-шагов или слоев свертки (например, см. Преобразователь памяти сцены</w:t>
      </w:r>
      <w:proofErr w:type="gramStart"/>
      <w:r w:rsidRPr="003F0EEE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3F0EEE">
        <w:rPr>
          <w:rFonts w:ascii="Times New Roman" w:hAnsi="Times New Roman" w:cs="Times New Roman"/>
          <w:sz w:val="28"/>
          <w:szCs w:val="28"/>
        </w:rPr>
        <w:t>.</w:t>
      </w:r>
    </w:p>
    <w:p w:rsidR="0062577E" w:rsidRPr="003F0EEE" w:rsidRDefault="0062577E" w:rsidP="003F0EEE">
      <w:pPr>
        <w:numPr>
          <w:ilvl w:val="0"/>
          <w:numId w:val="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Он может изучать дальнодействующие зависимости. Это проблема во многих задачах последовательности.</w:t>
      </w:r>
    </w:p>
    <w:p w:rsidR="0062577E" w:rsidRPr="003F0EEE" w:rsidRDefault="0062577E" w:rsidP="003F0EEE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3F0EEE">
        <w:rPr>
          <w:sz w:val="28"/>
          <w:szCs w:val="28"/>
        </w:rPr>
        <w:t>Минусы этой архитектуры:</w:t>
      </w:r>
    </w:p>
    <w:p w:rsidR="0062577E" w:rsidRPr="003F0EEE" w:rsidRDefault="0062577E" w:rsidP="003F0EEE">
      <w:pPr>
        <w:numPr>
          <w:ilvl w:val="0"/>
          <w:numId w:val="6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Для временного ряда выход для временного шага рассчитывается из </w:t>
      </w:r>
      <w:r w:rsidRPr="003F0EEE">
        <w:rPr>
          <w:rStyle w:val="ae"/>
          <w:rFonts w:ascii="Times New Roman" w:hAnsi="Times New Roman" w:cs="Times New Roman"/>
          <w:sz w:val="28"/>
          <w:szCs w:val="28"/>
        </w:rPr>
        <w:t>всей истории,</w:t>
      </w:r>
      <w:r w:rsidRPr="003F0EEE">
        <w:rPr>
          <w:rFonts w:ascii="Times New Roman" w:hAnsi="Times New Roman" w:cs="Times New Roman"/>
          <w:sz w:val="28"/>
          <w:szCs w:val="28"/>
        </w:rPr>
        <w:t> а не только из входных данных и текущего скрытого состояния. Это </w:t>
      </w:r>
      <w:r w:rsidRPr="003F0EEE">
        <w:rPr>
          <w:rStyle w:val="ae"/>
          <w:rFonts w:ascii="Times New Roman" w:hAnsi="Times New Roman" w:cs="Times New Roman"/>
          <w:sz w:val="28"/>
          <w:szCs w:val="28"/>
        </w:rPr>
        <w:t>может</w:t>
      </w:r>
      <w:r w:rsidRPr="003F0EEE">
        <w:rPr>
          <w:rFonts w:ascii="Times New Roman" w:hAnsi="Times New Roman" w:cs="Times New Roman"/>
          <w:sz w:val="28"/>
          <w:szCs w:val="28"/>
        </w:rPr>
        <w:t> быть менее эффективно.</w:t>
      </w:r>
    </w:p>
    <w:p w:rsidR="0062577E" w:rsidRPr="003F0EEE" w:rsidRDefault="0062577E" w:rsidP="003F0EEE">
      <w:pPr>
        <w:numPr>
          <w:ilvl w:val="0"/>
          <w:numId w:val="6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F0EEE">
        <w:rPr>
          <w:rFonts w:ascii="Times New Roman" w:hAnsi="Times New Roman" w:cs="Times New Roman"/>
          <w:sz w:val="28"/>
          <w:szCs w:val="28"/>
        </w:rPr>
        <w:t>Если вход </w:t>
      </w:r>
      <w:r w:rsidRPr="003F0EEE">
        <w:rPr>
          <w:rStyle w:val="ae"/>
          <w:rFonts w:ascii="Times New Roman" w:hAnsi="Times New Roman" w:cs="Times New Roman"/>
          <w:sz w:val="28"/>
          <w:szCs w:val="28"/>
        </w:rPr>
        <w:t>действительно</w:t>
      </w:r>
      <w:r w:rsidRPr="003F0EEE">
        <w:rPr>
          <w:rFonts w:ascii="Times New Roman" w:hAnsi="Times New Roman" w:cs="Times New Roman"/>
          <w:sz w:val="28"/>
          <w:szCs w:val="28"/>
        </w:rPr>
        <w:t> имеет временное / пространственное соотношение, как текст, должно быть добавлено некоторое позиционное кодирование или модель будет эффективно увидеть мешок слов.</w:t>
      </w:r>
    </w:p>
    <w:p w:rsidR="00EF0B83" w:rsidRPr="00EF0B83" w:rsidRDefault="00EF0B83" w:rsidP="00EF0B83">
      <w:pPr>
        <w:rPr>
          <w:rFonts w:ascii="Times New Roman" w:hAnsi="Times New Roman" w:cs="Times New Roman"/>
          <w:sz w:val="28"/>
          <w:szCs w:val="28"/>
        </w:rPr>
      </w:pPr>
    </w:p>
    <w:p w:rsidR="00C2436A" w:rsidRPr="00EF0B83" w:rsidRDefault="00C2436A">
      <w:pPr>
        <w:rPr>
          <w:rFonts w:ascii="Times New Roman" w:hAnsi="Times New Roman" w:cs="Times New Roman"/>
          <w:sz w:val="28"/>
          <w:szCs w:val="28"/>
        </w:rPr>
      </w:pPr>
    </w:p>
    <w:p w:rsidR="00EC45A3" w:rsidRPr="00EF0B83" w:rsidRDefault="00EC45A3">
      <w:pPr>
        <w:rPr>
          <w:rFonts w:ascii="Times New Roman" w:hAnsi="Times New Roman" w:cs="Times New Roman"/>
          <w:sz w:val="28"/>
          <w:szCs w:val="28"/>
        </w:rPr>
      </w:pPr>
      <w:r w:rsidRPr="00EF0B83">
        <w:rPr>
          <w:rFonts w:ascii="Times New Roman" w:hAnsi="Times New Roman" w:cs="Times New Roman"/>
          <w:sz w:val="28"/>
          <w:szCs w:val="28"/>
        </w:rPr>
        <w:br w:type="page"/>
      </w:r>
    </w:p>
    <w:p w:rsidR="007E4C3C" w:rsidRPr="00516CCD" w:rsidRDefault="007E4C3C" w:rsidP="00D7217D">
      <w:pPr>
        <w:pStyle w:val="a9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17D"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</w:p>
    <w:p w:rsidR="00516CCD" w:rsidRDefault="00516CCD" w:rsidP="00516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следующую структуру:</w:t>
      </w:r>
    </w:p>
    <w:p w:rsidR="00516CCD" w:rsidRPr="00516CCD" w:rsidRDefault="00516CCD" w:rsidP="00516CCD">
      <w:pPr>
        <w:rPr>
          <w:rFonts w:ascii="Times New Roman" w:hAnsi="Times New Roman" w:cs="Times New Roman"/>
          <w:sz w:val="28"/>
          <w:szCs w:val="28"/>
        </w:rPr>
      </w:pPr>
      <w:r w:rsidRPr="00516CC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98610" cy="2200275"/>
            <wp:effectExtent l="19050" t="0" r="6890" b="0"/>
            <wp:docPr id="16" name="Рисунок 1" descr="trans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69" cy="220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CD" w:rsidRPr="00516CCD" w:rsidRDefault="00516CCD" w:rsidP="00516CCD">
      <w:pPr>
        <w:pStyle w:val="2"/>
        <w:shd w:val="clear" w:color="auto" w:fill="FFFFFF"/>
        <w:spacing w:line="360" w:lineRule="auto"/>
        <w:ind w:right="-600" w:firstLine="709"/>
        <w:rPr>
          <w:rStyle w:val="devsite-heading"/>
          <w:color w:val="202124"/>
          <w:sz w:val="28"/>
          <w:szCs w:val="28"/>
        </w:rPr>
      </w:pPr>
      <w:proofErr w:type="spellStart"/>
      <w:r w:rsidRPr="00592DB2">
        <w:rPr>
          <w:rStyle w:val="devsite-heading"/>
          <w:color w:val="202124"/>
          <w:sz w:val="28"/>
          <w:szCs w:val="28"/>
        </w:rPr>
        <w:t>Токенизация</w:t>
      </w:r>
      <w:proofErr w:type="spellEnd"/>
      <w:r w:rsidRPr="00592DB2">
        <w:rPr>
          <w:rStyle w:val="devsite-heading"/>
          <w:color w:val="202124"/>
          <w:sz w:val="28"/>
          <w:szCs w:val="28"/>
        </w:rPr>
        <w:t xml:space="preserve"> и </w:t>
      </w:r>
      <w:proofErr w:type="spellStart"/>
      <w:r w:rsidRPr="00592DB2">
        <w:rPr>
          <w:rStyle w:val="devsite-heading"/>
          <w:color w:val="202124"/>
          <w:sz w:val="28"/>
          <w:szCs w:val="28"/>
        </w:rPr>
        <w:t>детокенизация</w:t>
      </w:r>
      <w:proofErr w:type="spellEnd"/>
      <w:r w:rsidRPr="00592DB2">
        <w:rPr>
          <w:rStyle w:val="devsite-heading"/>
          <w:color w:val="202124"/>
          <w:sz w:val="28"/>
          <w:szCs w:val="28"/>
        </w:rPr>
        <w:t xml:space="preserve"> текста</w:t>
      </w:r>
    </w:p>
    <w:p w:rsidR="00516CCD" w:rsidRPr="00E924BA" w:rsidRDefault="00516CCD" w:rsidP="00516CC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качестве набора данных будут использоваться разговоры в фильмах и телешоу, предоставленные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Cornell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Movie-Dialogs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Corpus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в которых содержатся более 220 тысяч разговоров между более чем 10 тысячами пар героев фильмов.</w:t>
      </w:r>
    </w:p>
    <w:p w:rsidR="00516CCD" w:rsidRPr="00E924BA" w:rsidRDefault="00516CCD" w:rsidP="00516CC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hAnsi="Times New Roman" w:cs="Times New Roman"/>
          <w:color w:val="202124"/>
          <w:sz w:val="28"/>
          <w:szCs w:val="28"/>
        </w:rPr>
        <w:t xml:space="preserve">Текст необходимо сначала преобразовать в какое-то числовое представление. Как правило, </w:t>
      </w:r>
      <w:r>
        <w:rPr>
          <w:rFonts w:ascii="Times New Roman" w:hAnsi="Times New Roman" w:cs="Times New Roman"/>
          <w:color w:val="202124"/>
          <w:sz w:val="28"/>
          <w:szCs w:val="28"/>
        </w:rPr>
        <w:t>нужно</w:t>
      </w:r>
      <w:r w:rsidRPr="00E924BA">
        <w:rPr>
          <w:rFonts w:ascii="Times New Roman" w:hAnsi="Times New Roman" w:cs="Times New Roman"/>
          <w:color w:val="202124"/>
          <w:sz w:val="28"/>
          <w:szCs w:val="28"/>
        </w:rPr>
        <w:t xml:space="preserve"> преобр</w:t>
      </w:r>
      <w:r>
        <w:rPr>
          <w:rFonts w:ascii="Times New Roman" w:hAnsi="Times New Roman" w:cs="Times New Roman"/>
          <w:color w:val="202124"/>
          <w:sz w:val="28"/>
          <w:szCs w:val="28"/>
        </w:rPr>
        <w:t>азовать</w:t>
      </w:r>
      <w:r w:rsidRPr="00E924BA">
        <w:rPr>
          <w:rFonts w:ascii="Times New Roman" w:hAnsi="Times New Roman" w:cs="Times New Roman"/>
          <w:color w:val="202124"/>
          <w:sz w:val="28"/>
          <w:szCs w:val="28"/>
        </w:rPr>
        <w:t xml:space="preserve"> текст в последовательности идентификаторов </w:t>
      </w:r>
      <w:proofErr w:type="spellStart"/>
      <w:r w:rsidRPr="00E924BA">
        <w:rPr>
          <w:rFonts w:ascii="Times New Roman" w:hAnsi="Times New Roman" w:cs="Times New Roman"/>
          <w:color w:val="202124"/>
          <w:sz w:val="28"/>
          <w:szCs w:val="28"/>
        </w:rPr>
        <w:t>токенов</w:t>
      </w:r>
      <w:proofErr w:type="spellEnd"/>
      <w:r w:rsidRPr="00E924BA">
        <w:rPr>
          <w:rFonts w:ascii="Times New Roman" w:hAnsi="Times New Roman" w:cs="Times New Roman"/>
          <w:color w:val="202124"/>
          <w:sz w:val="28"/>
          <w:szCs w:val="28"/>
        </w:rPr>
        <w:t>, которые используются как индексы для встраивания.</w:t>
      </w:r>
    </w:p>
    <w:p w:rsidR="00516CCD" w:rsidRPr="00E924BA" w:rsidRDefault="00516CCD" w:rsidP="00516CC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Предварительно обрабатываем набор данных в следующем порядке: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Извлечь</w:t>
      </w: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пары бесед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max_samples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список вопросов и ответов.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Предварительно обработ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ать</w:t>
      </w: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каждое предложение, удалив специальные символы из каждого предложения.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Создайте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токенизатор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(сопостав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ить</w:t>
      </w: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текст с идентификатором и идентификатор с текстом) с помощью наборов данных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TensorFlow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SubwordTextEncoder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Обознач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ить</w:t>
      </w: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каждое предложение и добавьте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start_token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end_token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чтобы указать начало и конец каждого предложения.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Отфильтровать предложения, в которых больше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max_length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516CCD" w:rsidRPr="00E924BA" w:rsidRDefault="00516CCD" w:rsidP="00516CCD">
      <w:pPr>
        <w:pStyle w:val="a9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Дополнить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токенизированные</w:t>
      </w:r>
      <w:proofErr w:type="spellEnd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предложения до </w:t>
      </w:r>
      <w:proofErr w:type="spellStart"/>
      <w:r w:rsidRPr="00E924B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max_length</w:t>
      </w:r>
      <w:proofErr w:type="spellEnd"/>
    </w:p>
    <w:p w:rsidR="00516CCD" w:rsidRPr="00592DB2" w:rsidRDefault="00516CCD" w:rsidP="00516CCD">
      <w:pPr>
        <w:shd w:val="clear" w:color="auto" w:fill="FFFFFF"/>
        <w:spacing w:before="100" w:beforeAutospacing="1" w:after="100" w:afterAutospacing="1" w:line="360" w:lineRule="auto"/>
        <w:ind w:right="-600" w:firstLine="709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lastRenderedPageBreak/>
        <w:t>Позиционное кодирование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Поскольку эта модель не содержит повторений или сверток, добавляется позиционное кодирование, чтобы дать модели некоторую информацию об относительном положении слов в предложении.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Вектор позиционного кодирования добавляется к вектору внедрения. Вложения представляют собой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токен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 d-мерном пространстве, где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токены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 одинаковым значением будут ближе друг к другу. Но вложения не кодируют относительное положение слов в предложении. </w:t>
      </w:r>
      <w:r w:rsidRPr="00F254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после добавления позиционного кодирования слова будут ближе друг к другу на основе </w:t>
      </w:r>
      <w:r w:rsidRPr="00F254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сходства их значения и их положения в предложении</w:t>
      </w:r>
      <w:r w:rsidRPr="00F254F2">
        <w:rPr>
          <w:rFonts w:ascii="Times New Roman" w:eastAsia="Times New Roman" w:hAnsi="Times New Roman" w:cs="Times New Roman"/>
          <w:sz w:val="28"/>
          <w:szCs w:val="28"/>
          <w:lang w:eastAsia="ru-RU"/>
        </w:rPr>
        <w:t> в d-мерном пространстве.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Формула для расчета позиционного кодирования выглядит следующим образом:</w:t>
      </w:r>
    </w:p>
    <w:p w:rsidR="00516CCD" w:rsidRPr="00592DB2" w:rsidRDefault="00516CCD" w:rsidP="00516CCD">
      <w:pPr>
        <w:shd w:val="clear" w:color="auto" w:fill="FFFFFF"/>
        <w:spacing w:line="360" w:lineRule="auto"/>
        <w:jc w:val="center"/>
        <w:rPr>
          <w:oMath/>
          <w:rFonts w:ascii="Cambria Math" w:eastAsia="Times New Roman" w:hAnsi="Cambria Math" w:cs="Times New Roman"/>
          <w:color w:val="202124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4"/>
              <w:sz w:val="28"/>
              <w:szCs w:val="28"/>
              <w:lang w:val="en-US" w:eastAsia="ru-RU"/>
            </w:rPr>
            <m:t>PE(pos,2i)=sin⁡(pos/100002i/dmodel)</m:t>
          </m:r>
        </m:oMath>
      </m:oMathPara>
    </w:p>
    <w:p w:rsidR="00516CCD" w:rsidRPr="00592DB2" w:rsidRDefault="00516CCD" w:rsidP="00516CCD">
      <w:pPr>
        <w:shd w:val="clear" w:color="auto" w:fill="FFFFFF"/>
        <w:spacing w:line="360" w:lineRule="auto"/>
        <w:jc w:val="center"/>
        <w:rPr>
          <w:oMath/>
          <w:rFonts w:ascii="Cambria Math" w:eastAsia="Times New Roman" w:hAnsi="Cambria Math" w:cs="Times New Roman"/>
          <w:color w:val="202124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4"/>
              <w:sz w:val="28"/>
              <w:szCs w:val="28"/>
              <w:lang w:val="en-US" w:eastAsia="ru-RU"/>
            </w:rPr>
            <m:t>PE(pos,2i+1)=cos⁡(pos/100002i/dmodel)</m:t>
          </m:r>
        </m:oMath>
      </m:oMathPara>
    </w:p>
    <w:p w:rsidR="00516CCD" w:rsidRPr="00592DB2" w:rsidRDefault="00516CCD" w:rsidP="00516CCD">
      <w:pPr>
        <w:shd w:val="clear" w:color="auto" w:fill="FFFFFF"/>
        <w:spacing w:before="100" w:beforeAutospacing="1" w:after="100" w:afterAutospacing="1" w:line="360" w:lineRule="auto"/>
        <w:ind w:right="-600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Масштабируемое внимание к скалярному произведению 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ru-RU"/>
        </w:rPr>
        <w:lastRenderedPageBreak/>
        <w:drawing>
          <wp:inline distT="0" distB="0" distL="0" distR="0">
            <wp:extent cx="4762500" cy="4781550"/>
            <wp:effectExtent l="19050" t="0" r="0" b="0"/>
            <wp:docPr id="13" name="Рисунок 7" descr="scaled_dot_product_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led_dot_product_atten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Функция внимания, используемая преобразователем, принимает три входа: Q (запрос), K (ключ), V (значение). Уравнение, используемое для расчета весов внимания:</w:t>
      </w:r>
    </w:p>
    <w:p w:rsidR="00516CCD" w:rsidRPr="00F254F2" w:rsidRDefault="00516CCD" w:rsidP="00516CCD">
      <w:pPr>
        <w:shd w:val="clear" w:color="auto" w:fill="FFFFFF"/>
        <w:spacing w:line="360" w:lineRule="auto"/>
        <w:jc w:val="center"/>
        <w:rPr>
          <w:oMath/>
          <w:rFonts w:ascii="Cambria Math" w:eastAsia="Times New Roman" w:hAnsi="Cambria Math" w:cs="Times New Roman"/>
          <w:color w:val="202124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4"/>
              <w:sz w:val="28"/>
              <w:szCs w:val="28"/>
              <w:lang w:eastAsia="ru-RU"/>
            </w:rPr>
            <m:t>Attention(Q,K,V)=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021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sz w:val="28"/>
                  <w:szCs w:val="28"/>
                  <w:lang w:eastAsia="ru-RU"/>
                </w:rPr>
                <m:t>softmax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sz w:val="28"/>
                  <w:szCs w:val="28"/>
                  <w:lang w:eastAsia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202124"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02124"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02124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02124"/>
                          <w:sz w:val="28"/>
                          <w:szCs w:val="28"/>
                          <w:lang w:eastAsia="ru-RU"/>
                        </w:rPr>
                        <m:t>QK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02124"/>
                          <w:sz w:val="28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02124"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02124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02124"/>
                              <w:sz w:val="28"/>
                              <w:szCs w:val="28"/>
                              <w:lang w:eastAsia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02124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202124"/>
              <w:sz w:val="28"/>
              <w:szCs w:val="28"/>
              <w:lang w:eastAsia="ru-RU"/>
            </w:rPr>
            <m:t>V</m:t>
          </m:r>
        </m:oMath>
      </m:oMathPara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Внимание скалярного произведения масштабируется с коэффициентом квадратного корня из глубины. Это сделано потому, что для больших значений глубины скалярное произведение сильно увеличивается по в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еличине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подталкивая функцию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softmax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где у него есть небольшие градиенты, что приводит к очень </w:t>
      </w:r>
      <w:proofErr w:type="gram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жесткому</w:t>
      </w:r>
      <w:proofErr w:type="gram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softmax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Например, предположим, что </w:t>
      </w:r>
      <w:r w:rsidRPr="00592DB2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Q</w:t>
      </w: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и </w:t>
      </w:r>
      <w:r w:rsidRPr="00592DB2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K</w:t>
      </w: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имеют среднее значение 0 и дисперсию 1. Их матричное умножение будет иметь среднее значение 0 и </w:t>
      </w: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дисперсию </w:t>
      </w:r>
      <w:proofErr w:type="spellStart"/>
      <w:r w:rsidRPr="00592DB2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dk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. </w:t>
      </w:r>
      <w:r w:rsidRPr="009A640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Таким образом, </w:t>
      </w:r>
      <w:r w:rsidRPr="009A640A">
        <w:rPr>
          <w:rFonts w:ascii="Times New Roman" w:eastAsia="Times New Roman" w:hAnsi="Times New Roman" w:cs="Times New Roman"/>
          <w:iCs/>
          <w:color w:val="202124"/>
          <w:sz w:val="28"/>
          <w:szCs w:val="28"/>
          <w:lang w:eastAsia="ru-RU"/>
        </w:rPr>
        <w:t>квадратный корень из </w:t>
      </w:r>
      <w:proofErr w:type="spellStart"/>
      <w:r w:rsidRPr="009A640A">
        <w:rPr>
          <w:rFonts w:ascii="Times New Roman" w:eastAsia="Times New Roman" w:hAnsi="Times New Roman" w:cs="Times New Roman"/>
          <w:iCs/>
          <w:color w:val="37474F"/>
          <w:sz w:val="28"/>
          <w:szCs w:val="28"/>
          <w:lang w:eastAsia="ru-RU"/>
        </w:rPr>
        <w:t>dk</w:t>
      </w:r>
      <w:proofErr w:type="spellEnd"/>
      <w:r w:rsidRPr="009A640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используется для масштабирования, поэтому вы получаете постоянную дисперсию независимо от значения </w:t>
      </w:r>
      <w:proofErr w:type="spellStart"/>
      <w:r w:rsidRPr="009A640A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dk</w:t>
      </w:r>
      <w:proofErr w:type="spellEnd"/>
      <w:r w:rsidRPr="009A640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. Если дисперсия слишком мала, результат может быть слишком плоским для эффективной оптимизации. Если дисперсия слишком велика, </w:t>
      </w:r>
      <w:proofErr w:type="spellStart"/>
      <w:r w:rsidRPr="009A640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softmax</w:t>
      </w:r>
      <w:proofErr w:type="spellEnd"/>
      <w:r w:rsidRPr="009A640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может насыщаться при инициализации</w:t>
      </w: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что затрудняет обучение.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Маска умножается на -1e9 (близко к отрицательной бесконечности). Это сделано потому, что маска суммируется с умножением масштабированной матрицы Q и K и применяется непосредственно перед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softmax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Цель состоит в том, чтобы обнулить эти ячейки, и большие отрицательные входные данные для </w:t>
      </w:r>
      <w:proofErr w:type="spellStart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softmax</w:t>
      </w:r>
      <w:proofErr w:type="spellEnd"/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близки к нулю на выходе.</w:t>
      </w:r>
    </w:p>
    <w:p w:rsidR="00516CCD" w:rsidRPr="00592DB2" w:rsidRDefault="00516CCD" w:rsidP="00516CCD">
      <w:pPr>
        <w:shd w:val="clear" w:color="auto" w:fill="FFFFFF"/>
        <w:spacing w:before="100" w:beforeAutospacing="1" w:after="100" w:afterAutospacing="1" w:line="360" w:lineRule="auto"/>
        <w:ind w:right="-600" w:firstLine="709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Многоголовое внимание </w:t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ru-RU"/>
        </w:rPr>
        <w:drawing>
          <wp:inline distT="0" distB="0" distL="0" distR="0">
            <wp:extent cx="4762500" cy="4857750"/>
            <wp:effectExtent l="19050" t="0" r="0" b="0"/>
            <wp:docPr id="14" name="Рисунок 9" descr="многоголовое вним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ногоголовое вним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CD" w:rsidRPr="00592DB2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Многоголовое внимание состоит из четырех частей:</w:t>
      </w:r>
    </w:p>
    <w:p w:rsidR="00516CCD" w:rsidRPr="00592DB2" w:rsidRDefault="00516CCD" w:rsidP="00516CCD">
      <w:pPr>
        <w:numPr>
          <w:ilvl w:val="0"/>
          <w:numId w:val="11"/>
        </w:numPr>
        <w:shd w:val="clear" w:color="auto" w:fill="FFFFFF"/>
        <w:spacing w:before="180" w:after="180" w:line="360" w:lineRule="auto"/>
        <w:ind w:left="-357" w:firstLine="357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Слои линейные и разбиваются на головы.</w:t>
      </w:r>
    </w:p>
    <w:p w:rsidR="00516CCD" w:rsidRPr="00592DB2" w:rsidRDefault="00516CCD" w:rsidP="00516CCD">
      <w:pPr>
        <w:numPr>
          <w:ilvl w:val="0"/>
          <w:numId w:val="11"/>
        </w:numPr>
        <w:shd w:val="clear" w:color="auto" w:fill="FFFFFF"/>
        <w:spacing w:before="180" w:after="180" w:line="360" w:lineRule="auto"/>
        <w:ind w:left="-357" w:firstLine="357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Повышенное внимание к скалярному продукту.</w:t>
      </w:r>
    </w:p>
    <w:p w:rsidR="00516CCD" w:rsidRPr="00592DB2" w:rsidRDefault="00516CCD" w:rsidP="00516CCD">
      <w:pPr>
        <w:numPr>
          <w:ilvl w:val="0"/>
          <w:numId w:val="11"/>
        </w:numPr>
        <w:shd w:val="clear" w:color="auto" w:fill="FFFFFF"/>
        <w:spacing w:before="180" w:after="180" w:line="360" w:lineRule="auto"/>
        <w:ind w:left="-357" w:firstLine="357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Конкатенация голов.</w:t>
      </w:r>
    </w:p>
    <w:p w:rsidR="00516CCD" w:rsidRPr="00592DB2" w:rsidRDefault="00516CCD" w:rsidP="00516CCD">
      <w:pPr>
        <w:numPr>
          <w:ilvl w:val="0"/>
          <w:numId w:val="11"/>
        </w:numPr>
        <w:shd w:val="clear" w:color="auto" w:fill="FFFFFF"/>
        <w:spacing w:before="180" w:after="180" w:line="360" w:lineRule="auto"/>
        <w:ind w:left="-357" w:firstLine="357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Финальный линейный слой.</w:t>
      </w:r>
    </w:p>
    <w:p w:rsidR="00516CCD" w:rsidRPr="00236A5F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Каждый блок внимания с несколькими головами получает три входа; Q (запрос), K (ключ), V (значение). Они проходят через линейные (плотные) слои и разбиваются на несколько головок.</w:t>
      </w:r>
    </w:p>
    <w:p w:rsidR="00516CCD" w:rsidRPr="00236A5F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gramStart"/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Определенное</w:t>
      </w:r>
      <w:proofErr w:type="gramEnd"/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выше </w:t>
      </w:r>
      <w:r>
        <w:rPr>
          <w:rFonts w:ascii="Times New Roman" w:eastAsia="Times New Roman" w:hAnsi="Times New Roman" w:cs="Times New Roman"/>
          <w:color w:val="37474F"/>
          <w:sz w:val="28"/>
          <w:szCs w:val="28"/>
          <w:lang w:val="en-US" w:eastAsia="ru-RU"/>
        </w:rPr>
        <w:t>S</w:t>
      </w:r>
      <w:proofErr w:type="spellStart"/>
      <w:r w:rsidRPr="00236A5F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caled_dot_product_attention</w:t>
      </w:r>
      <w:proofErr w:type="spellEnd"/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применяется к каждой голове (транслируется для эффективности). На этапе внимания необходимо использовать соответствующую маску. Затем вывод внимания для каждой головы объединяется и пропускается через последний</w:t>
      </w:r>
      <w:r w:rsidRPr="00236A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слой.</w:t>
      </w:r>
    </w:p>
    <w:p w:rsidR="00516CCD" w:rsidRPr="00236A5F" w:rsidRDefault="00516CCD" w:rsidP="00516CCD">
      <w:pPr>
        <w:shd w:val="clear" w:color="auto" w:fill="FFFFFF"/>
        <w:spacing w:before="240" w:after="24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Вместо одной единственной головы внимания Q, K и V разбиты на несколько голов, потому что это позволяет модели совместно обращать внимание на информацию в разных положениях из разных простран</w:t>
      </w:r>
      <w:proofErr w:type="gramStart"/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ств пр</w:t>
      </w:r>
      <w:proofErr w:type="gramEnd"/>
      <w:r w:rsidRPr="00236A5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едставления. После разделения каждая голова имеет уменьшенную размерность, поэтому общая стоимость вычислений такая же, как и внимание одной головы с полной размерностью.</w:t>
      </w:r>
    </w:p>
    <w:p w:rsidR="00516CCD" w:rsidRPr="00236A5F" w:rsidRDefault="00516CCD" w:rsidP="009A640A">
      <w:pPr>
        <w:pStyle w:val="2"/>
        <w:shd w:val="clear" w:color="auto" w:fill="FFFFFF"/>
        <w:spacing w:line="360" w:lineRule="auto"/>
        <w:ind w:right="-601" w:firstLine="709"/>
        <w:rPr>
          <w:color w:val="202124"/>
          <w:sz w:val="28"/>
          <w:szCs w:val="28"/>
        </w:rPr>
      </w:pPr>
      <w:r w:rsidRPr="00236A5F">
        <w:rPr>
          <w:rStyle w:val="devsite-heading"/>
          <w:color w:val="202124"/>
          <w:sz w:val="28"/>
          <w:szCs w:val="28"/>
        </w:rPr>
        <w:t>Кодировщик и декодер 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rPr>
          <w:color w:val="202124"/>
          <w:sz w:val="28"/>
          <w:szCs w:val="28"/>
        </w:rPr>
      </w:pPr>
      <w:r w:rsidRPr="00592DB2">
        <w:rPr>
          <w:noProof/>
          <w:color w:val="202124"/>
          <w:sz w:val="28"/>
          <w:szCs w:val="28"/>
        </w:rPr>
        <w:lastRenderedPageBreak/>
        <w:drawing>
          <wp:inline distT="0" distB="0" distL="0" distR="0">
            <wp:extent cx="5715000" cy="6686550"/>
            <wp:effectExtent l="19050" t="0" r="0" b="0"/>
            <wp:docPr id="15" name="Рисунок 11" descr="трансформ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рансформатор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 xml:space="preserve">Модель </w:t>
      </w:r>
      <w:proofErr w:type="spellStart"/>
      <w:r w:rsidRPr="00592DB2">
        <w:rPr>
          <w:color w:val="202124"/>
          <w:sz w:val="28"/>
          <w:szCs w:val="28"/>
        </w:rPr>
        <w:t>трансформера</w:t>
      </w:r>
      <w:proofErr w:type="spellEnd"/>
      <w:r w:rsidRPr="00592DB2">
        <w:rPr>
          <w:color w:val="202124"/>
          <w:sz w:val="28"/>
          <w:szCs w:val="28"/>
        </w:rPr>
        <w:t xml:space="preserve"> следует той же общей схеме, что и стандартная </w:t>
      </w:r>
      <w:r w:rsidRPr="002468AA">
        <w:rPr>
          <w:sz w:val="28"/>
          <w:szCs w:val="28"/>
        </w:rPr>
        <w:t>последовательность действий с моделью внимания</w:t>
      </w:r>
      <w:proofErr w:type="gramStart"/>
      <w:r w:rsidRPr="00592DB2">
        <w:rPr>
          <w:color w:val="202124"/>
          <w:sz w:val="28"/>
          <w:szCs w:val="28"/>
        </w:rPr>
        <w:t> .</w:t>
      </w:r>
      <w:proofErr w:type="gramEnd"/>
    </w:p>
    <w:p w:rsidR="00516CCD" w:rsidRPr="00592DB2" w:rsidRDefault="00516CCD" w:rsidP="00516CCD">
      <w:pPr>
        <w:numPr>
          <w:ilvl w:val="0"/>
          <w:numId w:val="12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Входное предложение проходит через </w:t>
      </w:r>
      <w:r w:rsidRPr="00592DB2">
        <w:rPr>
          <w:rStyle w:val="HTML1"/>
          <w:rFonts w:ascii="Times New Roman" w:eastAsiaTheme="minorHAnsi" w:hAnsi="Times New Roman" w:cs="Times New Roman"/>
          <w:color w:val="37474F"/>
          <w:sz w:val="28"/>
          <w:szCs w:val="28"/>
          <w:bdr w:val="none" w:sz="0" w:space="0" w:color="auto" w:frame="1"/>
        </w:rPr>
        <w:t>N</w:t>
      </w:r>
      <w:r w:rsidRPr="00592DB2">
        <w:rPr>
          <w:rFonts w:ascii="Times New Roman" w:hAnsi="Times New Roman" w:cs="Times New Roman"/>
          <w:color w:val="202124"/>
          <w:sz w:val="28"/>
          <w:szCs w:val="28"/>
        </w:rPr>
        <w:t xml:space="preserve"> уровней кодировщика, которые генерируют выходные данные для каждого слова / </w:t>
      </w:r>
      <w:proofErr w:type="spellStart"/>
      <w:r w:rsidRPr="00592DB2">
        <w:rPr>
          <w:rFonts w:ascii="Times New Roman" w:hAnsi="Times New Roman" w:cs="Times New Roman"/>
          <w:color w:val="202124"/>
          <w:sz w:val="28"/>
          <w:szCs w:val="28"/>
        </w:rPr>
        <w:t>токена</w:t>
      </w:r>
      <w:proofErr w:type="spellEnd"/>
      <w:r w:rsidRPr="00592DB2">
        <w:rPr>
          <w:rFonts w:ascii="Times New Roman" w:hAnsi="Times New Roman" w:cs="Times New Roman"/>
          <w:color w:val="202124"/>
          <w:sz w:val="28"/>
          <w:szCs w:val="28"/>
        </w:rPr>
        <w:t xml:space="preserve"> в последовательности.</w:t>
      </w:r>
    </w:p>
    <w:p w:rsidR="00516CCD" w:rsidRPr="00592DB2" w:rsidRDefault="00516CCD" w:rsidP="00516CCD">
      <w:pPr>
        <w:numPr>
          <w:ilvl w:val="0"/>
          <w:numId w:val="12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lastRenderedPageBreak/>
        <w:t>Декодер следит за выходом кодера и своим собственным входом (</w:t>
      </w:r>
      <w:proofErr w:type="spellStart"/>
      <w:r w:rsidRPr="00592DB2">
        <w:rPr>
          <w:rFonts w:ascii="Times New Roman" w:hAnsi="Times New Roman" w:cs="Times New Roman"/>
          <w:color w:val="202124"/>
          <w:sz w:val="28"/>
          <w:szCs w:val="28"/>
        </w:rPr>
        <w:t>самовнимание</w:t>
      </w:r>
      <w:proofErr w:type="spellEnd"/>
      <w:r w:rsidRPr="00592DB2">
        <w:rPr>
          <w:rFonts w:ascii="Times New Roman" w:hAnsi="Times New Roman" w:cs="Times New Roman"/>
          <w:color w:val="202124"/>
          <w:sz w:val="28"/>
          <w:szCs w:val="28"/>
        </w:rPr>
        <w:t>), чтобы предсказать следующее слово.</w:t>
      </w:r>
    </w:p>
    <w:p w:rsidR="00516CCD" w:rsidRPr="00592DB2" w:rsidRDefault="00516CCD" w:rsidP="00516CCD">
      <w:pPr>
        <w:pStyle w:val="3"/>
        <w:shd w:val="clear" w:color="auto" w:fill="FFFFFF"/>
        <w:spacing w:line="360" w:lineRule="auto"/>
        <w:ind w:right="-60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Style w:val="devsite-heading"/>
          <w:rFonts w:ascii="Times New Roman" w:hAnsi="Times New Roman" w:cs="Times New Roman"/>
          <w:color w:val="202124"/>
          <w:sz w:val="28"/>
          <w:szCs w:val="28"/>
        </w:rPr>
        <w:t>Слой кодировщика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Каждый уровень кодировщика состоит из подслоев:</w:t>
      </w:r>
    </w:p>
    <w:p w:rsidR="00516CCD" w:rsidRPr="00592DB2" w:rsidRDefault="00516CCD" w:rsidP="00516CCD">
      <w:pPr>
        <w:numPr>
          <w:ilvl w:val="0"/>
          <w:numId w:val="13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Многоголовое внимание (с дополнительной маской)</w:t>
      </w:r>
    </w:p>
    <w:p w:rsidR="00516CCD" w:rsidRPr="00592DB2" w:rsidRDefault="00516CCD" w:rsidP="00516CCD">
      <w:pPr>
        <w:numPr>
          <w:ilvl w:val="0"/>
          <w:numId w:val="13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Точечные сети прямого распространения.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Каждый из этих подуровней имеет остаточную связь вокруг себя, за которой следует нормализация уровня. Остаточные соединения помогают избежать проблемы исчезающего градиента в глубоких сетях.</w:t>
      </w:r>
    </w:p>
    <w:p w:rsidR="00516CCD" w:rsidRPr="004B2CD1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4B2CD1">
        <w:rPr>
          <w:sz w:val="28"/>
          <w:szCs w:val="28"/>
        </w:rPr>
        <w:t>Результатом каждого подслоя является </w:t>
      </w:r>
      <w:proofErr w:type="spellStart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LayerNorm</w:t>
      </w:r>
      <w:proofErr w:type="spellEnd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Sublayer</w:t>
      </w:r>
      <w:proofErr w:type="spellEnd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))</w:t>
      </w:r>
      <w:r w:rsidRPr="004B2CD1">
        <w:rPr>
          <w:sz w:val="28"/>
          <w:szCs w:val="28"/>
        </w:rPr>
        <w:t> . Нормализация выполняется по </w:t>
      </w:r>
      <w:proofErr w:type="spellStart"/>
      <w:r w:rsidRPr="004B2CD1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d_model</w:t>
      </w:r>
      <w:proofErr w:type="spellEnd"/>
      <w:r w:rsidRPr="004B2CD1">
        <w:rPr>
          <w:sz w:val="28"/>
          <w:szCs w:val="28"/>
        </w:rPr>
        <w:t> (последняя). В трансформаторе N слоев кодировщика.</w:t>
      </w:r>
    </w:p>
    <w:p w:rsidR="00516CCD" w:rsidRPr="00592DB2" w:rsidRDefault="00516CCD" w:rsidP="00516CCD">
      <w:pPr>
        <w:pStyle w:val="3"/>
        <w:shd w:val="clear" w:color="auto" w:fill="FFFFFF"/>
        <w:spacing w:line="360" w:lineRule="auto"/>
        <w:ind w:right="-60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Style w:val="devsite-heading"/>
          <w:rFonts w:ascii="Times New Roman" w:hAnsi="Times New Roman" w:cs="Times New Roman"/>
          <w:color w:val="202124"/>
          <w:sz w:val="28"/>
          <w:szCs w:val="28"/>
        </w:rPr>
        <w:t>Слой декодера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Каждый слой декодера состоит из подслоев:</w:t>
      </w:r>
    </w:p>
    <w:p w:rsidR="00516CCD" w:rsidRPr="003F0EEE" w:rsidRDefault="00516CCD" w:rsidP="00516CCD">
      <w:pPr>
        <w:numPr>
          <w:ilvl w:val="0"/>
          <w:numId w:val="14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Замаскированное внимание с несколькими головами (с опережающ</w:t>
      </w:r>
      <w:r w:rsidRPr="003F0EEE">
        <w:rPr>
          <w:rFonts w:ascii="Times New Roman" w:hAnsi="Times New Roman" w:cs="Times New Roman"/>
          <w:color w:val="202124"/>
          <w:sz w:val="28"/>
          <w:szCs w:val="28"/>
        </w:rPr>
        <w:t>ей маской и дополнительной маской)</w:t>
      </w:r>
    </w:p>
    <w:p w:rsidR="00516CCD" w:rsidRPr="003F0EEE" w:rsidRDefault="00516CCD" w:rsidP="00516CCD">
      <w:pPr>
        <w:numPr>
          <w:ilvl w:val="0"/>
          <w:numId w:val="14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3F0EEE">
        <w:rPr>
          <w:rFonts w:ascii="Times New Roman" w:hAnsi="Times New Roman" w:cs="Times New Roman"/>
          <w:color w:val="202124"/>
          <w:sz w:val="28"/>
          <w:szCs w:val="28"/>
        </w:rPr>
        <w:t>Многоголовое внимание (с дополнительной маской). V (значение) и K (ключ) получают </w:t>
      </w:r>
      <w:r w:rsidRPr="003F0EEE">
        <w:rPr>
          <w:rStyle w:val="ae"/>
          <w:rFonts w:ascii="Times New Roman" w:hAnsi="Times New Roman" w:cs="Times New Roman"/>
          <w:i w:val="0"/>
          <w:color w:val="202124"/>
          <w:sz w:val="28"/>
          <w:szCs w:val="28"/>
        </w:rPr>
        <w:t xml:space="preserve">выходной сигнал </w:t>
      </w:r>
      <w:proofErr w:type="spellStart"/>
      <w:r w:rsidRPr="003F0EEE">
        <w:rPr>
          <w:rStyle w:val="ae"/>
          <w:rFonts w:ascii="Times New Roman" w:hAnsi="Times New Roman" w:cs="Times New Roman"/>
          <w:i w:val="0"/>
          <w:color w:val="202124"/>
          <w:sz w:val="28"/>
          <w:szCs w:val="28"/>
        </w:rPr>
        <w:t>энкодера</w:t>
      </w:r>
      <w:proofErr w:type="spellEnd"/>
      <w:r w:rsidRPr="003F0EEE">
        <w:rPr>
          <w:rStyle w:val="ae"/>
          <w:rFonts w:ascii="Times New Roman" w:hAnsi="Times New Roman" w:cs="Times New Roman"/>
          <w:i w:val="0"/>
          <w:color w:val="202124"/>
          <w:sz w:val="28"/>
          <w:szCs w:val="28"/>
        </w:rPr>
        <w:t xml:space="preserve"> в</w:t>
      </w:r>
      <w:r w:rsidRPr="003F0EEE">
        <w:rPr>
          <w:rFonts w:ascii="Times New Roman" w:hAnsi="Times New Roman" w:cs="Times New Roman"/>
          <w:i/>
          <w:color w:val="202124"/>
          <w:sz w:val="28"/>
          <w:szCs w:val="28"/>
        </w:rPr>
        <w:t> </w:t>
      </w:r>
      <w:r w:rsidRPr="003F0EEE">
        <w:rPr>
          <w:rFonts w:ascii="Times New Roman" w:hAnsi="Times New Roman" w:cs="Times New Roman"/>
          <w:color w:val="202124"/>
          <w:sz w:val="28"/>
          <w:szCs w:val="28"/>
        </w:rPr>
        <w:t>качестве входных данных. Q (запрос) получает </w:t>
      </w:r>
      <w:r w:rsidRPr="003F0EEE">
        <w:rPr>
          <w:rStyle w:val="ae"/>
          <w:rFonts w:ascii="Times New Roman" w:hAnsi="Times New Roman" w:cs="Times New Roman"/>
          <w:i w:val="0"/>
          <w:color w:val="202124"/>
          <w:sz w:val="28"/>
          <w:szCs w:val="28"/>
        </w:rPr>
        <w:t>выходные данные от подуровня замаскированного многоголового внимания.</w:t>
      </w:r>
    </w:p>
    <w:p w:rsidR="00516CCD" w:rsidRPr="00592DB2" w:rsidRDefault="00516CCD" w:rsidP="00516CCD">
      <w:pPr>
        <w:numPr>
          <w:ilvl w:val="0"/>
          <w:numId w:val="14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Точечные сети прямого распространения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 xml:space="preserve">Каждый из этих подуровней имеет остаточную связь вокруг себя, за которой следует нормализация уровня. Результатом каждого подслоя </w:t>
      </w:r>
      <w:r w:rsidRPr="00592DB2">
        <w:rPr>
          <w:color w:val="202124"/>
          <w:sz w:val="28"/>
          <w:szCs w:val="28"/>
        </w:rPr>
        <w:lastRenderedPageBreak/>
        <w:t>является </w:t>
      </w: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LayerNorm</w:t>
      </w:r>
      <w:proofErr w:type="spellEnd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(</w:t>
      </w: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x</w:t>
      </w:r>
      <w:proofErr w:type="spellEnd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Sublayer</w:t>
      </w:r>
      <w:proofErr w:type="spellEnd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(</w:t>
      </w: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x</w:t>
      </w:r>
      <w:proofErr w:type="spellEnd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))</w:t>
      </w:r>
      <w:r w:rsidRPr="00592DB2">
        <w:rPr>
          <w:color w:val="202124"/>
          <w:sz w:val="28"/>
          <w:szCs w:val="28"/>
        </w:rPr>
        <w:t> . Нормализация выполняется по </w:t>
      </w: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d_model</w:t>
      </w:r>
      <w:proofErr w:type="spellEnd"/>
      <w:r w:rsidRPr="00592DB2">
        <w:rPr>
          <w:color w:val="202124"/>
          <w:sz w:val="28"/>
          <w:szCs w:val="28"/>
        </w:rPr>
        <w:t> (последняя).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В трансформаторе N слоев декодера.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Поскольку Q принимает выходные данные от первого блока внимания декодера, а K принимает выходные данные кодера, веса внимания представляют важность, придаваемую входу декодера на основе выходных данных кодера. Другими словами, декодер предсказывает следующее слово, глядя на выходные данные кодировщика и самостоятельно присматриваясь к своим собственным выходным данным. См. Демонстрацию выше в разделе «Внимание!»</w:t>
      </w:r>
    </w:p>
    <w:p w:rsidR="00516CCD" w:rsidRPr="00592DB2" w:rsidRDefault="00516CCD" w:rsidP="00516CCD">
      <w:pPr>
        <w:pStyle w:val="3"/>
        <w:shd w:val="clear" w:color="auto" w:fill="FFFFFF"/>
        <w:spacing w:line="360" w:lineRule="auto"/>
        <w:ind w:right="-60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Style w:val="devsite-heading"/>
          <w:rFonts w:ascii="Times New Roman" w:hAnsi="Times New Roman" w:cs="Times New Roman"/>
          <w:color w:val="202124"/>
          <w:sz w:val="28"/>
          <w:szCs w:val="28"/>
        </w:rPr>
        <w:t>Кодировщик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Encoder</w:t>
      </w:r>
      <w:proofErr w:type="spellEnd"/>
      <w:r w:rsidRPr="00592DB2">
        <w:rPr>
          <w:color w:val="202124"/>
          <w:sz w:val="28"/>
          <w:szCs w:val="28"/>
        </w:rPr>
        <w:t> состоит из:</w:t>
      </w:r>
    </w:p>
    <w:p w:rsidR="00516CCD" w:rsidRPr="00592DB2" w:rsidRDefault="00516CCD" w:rsidP="00516CCD">
      <w:pPr>
        <w:numPr>
          <w:ilvl w:val="0"/>
          <w:numId w:val="1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Встраивание ввода</w:t>
      </w:r>
    </w:p>
    <w:p w:rsidR="00516CCD" w:rsidRPr="00592DB2" w:rsidRDefault="00516CCD" w:rsidP="00516CCD">
      <w:pPr>
        <w:numPr>
          <w:ilvl w:val="0"/>
          <w:numId w:val="1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Позиционное кодирование</w:t>
      </w:r>
    </w:p>
    <w:p w:rsidR="00516CCD" w:rsidRPr="00592DB2" w:rsidRDefault="00516CCD" w:rsidP="00516CCD">
      <w:pPr>
        <w:numPr>
          <w:ilvl w:val="0"/>
          <w:numId w:val="15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N слоев кодировщика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t>Вход проходит через вложение, которое суммируется с позиционным кодированием. Результатом этого суммирования является вход для слоев кодировщика. Выход кодера - это вход декодера.</w:t>
      </w:r>
    </w:p>
    <w:p w:rsidR="00516CCD" w:rsidRPr="00592DB2" w:rsidRDefault="00516CCD" w:rsidP="00516CCD">
      <w:pPr>
        <w:pStyle w:val="3"/>
        <w:shd w:val="clear" w:color="auto" w:fill="FFFFFF"/>
        <w:spacing w:line="360" w:lineRule="auto"/>
        <w:ind w:right="-60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Style w:val="devsite-heading"/>
          <w:rFonts w:ascii="Times New Roman" w:hAnsi="Times New Roman" w:cs="Times New Roman"/>
          <w:color w:val="202124"/>
          <w:sz w:val="28"/>
          <w:szCs w:val="28"/>
        </w:rPr>
        <w:t>Декодер</w:t>
      </w:r>
    </w:p>
    <w:p w:rsidR="00516CCD" w:rsidRPr="00592DB2" w:rsidRDefault="00516CCD" w:rsidP="00516CCD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rPr>
          <w:color w:val="202124"/>
          <w:sz w:val="28"/>
          <w:szCs w:val="28"/>
        </w:rPr>
      </w:pPr>
      <w:proofErr w:type="spellStart"/>
      <w:r w:rsidRPr="00592DB2">
        <w:rPr>
          <w:rStyle w:val="HTML1"/>
          <w:rFonts w:ascii="Times New Roman" w:hAnsi="Times New Roman" w:cs="Times New Roman"/>
          <w:color w:val="37474F"/>
          <w:sz w:val="28"/>
          <w:szCs w:val="28"/>
          <w:bdr w:val="none" w:sz="0" w:space="0" w:color="auto" w:frame="1"/>
        </w:rPr>
        <w:t>Decoder</w:t>
      </w:r>
      <w:proofErr w:type="spellEnd"/>
      <w:r w:rsidRPr="00592DB2">
        <w:rPr>
          <w:color w:val="202124"/>
          <w:sz w:val="28"/>
          <w:szCs w:val="28"/>
        </w:rPr>
        <w:t> состоит из:</w:t>
      </w:r>
    </w:p>
    <w:p w:rsidR="00516CCD" w:rsidRPr="00592DB2" w:rsidRDefault="00516CCD" w:rsidP="00516CCD">
      <w:pPr>
        <w:numPr>
          <w:ilvl w:val="0"/>
          <w:numId w:val="16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Вложение вывода</w:t>
      </w:r>
    </w:p>
    <w:p w:rsidR="00516CCD" w:rsidRPr="00592DB2" w:rsidRDefault="00516CCD" w:rsidP="00516CCD">
      <w:pPr>
        <w:numPr>
          <w:ilvl w:val="0"/>
          <w:numId w:val="16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Позиционное кодирование</w:t>
      </w:r>
    </w:p>
    <w:p w:rsidR="00516CCD" w:rsidRPr="00592DB2" w:rsidRDefault="00516CCD" w:rsidP="00516CCD">
      <w:pPr>
        <w:numPr>
          <w:ilvl w:val="0"/>
          <w:numId w:val="16"/>
        </w:numPr>
        <w:shd w:val="clear" w:color="auto" w:fill="FFFFFF"/>
        <w:spacing w:before="180" w:after="180" w:line="360" w:lineRule="auto"/>
        <w:ind w:left="0" w:firstLine="709"/>
        <w:rPr>
          <w:rFonts w:ascii="Times New Roman" w:hAnsi="Times New Roman" w:cs="Times New Roman"/>
          <w:color w:val="202124"/>
          <w:sz w:val="28"/>
          <w:szCs w:val="28"/>
        </w:rPr>
      </w:pPr>
      <w:r w:rsidRPr="00592DB2">
        <w:rPr>
          <w:rFonts w:ascii="Times New Roman" w:hAnsi="Times New Roman" w:cs="Times New Roman"/>
          <w:color w:val="202124"/>
          <w:sz w:val="28"/>
          <w:szCs w:val="28"/>
        </w:rPr>
        <w:t>N слоев декодера</w:t>
      </w:r>
    </w:p>
    <w:p w:rsidR="00516CCD" w:rsidRPr="00592DB2" w:rsidRDefault="00516CCD" w:rsidP="00494A6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</w:rPr>
      </w:pPr>
      <w:r w:rsidRPr="00592DB2">
        <w:rPr>
          <w:color w:val="202124"/>
          <w:sz w:val="28"/>
          <w:szCs w:val="28"/>
        </w:rPr>
        <w:lastRenderedPageBreak/>
        <w:t>Цель проходит через вложение, которое суммируется с позиционным кодированием. Результатом этого суммирования является вход для слоев декодера. Выход декодера - это вход в последний линейный слой.</w:t>
      </w:r>
    </w:p>
    <w:p w:rsidR="00516CCD" w:rsidRPr="00592DB2" w:rsidRDefault="00516CCD" w:rsidP="00494A6A">
      <w:pPr>
        <w:shd w:val="clear" w:color="auto" w:fill="FFFFFF"/>
        <w:spacing w:after="0" w:line="360" w:lineRule="auto"/>
        <w:ind w:right="-600" w:firstLine="709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Создать трансформатор</w:t>
      </w:r>
    </w:p>
    <w:p w:rsidR="00516CCD" w:rsidRPr="00494A6A" w:rsidRDefault="00516CCD" w:rsidP="00494A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92DB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Преобразователь состоит из кодировщика, декодера и последнего линейного слоя. Выход декодера - это вход в линейный слой, а его выход 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возвращается.</w:t>
      </w:r>
    </w:p>
    <w:p w:rsidR="00711F35" w:rsidRPr="00494A6A" w:rsidRDefault="00711F35" w:rsidP="00D27566">
      <w:pPr>
        <w:pStyle w:val="2"/>
        <w:shd w:val="clear" w:color="auto" w:fill="FFFFFF"/>
        <w:spacing w:before="0" w:beforeAutospacing="0" w:after="0" w:afterAutospacing="0" w:line="360" w:lineRule="auto"/>
        <w:ind w:right="-600" w:firstLine="709"/>
        <w:rPr>
          <w:color w:val="202124"/>
          <w:sz w:val="28"/>
          <w:szCs w:val="28"/>
        </w:rPr>
      </w:pPr>
      <w:r w:rsidRPr="00494A6A">
        <w:rPr>
          <w:rStyle w:val="devsite-heading"/>
          <w:color w:val="202124"/>
          <w:sz w:val="28"/>
          <w:szCs w:val="28"/>
        </w:rPr>
        <w:t xml:space="preserve">Установить </w:t>
      </w:r>
      <w:proofErr w:type="spellStart"/>
      <w:r w:rsidRPr="00494A6A">
        <w:rPr>
          <w:rStyle w:val="devsite-heading"/>
          <w:color w:val="202124"/>
          <w:sz w:val="28"/>
          <w:szCs w:val="28"/>
        </w:rPr>
        <w:t>гиперпараметры</w:t>
      </w:r>
      <w:proofErr w:type="spellEnd"/>
    </w:p>
    <w:p w:rsidR="005C28CC" w:rsidRPr="00494A6A" w:rsidRDefault="00711F35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</w:rPr>
      </w:pPr>
      <w:r w:rsidRPr="00494A6A">
        <w:rPr>
          <w:color w:val="202124"/>
          <w:sz w:val="28"/>
          <w:szCs w:val="28"/>
        </w:rPr>
        <w:t>Значения, используемые в базовой модели трансформатора: 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max_samples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50000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max_length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40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batch_size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256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num_layers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2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num_units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512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5C28CC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  <w:lang w:val="en-US"/>
        </w:rPr>
      </w:pPr>
      <w:proofErr w:type="spellStart"/>
      <w:r w:rsidRPr="00494A6A">
        <w:rPr>
          <w:color w:val="202124"/>
          <w:sz w:val="28"/>
          <w:szCs w:val="28"/>
          <w:lang w:val="en-US"/>
        </w:rPr>
        <w:t>d_model</w:t>
      </w:r>
      <w:proofErr w:type="spellEnd"/>
      <w:r w:rsidRPr="00494A6A">
        <w:rPr>
          <w:color w:val="202124"/>
          <w:sz w:val="28"/>
          <w:szCs w:val="28"/>
          <w:lang w:val="en-US"/>
        </w:rPr>
        <w:t xml:space="preserve"> = 256</w:t>
      </w:r>
      <w:r w:rsidR="00494A6A" w:rsidRPr="00494A6A">
        <w:rPr>
          <w:color w:val="202124"/>
          <w:sz w:val="28"/>
          <w:szCs w:val="28"/>
          <w:lang w:val="en-US"/>
        </w:rPr>
        <w:t>,</w:t>
      </w:r>
    </w:p>
    <w:p w:rsidR="00711F35" w:rsidRPr="00494A6A" w:rsidRDefault="005C28CC" w:rsidP="00D2756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rPr>
          <w:color w:val="202124"/>
          <w:sz w:val="28"/>
          <w:szCs w:val="28"/>
        </w:rPr>
      </w:pPr>
      <w:proofErr w:type="spellStart"/>
      <w:r w:rsidRPr="00494A6A">
        <w:rPr>
          <w:color w:val="202124"/>
          <w:sz w:val="28"/>
          <w:szCs w:val="28"/>
        </w:rPr>
        <w:t>num_heads</w:t>
      </w:r>
      <w:proofErr w:type="spellEnd"/>
      <w:r w:rsidRPr="00494A6A">
        <w:rPr>
          <w:color w:val="202124"/>
          <w:sz w:val="28"/>
          <w:szCs w:val="28"/>
        </w:rPr>
        <w:t xml:space="preserve"> = 8</w:t>
      </w:r>
      <w:r w:rsidR="00711F35" w:rsidRPr="00494A6A">
        <w:rPr>
          <w:color w:val="202124"/>
          <w:sz w:val="28"/>
          <w:szCs w:val="28"/>
        </w:rPr>
        <w:t>.</w:t>
      </w:r>
    </w:p>
    <w:p w:rsidR="005C28CC" w:rsidRPr="00494A6A" w:rsidRDefault="005C28CC" w:rsidP="00D27566">
      <w:pPr>
        <w:shd w:val="clear" w:color="auto" w:fill="FFFFFF"/>
        <w:spacing w:after="0" w:line="360" w:lineRule="auto"/>
        <w:ind w:right="-600" w:firstLine="709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494A6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Потери и точность</w:t>
      </w:r>
    </w:p>
    <w:p w:rsidR="005C28CC" w:rsidRPr="00395D86" w:rsidRDefault="00494A6A" w:rsidP="00D27566">
      <w:pPr>
        <w:shd w:val="clear" w:color="auto" w:fill="FFFFFF"/>
        <w:spacing w:after="0" w:line="360" w:lineRule="auto"/>
        <w:ind w:right="-600" w:firstLine="709"/>
        <w:outlineLvl w:val="1"/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Создаём функции вычисления</w:t>
      </w:r>
      <w:r w:rsidR="005C28CC"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 по</w:t>
      </w: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терь (</w:t>
      </w: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en-US" w:eastAsia="ru-RU"/>
        </w:rPr>
        <w:t>loss</w:t>
      </w: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 и точности (</w:t>
      </w: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en-US" w:eastAsia="ru-RU"/>
        </w:rPr>
        <w:t>accuracy</w:t>
      </w: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</w:t>
      </w:r>
      <w:r w:rsidR="00395D86"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:</w:t>
      </w:r>
    </w:p>
    <w:p w:rsidR="00395D86" w:rsidRDefault="00395D86" w:rsidP="00D2756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drawing>
          <wp:inline distT="0" distB="0" distL="0" distR="0">
            <wp:extent cx="5334000" cy="637215"/>
            <wp:effectExtent l="19050" t="0" r="0" b="0"/>
            <wp:docPr id="19" name="Рисунок 24" descr="https://habrastorage.org/webt/fc/-1/ep/fc-1epf3rdg8gfdq0ycdtywgx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webt/fc/-1/ep/fc-1epf3rdg8gfdq0ycdtywgx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53" cy="64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86" w:rsidRPr="00395D86" w:rsidRDefault="00395D86" w:rsidP="00D27566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>pt</w:t>
      </w:r>
      <w:proofErr w:type="spellEnd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бинарной целевой маски (</w:t>
      </w:r>
      <w:proofErr w:type="spellStart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>Ground</w:t>
      </w:r>
      <w:proofErr w:type="spellEnd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>Truth</w:t>
      </w:r>
      <w:proofErr w:type="spellEnd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395D86" w:rsidRPr="00395D86" w:rsidRDefault="00395D86" w:rsidP="00D27566">
      <w:pPr>
        <w:pStyle w:val="a9"/>
        <w:numPr>
          <w:ilvl w:val="0"/>
          <w:numId w:val="25"/>
        </w:numPr>
        <w:shd w:val="clear" w:color="auto" w:fill="FFFFFF"/>
        <w:spacing w:after="0" w:line="360" w:lineRule="auto"/>
        <w:ind w:right="-600"/>
        <w:outlineLvl w:val="1"/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proofErr w:type="spellStart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>pp</w:t>
      </w:r>
      <w:proofErr w:type="spellEnd"/>
      <w:r w:rsidRPr="00395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маски прогноза сети.</w:t>
      </w:r>
    </w:p>
    <w:p w:rsidR="00395D86" w:rsidRPr="00395D86" w:rsidRDefault="00395D86" w:rsidP="00D27566">
      <w:pPr>
        <w:shd w:val="clear" w:color="auto" w:fill="FFFFFF"/>
        <w:spacing w:after="0" w:line="360" w:lineRule="auto"/>
        <w:ind w:right="-600" w:firstLine="709"/>
        <w:outlineLvl w:val="1"/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drawing>
          <wp:inline distT="0" distB="0" distL="0" distR="0">
            <wp:extent cx="2914894" cy="523875"/>
            <wp:effectExtent l="19050" t="0" r="0" b="0"/>
            <wp:docPr id="18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94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86" w:rsidRPr="00395D86" w:rsidRDefault="00395D86" w:rsidP="00D27566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TP (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True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Positive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—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истиноположительный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395D86" w:rsidRPr="00395D86" w:rsidRDefault="00395D86" w:rsidP="00D27566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FP (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False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Positive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— ложноположительный. </w:t>
      </w:r>
    </w:p>
    <w:p w:rsidR="00395D86" w:rsidRPr="00395D86" w:rsidRDefault="00395D86" w:rsidP="00D27566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FN (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False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Negative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— ложноотрицательный. </w:t>
      </w:r>
    </w:p>
    <w:p w:rsidR="00395D86" w:rsidRPr="00395D86" w:rsidRDefault="00395D86" w:rsidP="00D27566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TN (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True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Negative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— </w:t>
      </w:r>
      <w:proofErr w:type="spellStart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истиноотрицательный</w:t>
      </w:r>
      <w:proofErr w:type="spellEnd"/>
      <w:r w:rsidRPr="00395D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5C28CC" w:rsidRPr="00494A6A" w:rsidRDefault="005C28CC" w:rsidP="00D27566">
      <w:pPr>
        <w:shd w:val="clear" w:color="auto" w:fill="FFFFFF"/>
        <w:spacing w:after="0" w:line="360" w:lineRule="auto"/>
        <w:ind w:right="-600" w:firstLine="709"/>
        <w:outlineLvl w:val="1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  <w:r w:rsidRPr="00494A6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Оценка</w:t>
      </w:r>
    </w:p>
    <w:p w:rsidR="005C28CC" w:rsidRPr="005C28CC" w:rsidRDefault="005C28CC" w:rsidP="00D275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Для оценки используются следующие шаги:</w:t>
      </w:r>
    </w:p>
    <w:p w:rsidR="005C28CC" w:rsidRPr="005C28CC" w:rsidRDefault="00494A6A" w:rsidP="00D27566">
      <w:pPr>
        <w:numPr>
          <w:ilvl w:val="0"/>
          <w:numId w:val="21"/>
        </w:numPr>
        <w:shd w:val="clear" w:color="auto" w:fill="FFFFFF"/>
        <w:spacing w:before="180"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Закодируем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входное предложение с помощью </w:t>
      </w:r>
      <w:proofErr w:type="spellStart"/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токенизатора</w:t>
      </w:r>
      <w:proofErr w:type="spellEnd"/>
      <w:r w:rsidR="005C28CC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Это 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encoder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 xml:space="preserve"> input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5C28CC" w:rsidRPr="005C28CC" w:rsidRDefault="00494A6A" w:rsidP="00D27566">
      <w:pPr>
        <w:numPr>
          <w:ilvl w:val="0"/>
          <w:numId w:val="21"/>
        </w:numPr>
        <w:shd w:val="clear" w:color="auto" w:fill="FFFFFF"/>
        <w:spacing w:before="180"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D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ecoder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input</w:t>
      </w: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инициализируется </w:t>
      </w:r>
      <w:proofErr w:type="spellStart"/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токеном</w:t>
      </w:r>
      <w:proofErr w:type="spellEnd"/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</w:t>
      </w:r>
      <w:r w:rsidR="005C28CC" w:rsidRPr="00494A6A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[START</w:t>
      </w:r>
      <w:proofErr w:type="gramStart"/>
      <w:r w:rsidR="005C28CC" w:rsidRPr="00494A6A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]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.</w:t>
      </w:r>
      <w:proofErr w:type="gramEnd"/>
    </w:p>
    <w:p w:rsidR="005C28CC" w:rsidRPr="005C28CC" w:rsidRDefault="005C28CC" w:rsidP="00D27566">
      <w:pPr>
        <w:numPr>
          <w:ilvl w:val="0"/>
          <w:numId w:val="21"/>
        </w:numPr>
        <w:shd w:val="clear" w:color="auto" w:fill="FFFFFF"/>
        <w:spacing w:before="180"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Рассчитайте маски заполнения и маски прогнозирования.</w:t>
      </w:r>
    </w:p>
    <w:p w:rsidR="005C28CC" w:rsidRPr="005C28CC" w:rsidRDefault="005C28CC" w:rsidP="00D27566">
      <w:pPr>
        <w:numPr>
          <w:ilvl w:val="0"/>
          <w:numId w:val="21"/>
        </w:numPr>
        <w:shd w:val="clear" w:color="auto" w:fill="FFFFFF"/>
        <w:spacing w:before="180"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Затем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decoder</w:t>
      </w: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выводит прогнозы, просматривая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encoder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output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 собственные выходные данные (</w:t>
      </w:r>
      <w:proofErr w:type="spellStart"/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самовнимание</w:t>
      </w:r>
      <w:proofErr w:type="spellEnd"/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).</w:t>
      </w:r>
    </w:p>
    <w:p w:rsidR="005C28CC" w:rsidRPr="005C28CC" w:rsidRDefault="005C28CC" w:rsidP="00D27566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Модель предсказывает следующее слово для каждого слова в выходных данных. </w:t>
      </w:r>
      <w:proofErr w:type="gramStart"/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Большинство из них избыточны.</w:t>
      </w:r>
      <w:proofErr w:type="gramEnd"/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Используйте предсказания из последнего слова.</w:t>
      </w:r>
    </w:p>
    <w:p w:rsidR="005C28CC" w:rsidRPr="005C28CC" w:rsidRDefault="00494A6A" w:rsidP="00D27566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Связываем предсказанное слово с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decoder</w:t>
      </w:r>
      <w:r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input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передайте его в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decoder</w:t>
      </w:r>
      <w:r w:rsidR="005C28CC"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711F35" w:rsidRPr="00494A6A" w:rsidRDefault="005C28CC" w:rsidP="00D27566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этом подходе </w:t>
      </w:r>
      <w:r w:rsidR="00494A6A" w:rsidRPr="00494A6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decoder</w:t>
      </w:r>
      <w:r w:rsidRPr="005C28C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предсказывает следующее слово на основе предсказанных им предыдущих слов.</w:t>
      </w:r>
    </w:p>
    <w:p w:rsidR="00592DB2" w:rsidRPr="00615D59" w:rsidRDefault="00DD2BA8" w:rsidP="00D27566">
      <w:pPr>
        <w:pStyle w:val="a9"/>
        <w:numPr>
          <w:ilvl w:val="1"/>
          <w:numId w:val="19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Выбор средств реализации</w:t>
      </w:r>
    </w:p>
    <w:p w:rsidR="00E80892" w:rsidRPr="000879AA" w:rsidRDefault="000879AA" w:rsidP="0055449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Python 3.8</w:t>
      </w:r>
    </w:p>
    <w:p w:rsidR="00BC6B83" w:rsidRDefault="00BC6B83" w:rsidP="0055449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BC6B8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TensorFlow</w:t>
      </w:r>
      <w:proofErr w:type="spellEnd"/>
      <w:r w:rsidRPr="00BC6B8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2.4.</w:t>
      </w:r>
      <w:r w:rsidRPr="001C34F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</w:t>
      </w:r>
    </w:p>
    <w:p w:rsidR="00C25070" w:rsidRDefault="00C25070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про</w:t>
      </w:r>
      <w:r w:rsidR="00DE3B3F">
        <w:rPr>
          <w:rFonts w:ascii="Times New Roman" w:hAnsi="Times New Roman" w:cs="Times New Roman"/>
          <w:sz w:val="28"/>
          <w:szCs w:val="28"/>
        </w:rPr>
        <w:t xml:space="preserve">верка скорости обучения </w:t>
      </w:r>
      <w:proofErr w:type="spellStart"/>
      <w:proofErr w:type="gramStart"/>
      <w:r w:rsidR="00DE3B3F">
        <w:rPr>
          <w:rFonts w:ascii="Times New Roman" w:hAnsi="Times New Roman" w:cs="Times New Roman"/>
          <w:sz w:val="28"/>
          <w:szCs w:val="28"/>
        </w:rPr>
        <w:t>чат-бота</w:t>
      </w:r>
      <w:proofErr w:type="spellEnd"/>
      <w:proofErr w:type="gramEnd"/>
      <w:r w:rsidR="00DE3B3F">
        <w:rPr>
          <w:rFonts w:ascii="Times New Roman" w:hAnsi="Times New Roman" w:cs="Times New Roman"/>
          <w:sz w:val="28"/>
          <w:szCs w:val="28"/>
        </w:rPr>
        <w:t xml:space="preserve"> с использованием только центрального процессора (</w:t>
      </w:r>
      <w:r w:rsidR="00DE3B3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E3B3F" w:rsidRPr="00DE3B3F">
        <w:rPr>
          <w:rFonts w:ascii="Times New Roman" w:hAnsi="Times New Roman" w:cs="Times New Roman"/>
          <w:sz w:val="28"/>
          <w:szCs w:val="28"/>
        </w:rPr>
        <w:t xml:space="preserve">) </w:t>
      </w:r>
      <w:r w:rsidR="00DE3B3F">
        <w:rPr>
          <w:rFonts w:ascii="Times New Roman" w:hAnsi="Times New Roman" w:cs="Times New Roman"/>
          <w:sz w:val="28"/>
          <w:szCs w:val="28"/>
        </w:rPr>
        <w:t>и с помощью графического процессора</w:t>
      </w:r>
      <w:r w:rsidR="00DE3B3F" w:rsidRPr="00DE3B3F">
        <w:rPr>
          <w:rFonts w:ascii="Times New Roman" w:hAnsi="Times New Roman" w:cs="Times New Roman"/>
          <w:sz w:val="28"/>
          <w:szCs w:val="28"/>
        </w:rPr>
        <w:t xml:space="preserve"> (</w:t>
      </w:r>
      <w:r w:rsidR="00DE3B3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DE3B3F" w:rsidRPr="00DE3B3F">
        <w:rPr>
          <w:rFonts w:ascii="Times New Roman" w:hAnsi="Times New Roman" w:cs="Times New Roman"/>
          <w:sz w:val="28"/>
          <w:szCs w:val="28"/>
        </w:rPr>
        <w:t>)</w:t>
      </w:r>
      <w:r w:rsidR="00CE3B9C">
        <w:rPr>
          <w:rFonts w:ascii="Times New Roman" w:hAnsi="Times New Roman" w:cs="Times New Roman"/>
          <w:sz w:val="28"/>
          <w:szCs w:val="28"/>
        </w:rPr>
        <w:t>.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Центральный процессор </w:t>
      </w:r>
      <w:r w:rsidRPr="00DE3B3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E3B3F">
        <w:rPr>
          <w:rFonts w:ascii="Times New Roman" w:hAnsi="Times New Roman" w:cs="Times New Roman"/>
          <w:sz w:val="28"/>
          <w:szCs w:val="28"/>
        </w:rPr>
        <w:t xml:space="preserve"> </w:t>
      </w:r>
      <w:r w:rsidRPr="00DE3B3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E3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B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3B3F">
        <w:rPr>
          <w:rFonts w:ascii="Times New Roman" w:hAnsi="Times New Roman" w:cs="Times New Roman"/>
          <w:sz w:val="28"/>
          <w:szCs w:val="28"/>
        </w:rPr>
        <w:t>5-7500 3.40</w:t>
      </w:r>
      <w:r w:rsidRPr="00DE3B3F"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E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60.25pt">
            <v:imagedata r:id="rId16" o:title="1-10ep CPU"/>
          </v:shape>
        </w:pic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Потребляемые ресурсы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81.5pt;height:34.5pt">
            <v:imagedata r:id="rId17" o:title="CPU train"/>
          </v:shape>
        </w:pict>
      </w:r>
    </w:p>
    <w:p w:rsidR="00007C7F" w:rsidRDefault="00007C7F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процессор </w:t>
      </w:r>
      <w:r w:rsidRPr="00DE3B3F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DE3B3F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DE3B3F">
        <w:rPr>
          <w:rFonts w:ascii="Times New Roman" w:hAnsi="Times New Roman" w:cs="Times New Roman"/>
          <w:sz w:val="28"/>
          <w:szCs w:val="28"/>
        </w:rPr>
        <w:t xml:space="preserve"> GTX 1070 8Гб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81.5pt;height:201pt">
            <v:imagedata r:id="rId18" o:title="1-10ep"/>
          </v:shape>
        </w:pic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Потребляемые ресурсы</w:t>
      </w:r>
    </w:p>
    <w:p w:rsidR="00CE3B9C" w:rsidRDefault="00CE3B9C" w:rsidP="00B547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1.5pt;height:31.5pt">
            <v:imagedata r:id="rId19" o:title="GPU train"/>
          </v:shape>
        </w:pict>
      </w:r>
    </w:p>
    <w:p w:rsidR="00CF0A92" w:rsidRPr="00DE3B3F" w:rsidRDefault="00CF0A9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</w:t>
      </w:r>
      <w:r w:rsidR="00C04560">
        <w:rPr>
          <w:rFonts w:ascii="Times New Roman" w:hAnsi="Times New Roman" w:cs="Times New Roman"/>
          <w:sz w:val="28"/>
          <w:szCs w:val="28"/>
        </w:rPr>
        <w:t xml:space="preserve">етить, что обучение с использованием только центрального процессора в разы медленнее, чем с помощью графического процессора. При </w:t>
      </w:r>
      <w:r w:rsidR="00C04560">
        <w:rPr>
          <w:rFonts w:ascii="Times New Roman" w:hAnsi="Times New Roman" w:cs="Times New Roman"/>
          <w:sz w:val="28"/>
          <w:szCs w:val="28"/>
        </w:rPr>
        <w:lastRenderedPageBreak/>
        <w:t>этом потери (</w:t>
      </w:r>
      <w:r w:rsidR="00C04560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C04560" w:rsidRPr="00C04560">
        <w:rPr>
          <w:rFonts w:ascii="Times New Roman" w:hAnsi="Times New Roman" w:cs="Times New Roman"/>
          <w:sz w:val="28"/>
          <w:szCs w:val="28"/>
        </w:rPr>
        <w:t>)</w:t>
      </w:r>
      <w:r w:rsidR="00C04560">
        <w:rPr>
          <w:rFonts w:ascii="Times New Roman" w:hAnsi="Times New Roman" w:cs="Times New Roman"/>
          <w:sz w:val="28"/>
          <w:szCs w:val="28"/>
        </w:rPr>
        <w:t xml:space="preserve"> и точность</w:t>
      </w:r>
      <w:r w:rsidR="00C04560" w:rsidRPr="00C04560">
        <w:rPr>
          <w:rFonts w:ascii="Times New Roman" w:hAnsi="Times New Roman" w:cs="Times New Roman"/>
          <w:sz w:val="28"/>
          <w:szCs w:val="28"/>
        </w:rPr>
        <w:t xml:space="preserve"> (</w:t>
      </w:r>
      <w:r w:rsidR="00C0456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C04560" w:rsidRPr="00C04560">
        <w:rPr>
          <w:rFonts w:ascii="Times New Roman" w:hAnsi="Times New Roman" w:cs="Times New Roman"/>
          <w:sz w:val="28"/>
          <w:szCs w:val="28"/>
        </w:rPr>
        <w:t xml:space="preserve">) </w:t>
      </w:r>
      <w:r w:rsidR="00C04560">
        <w:rPr>
          <w:rFonts w:ascii="Times New Roman" w:hAnsi="Times New Roman" w:cs="Times New Roman"/>
          <w:sz w:val="28"/>
          <w:szCs w:val="28"/>
        </w:rPr>
        <w:t xml:space="preserve">почти не различаются. Таким </w:t>
      </w:r>
      <w:proofErr w:type="gramStart"/>
      <w:r w:rsidR="00C04560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C04560">
        <w:rPr>
          <w:rFonts w:ascii="Times New Roman" w:hAnsi="Times New Roman" w:cs="Times New Roman"/>
          <w:sz w:val="28"/>
          <w:szCs w:val="28"/>
        </w:rPr>
        <w:t xml:space="preserve"> было принято решение обучать модель на графическом процессоре. </w:t>
      </w:r>
    </w:p>
    <w:p w:rsidR="00B55852" w:rsidRPr="00111ABC" w:rsidRDefault="00111ABC" w:rsidP="00111ABC">
      <w:pPr>
        <w:pStyle w:val="a9"/>
        <w:numPr>
          <w:ilvl w:val="1"/>
          <w:numId w:val="19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ABC">
        <w:rPr>
          <w:rFonts w:ascii="Times New Roman" w:hAnsi="Times New Roman" w:cs="Times New Roman"/>
          <w:b/>
          <w:sz w:val="32"/>
          <w:szCs w:val="32"/>
        </w:rPr>
        <w:t>Результат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111A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обучения модели</w: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обучении модели на различных эпохах была протестирована работоспособность модели.</w:t>
      </w:r>
    </w:p>
    <w:p w:rsidR="00D55198" w:rsidRPr="00552236" w:rsidRDefault="00D55198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10-20 </w:t>
      </w:r>
      <w:r w:rsidR="00552236">
        <w:rPr>
          <w:rFonts w:ascii="Times New Roman" w:hAnsi="Times New Roman" w:cs="Times New Roman"/>
          <w:sz w:val="28"/>
          <w:szCs w:val="28"/>
        </w:rPr>
        <w:t>эпохе</w: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1.5pt;height:233.25pt">
            <v:imagedata r:id="rId20" o:title="10-20ep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1.5pt;height:308.25pt">
            <v:imagedata r:id="rId21" o:title="20epTest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81.5pt;height:232.5pt">
            <v:imagedata r:id="rId22" o:title="40-50ep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81.5pt;height:315.75pt">
            <v:imagedata r:id="rId23" o:title="50epTest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481.5pt;height:231.75pt">
            <v:imagedata r:id="rId24" o:title="90-100ep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81.5pt;height:321pt">
            <v:imagedata r:id="rId25" o:title="100epTest"/>
          </v:shape>
        </w:pict>
      </w:r>
    </w:p>
    <w:p w:rsidR="00B55852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81.5pt;height:225.75pt">
            <v:imagedata r:id="rId26" o:title="240-250ep"/>
          </v:shape>
        </w:pict>
      </w:r>
    </w:p>
    <w:p w:rsidR="007E4C3C" w:rsidRPr="00007C7F" w:rsidRDefault="00B55852" w:rsidP="00B558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81.5pt;height:238.5pt">
            <v:imagedata r:id="rId27" o:title="250epTest"/>
          </v:shape>
        </w:pict>
      </w:r>
      <w:r w:rsidR="007E4C3C">
        <w:rPr>
          <w:rFonts w:ascii="Times New Roman" w:hAnsi="Times New Roman" w:cs="Times New Roman"/>
          <w:sz w:val="28"/>
          <w:szCs w:val="28"/>
        </w:rPr>
        <w:br w:type="page"/>
      </w:r>
    </w:p>
    <w:p w:rsidR="006807AC" w:rsidRPr="00D7217D" w:rsidRDefault="007E4C3C" w:rsidP="00D7217D">
      <w:pPr>
        <w:pStyle w:val="a9"/>
        <w:numPr>
          <w:ilvl w:val="0"/>
          <w:numId w:val="16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17D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123BB3" w:rsidRDefault="00123BB3" w:rsidP="00FE4F47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разработано приложение </w:t>
      </w:r>
      <w:r w:rsidRPr="003518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чат-бот</w:t>
      </w:r>
      <w:r w:rsidRPr="003518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основанное на нейронных сетях. Данное</w:t>
      </w:r>
      <w:r w:rsidRPr="00351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умеет обучаться на сформированном наборе данных, а также отвечает на сообщения пользователей с помощью уже обученной модели.</w:t>
      </w:r>
    </w:p>
    <w:p w:rsidR="00123BB3" w:rsidRDefault="00123BB3" w:rsidP="00FE4F4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отке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 были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ены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следующие цели</w:t>
      </w:r>
      <w:r w:rsidRPr="00076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эффективности определённой модели нейронных сетей при обучении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чат-бота</w:t>
      </w:r>
      <w:proofErr w:type="spellEnd"/>
      <w:proofErr w:type="gramEnd"/>
    </w:p>
    <w:p w:rsidR="00123BB3" w:rsidRP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Нахождение наиболее эффективных сред для создания и тренировки нейронных сетей</w:t>
      </w:r>
    </w:p>
    <w:p w:rsidR="00123BB3" w:rsidRPr="00123BB3" w:rsidRDefault="00123BB3" w:rsidP="00FE4F4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отанное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</w:t>
      </w:r>
      <w:r w:rsidRPr="00123B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следующие возможности:</w:t>
      </w:r>
    </w:p>
    <w:p w:rsid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набора данных для использования приложением</w:t>
      </w:r>
    </w:p>
    <w:p w:rsid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входных параметров приложения при запуске</w:t>
      </w:r>
    </w:p>
    <w:p w:rsidR="00123BB3" w:rsidRPr="00130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результаты обучения нейронной сети</w:t>
      </w:r>
    </w:p>
    <w:p w:rsid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загрузить уже обученную модель</w:t>
      </w:r>
    </w:p>
    <w:p w:rsidR="005D7A82" w:rsidRPr="00123BB3" w:rsidRDefault="00123BB3" w:rsidP="00FE4F4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Чат-бот должен давать ответ на любой вопрос</w:t>
      </w:r>
    </w:p>
    <w:p w:rsidR="00B85644" w:rsidRPr="002A5E0E" w:rsidRDefault="00355869" w:rsidP="00FE4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можно усовершенствовать путём добавления новых модулей и улучшения имеющихся. Следующим шагом в разработке приложения можно реализовать пользовательский интерфейс путём интеграции в</w:t>
      </w:r>
      <w:r w:rsidRPr="00355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="002A5E0E" w:rsidRPr="002A5E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поддерживаемый</w:t>
      </w:r>
      <w:r w:rsidR="002A5E0E">
        <w:rPr>
          <w:rFonts w:ascii="Times New Roman" w:hAnsi="Times New Roman" w:cs="Times New Roman"/>
          <w:sz w:val="28"/>
          <w:szCs w:val="28"/>
        </w:rPr>
        <w:t xml:space="preserve"> языком </w:t>
      </w:r>
      <w:r w:rsidR="002A5E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A5E0E" w:rsidRPr="002A5E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="002A3F6D">
        <w:rPr>
          <w:rFonts w:ascii="Times New Roman" w:hAnsi="Times New Roman" w:cs="Times New Roman"/>
          <w:sz w:val="28"/>
          <w:szCs w:val="28"/>
        </w:rPr>
        <w:t>,</w:t>
      </w:r>
      <w:r w:rsidR="002A5E0E" w:rsidRPr="002A5E0E">
        <w:rPr>
          <w:rFonts w:ascii="Times New Roman" w:hAnsi="Times New Roman" w:cs="Times New Roman"/>
          <w:sz w:val="28"/>
          <w:szCs w:val="28"/>
        </w:rPr>
        <w:t xml:space="preserve"> </w:t>
      </w:r>
      <w:r w:rsidR="002A5E0E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A5E0E">
        <w:rPr>
          <w:rFonts w:ascii="Times New Roman" w:hAnsi="Times New Roman" w:cs="Times New Roman"/>
          <w:sz w:val="28"/>
          <w:szCs w:val="28"/>
          <w:lang w:val="en-US"/>
        </w:rPr>
        <w:t>scord</w:t>
      </w:r>
      <w:r w:rsidR="002A5E0E" w:rsidRPr="002A5E0E">
        <w:rPr>
          <w:rFonts w:ascii="Times New Roman" w:hAnsi="Times New Roman" w:cs="Times New Roman"/>
          <w:sz w:val="28"/>
          <w:szCs w:val="28"/>
        </w:rPr>
        <w:t xml:space="preserve">. </w:t>
      </w:r>
      <w:r w:rsidR="002A5E0E">
        <w:rPr>
          <w:rFonts w:ascii="Times New Roman" w:hAnsi="Times New Roman" w:cs="Times New Roman"/>
          <w:sz w:val="28"/>
          <w:szCs w:val="28"/>
        </w:rPr>
        <w:t>Также можно добавить функцию распознавания речи</w:t>
      </w:r>
      <w:r w:rsidR="002A3F6D">
        <w:rPr>
          <w:rFonts w:ascii="Times New Roman" w:hAnsi="Times New Roman" w:cs="Times New Roman"/>
          <w:sz w:val="28"/>
          <w:szCs w:val="28"/>
        </w:rPr>
        <w:t xml:space="preserve"> в режиме реального времени.</w:t>
      </w:r>
    </w:p>
    <w:p w:rsidR="007E4C3C" w:rsidRDefault="007E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4296" w:rsidRPr="00F720FA" w:rsidRDefault="00B74296" w:rsidP="00F720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F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Список </w:t>
      </w:r>
      <w:r w:rsidR="00D7217D">
        <w:rPr>
          <w:rFonts w:ascii="Times New Roman" w:hAnsi="Times New Roman" w:cs="Times New Roman"/>
          <w:b/>
          <w:sz w:val="32"/>
          <w:szCs w:val="32"/>
        </w:rPr>
        <w:t>используемых источников</w:t>
      </w:r>
    </w:p>
    <w:p w:rsidR="00291F15" w:rsidRPr="00291F15" w:rsidRDefault="00291F15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291F15">
        <w:rPr>
          <w:rFonts w:ascii="Times New Roman" w:hAnsi="Times New Roman" w:cs="Times New Roman"/>
          <w:sz w:val="28"/>
          <w:szCs w:val="28"/>
        </w:rPr>
        <w:t>https://github.com/OnkoRonko/ChatBot</w:t>
      </w:r>
    </w:p>
    <w:p w:rsidR="00B74296" w:rsidRDefault="001A151A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Нейронная сеть // Большая российская энциклопедия</w:t>
      </w:r>
      <w:proofErr w:type="gramStart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[в 35 т.] / гл. ред. Ю. С. Осипов. — М.</w:t>
      </w:r>
      <w:proofErr w:type="gramStart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Большая российская энциклопедия, 2004—2017.</w:t>
      </w:r>
      <w:r w:rsidRPr="001A1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4A1" w:rsidRDefault="009539D5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9539D5">
        <w:rPr>
          <w:rFonts w:ascii="Times New Roman" w:hAnsi="Times New Roman" w:cs="Times New Roman"/>
          <w:sz w:val="28"/>
          <w:szCs w:val="28"/>
        </w:rPr>
        <w:t>https://www.tensorflow.org/tutorials/text/transformer</w:t>
      </w:r>
    </w:p>
    <w:p w:rsidR="00291F15" w:rsidRPr="0003555B" w:rsidRDefault="009539D5" w:rsidP="00007C7F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9539D5">
        <w:rPr>
          <w:rFonts w:ascii="Times New Roman" w:hAnsi="Times New Roman" w:cs="Times New Roman"/>
          <w:sz w:val="28"/>
          <w:szCs w:val="28"/>
        </w:rPr>
        <w:t>https://toloka.ai/ru/datasets</w:t>
      </w:r>
    </w:p>
    <w:sectPr w:rsidR="00291F15" w:rsidRPr="0003555B" w:rsidSect="00043C9B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980" w:rsidRDefault="00BD6980" w:rsidP="00043C9B">
      <w:pPr>
        <w:spacing w:after="0" w:line="240" w:lineRule="auto"/>
      </w:pPr>
      <w:r>
        <w:separator/>
      </w:r>
    </w:p>
  </w:endnote>
  <w:endnote w:type="continuationSeparator" w:id="0">
    <w:p w:rsidR="00BD6980" w:rsidRDefault="00BD6980" w:rsidP="0004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6704"/>
      <w:docPartObj>
        <w:docPartGallery w:val="Page Numbers (Bottom of Page)"/>
        <w:docPartUnique/>
      </w:docPartObj>
    </w:sdtPr>
    <w:sdtContent>
      <w:p w:rsidR="00130BB3" w:rsidRDefault="00130BB3">
        <w:pPr>
          <w:pStyle w:val="a6"/>
          <w:jc w:val="center"/>
        </w:pPr>
        <w:fldSimple w:instr=" PAGE   \* MERGEFORMAT ">
          <w:r w:rsidR="001D32C6">
            <w:rPr>
              <w:noProof/>
            </w:rPr>
            <w:t>25</w:t>
          </w:r>
        </w:fldSimple>
      </w:p>
    </w:sdtContent>
  </w:sdt>
  <w:p w:rsidR="00130BB3" w:rsidRDefault="00130BB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980" w:rsidRDefault="00BD6980" w:rsidP="00043C9B">
      <w:pPr>
        <w:spacing w:after="0" w:line="240" w:lineRule="auto"/>
      </w:pPr>
      <w:r>
        <w:separator/>
      </w:r>
    </w:p>
  </w:footnote>
  <w:footnote w:type="continuationSeparator" w:id="0">
    <w:p w:rsidR="00BD6980" w:rsidRDefault="00BD6980" w:rsidP="0004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7366"/>
    <w:multiLevelType w:val="hybridMultilevel"/>
    <w:tmpl w:val="B16A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2128"/>
    <w:multiLevelType w:val="multilevel"/>
    <w:tmpl w:val="C4EAF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A7737E1"/>
    <w:multiLevelType w:val="multilevel"/>
    <w:tmpl w:val="D064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D8512C"/>
    <w:multiLevelType w:val="multilevel"/>
    <w:tmpl w:val="82AA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6D1754"/>
    <w:multiLevelType w:val="multilevel"/>
    <w:tmpl w:val="504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90359D"/>
    <w:multiLevelType w:val="hybridMultilevel"/>
    <w:tmpl w:val="0E0E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5DCB"/>
    <w:multiLevelType w:val="multilevel"/>
    <w:tmpl w:val="F69A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2240C"/>
    <w:multiLevelType w:val="multilevel"/>
    <w:tmpl w:val="365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1D16D5"/>
    <w:multiLevelType w:val="hybridMultilevel"/>
    <w:tmpl w:val="3C785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F2322"/>
    <w:multiLevelType w:val="multilevel"/>
    <w:tmpl w:val="1E04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4D2C0A"/>
    <w:multiLevelType w:val="multilevel"/>
    <w:tmpl w:val="4C8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363448"/>
    <w:multiLevelType w:val="multilevel"/>
    <w:tmpl w:val="DF0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117606"/>
    <w:multiLevelType w:val="multilevel"/>
    <w:tmpl w:val="35D80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C5A4C"/>
    <w:multiLevelType w:val="multilevel"/>
    <w:tmpl w:val="365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AE6978"/>
    <w:multiLevelType w:val="multilevel"/>
    <w:tmpl w:val="D8BE8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A86F27"/>
    <w:multiLevelType w:val="hybridMultilevel"/>
    <w:tmpl w:val="94E2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97D0F"/>
    <w:multiLevelType w:val="multilevel"/>
    <w:tmpl w:val="D2B29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BD05C3"/>
    <w:multiLevelType w:val="multilevel"/>
    <w:tmpl w:val="5A74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B1307C"/>
    <w:multiLevelType w:val="hybridMultilevel"/>
    <w:tmpl w:val="91BA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3174A"/>
    <w:multiLevelType w:val="hybridMultilevel"/>
    <w:tmpl w:val="45FE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77F1F"/>
    <w:multiLevelType w:val="multilevel"/>
    <w:tmpl w:val="1DDA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AA21A8"/>
    <w:multiLevelType w:val="multilevel"/>
    <w:tmpl w:val="E4BC8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468BE"/>
    <w:multiLevelType w:val="hybridMultilevel"/>
    <w:tmpl w:val="6FF0E694"/>
    <w:lvl w:ilvl="0" w:tplc="4B1CF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34C12"/>
    <w:multiLevelType w:val="multilevel"/>
    <w:tmpl w:val="388E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3E11B8"/>
    <w:multiLevelType w:val="multilevel"/>
    <w:tmpl w:val="0AC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5"/>
  </w:num>
  <w:num w:numId="5">
    <w:abstractNumId w:val="24"/>
  </w:num>
  <w:num w:numId="6">
    <w:abstractNumId w:val="11"/>
  </w:num>
  <w:num w:numId="7">
    <w:abstractNumId w:val="16"/>
  </w:num>
  <w:num w:numId="8">
    <w:abstractNumId w:val="12"/>
  </w:num>
  <w:num w:numId="9">
    <w:abstractNumId w:val="14"/>
  </w:num>
  <w:num w:numId="10">
    <w:abstractNumId w:val="21"/>
  </w:num>
  <w:num w:numId="11">
    <w:abstractNumId w:val="3"/>
  </w:num>
  <w:num w:numId="12">
    <w:abstractNumId w:val="4"/>
  </w:num>
  <w:num w:numId="13">
    <w:abstractNumId w:val="17"/>
  </w:num>
  <w:num w:numId="14">
    <w:abstractNumId w:val="2"/>
  </w:num>
  <w:num w:numId="15">
    <w:abstractNumId w:val="20"/>
  </w:num>
  <w:num w:numId="16">
    <w:abstractNumId w:val="23"/>
  </w:num>
  <w:num w:numId="17">
    <w:abstractNumId w:val="10"/>
  </w:num>
  <w:num w:numId="18">
    <w:abstractNumId w:val="18"/>
  </w:num>
  <w:num w:numId="19">
    <w:abstractNumId w:val="1"/>
  </w:num>
  <w:num w:numId="20">
    <w:abstractNumId w:val="15"/>
  </w:num>
  <w:num w:numId="21">
    <w:abstractNumId w:val="9"/>
  </w:num>
  <w:num w:numId="22">
    <w:abstractNumId w:val="7"/>
  </w:num>
  <w:num w:numId="23">
    <w:abstractNumId w:val="13"/>
  </w:num>
  <w:num w:numId="24">
    <w:abstractNumId w:val="0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005"/>
    <w:rsid w:val="00007C7F"/>
    <w:rsid w:val="0001303B"/>
    <w:rsid w:val="0003555B"/>
    <w:rsid w:val="00043C9B"/>
    <w:rsid w:val="00072692"/>
    <w:rsid w:val="00072CD4"/>
    <w:rsid w:val="00076785"/>
    <w:rsid w:val="00081DB5"/>
    <w:rsid w:val="000852BC"/>
    <w:rsid w:val="000879AA"/>
    <w:rsid w:val="000C0CA4"/>
    <w:rsid w:val="000F4156"/>
    <w:rsid w:val="00102227"/>
    <w:rsid w:val="00111ABC"/>
    <w:rsid w:val="001148C1"/>
    <w:rsid w:val="001234A1"/>
    <w:rsid w:val="00123BB3"/>
    <w:rsid w:val="00130BB3"/>
    <w:rsid w:val="001371E0"/>
    <w:rsid w:val="001A151A"/>
    <w:rsid w:val="001A2143"/>
    <w:rsid w:val="001A72E3"/>
    <w:rsid w:val="001A7900"/>
    <w:rsid w:val="001C34F9"/>
    <w:rsid w:val="001D19D8"/>
    <w:rsid w:val="001D32C6"/>
    <w:rsid w:val="001D3C75"/>
    <w:rsid w:val="001D6D2E"/>
    <w:rsid w:val="001D78A0"/>
    <w:rsid w:val="001E4874"/>
    <w:rsid w:val="00212A09"/>
    <w:rsid w:val="002306B2"/>
    <w:rsid w:val="00236A5F"/>
    <w:rsid w:val="002468AA"/>
    <w:rsid w:val="00265C41"/>
    <w:rsid w:val="00291F15"/>
    <w:rsid w:val="002A3F6D"/>
    <w:rsid w:val="002A5E0E"/>
    <w:rsid w:val="002A6988"/>
    <w:rsid w:val="002C0467"/>
    <w:rsid w:val="002F7E9D"/>
    <w:rsid w:val="003518C5"/>
    <w:rsid w:val="00355869"/>
    <w:rsid w:val="00395D86"/>
    <w:rsid w:val="003C77E3"/>
    <w:rsid w:val="003F0EEE"/>
    <w:rsid w:val="003F4BD5"/>
    <w:rsid w:val="003F644B"/>
    <w:rsid w:val="003F6980"/>
    <w:rsid w:val="00401B81"/>
    <w:rsid w:val="00446FF1"/>
    <w:rsid w:val="00450351"/>
    <w:rsid w:val="0045696D"/>
    <w:rsid w:val="00462F8F"/>
    <w:rsid w:val="0046446D"/>
    <w:rsid w:val="00474D38"/>
    <w:rsid w:val="00475F66"/>
    <w:rsid w:val="00480062"/>
    <w:rsid w:val="0049264C"/>
    <w:rsid w:val="00494A6A"/>
    <w:rsid w:val="004A1AEF"/>
    <w:rsid w:val="004B2CD1"/>
    <w:rsid w:val="004C6A6C"/>
    <w:rsid w:val="004D5821"/>
    <w:rsid w:val="004E59F8"/>
    <w:rsid w:val="004E5DEE"/>
    <w:rsid w:val="004F5B3B"/>
    <w:rsid w:val="00516CCD"/>
    <w:rsid w:val="00520AED"/>
    <w:rsid w:val="00552236"/>
    <w:rsid w:val="00554494"/>
    <w:rsid w:val="00592DB2"/>
    <w:rsid w:val="005A34F9"/>
    <w:rsid w:val="005C28CC"/>
    <w:rsid w:val="005C3648"/>
    <w:rsid w:val="005D7A82"/>
    <w:rsid w:val="005F729E"/>
    <w:rsid w:val="00615D59"/>
    <w:rsid w:val="0062577E"/>
    <w:rsid w:val="006457D8"/>
    <w:rsid w:val="00661A6E"/>
    <w:rsid w:val="00663005"/>
    <w:rsid w:val="00663C1F"/>
    <w:rsid w:val="006807AC"/>
    <w:rsid w:val="00682330"/>
    <w:rsid w:val="006A4076"/>
    <w:rsid w:val="006F4E90"/>
    <w:rsid w:val="00711F35"/>
    <w:rsid w:val="007B551E"/>
    <w:rsid w:val="007C4BEB"/>
    <w:rsid w:val="007D7EFE"/>
    <w:rsid w:val="007E4C3C"/>
    <w:rsid w:val="00801FAA"/>
    <w:rsid w:val="00820F13"/>
    <w:rsid w:val="00835BA4"/>
    <w:rsid w:val="0085557E"/>
    <w:rsid w:val="008833AF"/>
    <w:rsid w:val="008F1FF4"/>
    <w:rsid w:val="009539D5"/>
    <w:rsid w:val="00986849"/>
    <w:rsid w:val="009A640A"/>
    <w:rsid w:val="009F6737"/>
    <w:rsid w:val="00A04CAB"/>
    <w:rsid w:val="00A8046F"/>
    <w:rsid w:val="00A92642"/>
    <w:rsid w:val="00AB0A05"/>
    <w:rsid w:val="00AB2AE8"/>
    <w:rsid w:val="00AC1FF2"/>
    <w:rsid w:val="00B3452E"/>
    <w:rsid w:val="00B51777"/>
    <w:rsid w:val="00B54708"/>
    <w:rsid w:val="00B55852"/>
    <w:rsid w:val="00B74296"/>
    <w:rsid w:val="00B85644"/>
    <w:rsid w:val="00B85D6B"/>
    <w:rsid w:val="00BA064A"/>
    <w:rsid w:val="00BC0E13"/>
    <w:rsid w:val="00BC30D2"/>
    <w:rsid w:val="00BC6B83"/>
    <w:rsid w:val="00BD3110"/>
    <w:rsid w:val="00BD6980"/>
    <w:rsid w:val="00BE093D"/>
    <w:rsid w:val="00C04560"/>
    <w:rsid w:val="00C16ED4"/>
    <w:rsid w:val="00C2436A"/>
    <w:rsid w:val="00C25070"/>
    <w:rsid w:val="00C85CA7"/>
    <w:rsid w:val="00CB1484"/>
    <w:rsid w:val="00CD37D7"/>
    <w:rsid w:val="00CE3B9C"/>
    <w:rsid w:val="00CF0A92"/>
    <w:rsid w:val="00CF510D"/>
    <w:rsid w:val="00D27566"/>
    <w:rsid w:val="00D43600"/>
    <w:rsid w:val="00D53FAD"/>
    <w:rsid w:val="00D55198"/>
    <w:rsid w:val="00D5769A"/>
    <w:rsid w:val="00D7217D"/>
    <w:rsid w:val="00D72615"/>
    <w:rsid w:val="00D96BB3"/>
    <w:rsid w:val="00DC1C6D"/>
    <w:rsid w:val="00DC4FE9"/>
    <w:rsid w:val="00DD2BA8"/>
    <w:rsid w:val="00DD68D6"/>
    <w:rsid w:val="00DE1AE9"/>
    <w:rsid w:val="00DE3B3F"/>
    <w:rsid w:val="00E2415A"/>
    <w:rsid w:val="00E4073E"/>
    <w:rsid w:val="00E43B7B"/>
    <w:rsid w:val="00E52A64"/>
    <w:rsid w:val="00E80892"/>
    <w:rsid w:val="00E82E8F"/>
    <w:rsid w:val="00E924BA"/>
    <w:rsid w:val="00E97D35"/>
    <w:rsid w:val="00EC45A3"/>
    <w:rsid w:val="00EF0B83"/>
    <w:rsid w:val="00F135B4"/>
    <w:rsid w:val="00F254F2"/>
    <w:rsid w:val="00F3130F"/>
    <w:rsid w:val="00F720FA"/>
    <w:rsid w:val="00F86E39"/>
    <w:rsid w:val="00F970E0"/>
    <w:rsid w:val="00FE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1" type="connector" idref="#_x0000_s1050"/>
        <o:r id="V:Rule22" type="connector" idref="#_x0000_s1049"/>
        <o:r id="V:Rule23" type="connector" idref="#_x0000_s1040"/>
        <o:r id="V:Rule24" type="connector" idref="#_x0000_s1034"/>
        <o:r id="V:Rule25" type="connector" idref="#_x0000_s1042"/>
        <o:r id="V:Rule26" type="connector" idref="#_x0000_s1047"/>
        <o:r id="V:Rule27" type="connector" idref="#_x0000_s1038"/>
        <o:r id="V:Rule28" type="connector" idref="#_x0000_s1048"/>
        <o:r id="V:Rule29" type="connector" idref="#_x0000_s1041"/>
        <o:r id="V:Rule30" type="connector" idref="#_x0000_s1035"/>
        <o:r id="V:Rule31" type="connector" idref="#_x0000_s1039"/>
        <o:r id="V:Rule32" type="connector" idref="#_x0000_s1044"/>
        <o:r id="V:Rule33" type="connector" idref="#_x0000_s1045"/>
        <o:r id="V:Rule34" type="connector" idref="#_x0000_s1043"/>
        <o:r id="V:Rule35" type="connector" idref="#_x0000_s1037"/>
        <o:r id="V:Rule36" type="connector" idref="#_x0000_s1052"/>
        <o:r id="V:Rule37" type="connector" idref="#_x0000_s1051"/>
        <o:r id="V:Rule38" type="connector" idref="#_x0000_s1036"/>
        <o:r id="V:Rule39" type="connector" idref="#_x0000_s1053"/>
        <o:r id="V:Rule40" type="connector" idref="#_x0000_s1046"/>
        <o:r id="V:Rule42" type="connector" idref="#_x0000_s1075"/>
        <o:r id="V:Rule44" type="connector" idref="#_x0000_s1076"/>
        <o:r id="V:Rule46" type="connector" idref="#_x0000_s1077"/>
        <o:r id="V:Rule48" type="connector" idref="#_x0000_s1078"/>
        <o:r id="V:Rule50" type="connector" idref="#_x0000_s1079"/>
        <o:r id="V:Rule52" type="connector" idref="#_x0000_s1080"/>
        <o:r id="V:Rule54" type="connector" idref="#_x0000_s1081"/>
        <o:r id="V:Rule56" type="connector" idref="#_x0000_s1082"/>
        <o:r id="V:Rule58" type="connector" idref="#_x0000_s1083"/>
        <o:r id="V:Rule62" type="connector" idref="#_x0000_s1085"/>
        <o:r id="V:Rule64" type="connector" idref="#_x0000_s1086"/>
        <o:r id="V:Rule66" type="connector" idref="#_x0000_s1087"/>
        <o:r id="V:Rule68" type="connector" idref="#_x0000_s1088"/>
        <o:r id="V:Rule70" type="connector" idref="#_x0000_s1089"/>
        <o:r id="V:Rule72" type="connector" idref="#_x0000_s1090"/>
        <o:r id="V:Rule76" type="connector" idref="#_x0000_s1099"/>
        <o:r id="V:Rule78" type="connector" idref="#_x0000_s1100"/>
        <o:r id="V:Rule80" type="connector" idref="#_x0000_s1101"/>
        <o:r id="V:Rule82" type="connector" idref="#_x0000_s1102"/>
        <o:r id="V:Rule84" type="connector" idref="#_x0000_s1103"/>
        <o:r id="V:Rule86" type="connector" idref="#_x0000_s1104"/>
        <o:r id="V:Rule88" type="connector" idref="#_x0000_s1105"/>
        <o:r id="V:Rule90" type="connector" idref="#_x0000_s1106"/>
        <o:r id="V:Rule92" type="connector" idref="#_x0000_s1107"/>
        <o:r id="V:Rule94" type="connector" idref="#_x0000_s1108"/>
        <o:r id="V:Rule96" type="connector" idref="#_x0000_s1109"/>
        <o:r id="V:Rule98" type="connector" idref="#_x0000_s1110"/>
        <o:r id="V:Rule100" type="connector" idref="#_x0000_s1111"/>
        <o:r id="V:Rule101" type="connector" idref="#_x0000_s1112"/>
        <o:r id="V:Rule102" type="connector" idref="#_x0000_s1113"/>
        <o:r id="V:Rule103" type="connector" idref="#_x0000_s1114"/>
        <o:r id="V:Rule104" type="connector" idref="#_x0000_s1115"/>
        <o:r id="V:Rule105" type="connector" idref="#_x0000_s11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005"/>
  </w:style>
  <w:style w:type="paragraph" w:styleId="1">
    <w:name w:val="heading 1"/>
    <w:basedOn w:val="a"/>
    <w:next w:val="a"/>
    <w:link w:val="10"/>
    <w:uiPriority w:val="9"/>
    <w:qFormat/>
    <w:rsid w:val="00CD3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D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2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line number"/>
    <w:basedOn w:val="a0"/>
    <w:uiPriority w:val="99"/>
    <w:semiHidden/>
    <w:unhideWhenUsed/>
    <w:rsid w:val="006457D8"/>
  </w:style>
  <w:style w:type="paragraph" w:styleId="a4">
    <w:name w:val="header"/>
    <w:basedOn w:val="a"/>
    <w:link w:val="a5"/>
    <w:uiPriority w:val="99"/>
    <w:semiHidden/>
    <w:unhideWhenUsed/>
    <w:rsid w:val="0004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3C9B"/>
  </w:style>
  <w:style w:type="paragraph" w:styleId="a6">
    <w:name w:val="footer"/>
    <w:basedOn w:val="a"/>
    <w:link w:val="a7"/>
    <w:uiPriority w:val="99"/>
    <w:unhideWhenUsed/>
    <w:rsid w:val="0004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3C9B"/>
  </w:style>
  <w:style w:type="character" w:styleId="a8">
    <w:name w:val="Hyperlink"/>
    <w:basedOn w:val="a0"/>
    <w:uiPriority w:val="99"/>
    <w:unhideWhenUsed/>
    <w:rsid w:val="00B74296"/>
    <w:rPr>
      <w:color w:val="0000FF"/>
      <w:u w:val="single"/>
    </w:rPr>
  </w:style>
  <w:style w:type="character" w:customStyle="1" w:styleId="nowrap">
    <w:name w:val="nowrap"/>
    <w:basedOn w:val="a0"/>
    <w:rsid w:val="00B74296"/>
  </w:style>
  <w:style w:type="paragraph" w:styleId="a9">
    <w:name w:val="List Paragraph"/>
    <w:basedOn w:val="a"/>
    <w:uiPriority w:val="34"/>
    <w:qFormat/>
    <w:rsid w:val="00B74296"/>
    <w:pPr>
      <w:ind w:left="720"/>
      <w:contextualSpacing/>
    </w:pPr>
  </w:style>
  <w:style w:type="character" w:customStyle="1" w:styleId="citation">
    <w:name w:val="citation"/>
    <w:basedOn w:val="a0"/>
    <w:rsid w:val="001A151A"/>
  </w:style>
  <w:style w:type="character" w:customStyle="1" w:styleId="10">
    <w:name w:val="Заголовок 1 Знак"/>
    <w:basedOn w:val="a0"/>
    <w:link w:val="1"/>
    <w:uiPriority w:val="9"/>
    <w:rsid w:val="00CD3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evsite-heading">
    <w:name w:val="devsite-heading"/>
    <w:basedOn w:val="a0"/>
    <w:rsid w:val="00EF0B83"/>
  </w:style>
  <w:style w:type="paragraph" w:styleId="aa">
    <w:name w:val="Normal (Web)"/>
    <w:basedOn w:val="a"/>
    <w:uiPriority w:val="99"/>
    <w:unhideWhenUsed/>
    <w:rsid w:val="00EF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F0B83"/>
    <w:rPr>
      <w:b/>
      <w:bCs/>
    </w:rPr>
  </w:style>
  <w:style w:type="paragraph" w:styleId="21">
    <w:name w:val="Body Text 2"/>
    <w:basedOn w:val="a"/>
    <w:link w:val="22"/>
    <w:rsid w:val="00D43600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D43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"/>
    <w:link w:val="ad"/>
    <w:rsid w:val="00D4360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D4360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D43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3600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styleId="ae">
    <w:name w:val="Emphasis"/>
    <w:basedOn w:val="a0"/>
    <w:uiPriority w:val="20"/>
    <w:qFormat/>
    <w:rsid w:val="0062577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2A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A6988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592DB2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592DB2"/>
  </w:style>
  <w:style w:type="character" w:customStyle="1" w:styleId="30">
    <w:name w:val="Заголовок 3 Знак"/>
    <w:basedOn w:val="a0"/>
    <w:link w:val="3"/>
    <w:uiPriority w:val="9"/>
    <w:semiHidden/>
    <w:rsid w:val="00592D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a0"/>
    <w:rsid w:val="005C28CC"/>
  </w:style>
  <w:style w:type="character" w:customStyle="1" w:styleId="pln">
    <w:name w:val="pln"/>
    <w:basedOn w:val="a0"/>
    <w:rsid w:val="005C28CC"/>
  </w:style>
  <w:style w:type="character" w:customStyle="1" w:styleId="typ">
    <w:name w:val="typ"/>
    <w:basedOn w:val="a0"/>
    <w:rsid w:val="005C28CC"/>
  </w:style>
  <w:style w:type="character" w:customStyle="1" w:styleId="pun">
    <w:name w:val="pun"/>
    <w:basedOn w:val="a0"/>
    <w:rsid w:val="005C2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ainer.org/en/stable/examples/seq2seq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B7DF5-3CEE-4CA2-9AD8-599793C4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27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Некит</dc:creator>
  <cp:keywords/>
  <dc:description/>
  <cp:lastModifiedBy>Некит Некит</cp:lastModifiedBy>
  <cp:revision>81</cp:revision>
  <dcterms:created xsi:type="dcterms:W3CDTF">2021-05-15T18:12:00Z</dcterms:created>
  <dcterms:modified xsi:type="dcterms:W3CDTF">2021-05-30T18:49:00Z</dcterms:modified>
</cp:coreProperties>
</file>