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0F4" w:rsidRPr="00D270F4" w:rsidRDefault="00D270F4" w:rsidP="00D270F4">
      <w:pPr>
        <w:spacing w:after="0" w:line="240" w:lineRule="auto"/>
        <w:ind w:left="4111"/>
        <w:jc w:val="center"/>
        <w:outlineLvl w:val="0"/>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Генеральному директору</w:t>
      </w:r>
    </w:p>
    <w:p w:rsidR="00D270F4" w:rsidRPr="00D270F4" w:rsidRDefault="00D270F4" w:rsidP="00D270F4">
      <w:pPr>
        <w:spacing w:after="0" w:line="240" w:lineRule="auto"/>
        <w:ind w:left="4111"/>
        <w:jc w:val="center"/>
        <w:outlineLvl w:val="0"/>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АО МК «Фонд содействия кредитованию</w:t>
      </w:r>
    </w:p>
    <w:p w:rsidR="00D270F4" w:rsidRPr="00D270F4" w:rsidRDefault="00D270F4" w:rsidP="00D270F4">
      <w:pPr>
        <w:spacing w:after="0" w:line="240" w:lineRule="auto"/>
        <w:ind w:left="4111"/>
        <w:jc w:val="center"/>
        <w:outlineLvl w:val="0"/>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малого и среднего предпринимательства</w:t>
      </w:r>
    </w:p>
    <w:p w:rsidR="00D270F4" w:rsidRPr="00D270F4" w:rsidRDefault="00D270F4" w:rsidP="00D270F4">
      <w:pPr>
        <w:spacing w:after="0" w:line="240" w:lineRule="auto"/>
        <w:ind w:left="4111"/>
        <w:jc w:val="center"/>
        <w:outlineLvl w:val="0"/>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Тамбовской области»</w:t>
      </w:r>
    </w:p>
    <w:p w:rsidR="00D270F4" w:rsidRPr="00D270F4" w:rsidRDefault="00D270F4" w:rsidP="00D270F4">
      <w:pPr>
        <w:spacing w:after="0" w:line="240" w:lineRule="auto"/>
        <w:ind w:left="4111"/>
        <w:jc w:val="center"/>
        <w:outlineLvl w:val="0"/>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__________________________</w:t>
      </w:r>
    </w:p>
    <w:p w:rsidR="00D270F4" w:rsidRPr="00D270F4" w:rsidRDefault="00D270F4" w:rsidP="00D270F4">
      <w:pPr>
        <w:spacing w:after="0" w:line="240" w:lineRule="auto"/>
        <w:jc w:val="center"/>
        <w:rPr>
          <w:rFonts w:ascii="Times New Roman" w:eastAsia="Times New Roman" w:hAnsi="Times New Roman" w:cs="Times New Roman"/>
          <w:sz w:val="28"/>
          <w:szCs w:val="28"/>
          <w:lang w:eastAsia="ru-RU"/>
        </w:rPr>
      </w:pPr>
    </w:p>
    <w:p w:rsidR="00D270F4" w:rsidRPr="00D270F4" w:rsidRDefault="00D270F4" w:rsidP="00D270F4">
      <w:pPr>
        <w:spacing w:after="0" w:line="240" w:lineRule="auto"/>
        <w:jc w:val="center"/>
        <w:rPr>
          <w:rFonts w:ascii="Times New Roman" w:eastAsia="Times New Roman" w:hAnsi="Times New Roman" w:cs="Times New Roman"/>
          <w:sz w:val="28"/>
          <w:szCs w:val="28"/>
          <w:lang w:eastAsia="ru-RU"/>
        </w:rPr>
      </w:pPr>
    </w:p>
    <w:p w:rsidR="00D270F4" w:rsidRPr="00D270F4" w:rsidRDefault="00D270F4" w:rsidP="00D270F4">
      <w:pPr>
        <w:keepNext/>
        <w:spacing w:after="0" w:line="240" w:lineRule="auto"/>
        <w:jc w:val="center"/>
        <w:outlineLvl w:val="0"/>
        <w:rPr>
          <w:rFonts w:ascii="Times New Roman" w:eastAsia="Times New Roman" w:hAnsi="Times New Roman" w:cs="Times New Roman"/>
          <w:b/>
          <w:bCs/>
          <w:sz w:val="28"/>
          <w:szCs w:val="28"/>
          <w:lang w:val="x-none" w:eastAsia="x-none"/>
        </w:rPr>
      </w:pPr>
      <w:r w:rsidRPr="00D270F4">
        <w:rPr>
          <w:rFonts w:ascii="Times New Roman" w:eastAsia="Times New Roman" w:hAnsi="Times New Roman" w:cs="Times New Roman"/>
          <w:b/>
          <w:bCs/>
          <w:sz w:val="28"/>
          <w:szCs w:val="28"/>
          <w:lang w:val="x-none" w:eastAsia="x-none"/>
        </w:rPr>
        <w:t>З А Я В К А № _________________</w:t>
      </w:r>
    </w:p>
    <w:p w:rsidR="00D270F4" w:rsidRPr="00D270F4" w:rsidRDefault="00D270F4" w:rsidP="00D270F4">
      <w:pPr>
        <w:spacing w:after="0" w:line="240" w:lineRule="auto"/>
        <w:jc w:val="center"/>
        <w:rPr>
          <w:rFonts w:ascii="Times New Roman" w:eastAsia="Times New Roman" w:hAnsi="Times New Roman" w:cs="Times New Roman"/>
          <w:b/>
          <w:bCs/>
          <w:sz w:val="28"/>
          <w:szCs w:val="28"/>
          <w:lang w:eastAsia="ru-RU"/>
        </w:rPr>
      </w:pPr>
      <w:r w:rsidRPr="00D270F4">
        <w:rPr>
          <w:rFonts w:ascii="Times New Roman" w:eastAsia="Times New Roman" w:hAnsi="Times New Roman" w:cs="Times New Roman"/>
          <w:b/>
          <w:bCs/>
          <w:sz w:val="28"/>
          <w:szCs w:val="28"/>
          <w:lang w:eastAsia="ru-RU"/>
        </w:rPr>
        <w:t>на получение поручительства Фонда по договору финансовой аренды (лизинга)</w:t>
      </w:r>
    </w:p>
    <w:p w:rsidR="00D270F4" w:rsidRPr="00D270F4" w:rsidRDefault="00D270F4" w:rsidP="00D270F4">
      <w:pPr>
        <w:spacing w:after="0" w:line="240" w:lineRule="auto"/>
        <w:jc w:val="center"/>
        <w:rPr>
          <w:rFonts w:ascii="Times New Roman" w:eastAsia="Times New Roman" w:hAnsi="Times New Roman" w:cs="Times New Roman"/>
          <w:b/>
          <w:bCs/>
          <w:sz w:val="28"/>
          <w:szCs w:val="28"/>
          <w:lang w:eastAsia="ru-RU"/>
        </w:rPr>
      </w:pPr>
    </w:p>
    <w:p w:rsidR="00D270F4" w:rsidRPr="00D270F4" w:rsidRDefault="00D270F4" w:rsidP="00D270F4">
      <w:pPr>
        <w:spacing w:after="0" w:line="240" w:lineRule="auto"/>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Тамбовская область, город Тамбов                    «___» ___________ 20___года</w:t>
      </w:r>
    </w:p>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p w:rsidR="00D270F4" w:rsidRPr="00D270F4" w:rsidRDefault="00D270F4" w:rsidP="00D270F4">
      <w:pPr>
        <w:spacing w:after="0" w:line="240" w:lineRule="auto"/>
        <w:ind w:firstLine="720"/>
        <w:jc w:val="both"/>
        <w:rPr>
          <w:rFonts w:ascii="Times New Roman" w:eastAsia="Times New Roman" w:hAnsi="Times New Roman" w:cs="Times New Roman"/>
          <w:i/>
          <w:sz w:val="28"/>
          <w:szCs w:val="28"/>
          <w:lang w:val="x-none" w:eastAsia="x-none"/>
        </w:rPr>
      </w:pPr>
      <w:r w:rsidRPr="00D270F4">
        <w:rPr>
          <w:rFonts w:ascii="Times New Roman" w:eastAsia="Times New Roman" w:hAnsi="Times New Roman" w:cs="Times New Roman"/>
          <w:i/>
          <w:sz w:val="28"/>
          <w:szCs w:val="28"/>
          <w:lang w:val="x-none" w:eastAsia="x-none"/>
        </w:rPr>
        <w:t>Просим Вас предоставить поручительство по договору финансовой аренды (лизинга)</w:t>
      </w:r>
    </w:p>
    <w:p w:rsidR="00D270F4" w:rsidRPr="00D270F4" w:rsidRDefault="00D270F4" w:rsidP="00D270F4">
      <w:pPr>
        <w:spacing w:after="0" w:line="240" w:lineRule="auto"/>
        <w:ind w:firstLine="720"/>
        <w:jc w:val="both"/>
        <w:rPr>
          <w:rFonts w:ascii="Times New Roman" w:eastAsia="Times New Roman" w:hAnsi="Times New Roman" w:cs="Times New Roman"/>
          <w:sz w:val="28"/>
          <w:szCs w:val="28"/>
          <w:lang w:val="x-none"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8"/>
        <w:gridCol w:w="4643"/>
      </w:tblGrid>
      <w:tr w:rsidR="00D270F4" w:rsidRPr="00D270F4" w:rsidTr="00370C22">
        <w:tblPrEx>
          <w:tblCellMar>
            <w:top w:w="0" w:type="dxa"/>
            <w:bottom w:w="0" w:type="dxa"/>
          </w:tblCellMar>
        </w:tblPrEx>
        <w:trPr>
          <w:cantSplit/>
        </w:trPr>
        <w:tc>
          <w:tcPr>
            <w:tcW w:w="9571" w:type="dxa"/>
            <w:gridSpan w:val="2"/>
          </w:tcPr>
          <w:p w:rsidR="00D270F4" w:rsidRPr="00D270F4" w:rsidRDefault="00D270F4" w:rsidP="00D270F4">
            <w:pPr>
              <w:spacing w:after="0" w:line="240" w:lineRule="auto"/>
              <w:jc w:val="both"/>
              <w:rPr>
                <w:rFonts w:ascii="Times New Roman" w:eastAsia="Times New Roman" w:hAnsi="Times New Roman" w:cs="Times New Roman"/>
                <w:b/>
                <w:bCs/>
                <w:sz w:val="28"/>
                <w:szCs w:val="28"/>
                <w:lang w:eastAsia="ru-RU"/>
              </w:rPr>
            </w:pPr>
            <w:r w:rsidRPr="00D270F4">
              <w:rPr>
                <w:rFonts w:ascii="Times New Roman" w:eastAsia="Times New Roman" w:hAnsi="Times New Roman" w:cs="Times New Roman"/>
                <w:sz w:val="28"/>
                <w:szCs w:val="28"/>
                <w:lang w:eastAsia="ru-RU"/>
              </w:rPr>
              <w:t>1. </w:t>
            </w:r>
            <w:r w:rsidRPr="00D270F4">
              <w:rPr>
                <w:rFonts w:ascii="Times New Roman" w:eastAsia="Times New Roman" w:hAnsi="Times New Roman" w:cs="Times New Roman"/>
                <w:b/>
                <w:bCs/>
                <w:sz w:val="28"/>
                <w:szCs w:val="28"/>
                <w:lang w:eastAsia="ru-RU"/>
              </w:rPr>
              <w:t>Информация о Лизингополучателе</w:t>
            </w: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1.1. Полное наименование организации</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1.2. Дата регистрации</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1.3. Юридический адрес</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1.4. Фактический адрес</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1.5. Почтовый адрес</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1.6. Основной государственный регистрационный номер (ОГРН)</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1.7. ИНН/КПП</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1.8. Телефон/факс</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1.9. Адрес электронной почты</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1.10. Сфера деятельности</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1.10.1. Вид экономической деятельности (с указанием кода по ОКВЭД)</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 xml:space="preserve">1.10.2. Деятельность субъектов малого и среднего предпринимательства, которая направлена на практическое применение (внедрение)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 т.д.) </w:t>
            </w:r>
            <w:r w:rsidRPr="00D270F4">
              <w:rPr>
                <w:rFonts w:ascii="Times New Roman" w:eastAsia="Times New Roman" w:hAnsi="Times New Roman" w:cs="Times New Roman"/>
                <w:sz w:val="28"/>
                <w:szCs w:val="28"/>
                <w:lang w:eastAsia="ru-RU"/>
              </w:rPr>
              <w:lastRenderedPageBreak/>
              <w:t>(указать, если такое имеется).</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lastRenderedPageBreak/>
              <w:t>1.11. Средняя численность работников за предшествующий календарный год, чел.</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1.12. Средняя номинальная начисленная заработная плата работников за предшествующий календарный год, руб.</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rPr>
          <w:trHeight w:val="750"/>
        </w:trPr>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1.13. Выручка от реализации товаров (работ, услуг) за предшествующий год без учёта налога на добавленную стоимость, тыс. руб.</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rPr>
          <w:trHeight w:val="345"/>
        </w:trPr>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1.13.1. Выручка от реализации товаров (работ, услуг) за 2014 год без учёта налога на добавленную стоимость, тыс. руб.</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1.14. Балансовая стоимость активов (остаточная стоимость основных средств и нематериальных активов) за предшествующий календарный год, руб.</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1.15. Все акционеры (участники), имеющие более 5% в уставном капитале, и их доли в уставном капитале Лизингополучателе</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1.16. Ф.И.О., телефон Руководителя</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1.17. Ф.И.О., телефон Главного бухгалтера</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1.18. Принадлежность к группе компаний (да/нет)</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1.19. Информация о компаниях, образующих с Лизингополучателем группу связанных предприятий (юридически аффилированным или связанным экономически)</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1.19.1. Полное наименование организации</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1.19.2. Основной государственный регистрационный номер (ОГРН)</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1.19.3. ИНН/КПП</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(если компаний несколько)</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1.20.</w:t>
            </w:r>
            <w:r w:rsidRPr="00D270F4">
              <w:rPr>
                <w:rFonts w:ascii="Times New Roman" w:eastAsia="Calibri" w:hAnsi="Times New Roman" w:cs="Times New Roman"/>
                <w:sz w:val="28"/>
                <w:szCs w:val="28"/>
                <w:lang w:eastAsia="ru-RU"/>
              </w:rPr>
              <w:t xml:space="preserve"> Сведения о бенефициарном владельце (бенефициарных </w:t>
            </w:r>
            <w:r w:rsidRPr="00D270F4">
              <w:rPr>
                <w:rFonts w:ascii="Times New Roman" w:eastAsia="Calibri" w:hAnsi="Times New Roman" w:cs="Times New Roman"/>
                <w:sz w:val="28"/>
                <w:szCs w:val="28"/>
                <w:lang w:eastAsia="ru-RU"/>
              </w:rPr>
              <w:lastRenderedPageBreak/>
              <w:t>владельцах) клиента</w:t>
            </w:r>
          </w:p>
        </w:tc>
        <w:tc>
          <w:tcPr>
            <w:tcW w:w="4643" w:type="dxa"/>
          </w:tcPr>
          <w:p w:rsidR="00D270F4" w:rsidRPr="00D270F4" w:rsidRDefault="00D270F4" w:rsidP="00D270F4">
            <w:pPr>
              <w:spacing w:after="0" w:line="240" w:lineRule="auto"/>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rPr>
          <w:cantSplit/>
        </w:trPr>
        <w:tc>
          <w:tcPr>
            <w:tcW w:w="9571" w:type="dxa"/>
            <w:gridSpan w:val="2"/>
          </w:tcPr>
          <w:p w:rsidR="00D270F4" w:rsidRPr="00D270F4" w:rsidRDefault="00D270F4" w:rsidP="00D270F4">
            <w:pPr>
              <w:spacing w:after="0" w:line="240" w:lineRule="auto"/>
              <w:jc w:val="both"/>
              <w:rPr>
                <w:rFonts w:ascii="Times New Roman" w:eastAsia="Times New Roman" w:hAnsi="Times New Roman" w:cs="Times New Roman"/>
                <w:b/>
                <w:bCs/>
                <w:sz w:val="28"/>
                <w:szCs w:val="28"/>
                <w:lang w:eastAsia="ru-RU"/>
              </w:rPr>
            </w:pPr>
            <w:r w:rsidRPr="00D270F4">
              <w:rPr>
                <w:rFonts w:ascii="Times New Roman" w:eastAsia="Times New Roman" w:hAnsi="Times New Roman" w:cs="Times New Roman"/>
                <w:b/>
                <w:bCs/>
                <w:sz w:val="28"/>
                <w:szCs w:val="28"/>
                <w:lang w:eastAsia="ru-RU"/>
              </w:rPr>
              <w:lastRenderedPageBreak/>
              <w:t>2. Информация о проекте</w:t>
            </w: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2.1. Краткое описание (сущность) проекта, цель, этапы</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 xml:space="preserve">2.2. Общая стоимость проекта </w:t>
            </w:r>
          </w:p>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(с расшифровкой по статьям), тыс. руб.</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rPr>
          <w:trHeight w:val="1304"/>
        </w:trPr>
        <w:tc>
          <w:tcPr>
            <w:tcW w:w="4928" w:type="dxa"/>
          </w:tcPr>
          <w:p w:rsidR="00D270F4" w:rsidRPr="00D270F4" w:rsidRDefault="00D270F4" w:rsidP="00D270F4">
            <w:pPr>
              <w:spacing w:after="0" w:line="240" w:lineRule="auto"/>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2.3. Предполагаемая среднесписочная численность работников в период действия договора поручительства (с поквартальной разбивкой, нарастающим итогом с начала года), чел.</w:t>
            </w:r>
          </w:p>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2.4. Предполагаемая средняя</w:t>
            </w:r>
            <w:r w:rsidRPr="00D270F4">
              <w:rPr>
                <w:rFonts w:ascii="Times New Roman" w:eastAsia="Times New Roman" w:hAnsi="Times New Roman" w:cs="Times New Roman"/>
                <w:b/>
                <w:sz w:val="28"/>
                <w:szCs w:val="28"/>
                <w:lang w:eastAsia="ru-RU"/>
              </w:rPr>
              <w:t xml:space="preserve"> </w:t>
            </w:r>
            <w:r w:rsidRPr="00D270F4">
              <w:rPr>
                <w:rFonts w:ascii="Times New Roman" w:eastAsia="Times New Roman" w:hAnsi="Times New Roman" w:cs="Times New Roman"/>
                <w:sz w:val="28"/>
                <w:szCs w:val="28"/>
                <w:lang w:eastAsia="ru-RU"/>
              </w:rPr>
              <w:t>номинальная начисленная заработная плата работников в период действия договора поручительства (с поквартальной разбивкой, нарастающим итогом с начала года), руб.</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2.5. Предполагаемая выручка от реализации товаров (работ, услуг) в период действия договора поручительства (с поквартальной разбивкой, нарастающим итогом с начала года), тыс. руб.</w:t>
            </w:r>
          </w:p>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rPr>
          <w:cantSplit/>
        </w:trPr>
        <w:tc>
          <w:tcPr>
            <w:tcW w:w="9571" w:type="dxa"/>
            <w:gridSpan w:val="2"/>
          </w:tcPr>
          <w:p w:rsidR="00D270F4" w:rsidRPr="00D270F4" w:rsidRDefault="00D270F4" w:rsidP="00D270F4">
            <w:pPr>
              <w:spacing w:after="0" w:line="240" w:lineRule="auto"/>
              <w:jc w:val="both"/>
              <w:rPr>
                <w:rFonts w:ascii="Times New Roman" w:eastAsia="Times New Roman" w:hAnsi="Times New Roman" w:cs="Times New Roman"/>
                <w:b/>
                <w:bCs/>
                <w:sz w:val="28"/>
                <w:szCs w:val="28"/>
                <w:lang w:eastAsia="ru-RU"/>
              </w:rPr>
            </w:pPr>
            <w:r w:rsidRPr="00D270F4">
              <w:rPr>
                <w:rFonts w:ascii="Times New Roman" w:eastAsia="Times New Roman" w:hAnsi="Times New Roman" w:cs="Times New Roman"/>
                <w:b/>
                <w:bCs/>
                <w:sz w:val="28"/>
                <w:szCs w:val="28"/>
                <w:lang w:eastAsia="ru-RU"/>
              </w:rPr>
              <w:t>3. Информация о предоставляемом предмете лизинга</w:t>
            </w: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3.1. Стоимость предмета лизинга, руб.</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3.2. Подробное описание целей использования предмета лизинга</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3.3. Предполагаемый срок лизинга, мес.</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3.5. Предлагаемое обеспечение (залог, заклад, поручительство и т.п. с указанием краткой информации по объекту залога, в т.ч. его залоговой стоимости, поручителе и т.п.)</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3.6. Ф.И.О. кредитного эксперта</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 xml:space="preserve">3.6.1. Рабочий телефон </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 xml:space="preserve">3.6.2. Сотовый телефон </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 xml:space="preserve">3.6.3. Адрес электронной почты </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rPr>
          <w:cantSplit/>
        </w:trPr>
        <w:tc>
          <w:tcPr>
            <w:tcW w:w="9571" w:type="dxa"/>
            <w:gridSpan w:val="2"/>
          </w:tcPr>
          <w:p w:rsidR="00D270F4" w:rsidRPr="00D270F4" w:rsidRDefault="00D270F4" w:rsidP="00D270F4">
            <w:pPr>
              <w:spacing w:after="0" w:line="240" w:lineRule="auto"/>
              <w:jc w:val="both"/>
              <w:rPr>
                <w:rFonts w:ascii="Times New Roman" w:eastAsia="Times New Roman" w:hAnsi="Times New Roman" w:cs="Times New Roman"/>
                <w:b/>
                <w:bCs/>
                <w:sz w:val="28"/>
                <w:szCs w:val="28"/>
                <w:lang w:eastAsia="ru-RU"/>
              </w:rPr>
            </w:pPr>
            <w:r w:rsidRPr="00D270F4">
              <w:rPr>
                <w:rFonts w:ascii="Times New Roman" w:eastAsia="Times New Roman" w:hAnsi="Times New Roman" w:cs="Times New Roman"/>
                <w:b/>
                <w:bCs/>
                <w:sz w:val="28"/>
                <w:szCs w:val="28"/>
                <w:lang w:eastAsia="ru-RU"/>
              </w:rPr>
              <w:t>4. Информация по поручительству Фонда</w:t>
            </w: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lastRenderedPageBreak/>
              <w:t>4.1. Сумма испрашиваемого поручительства Фонда по предмету лизинга, руб.</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4.2. Доля ответственности Фонда, %</w:t>
            </w:r>
          </w:p>
        </w:tc>
        <w:tc>
          <w:tcPr>
            <w:tcW w:w="4643" w:type="dxa"/>
          </w:tcPr>
          <w:p w:rsidR="00D270F4" w:rsidRPr="00D270F4" w:rsidRDefault="00D270F4" w:rsidP="00D270F4">
            <w:pPr>
              <w:spacing w:after="0" w:line="240" w:lineRule="auto"/>
              <w:rPr>
                <w:rFonts w:ascii="Times New Roman" w:eastAsia="Times New Roman" w:hAnsi="Times New Roman" w:cs="Times New Roman"/>
                <w:sz w:val="28"/>
                <w:szCs w:val="28"/>
                <w:lang w:eastAsia="ru-RU"/>
              </w:rPr>
            </w:pPr>
          </w:p>
        </w:tc>
      </w:tr>
      <w:tr w:rsidR="00D270F4" w:rsidRPr="00D270F4" w:rsidTr="00370C22">
        <w:tblPrEx>
          <w:tblCellMar>
            <w:top w:w="0" w:type="dxa"/>
            <w:bottom w:w="0" w:type="dxa"/>
          </w:tblCellMar>
        </w:tblPrEx>
        <w:tc>
          <w:tcPr>
            <w:tcW w:w="4928" w:type="dxa"/>
          </w:tcPr>
          <w:p w:rsidR="00D270F4" w:rsidRPr="00D270F4" w:rsidRDefault="00D270F4" w:rsidP="00D270F4">
            <w:pPr>
              <w:spacing w:after="0" w:line="240" w:lineRule="auto"/>
              <w:jc w:val="both"/>
              <w:rPr>
                <w:rFonts w:ascii="Times New Roman" w:eastAsia="Times New Roman" w:hAnsi="Times New Roman" w:cs="Times New Roman"/>
                <w:b/>
                <w:bCs/>
                <w:sz w:val="28"/>
                <w:szCs w:val="28"/>
                <w:lang w:eastAsia="ru-RU"/>
              </w:rPr>
            </w:pPr>
            <w:r w:rsidRPr="00D270F4">
              <w:rPr>
                <w:rFonts w:ascii="Times New Roman" w:eastAsia="Times New Roman" w:hAnsi="Times New Roman" w:cs="Times New Roman"/>
                <w:b/>
                <w:bCs/>
                <w:sz w:val="28"/>
                <w:szCs w:val="28"/>
                <w:lang w:eastAsia="ru-RU"/>
              </w:rPr>
              <w:t xml:space="preserve">5. Дополнительная информация </w:t>
            </w:r>
          </w:p>
        </w:tc>
        <w:tc>
          <w:tcPr>
            <w:tcW w:w="4643" w:type="dxa"/>
          </w:tcPr>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tc>
      </w:tr>
    </w:tbl>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p>
    <w:p w:rsidR="00D270F4" w:rsidRPr="00D270F4" w:rsidRDefault="00D270F4" w:rsidP="00D270F4">
      <w:pPr>
        <w:spacing w:after="0" w:line="240" w:lineRule="auto"/>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ab/>
        <w:t>Настоящим Лизингополучатель подтверждает:</w:t>
      </w:r>
    </w:p>
    <w:p w:rsidR="00D270F4" w:rsidRPr="00D270F4" w:rsidRDefault="00D270F4" w:rsidP="00D270F4">
      <w:pPr>
        <w:spacing w:after="0" w:line="240" w:lineRule="auto"/>
        <w:ind w:firstLine="720"/>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внесен в Единый реестр субъектов малого и среднего предпринимательства;</w:t>
      </w:r>
    </w:p>
    <w:p w:rsidR="00D270F4" w:rsidRPr="00D270F4" w:rsidRDefault="00D270F4" w:rsidP="00D270F4">
      <w:pPr>
        <w:spacing w:after="0" w:line="240" w:lineRule="auto"/>
        <w:ind w:firstLine="720"/>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соответствует условиям Регламента предоставления поручительств и исполнения обязательств по договорам поручительства по договорам финансовой аренды (лизинга), утверждённого Советом директоров Фонда;</w:t>
      </w:r>
    </w:p>
    <w:p w:rsidR="00D270F4" w:rsidRPr="00D270F4" w:rsidRDefault="00D270F4" w:rsidP="00D270F4">
      <w:pPr>
        <w:spacing w:after="0" w:line="240" w:lineRule="auto"/>
        <w:ind w:firstLine="709"/>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highlight w:val="white"/>
          <w:lang w:eastAsia="ru-RU"/>
        </w:rPr>
        <w:t>не является участником соглашений о разделе продукции, кредитной организацией, страховой организацией (за исключением потребительских кооперативов), инвестиционным фондом, негосударственным пенсионным фондом, профессиональным участником рынка ценных бумаг, ломбардом;</w:t>
      </w:r>
    </w:p>
    <w:p w:rsidR="00D270F4" w:rsidRPr="00D270F4" w:rsidRDefault="00D270F4" w:rsidP="00D270F4">
      <w:pPr>
        <w:spacing w:after="0" w:line="240" w:lineRule="auto"/>
        <w:ind w:firstLine="720"/>
        <w:jc w:val="both"/>
        <w:rPr>
          <w:rFonts w:ascii="Times New Roman" w:eastAsia="Times New Roman" w:hAnsi="Times New Roman" w:cs="Times New Roman"/>
          <w:sz w:val="28"/>
          <w:szCs w:val="28"/>
          <w:highlight w:val="white"/>
          <w:lang w:eastAsia="ru-RU"/>
        </w:rPr>
      </w:pPr>
      <w:r w:rsidRPr="00D270F4">
        <w:rPr>
          <w:rFonts w:ascii="Times New Roman" w:eastAsia="Times New Roman" w:hAnsi="Times New Roman" w:cs="Times New Roman"/>
          <w:sz w:val="28"/>
          <w:szCs w:val="28"/>
          <w:highlight w:val="white"/>
          <w:lang w:eastAsia="ru-RU"/>
        </w:rPr>
        <w:t>не осуществляет предпринимательскую деятельность в сфере игорного бизнеса, производства и (или) реализации подакцизных товаров, добычи и (или) реализации полезных ископаемых, за исключением общераспространённых полезных ископаемых;</w:t>
      </w:r>
    </w:p>
    <w:p w:rsidR="00D270F4" w:rsidRPr="00D270F4" w:rsidRDefault="00D270F4" w:rsidP="00D270F4">
      <w:pPr>
        <w:spacing w:after="0" w:line="240" w:lineRule="auto"/>
        <w:ind w:firstLine="720"/>
        <w:jc w:val="both"/>
        <w:rPr>
          <w:rFonts w:ascii="Times New Roman" w:eastAsia="Times New Roman" w:hAnsi="Times New Roman" w:cs="Times New Roman"/>
          <w:sz w:val="28"/>
          <w:szCs w:val="28"/>
          <w:highlight w:val="white"/>
          <w:lang w:eastAsia="ru-RU"/>
        </w:rPr>
      </w:pPr>
      <w:r w:rsidRPr="00D270F4">
        <w:rPr>
          <w:rFonts w:ascii="Times New Roman" w:eastAsia="Times New Roman" w:hAnsi="Times New Roman" w:cs="Times New Roman"/>
          <w:sz w:val="28"/>
          <w:szCs w:val="28"/>
          <w:highlight w:val="white"/>
          <w:lang w:eastAsia="ru-RU"/>
        </w:rPr>
        <w:t>не является в порядке, установленном законодательством Российской Федерации о валютном регулировании и валютном контроле, нерезидентом Российской Федерации;</w:t>
      </w:r>
    </w:p>
    <w:p w:rsidR="00D270F4" w:rsidRPr="00D270F4" w:rsidRDefault="00D270F4" w:rsidP="00D270F4">
      <w:pPr>
        <w:spacing w:after="0" w:line="240" w:lineRule="auto"/>
        <w:ind w:firstLine="720"/>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highlight w:val="white"/>
          <w:lang w:eastAsia="ru-RU"/>
        </w:rPr>
        <w:t xml:space="preserve"> </w:t>
      </w:r>
      <w:r w:rsidRPr="00D270F4">
        <w:rPr>
          <w:rFonts w:ascii="Times New Roman" w:eastAsia="Times New Roman" w:hAnsi="Times New Roman" w:cs="Times New Roman"/>
          <w:sz w:val="28"/>
          <w:szCs w:val="28"/>
          <w:lang w:eastAsia="ru-RU"/>
        </w:rPr>
        <w:t>не имеет за 12 (двенадцать) месяцев, предшествующих дате обращения за получением поручительства Фонда, нарушений условий ранее заключенных кредитных договоров, договоров финансовой аренды (лизинга);</w:t>
      </w:r>
    </w:p>
    <w:p w:rsidR="00D270F4" w:rsidRPr="00D270F4" w:rsidRDefault="00D270F4" w:rsidP="00D270F4">
      <w:pPr>
        <w:spacing w:after="0" w:line="240" w:lineRule="auto"/>
        <w:ind w:firstLine="720"/>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Настоящим Лизингополучатель выражает свое согласие на предоставление Лизингодателем Фонду информации о Лизингополучателе (в том числе о финансовом состоянии), необходимой для решения вопроса о предоставлении Поручительства Фонда.</w:t>
      </w:r>
    </w:p>
    <w:p w:rsidR="00D270F4" w:rsidRPr="00D270F4" w:rsidRDefault="00D270F4" w:rsidP="00D270F4">
      <w:pPr>
        <w:spacing w:after="0" w:line="240" w:lineRule="auto"/>
        <w:ind w:firstLine="720"/>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Настоящим Лизингополучатель выражает своё согласие на посещение сотрудником(ами) Фонда места своей деятельности и готов предоставить ему всю необходимую информацию, в том числе осмотр предмета(ов) лизинга.</w:t>
      </w:r>
    </w:p>
    <w:p w:rsidR="00D270F4" w:rsidRPr="00D270F4" w:rsidRDefault="00D270F4" w:rsidP="00D270F4">
      <w:pPr>
        <w:spacing w:after="0" w:line="240" w:lineRule="auto"/>
        <w:ind w:firstLine="720"/>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Настоящим Лизингополучатель выражает своё согласие Фонду на обработку, в том числе автоматизированную, своих персональных данных в соответствии с Федеральным законом от 27.07.2006 № 152-ФЗ «О персональных данных»  (под обработкой персональных данных понимаются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
    <w:p w:rsidR="00D270F4" w:rsidRPr="00D270F4" w:rsidRDefault="00D270F4" w:rsidP="00D270F4">
      <w:pPr>
        <w:spacing w:after="0" w:line="240" w:lineRule="auto"/>
        <w:ind w:firstLine="720"/>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 xml:space="preserve">Настоящим Лизингополучатель выражает своё согласие на предоставление Фонду информации из Бюро кредитных историй, о полной кредитной истории Лизингополучателя и его аффилированных лицах, </w:t>
      </w:r>
      <w:r w:rsidRPr="00D270F4">
        <w:rPr>
          <w:rFonts w:ascii="Times New Roman" w:eastAsia="Times New Roman" w:hAnsi="Times New Roman" w:cs="Times New Roman"/>
          <w:sz w:val="28"/>
          <w:szCs w:val="28"/>
          <w:lang w:eastAsia="ru-RU"/>
        </w:rPr>
        <w:lastRenderedPageBreak/>
        <w:t>необходимой для принятия решения о предоставлении поручительства Фонда.</w:t>
      </w:r>
    </w:p>
    <w:p w:rsidR="00D270F4" w:rsidRPr="00D270F4" w:rsidRDefault="00D270F4" w:rsidP="00D270F4">
      <w:pPr>
        <w:spacing w:after="0" w:line="240" w:lineRule="auto"/>
        <w:ind w:firstLine="709"/>
        <w:jc w:val="both"/>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 xml:space="preserve">Настоящим Лизингодатель выражает своё согласие на предоставление Фонду дополнительной информации, необходимой для решения вопроса о </w:t>
      </w:r>
      <w:bookmarkStart w:id="0" w:name="_GoBack"/>
      <w:bookmarkEnd w:id="0"/>
      <w:r w:rsidRPr="00D270F4">
        <w:rPr>
          <w:rFonts w:ascii="Times New Roman" w:eastAsia="Times New Roman" w:hAnsi="Times New Roman" w:cs="Times New Roman"/>
          <w:sz w:val="28"/>
          <w:szCs w:val="28"/>
          <w:lang w:eastAsia="ru-RU"/>
        </w:rPr>
        <w:t>предоставлении поручительства Фонда.</w:t>
      </w:r>
    </w:p>
    <w:p w:rsidR="00D270F4" w:rsidRPr="00D270F4" w:rsidRDefault="00D270F4" w:rsidP="00D270F4">
      <w:pPr>
        <w:spacing w:after="0" w:line="240" w:lineRule="auto"/>
        <w:ind w:firstLine="720"/>
        <w:jc w:val="both"/>
        <w:rPr>
          <w:rFonts w:ascii="Times New Roman" w:eastAsia="Times New Roman" w:hAnsi="Times New Roman" w:cs="Times New Roman"/>
          <w:sz w:val="28"/>
          <w:szCs w:val="28"/>
          <w:lang w:eastAsia="ru-RU"/>
        </w:rPr>
      </w:pPr>
    </w:p>
    <w:p w:rsidR="00D270F4" w:rsidRPr="00D270F4" w:rsidRDefault="00D270F4" w:rsidP="00D270F4">
      <w:pPr>
        <w:spacing w:after="0" w:line="240" w:lineRule="exact"/>
        <w:ind w:firstLine="720"/>
        <w:outlineLvl w:val="0"/>
        <w:rPr>
          <w:rFonts w:ascii="Times New Roman" w:eastAsia="Times New Roman" w:hAnsi="Times New Roman" w:cs="Times New Roman"/>
          <w:sz w:val="28"/>
          <w:szCs w:val="28"/>
          <w:u w:val="single"/>
          <w:lang w:eastAsia="ru-RU"/>
        </w:rPr>
      </w:pPr>
      <w:r w:rsidRPr="00D270F4">
        <w:rPr>
          <w:rFonts w:ascii="Times New Roman" w:eastAsia="Times New Roman" w:hAnsi="Times New Roman" w:cs="Times New Roman"/>
          <w:sz w:val="28"/>
          <w:szCs w:val="28"/>
          <w:lang w:eastAsia="ru-RU"/>
        </w:rPr>
        <w:t xml:space="preserve">От Лизингодателя: </w:t>
      </w:r>
      <w:r w:rsidRPr="00D270F4">
        <w:rPr>
          <w:rFonts w:ascii="Times New Roman" w:eastAsia="Times New Roman" w:hAnsi="Times New Roman" w:cs="Times New Roman"/>
          <w:sz w:val="28"/>
          <w:szCs w:val="28"/>
          <w:u w:val="single"/>
          <w:lang w:eastAsia="ru-RU"/>
        </w:rPr>
        <w:t xml:space="preserve">____________________________________ </w:t>
      </w:r>
    </w:p>
    <w:p w:rsidR="00D270F4" w:rsidRPr="00D270F4" w:rsidRDefault="00D270F4" w:rsidP="00D270F4">
      <w:pPr>
        <w:spacing w:after="0" w:line="240" w:lineRule="auto"/>
        <w:ind w:firstLine="720"/>
        <w:rPr>
          <w:rFonts w:ascii="Times New Roman" w:eastAsia="Times New Roman" w:hAnsi="Times New Roman" w:cs="Times New Roman"/>
          <w:i/>
          <w:sz w:val="26"/>
          <w:szCs w:val="26"/>
          <w:lang w:eastAsia="ru-RU"/>
        </w:rPr>
      </w:pPr>
      <w:r w:rsidRPr="00D270F4">
        <w:rPr>
          <w:rFonts w:ascii="Times New Roman" w:eastAsia="Times New Roman" w:hAnsi="Times New Roman" w:cs="Times New Roman"/>
          <w:i/>
          <w:sz w:val="28"/>
          <w:szCs w:val="28"/>
          <w:lang w:eastAsia="ru-RU"/>
        </w:rPr>
        <w:t xml:space="preserve">          </w:t>
      </w:r>
      <w:r w:rsidRPr="00D270F4">
        <w:rPr>
          <w:rFonts w:ascii="Times New Roman" w:eastAsia="Times New Roman" w:hAnsi="Times New Roman" w:cs="Times New Roman"/>
          <w:i/>
          <w:sz w:val="28"/>
          <w:szCs w:val="28"/>
          <w:lang w:eastAsia="ru-RU"/>
        </w:rPr>
        <w:tab/>
        <w:t xml:space="preserve">           (</w:t>
      </w:r>
      <w:r w:rsidRPr="00D270F4">
        <w:rPr>
          <w:rFonts w:ascii="Times New Roman" w:eastAsia="Times New Roman" w:hAnsi="Times New Roman" w:cs="Times New Roman"/>
          <w:i/>
          <w:sz w:val="26"/>
          <w:szCs w:val="26"/>
          <w:lang w:eastAsia="ru-RU"/>
        </w:rPr>
        <w:t>полное наименование Лизингодателя)</w:t>
      </w:r>
    </w:p>
    <w:p w:rsidR="00D270F4" w:rsidRPr="00D270F4" w:rsidRDefault="00D270F4" w:rsidP="00D270F4">
      <w:pPr>
        <w:spacing w:after="0" w:line="240" w:lineRule="auto"/>
        <w:ind w:firstLine="720"/>
        <w:jc w:val="center"/>
        <w:outlineLvl w:val="0"/>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______________________________________________________</w:t>
      </w:r>
    </w:p>
    <w:p w:rsidR="00D270F4" w:rsidRPr="00D270F4" w:rsidRDefault="00D270F4" w:rsidP="00D270F4">
      <w:pPr>
        <w:spacing w:after="0" w:line="240" w:lineRule="auto"/>
        <w:rPr>
          <w:rFonts w:ascii="Times New Roman" w:eastAsia="Calibri" w:hAnsi="Times New Roman" w:cs="Times New Roman"/>
          <w:i/>
          <w:sz w:val="24"/>
          <w:szCs w:val="24"/>
          <w:lang w:eastAsia="ru-RU"/>
        </w:rPr>
      </w:pPr>
      <w:r w:rsidRPr="00D270F4">
        <w:rPr>
          <w:rFonts w:ascii="Times New Roman" w:eastAsia="Calibri" w:hAnsi="Times New Roman" w:cs="Times New Roman"/>
          <w:sz w:val="28"/>
          <w:szCs w:val="28"/>
          <w:lang w:eastAsia="ru-RU"/>
        </w:rPr>
        <w:t xml:space="preserve">                             </w:t>
      </w:r>
      <w:r w:rsidRPr="00D270F4">
        <w:rPr>
          <w:rFonts w:ascii="Times New Roman" w:eastAsia="Calibri" w:hAnsi="Times New Roman" w:cs="Times New Roman"/>
          <w:i/>
          <w:iCs/>
          <w:sz w:val="24"/>
          <w:szCs w:val="24"/>
        </w:rPr>
        <w:t>(Должность)                 (подпись, печать)</w:t>
      </w:r>
      <w:r w:rsidRPr="00D270F4">
        <w:rPr>
          <w:rFonts w:ascii="Times New Roman" w:eastAsia="Calibri" w:hAnsi="Times New Roman" w:cs="Times New Roman"/>
          <w:i/>
          <w:iCs/>
          <w:sz w:val="24"/>
          <w:szCs w:val="24"/>
        </w:rPr>
        <w:tab/>
        <w:t xml:space="preserve">               (ФИО) </w:t>
      </w:r>
    </w:p>
    <w:p w:rsidR="00D270F4" w:rsidRPr="00D270F4" w:rsidRDefault="00D270F4" w:rsidP="00D270F4">
      <w:pPr>
        <w:spacing w:after="0" w:line="240" w:lineRule="exact"/>
        <w:ind w:firstLine="720"/>
        <w:rPr>
          <w:rFonts w:ascii="Times New Roman" w:eastAsia="Times New Roman" w:hAnsi="Times New Roman" w:cs="Times New Roman"/>
          <w:i/>
          <w:sz w:val="24"/>
          <w:szCs w:val="24"/>
          <w:lang w:eastAsia="ru-RU"/>
        </w:rPr>
      </w:pPr>
      <w:r w:rsidRPr="00D270F4">
        <w:rPr>
          <w:rFonts w:ascii="Times New Roman" w:eastAsia="Times New Roman" w:hAnsi="Times New Roman" w:cs="Times New Roman"/>
          <w:i/>
          <w:iCs/>
          <w:sz w:val="24"/>
          <w:szCs w:val="24"/>
          <w:lang w:eastAsia="ru-RU"/>
        </w:rPr>
        <w:t xml:space="preserve"> </w:t>
      </w:r>
    </w:p>
    <w:p w:rsidR="00D270F4" w:rsidRPr="00D270F4" w:rsidRDefault="00D270F4" w:rsidP="00D270F4">
      <w:pPr>
        <w:spacing w:after="0" w:line="240" w:lineRule="exact"/>
        <w:ind w:firstLine="720"/>
        <w:outlineLvl w:val="0"/>
        <w:rPr>
          <w:rFonts w:ascii="Times New Roman" w:eastAsia="Times New Roman" w:hAnsi="Times New Roman" w:cs="Times New Roman"/>
          <w:sz w:val="28"/>
          <w:szCs w:val="28"/>
          <w:lang w:eastAsia="ru-RU"/>
        </w:rPr>
      </w:pPr>
    </w:p>
    <w:p w:rsidR="00D270F4" w:rsidRPr="00D270F4" w:rsidRDefault="00D270F4" w:rsidP="00D270F4">
      <w:pPr>
        <w:spacing w:after="0" w:line="240" w:lineRule="exact"/>
        <w:ind w:firstLine="720"/>
        <w:outlineLvl w:val="0"/>
        <w:rPr>
          <w:rFonts w:ascii="Times New Roman" w:eastAsia="Times New Roman" w:hAnsi="Times New Roman" w:cs="Times New Roman"/>
          <w:sz w:val="28"/>
          <w:szCs w:val="28"/>
          <w:u w:val="single"/>
          <w:lang w:eastAsia="ru-RU"/>
        </w:rPr>
      </w:pPr>
      <w:r w:rsidRPr="00D270F4">
        <w:rPr>
          <w:rFonts w:ascii="Times New Roman" w:eastAsia="Times New Roman" w:hAnsi="Times New Roman" w:cs="Times New Roman"/>
          <w:sz w:val="28"/>
          <w:szCs w:val="28"/>
          <w:lang w:eastAsia="ru-RU"/>
        </w:rPr>
        <w:t xml:space="preserve">От Лизингополучателя: </w:t>
      </w:r>
      <w:r w:rsidRPr="00D270F4">
        <w:rPr>
          <w:rFonts w:ascii="Times New Roman" w:eastAsia="Times New Roman" w:hAnsi="Times New Roman" w:cs="Times New Roman"/>
          <w:sz w:val="28"/>
          <w:szCs w:val="28"/>
          <w:u w:val="single"/>
          <w:lang w:eastAsia="ru-RU"/>
        </w:rPr>
        <w:t xml:space="preserve">____________________________________ </w:t>
      </w:r>
    </w:p>
    <w:p w:rsidR="00D270F4" w:rsidRPr="00D270F4" w:rsidRDefault="00D270F4" w:rsidP="00D270F4">
      <w:pPr>
        <w:spacing w:after="0" w:line="240" w:lineRule="auto"/>
        <w:ind w:firstLine="720"/>
        <w:rPr>
          <w:rFonts w:ascii="Times New Roman" w:eastAsia="Times New Roman" w:hAnsi="Times New Roman" w:cs="Times New Roman"/>
          <w:i/>
          <w:sz w:val="26"/>
          <w:szCs w:val="26"/>
          <w:lang w:eastAsia="ru-RU"/>
        </w:rPr>
      </w:pPr>
      <w:r w:rsidRPr="00D270F4">
        <w:rPr>
          <w:rFonts w:ascii="Times New Roman" w:eastAsia="Times New Roman" w:hAnsi="Times New Roman" w:cs="Times New Roman"/>
          <w:i/>
          <w:sz w:val="28"/>
          <w:szCs w:val="28"/>
          <w:lang w:eastAsia="ru-RU"/>
        </w:rPr>
        <w:t xml:space="preserve">          </w:t>
      </w:r>
      <w:r w:rsidRPr="00D270F4">
        <w:rPr>
          <w:rFonts w:ascii="Times New Roman" w:eastAsia="Times New Roman" w:hAnsi="Times New Roman" w:cs="Times New Roman"/>
          <w:i/>
          <w:sz w:val="28"/>
          <w:szCs w:val="28"/>
          <w:lang w:eastAsia="ru-RU"/>
        </w:rPr>
        <w:tab/>
        <w:t xml:space="preserve">                        </w:t>
      </w:r>
      <w:r w:rsidRPr="00D270F4">
        <w:rPr>
          <w:rFonts w:ascii="Times New Roman" w:eastAsia="Times New Roman" w:hAnsi="Times New Roman" w:cs="Times New Roman"/>
          <w:i/>
          <w:sz w:val="26"/>
          <w:szCs w:val="26"/>
          <w:lang w:eastAsia="ru-RU"/>
        </w:rPr>
        <w:t>(полное наименование Лизингополучателя)</w:t>
      </w:r>
    </w:p>
    <w:p w:rsidR="00D270F4" w:rsidRPr="00D270F4" w:rsidRDefault="00D270F4" w:rsidP="00D270F4">
      <w:pPr>
        <w:spacing w:after="0" w:line="240" w:lineRule="auto"/>
        <w:ind w:firstLine="720"/>
        <w:rPr>
          <w:rFonts w:ascii="Times New Roman" w:eastAsia="Times New Roman" w:hAnsi="Times New Roman" w:cs="Times New Roman"/>
          <w:i/>
          <w:sz w:val="26"/>
          <w:szCs w:val="26"/>
          <w:lang w:eastAsia="ru-RU"/>
        </w:rPr>
      </w:pPr>
    </w:p>
    <w:p w:rsidR="00D270F4" w:rsidRPr="00D270F4" w:rsidRDefault="00D270F4" w:rsidP="00D270F4">
      <w:pPr>
        <w:spacing w:after="0" w:line="240" w:lineRule="auto"/>
        <w:ind w:firstLine="720"/>
        <w:outlineLvl w:val="0"/>
        <w:rPr>
          <w:rFonts w:ascii="Times New Roman" w:eastAsia="Times New Roman" w:hAnsi="Times New Roman" w:cs="Times New Roman"/>
          <w:sz w:val="28"/>
          <w:szCs w:val="28"/>
          <w:lang w:eastAsia="ru-RU"/>
        </w:rPr>
      </w:pPr>
    </w:p>
    <w:p w:rsidR="00D270F4" w:rsidRPr="00D270F4" w:rsidRDefault="00D270F4" w:rsidP="00D270F4">
      <w:pPr>
        <w:spacing w:after="0" w:line="240" w:lineRule="auto"/>
        <w:ind w:firstLine="720"/>
        <w:outlineLvl w:val="0"/>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Руководитель _________________        ___________</w:t>
      </w:r>
    </w:p>
    <w:p w:rsidR="00D270F4" w:rsidRPr="00D270F4" w:rsidRDefault="00D270F4" w:rsidP="00D270F4">
      <w:pPr>
        <w:spacing w:after="0" w:line="240" w:lineRule="auto"/>
        <w:rPr>
          <w:rFonts w:ascii="Times New Roman" w:eastAsia="Calibri" w:hAnsi="Times New Roman" w:cs="Times New Roman"/>
          <w:i/>
          <w:sz w:val="24"/>
          <w:szCs w:val="24"/>
          <w:lang w:eastAsia="ru-RU"/>
        </w:rPr>
      </w:pPr>
      <w:r w:rsidRPr="00D270F4">
        <w:rPr>
          <w:rFonts w:ascii="Times New Roman" w:eastAsia="Calibri" w:hAnsi="Times New Roman" w:cs="Times New Roman"/>
          <w:i/>
          <w:iCs/>
          <w:sz w:val="24"/>
          <w:szCs w:val="24"/>
        </w:rPr>
        <w:t xml:space="preserve">                                             (подпись, печать)</w:t>
      </w:r>
      <w:r w:rsidRPr="00D270F4">
        <w:rPr>
          <w:rFonts w:ascii="Times New Roman" w:eastAsia="Calibri" w:hAnsi="Times New Roman" w:cs="Times New Roman"/>
          <w:i/>
          <w:iCs/>
          <w:sz w:val="24"/>
          <w:szCs w:val="24"/>
        </w:rPr>
        <w:tab/>
        <w:t xml:space="preserve">           (Ф.И.О) </w:t>
      </w:r>
    </w:p>
    <w:p w:rsidR="00D270F4" w:rsidRPr="00D270F4" w:rsidRDefault="00D270F4" w:rsidP="00D270F4">
      <w:pPr>
        <w:spacing w:after="0" w:line="240" w:lineRule="auto"/>
        <w:ind w:firstLine="720"/>
        <w:outlineLvl w:val="0"/>
        <w:rPr>
          <w:rFonts w:ascii="Times New Roman" w:eastAsia="Times New Roman" w:hAnsi="Times New Roman" w:cs="Times New Roman"/>
          <w:sz w:val="28"/>
          <w:szCs w:val="28"/>
          <w:lang w:eastAsia="ru-RU"/>
        </w:rPr>
      </w:pPr>
    </w:p>
    <w:p w:rsidR="00D270F4" w:rsidRPr="00D270F4" w:rsidRDefault="00D270F4" w:rsidP="00D270F4">
      <w:pPr>
        <w:spacing w:after="0" w:line="240" w:lineRule="auto"/>
        <w:ind w:firstLine="720"/>
        <w:outlineLvl w:val="0"/>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 xml:space="preserve">  </w:t>
      </w:r>
    </w:p>
    <w:p w:rsidR="00D270F4" w:rsidRPr="00D270F4" w:rsidRDefault="00D270F4" w:rsidP="00D270F4">
      <w:pPr>
        <w:spacing w:after="0" w:line="240" w:lineRule="auto"/>
        <w:ind w:firstLine="720"/>
        <w:outlineLvl w:val="0"/>
        <w:rPr>
          <w:rFonts w:ascii="Times New Roman" w:eastAsia="Times New Roman" w:hAnsi="Times New Roman" w:cs="Times New Roman"/>
          <w:sz w:val="28"/>
          <w:szCs w:val="28"/>
          <w:lang w:eastAsia="ru-RU"/>
        </w:rPr>
      </w:pPr>
      <w:r w:rsidRPr="00D270F4">
        <w:rPr>
          <w:rFonts w:ascii="Times New Roman" w:eastAsia="Times New Roman" w:hAnsi="Times New Roman" w:cs="Times New Roman"/>
          <w:sz w:val="28"/>
          <w:szCs w:val="28"/>
          <w:lang w:eastAsia="ru-RU"/>
        </w:rPr>
        <w:t>Главный бухгалтер ____________         __________</w:t>
      </w:r>
    </w:p>
    <w:p w:rsidR="00D270F4" w:rsidRPr="00D270F4" w:rsidRDefault="00D270F4" w:rsidP="00D270F4">
      <w:pPr>
        <w:spacing w:after="0" w:line="240" w:lineRule="auto"/>
        <w:rPr>
          <w:rFonts w:ascii="Times New Roman" w:eastAsia="Calibri" w:hAnsi="Times New Roman" w:cs="Times New Roman"/>
          <w:i/>
          <w:sz w:val="24"/>
          <w:szCs w:val="24"/>
          <w:lang w:eastAsia="ru-RU"/>
        </w:rPr>
      </w:pPr>
      <w:r w:rsidRPr="00D270F4">
        <w:rPr>
          <w:rFonts w:ascii="Times New Roman" w:eastAsia="Calibri" w:hAnsi="Times New Roman" w:cs="Times New Roman"/>
          <w:i/>
          <w:iCs/>
          <w:sz w:val="28"/>
          <w:szCs w:val="28"/>
        </w:rPr>
        <w:t xml:space="preserve">                                          (</w:t>
      </w:r>
      <w:r w:rsidRPr="00D270F4">
        <w:rPr>
          <w:rFonts w:ascii="Times New Roman" w:eastAsia="Calibri" w:hAnsi="Times New Roman" w:cs="Times New Roman"/>
          <w:i/>
          <w:iCs/>
          <w:sz w:val="24"/>
          <w:szCs w:val="24"/>
        </w:rPr>
        <w:t>подпись, печать)</w:t>
      </w:r>
      <w:r w:rsidRPr="00D270F4">
        <w:rPr>
          <w:rFonts w:ascii="Times New Roman" w:eastAsia="Calibri" w:hAnsi="Times New Roman" w:cs="Times New Roman"/>
          <w:i/>
          <w:iCs/>
          <w:sz w:val="24"/>
          <w:szCs w:val="24"/>
        </w:rPr>
        <w:tab/>
        <w:t xml:space="preserve">          (Ф.И.О) </w:t>
      </w:r>
    </w:p>
    <w:p w:rsidR="00725882" w:rsidRDefault="00725882"/>
    <w:sectPr w:rsidR="00725882" w:rsidSect="00D270F4">
      <w:head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9B7" w:rsidRDefault="006859B7" w:rsidP="00D270F4">
      <w:pPr>
        <w:spacing w:after="0" w:line="240" w:lineRule="auto"/>
      </w:pPr>
      <w:r>
        <w:separator/>
      </w:r>
    </w:p>
  </w:endnote>
  <w:endnote w:type="continuationSeparator" w:id="0">
    <w:p w:rsidR="006859B7" w:rsidRDefault="006859B7" w:rsidP="00D2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9B7" w:rsidRDefault="006859B7" w:rsidP="00D270F4">
      <w:pPr>
        <w:spacing w:after="0" w:line="240" w:lineRule="auto"/>
      </w:pPr>
      <w:r>
        <w:separator/>
      </w:r>
    </w:p>
  </w:footnote>
  <w:footnote w:type="continuationSeparator" w:id="0">
    <w:p w:rsidR="006859B7" w:rsidRDefault="006859B7" w:rsidP="00D270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3893211"/>
      <w:docPartObj>
        <w:docPartGallery w:val="Page Numbers (Top of Page)"/>
        <w:docPartUnique/>
      </w:docPartObj>
    </w:sdtPr>
    <w:sdtContent>
      <w:p w:rsidR="00D270F4" w:rsidRDefault="00D270F4">
        <w:pPr>
          <w:pStyle w:val="a3"/>
          <w:jc w:val="center"/>
        </w:pPr>
        <w:r>
          <w:fldChar w:fldCharType="begin"/>
        </w:r>
        <w:r>
          <w:instrText>PAGE   \* MERGEFORMAT</w:instrText>
        </w:r>
        <w:r>
          <w:fldChar w:fldCharType="separate"/>
        </w:r>
        <w:r>
          <w:rPr>
            <w:noProof/>
          </w:rPr>
          <w:t>5</w:t>
        </w:r>
        <w:r>
          <w:fldChar w:fldCharType="end"/>
        </w:r>
      </w:p>
    </w:sdtContent>
  </w:sdt>
  <w:p w:rsidR="00D270F4" w:rsidRDefault="00D270F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0F4"/>
    <w:rsid w:val="006859B7"/>
    <w:rsid w:val="00725882"/>
    <w:rsid w:val="00D270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70F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270F4"/>
  </w:style>
  <w:style w:type="paragraph" w:styleId="a5">
    <w:name w:val="footer"/>
    <w:basedOn w:val="a"/>
    <w:link w:val="a6"/>
    <w:uiPriority w:val="99"/>
    <w:unhideWhenUsed/>
    <w:rsid w:val="00D270F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270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70F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270F4"/>
  </w:style>
  <w:style w:type="paragraph" w:styleId="a5">
    <w:name w:val="footer"/>
    <w:basedOn w:val="a"/>
    <w:link w:val="a6"/>
    <w:uiPriority w:val="99"/>
    <w:unhideWhenUsed/>
    <w:rsid w:val="00D270F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27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1048</Words>
  <Characters>5974</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ТОГУП ФОНД</Company>
  <LinksUpToDate>false</LinksUpToDate>
  <CharactersWithSpaces>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dc:creator>
  <cp:lastModifiedBy>Ирина</cp:lastModifiedBy>
  <cp:revision>1</cp:revision>
  <dcterms:created xsi:type="dcterms:W3CDTF">2017-04-10T10:46:00Z</dcterms:created>
  <dcterms:modified xsi:type="dcterms:W3CDTF">2017-04-10T10:47:00Z</dcterms:modified>
</cp:coreProperties>
</file>