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8FBBA" w14:textId="77777777" w:rsidR="00F14A14" w:rsidRPr="001D15B4" w:rsidRDefault="00F14A14" w:rsidP="00F14A14">
      <w:pPr>
        <w:spacing w:after="0" w:line="240" w:lineRule="auto"/>
        <w:rPr>
          <w:rFonts w:ascii="Times New Roman" w:hAnsi="Times New Roman" w:cs="Times New Roman"/>
          <w:b/>
          <w:sz w:val="2"/>
          <w:szCs w:val="2"/>
        </w:rPr>
      </w:pPr>
    </w:p>
    <w:tbl>
      <w:tblPr>
        <w:tblStyle w:val="Grilledutableau"/>
        <w:tblpPr w:leftFromText="142" w:rightFromText="142" w:vertAnchor="page" w:horzAnchor="page" w:tblpX="1532" w:tblpY="1872"/>
        <w:tblW w:w="72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544"/>
        <w:gridCol w:w="5578"/>
      </w:tblGrid>
      <w:tr w:rsidR="00F14A14" w:rsidRPr="001D15B4" w14:paraId="1B6FE388" w14:textId="77777777" w:rsidTr="00774812">
        <w:trPr>
          <w:trHeight w:hRule="exact" w:val="822"/>
        </w:trPr>
        <w:tc>
          <w:tcPr>
            <w:tcW w:w="5320" w:type="dxa"/>
          </w:tcPr>
          <w:p w14:paraId="5E6DFAC4" w14:textId="77777777" w:rsidR="00F14A14" w:rsidRPr="001D15B4" w:rsidRDefault="00F14A14" w:rsidP="00774812">
            <w:pPr>
              <w:rPr>
                <w:rFonts w:ascii="Times New Roman" w:hAnsi="Times New Roman" w:cs="Times New Roman"/>
              </w:rPr>
            </w:pPr>
            <w:bookmarkStart w:id="0" w:name="_Toc509563438"/>
          </w:p>
        </w:tc>
        <w:tc>
          <w:tcPr>
            <w:tcW w:w="3933" w:type="dxa"/>
          </w:tcPr>
          <w:p w14:paraId="3C3A1622" w14:textId="77777777" w:rsidR="00F14A14" w:rsidRPr="001D15B4" w:rsidRDefault="00F14A14" w:rsidP="00774812">
            <w:pPr>
              <w:rPr>
                <w:rFonts w:ascii="Times New Roman" w:hAnsi="Times New Roman" w:cs="Times New Roman"/>
              </w:rPr>
            </w:pPr>
          </w:p>
        </w:tc>
      </w:tr>
    </w:tbl>
    <w:p w14:paraId="2E788F55" w14:textId="77777777" w:rsidR="00F14A14" w:rsidRPr="001D15B4" w:rsidRDefault="00F14A14" w:rsidP="00F14A14">
      <w:pPr>
        <w:pStyle w:val="Titre"/>
        <w:rPr>
          <w:rFonts w:ascii="Times New Roman" w:hAnsi="Times New Roman" w:cs="Times New Roman"/>
          <w:lang w:val="en-GB"/>
        </w:rPr>
      </w:pPr>
      <w:bookmarkStart w:id="1" w:name="bkmStart"/>
      <w:bookmarkEnd w:id="0"/>
      <w:r w:rsidRPr="001D15B4">
        <w:rPr>
          <w:rFonts w:ascii="Times New Roman" w:hAnsi="Times New Roman" w:cs="Times New Roman"/>
          <w:lang w:val="en-GB"/>
        </w:rPr>
        <w:t>T</w:t>
      </w:r>
      <w:bookmarkEnd w:id="1"/>
      <w:r w:rsidRPr="001D15B4">
        <w:rPr>
          <w:rFonts w:ascii="Times New Roman" w:hAnsi="Times New Roman" w:cs="Times New Roman"/>
          <w:lang w:val="en-GB"/>
        </w:rPr>
        <w:t>raining occupation classifier</w:t>
      </w:r>
    </w:p>
    <w:p w14:paraId="621F68D3" w14:textId="77777777" w:rsidR="00F14A14" w:rsidRPr="001D15B4" w:rsidRDefault="00F14A14" w:rsidP="00F14A14">
      <w:pPr>
        <w:rPr>
          <w:rFonts w:ascii="Times New Roman" w:hAnsi="Times New Roman" w:cs="Times New Roman"/>
          <w:b/>
          <w:sz w:val="24"/>
          <w:szCs w:val="24"/>
          <w:lang w:val="en-GB"/>
        </w:rPr>
      </w:pPr>
      <w:r w:rsidRPr="001D15B4">
        <w:rPr>
          <w:rFonts w:ascii="Times New Roman" w:hAnsi="Times New Roman" w:cs="Times New Roman"/>
          <w:b/>
          <w:sz w:val="24"/>
          <w:szCs w:val="24"/>
          <w:lang w:val="en-GB"/>
        </w:rPr>
        <w:t>Introduction</w:t>
      </w:r>
    </w:p>
    <w:p w14:paraId="6A05424A" w14:textId="0A090A65" w:rsidR="00F14A14" w:rsidRPr="001D15B4" w:rsidRDefault="00F14A14" w:rsidP="00BA1F5D">
      <w:pPr>
        <w:jc w:val="both"/>
        <w:rPr>
          <w:rFonts w:ascii="Times New Roman" w:hAnsi="Times New Roman" w:cs="Times New Roman"/>
          <w:lang w:val="en-GB"/>
        </w:rPr>
      </w:pPr>
      <w:r w:rsidRPr="001D15B4">
        <w:rPr>
          <w:rFonts w:ascii="Times New Roman" w:hAnsi="Times New Roman" w:cs="Times New Roman"/>
          <w:lang w:val="en-GB"/>
        </w:rPr>
        <w:t xml:space="preserve">Online job advertisements scraped from </w:t>
      </w:r>
      <w:r w:rsidR="00BA1F5D">
        <w:rPr>
          <w:rFonts w:ascii="Times New Roman" w:hAnsi="Times New Roman" w:cs="Times New Roman"/>
          <w:lang w:val="en-GB"/>
        </w:rPr>
        <w:t xml:space="preserve">the </w:t>
      </w:r>
      <w:r w:rsidRPr="001D15B4">
        <w:rPr>
          <w:rFonts w:ascii="Times New Roman" w:hAnsi="Times New Roman" w:cs="Times New Roman"/>
          <w:lang w:val="en-GB"/>
        </w:rPr>
        <w:t>Internet come from various job portals and enterprises’ websites. Different portals often code professions with different coding systems. Therefore, it is important to use an occupation classifier to deduce for each job advertisement the standard occupation code that is necessary to calculate job vacancies by occupations.</w:t>
      </w:r>
    </w:p>
    <w:p w14:paraId="66CCF057" w14:textId="21917069" w:rsidR="00F14A14" w:rsidRPr="001D15B4" w:rsidRDefault="00BA1F5D" w:rsidP="00BA1F5D">
      <w:pPr>
        <w:jc w:val="both"/>
        <w:rPr>
          <w:rFonts w:ascii="Times New Roman" w:hAnsi="Times New Roman" w:cs="Times New Roman"/>
          <w:lang w:val="en-GB"/>
        </w:rPr>
      </w:pPr>
      <w:r>
        <w:rPr>
          <w:rFonts w:ascii="Times New Roman" w:hAnsi="Times New Roman" w:cs="Times New Roman"/>
          <w:lang w:val="en-GB"/>
        </w:rPr>
        <w:t xml:space="preserve">Since last </w:t>
      </w:r>
      <w:proofErr w:type="spellStart"/>
      <w:r>
        <w:rPr>
          <w:rFonts w:ascii="Times New Roman" w:hAnsi="Times New Roman" w:cs="Times New Roman"/>
          <w:lang w:val="en-GB"/>
        </w:rPr>
        <w:t>ESSn</w:t>
      </w:r>
      <w:r w:rsidR="00F14A14" w:rsidRPr="001D15B4">
        <w:rPr>
          <w:rFonts w:ascii="Times New Roman" w:hAnsi="Times New Roman" w:cs="Times New Roman"/>
          <w:lang w:val="en-GB"/>
        </w:rPr>
        <w:t>et</w:t>
      </w:r>
      <w:proofErr w:type="spellEnd"/>
      <w:r w:rsidR="00F14A14" w:rsidRPr="001D15B4">
        <w:rPr>
          <w:rFonts w:ascii="Times New Roman" w:hAnsi="Times New Roman" w:cs="Times New Roman"/>
          <w:lang w:val="en-GB"/>
        </w:rPr>
        <w:t xml:space="preserve"> work package some classification work on text have been carried out either for occupation or other problems. Many countries considered supervised learning.</w:t>
      </w:r>
      <w:r w:rsidR="00387983">
        <w:rPr>
          <w:rFonts w:ascii="Times New Roman" w:hAnsi="Times New Roman" w:cs="Times New Roman"/>
          <w:lang w:val="en-GB"/>
        </w:rPr>
        <w:t xml:space="preserve"> </w:t>
      </w:r>
      <w:r>
        <w:rPr>
          <w:rFonts w:ascii="Times New Roman" w:hAnsi="Times New Roman" w:cs="Times New Roman"/>
          <w:lang w:val="en-GB"/>
        </w:rPr>
        <w:t xml:space="preserve">One challenge was accessing </w:t>
      </w:r>
      <w:r w:rsidR="00F14A14" w:rsidRPr="001D15B4">
        <w:rPr>
          <w:rFonts w:ascii="Times New Roman" w:hAnsi="Times New Roman" w:cs="Times New Roman"/>
          <w:lang w:val="en-GB"/>
        </w:rPr>
        <w:t>good quality</w:t>
      </w:r>
      <w:r w:rsidR="00387983">
        <w:rPr>
          <w:rFonts w:ascii="Times New Roman" w:hAnsi="Times New Roman" w:cs="Times New Roman"/>
          <w:lang w:val="en-GB"/>
        </w:rPr>
        <w:t xml:space="preserve"> data. The more </w:t>
      </w:r>
      <w:r w:rsidR="00E46290">
        <w:rPr>
          <w:rFonts w:ascii="Times New Roman" w:hAnsi="Times New Roman" w:cs="Times New Roman"/>
          <w:lang w:val="en-GB"/>
        </w:rPr>
        <w:t>categories</w:t>
      </w:r>
      <w:r w:rsidR="00F14A14" w:rsidRPr="001D15B4">
        <w:rPr>
          <w:rFonts w:ascii="Times New Roman" w:hAnsi="Times New Roman" w:cs="Times New Roman"/>
          <w:lang w:val="en-GB"/>
        </w:rPr>
        <w:t>, the more labelled data are required. For example, the international standard classification of occupations</w:t>
      </w:r>
      <w:r w:rsidR="00C255F3">
        <w:rPr>
          <w:rFonts w:ascii="Times New Roman" w:hAnsi="Times New Roman" w:cs="Times New Roman"/>
          <w:lang w:val="en-GB"/>
        </w:rPr>
        <w:t xml:space="preserve"> </w:t>
      </w:r>
      <w:r w:rsidR="00F14A14" w:rsidRPr="001D15B4">
        <w:rPr>
          <w:rFonts w:ascii="Times New Roman" w:hAnsi="Times New Roman" w:cs="Times New Roman"/>
          <w:lang w:val="en-GB"/>
        </w:rPr>
        <w:t>(ISCO) defines 436 occupations on the detailed level. To classify on this detailed level, a big amount of training data are needed.</w:t>
      </w:r>
    </w:p>
    <w:p w14:paraId="334D0B70" w14:textId="12ECEF03" w:rsidR="00BA1F5D" w:rsidRDefault="00BA1F5D" w:rsidP="00BA1F5D">
      <w:pPr>
        <w:jc w:val="both"/>
        <w:rPr>
          <w:rFonts w:ascii="Times New Roman" w:hAnsi="Times New Roman" w:cs="Times New Roman"/>
          <w:lang w:val="en-GB"/>
        </w:rPr>
      </w:pPr>
      <w:r>
        <w:rPr>
          <w:rFonts w:ascii="Times New Roman" w:hAnsi="Times New Roman" w:cs="Times New Roman"/>
          <w:lang w:val="en-GB"/>
        </w:rPr>
        <w:t>A</w:t>
      </w:r>
      <w:r w:rsidR="00F14A14" w:rsidRPr="001D15B4">
        <w:rPr>
          <w:rFonts w:ascii="Times New Roman" w:hAnsi="Times New Roman" w:cs="Times New Roman"/>
          <w:lang w:val="en-GB"/>
        </w:rPr>
        <w:t>dvertisements</w:t>
      </w:r>
      <w:r>
        <w:rPr>
          <w:rFonts w:ascii="Times New Roman" w:hAnsi="Times New Roman" w:cs="Times New Roman"/>
          <w:lang w:val="en-GB"/>
        </w:rPr>
        <w:t>’ titles</w:t>
      </w:r>
      <w:r w:rsidR="00F14A14" w:rsidRPr="001D15B4">
        <w:rPr>
          <w:rFonts w:ascii="Times New Roman" w:hAnsi="Times New Roman" w:cs="Times New Roman"/>
          <w:lang w:val="en-GB"/>
        </w:rPr>
        <w:t xml:space="preserve"> and offers’ descriptions (</w:t>
      </w:r>
      <w:r w:rsidR="00C255F3">
        <w:rPr>
          <w:rFonts w:ascii="Times New Roman" w:hAnsi="Times New Roman" w:cs="Times New Roman"/>
          <w:lang w:val="en-GB"/>
        </w:rPr>
        <w:t>if available</w:t>
      </w:r>
      <w:r w:rsidR="00F14A14" w:rsidRPr="001D15B4">
        <w:rPr>
          <w:rFonts w:ascii="Times New Roman" w:hAnsi="Times New Roman" w:cs="Times New Roman"/>
          <w:lang w:val="en-GB"/>
        </w:rPr>
        <w:t xml:space="preserve">) </w:t>
      </w:r>
      <w:r w:rsidR="00C255F3">
        <w:rPr>
          <w:rFonts w:ascii="Times New Roman" w:hAnsi="Times New Roman" w:cs="Times New Roman"/>
          <w:lang w:val="en-GB"/>
        </w:rPr>
        <w:t xml:space="preserve">are </w:t>
      </w:r>
      <w:r w:rsidR="00561AFC">
        <w:rPr>
          <w:rFonts w:ascii="Times New Roman" w:hAnsi="Times New Roman" w:cs="Times New Roman"/>
          <w:lang w:val="en-GB"/>
        </w:rPr>
        <w:t>often</w:t>
      </w:r>
      <w:r w:rsidR="00F14A14" w:rsidRPr="001D15B4">
        <w:rPr>
          <w:rFonts w:ascii="Times New Roman" w:hAnsi="Times New Roman" w:cs="Times New Roman"/>
          <w:lang w:val="en-GB"/>
        </w:rPr>
        <w:t xml:space="preserve"> used to classify occupation. </w:t>
      </w:r>
      <w:r>
        <w:rPr>
          <w:rFonts w:ascii="Times New Roman" w:hAnsi="Times New Roman" w:cs="Times New Roman"/>
          <w:lang w:val="en-GB"/>
        </w:rPr>
        <w:t>Titles u</w:t>
      </w:r>
      <w:r w:rsidR="00561AFC">
        <w:rPr>
          <w:rFonts w:ascii="Times New Roman" w:hAnsi="Times New Roman" w:cs="Times New Roman"/>
          <w:lang w:val="en-GB"/>
        </w:rPr>
        <w:t xml:space="preserve">sually </w:t>
      </w:r>
      <w:r>
        <w:rPr>
          <w:rFonts w:ascii="Times New Roman" w:hAnsi="Times New Roman" w:cs="Times New Roman"/>
          <w:lang w:val="en-GB"/>
        </w:rPr>
        <w:t xml:space="preserve">give a </w:t>
      </w:r>
      <w:r w:rsidR="00F14A14" w:rsidRPr="001D15B4">
        <w:rPr>
          <w:rFonts w:ascii="Times New Roman" w:hAnsi="Times New Roman" w:cs="Times New Roman"/>
          <w:lang w:val="en-GB"/>
        </w:rPr>
        <w:t>concise descripti</w:t>
      </w:r>
      <w:r>
        <w:rPr>
          <w:rFonts w:ascii="Times New Roman" w:hAnsi="Times New Roman" w:cs="Times New Roman"/>
          <w:lang w:val="en-GB"/>
        </w:rPr>
        <w:t>on of the jobs which makes them</w:t>
      </w:r>
      <w:r w:rsidR="00F14A14" w:rsidRPr="001D15B4">
        <w:rPr>
          <w:rFonts w:ascii="Times New Roman" w:hAnsi="Times New Roman" w:cs="Times New Roman"/>
          <w:lang w:val="en-GB"/>
        </w:rPr>
        <w:t xml:space="preserve"> </w:t>
      </w:r>
      <w:r w:rsidRPr="001D15B4">
        <w:rPr>
          <w:rFonts w:ascii="Times New Roman" w:hAnsi="Times New Roman" w:cs="Times New Roman"/>
          <w:lang w:val="en-GB"/>
        </w:rPr>
        <w:t xml:space="preserve">computationally </w:t>
      </w:r>
      <w:r w:rsidR="00F14A14" w:rsidRPr="001D15B4">
        <w:rPr>
          <w:rFonts w:ascii="Times New Roman" w:hAnsi="Times New Roman" w:cs="Times New Roman"/>
          <w:lang w:val="en-GB"/>
        </w:rPr>
        <w:t>less expensive</w:t>
      </w:r>
      <w:r>
        <w:rPr>
          <w:rFonts w:ascii="Times New Roman" w:hAnsi="Times New Roman" w:cs="Times New Roman"/>
          <w:lang w:val="en-GB"/>
        </w:rPr>
        <w:t xml:space="preserve"> to use than full description. However, sometimes</w:t>
      </w:r>
      <w:r w:rsidR="00F14A14" w:rsidRPr="001D15B4">
        <w:rPr>
          <w:rFonts w:ascii="Times New Roman" w:hAnsi="Times New Roman" w:cs="Times New Roman"/>
          <w:lang w:val="en-GB"/>
        </w:rPr>
        <w:t xml:space="preserve"> titles </w:t>
      </w:r>
      <w:r>
        <w:rPr>
          <w:rFonts w:ascii="Times New Roman" w:hAnsi="Times New Roman" w:cs="Times New Roman"/>
          <w:lang w:val="en-GB"/>
        </w:rPr>
        <w:t xml:space="preserve">may not contain enough </w:t>
      </w:r>
      <w:r>
        <w:rPr>
          <w:lang w:val="en-GB"/>
        </w:rPr>
        <w:t>information</w:t>
      </w:r>
      <w:r w:rsidRPr="001D15B4">
        <w:rPr>
          <w:rFonts w:ascii="Times New Roman" w:hAnsi="Times New Roman" w:cs="Times New Roman"/>
          <w:lang w:val="en-GB"/>
        </w:rPr>
        <w:t xml:space="preserve"> </w:t>
      </w:r>
      <w:r>
        <w:rPr>
          <w:rFonts w:ascii="Times New Roman" w:hAnsi="Times New Roman" w:cs="Times New Roman"/>
          <w:lang w:val="en-GB"/>
        </w:rPr>
        <w:t>to build a satisfying classifier.</w:t>
      </w:r>
    </w:p>
    <w:p w14:paraId="5F2D232E" w14:textId="42988AA4" w:rsidR="00F14A14" w:rsidRPr="001D15B4" w:rsidRDefault="00F14A14" w:rsidP="00BA1F5D">
      <w:pPr>
        <w:jc w:val="both"/>
        <w:rPr>
          <w:rFonts w:ascii="Times New Roman" w:hAnsi="Times New Roman" w:cs="Times New Roman"/>
          <w:lang w:val="en-GB"/>
        </w:rPr>
      </w:pPr>
      <w:r w:rsidRPr="001D15B4">
        <w:rPr>
          <w:rFonts w:ascii="Times New Roman" w:hAnsi="Times New Roman" w:cs="Times New Roman"/>
          <w:lang w:val="en-GB"/>
        </w:rPr>
        <w:t xml:space="preserve">Thus, </w:t>
      </w:r>
      <w:r w:rsidR="00BA1F5D">
        <w:rPr>
          <w:rFonts w:ascii="Times New Roman" w:hAnsi="Times New Roman" w:cs="Times New Roman"/>
          <w:lang w:val="en-GB"/>
        </w:rPr>
        <w:t>the overall</w:t>
      </w:r>
      <w:r w:rsidRPr="001D15B4">
        <w:rPr>
          <w:rFonts w:ascii="Times New Roman" w:hAnsi="Times New Roman" w:cs="Times New Roman"/>
          <w:lang w:val="en-GB"/>
        </w:rPr>
        <w:t xml:space="preserve"> challenge is to find optimal algorithms considering available training datasets, which characteristics (such as size and features) depend from one country to another. Apart from a satisfying accuracy and F1-scores, such algorithms must also be not computationally costing and easy to maintain. </w:t>
      </w:r>
    </w:p>
    <w:p w14:paraId="61AB72ED" w14:textId="77777777" w:rsidR="00F14A14" w:rsidRPr="001D15B4" w:rsidRDefault="00F14A14" w:rsidP="00F14A14">
      <w:pPr>
        <w:rPr>
          <w:rFonts w:ascii="Times New Roman" w:hAnsi="Times New Roman" w:cs="Times New Roman"/>
          <w:b/>
          <w:sz w:val="24"/>
          <w:szCs w:val="24"/>
          <w:lang w:val="en-GB"/>
        </w:rPr>
      </w:pPr>
      <w:r w:rsidRPr="001D15B4">
        <w:rPr>
          <w:rFonts w:ascii="Times New Roman" w:hAnsi="Times New Roman" w:cs="Times New Roman"/>
          <w:b/>
          <w:sz w:val="24"/>
          <w:szCs w:val="24"/>
          <w:lang w:val="en-GB"/>
        </w:rPr>
        <w:t>Text classification</w:t>
      </w:r>
    </w:p>
    <w:p w14:paraId="0964D86D" w14:textId="7D65D80E" w:rsidR="00F14A14" w:rsidRPr="001D15B4" w:rsidRDefault="00F14A14" w:rsidP="00A31152">
      <w:pPr>
        <w:jc w:val="both"/>
        <w:rPr>
          <w:rFonts w:ascii="Times New Roman" w:hAnsi="Times New Roman" w:cs="Times New Roman"/>
          <w:lang w:val="en-GB"/>
        </w:rPr>
      </w:pPr>
      <w:r w:rsidRPr="001D15B4">
        <w:rPr>
          <w:rFonts w:ascii="Times New Roman" w:hAnsi="Times New Roman" w:cs="Times New Roman"/>
          <w:lang w:val="en-GB"/>
        </w:rPr>
        <w:t xml:space="preserve">Text classification is well studied in some areas like information retrieval. The task is to construct a classification model (classifier), which catches the features from the training text and their relations to the class label. The model is then used to predict texts with unknown class labels. The label is </w:t>
      </w:r>
      <w:proofErr w:type="gramStart"/>
      <w:r w:rsidRPr="001D15B4">
        <w:rPr>
          <w:rFonts w:ascii="Times New Roman" w:hAnsi="Times New Roman" w:cs="Times New Roman"/>
          <w:lang w:val="en-GB"/>
        </w:rPr>
        <w:t>either explicitly</w:t>
      </w:r>
      <w:proofErr w:type="gramEnd"/>
      <w:r w:rsidRPr="001D15B4">
        <w:rPr>
          <w:rFonts w:ascii="Times New Roman" w:hAnsi="Times New Roman" w:cs="Times New Roman"/>
          <w:lang w:val="en-GB"/>
        </w:rPr>
        <w:t xml:space="preserve"> assigned with one class, called hard version; or with probability value, called soft version. </w:t>
      </w:r>
    </w:p>
    <w:p w14:paraId="7CCF7767" w14:textId="503DECA6" w:rsidR="00F14A14" w:rsidRPr="001D15B4" w:rsidRDefault="00F14A14" w:rsidP="00A31152">
      <w:pPr>
        <w:jc w:val="both"/>
        <w:rPr>
          <w:rFonts w:ascii="Times New Roman" w:hAnsi="Times New Roman" w:cs="Times New Roman"/>
          <w:lang w:val="en-GB"/>
        </w:rPr>
      </w:pPr>
      <w:r w:rsidRPr="001D15B4">
        <w:rPr>
          <w:rFonts w:ascii="Times New Roman" w:hAnsi="Times New Roman" w:cs="Times New Roman"/>
          <w:lang w:val="en-GB"/>
        </w:rPr>
        <w:t>Text encoding transforms the text into a numeric vector before the modelling. First, texts are tokenized</w:t>
      </w:r>
      <w:r w:rsidR="00677514">
        <w:rPr>
          <w:rFonts w:ascii="Times New Roman" w:hAnsi="Times New Roman" w:cs="Times New Roman"/>
          <w:lang w:val="en-GB"/>
        </w:rPr>
        <w:t>, which means divided into unit</w:t>
      </w:r>
      <w:r w:rsidRPr="001D15B4">
        <w:rPr>
          <w:rFonts w:ascii="Times New Roman" w:hAnsi="Times New Roman" w:cs="Times New Roman"/>
          <w:lang w:val="en-GB"/>
        </w:rPr>
        <w:t xml:space="preserve">s where each unit is called a feature. Bag-of-words is a common language </w:t>
      </w:r>
      <w:r w:rsidR="009F4171" w:rsidRPr="009F4171">
        <w:rPr>
          <w:rFonts w:ascii="Times New Roman" w:hAnsi="Times New Roman" w:cs="Times New Roman"/>
          <w:lang w:val="en-GB"/>
        </w:rPr>
        <w:t>representation</w:t>
      </w:r>
      <w:r w:rsidRPr="001D15B4">
        <w:rPr>
          <w:rFonts w:ascii="Times New Roman" w:hAnsi="Times New Roman" w:cs="Times New Roman"/>
          <w:lang w:val="en-GB"/>
        </w:rPr>
        <w:t>. By n-grams one or serval words (letters) in a sequence is transformed into units. 1-gram is to use one word as a unit, 2-grams is to use two words in sequence as a unit and so on.</w:t>
      </w:r>
    </w:p>
    <w:p w14:paraId="3E24B842" w14:textId="0721E7F1" w:rsidR="00F14A14" w:rsidRPr="001D15B4" w:rsidRDefault="00F14A14" w:rsidP="00A31152">
      <w:pPr>
        <w:jc w:val="both"/>
        <w:rPr>
          <w:rFonts w:ascii="Times New Roman" w:hAnsi="Times New Roman" w:cs="Times New Roman"/>
          <w:lang w:val="en-GB"/>
        </w:rPr>
      </w:pPr>
      <w:r w:rsidRPr="001D15B4">
        <w:rPr>
          <w:rFonts w:ascii="Times New Roman" w:hAnsi="Times New Roman" w:cs="Times New Roman"/>
          <w:lang w:val="en-GB"/>
        </w:rPr>
        <w:t xml:space="preserve">Feature counts, i.e. counts of the frequencies of a feature in the text, can be used as the feature weight. A piece of text is then represented with a vector of words counts in the text (Zheng and </w:t>
      </w:r>
      <w:proofErr w:type="spellStart"/>
      <w:r w:rsidRPr="001D15B4">
        <w:rPr>
          <w:rFonts w:ascii="Times New Roman" w:hAnsi="Times New Roman" w:cs="Times New Roman"/>
          <w:lang w:val="en-GB"/>
        </w:rPr>
        <w:t>Casari</w:t>
      </w:r>
      <w:proofErr w:type="spellEnd"/>
      <w:r w:rsidRPr="001D15B4">
        <w:rPr>
          <w:rFonts w:ascii="Times New Roman" w:hAnsi="Times New Roman" w:cs="Times New Roman"/>
          <w:lang w:val="en-GB"/>
        </w:rPr>
        <w:t>, 2018). For example, the sentence “There are many countries participate in work package B” is transformed by 1-gram feature counts into [1, 1, 1, 1, 1, 1, 1, 1, 1], where each word appear</w:t>
      </w:r>
      <w:r w:rsidR="0040123E">
        <w:rPr>
          <w:rFonts w:ascii="Times New Roman" w:hAnsi="Times New Roman" w:cs="Times New Roman"/>
          <w:lang w:val="en-GB"/>
        </w:rPr>
        <w:t>s</w:t>
      </w:r>
      <w:r w:rsidRPr="001D15B4">
        <w:rPr>
          <w:rFonts w:ascii="Times New Roman" w:hAnsi="Times New Roman" w:cs="Times New Roman"/>
          <w:lang w:val="en-GB"/>
        </w:rPr>
        <w:t xml:space="preserve"> one time in the sentence. </w:t>
      </w:r>
    </w:p>
    <w:p w14:paraId="21BD8FF9" w14:textId="38A18B3E" w:rsidR="00F14A14" w:rsidRPr="001D15B4" w:rsidRDefault="00F14A14" w:rsidP="00A31152">
      <w:pPr>
        <w:jc w:val="both"/>
        <w:rPr>
          <w:rFonts w:ascii="Times New Roman" w:hAnsi="Times New Roman" w:cs="Times New Roman"/>
          <w:lang w:val="en-GB"/>
        </w:rPr>
      </w:pPr>
      <w:proofErr w:type="spellStart"/>
      <w:r w:rsidRPr="001D15B4">
        <w:rPr>
          <w:rFonts w:ascii="Times New Roman" w:hAnsi="Times New Roman" w:cs="Times New Roman"/>
          <w:lang w:val="en-GB"/>
        </w:rPr>
        <w:lastRenderedPageBreak/>
        <w:t>Tf-idf</w:t>
      </w:r>
      <w:proofErr w:type="spellEnd"/>
      <w:r w:rsidRPr="001D15B4">
        <w:rPr>
          <w:rFonts w:ascii="Times New Roman" w:hAnsi="Times New Roman" w:cs="Times New Roman"/>
          <w:lang w:val="en-GB"/>
        </w:rPr>
        <w:t xml:space="preserve"> is another common method for weighting the words, which consider</w:t>
      </w:r>
      <w:r w:rsidR="00B5313A">
        <w:rPr>
          <w:rFonts w:ascii="Times New Roman" w:hAnsi="Times New Roman" w:cs="Times New Roman"/>
          <w:lang w:val="en-GB"/>
        </w:rPr>
        <w:t>s</w:t>
      </w:r>
      <w:r w:rsidRPr="001D15B4">
        <w:rPr>
          <w:rFonts w:ascii="Times New Roman" w:hAnsi="Times New Roman" w:cs="Times New Roman"/>
          <w:lang w:val="en-GB"/>
        </w:rPr>
        <w:t xml:space="preserve"> both the frequencies of a term in one text and the term frequencies in the whole text corpus (Zheng and </w:t>
      </w:r>
      <w:proofErr w:type="spellStart"/>
      <w:r w:rsidRPr="001D15B4">
        <w:rPr>
          <w:rFonts w:ascii="Times New Roman" w:hAnsi="Times New Roman" w:cs="Times New Roman"/>
          <w:lang w:val="en-GB"/>
        </w:rPr>
        <w:t>Casari</w:t>
      </w:r>
      <w:proofErr w:type="spellEnd"/>
      <w:r w:rsidRPr="001D15B4">
        <w:rPr>
          <w:rFonts w:ascii="Times New Roman" w:hAnsi="Times New Roman" w:cs="Times New Roman"/>
          <w:lang w:val="en-GB"/>
        </w:rPr>
        <w:t xml:space="preserve">, 2018). </w:t>
      </w:r>
    </w:p>
    <w:p w14:paraId="00490EB0" w14:textId="2EFE3DC3" w:rsidR="00F14A14" w:rsidRPr="001D15B4" w:rsidRDefault="00F14A14" w:rsidP="00A31152">
      <w:pPr>
        <w:jc w:val="both"/>
        <w:rPr>
          <w:rFonts w:ascii="Times New Roman" w:hAnsi="Times New Roman" w:cs="Times New Roman"/>
          <w:lang w:val="en-GB"/>
        </w:rPr>
      </w:pPr>
      <w:r w:rsidRPr="001D15B4">
        <w:rPr>
          <w:rFonts w:ascii="Times New Roman" w:hAnsi="Times New Roman" w:cs="Times New Roman"/>
          <w:lang w:val="en-GB"/>
        </w:rPr>
        <w:t xml:space="preserve">With bag-of-words model, </w:t>
      </w:r>
      <w:r w:rsidR="00AB7874">
        <w:rPr>
          <w:rFonts w:ascii="Times New Roman" w:hAnsi="Times New Roman" w:cs="Times New Roman"/>
          <w:lang w:val="en-GB"/>
        </w:rPr>
        <w:t xml:space="preserve">a </w:t>
      </w:r>
      <w:r w:rsidRPr="001D15B4">
        <w:rPr>
          <w:rFonts w:ascii="Times New Roman" w:hAnsi="Times New Roman" w:cs="Times New Roman"/>
          <w:lang w:val="en-GB"/>
        </w:rPr>
        <w:t>big and sparse matrix is generated</w:t>
      </w:r>
      <w:r w:rsidR="000B69E2">
        <w:rPr>
          <w:rFonts w:ascii="Times New Roman" w:hAnsi="Times New Roman" w:cs="Times New Roman"/>
          <w:lang w:val="en-GB"/>
        </w:rPr>
        <w:t xml:space="preserve"> from corpus</w:t>
      </w:r>
      <w:r w:rsidRPr="001D15B4">
        <w:rPr>
          <w:rFonts w:ascii="Times New Roman" w:hAnsi="Times New Roman" w:cs="Times New Roman"/>
          <w:lang w:val="en-GB"/>
        </w:rPr>
        <w:t xml:space="preserve">. Feature selection can help efficiently chose the best features and decrease the matrix size for model training. Most of the time, the feature selection is done after stop-words removal and word stemming. </w:t>
      </w:r>
    </w:p>
    <w:p w14:paraId="0DC53781" w14:textId="4B2592C7" w:rsidR="00F14A14" w:rsidRPr="001D15B4" w:rsidRDefault="00F14A14" w:rsidP="00A31152">
      <w:pPr>
        <w:jc w:val="both"/>
        <w:rPr>
          <w:rFonts w:ascii="Times New Roman" w:hAnsi="Times New Roman" w:cs="Times New Roman"/>
          <w:lang w:val="en-GB"/>
        </w:rPr>
      </w:pPr>
      <w:r w:rsidRPr="001D15B4">
        <w:rPr>
          <w:rFonts w:ascii="Times New Roman" w:hAnsi="Times New Roman" w:cs="Times New Roman"/>
          <w:lang w:val="en-GB"/>
        </w:rPr>
        <w:t xml:space="preserve">Word </w:t>
      </w:r>
      <w:r w:rsidR="005A2524" w:rsidRPr="001D15B4">
        <w:rPr>
          <w:rFonts w:ascii="Times New Roman" w:hAnsi="Times New Roman" w:cs="Times New Roman"/>
          <w:lang w:val="en-GB"/>
        </w:rPr>
        <w:t>embedding</w:t>
      </w:r>
      <w:r w:rsidRPr="001D15B4">
        <w:rPr>
          <w:rFonts w:ascii="Times New Roman" w:hAnsi="Times New Roman" w:cs="Times New Roman"/>
          <w:lang w:val="en-GB"/>
        </w:rPr>
        <w:t xml:space="preserve"> is another language model transforming text, which represents words in dense vector space and can learn words relations by consider the text sequences</w:t>
      </w:r>
      <w:r w:rsidRPr="001D15B4">
        <w:rPr>
          <w:rStyle w:val="Appelnotedebasdep"/>
          <w:rFonts w:ascii="Times New Roman" w:hAnsi="Times New Roman" w:cs="Times New Roman"/>
          <w:lang w:val="en-GB"/>
        </w:rPr>
        <w:footnoteReference w:id="1"/>
      </w:r>
      <w:r w:rsidRPr="001D15B4">
        <w:rPr>
          <w:rFonts w:ascii="Times New Roman" w:hAnsi="Times New Roman" w:cs="Times New Roman"/>
          <w:lang w:val="en-GB"/>
        </w:rPr>
        <w:t>.</w:t>
      </w:r>
    </w:p>
    <w:p w14:paraId="61EF00DE" w14:textId="4F6D14C2" w:rsidR="00F14A14" w:rsidRPr="001D15B4" w:rsidRDefault="00AF0A88" w:rsidP="00A31152">
      <w:pPr>
        <w:jc w:val="both"/>
        <w:rPr>
          <w:rFonts w:ascii="Times New Roman" w:hAnsi="Times New Roman" w:cs="Times New Roman"/>
          <w:lang w:val="en-GB"/>
        </w:rPr>
      </w:pPr>
      <w:r>
        <w:rPr>
          <w:rFonts w:ascii="Times New Roman" w:hAnsi="Times New Roman" w:cs="Times New Roman"/>
          <w:lang w:val="en-GB"/>
        </w:rPr>
        <w:t xml:space="preserve">After text processing and language modelling, a classification model is chosen. </w:t>
      </w:r>
      <w:r w:rsidR="005A2524">
        <w:rPr>
          <w:rFonts w:ascii="Times New Roman" w:hAnsi="Times New Roman" w:cs="Times New Roman"/>
          <w:lang w:val="en-GB"/>
        </w:rPr>
        <w:t>Many m</w:t>
      </w:r>
      <w:r w:rsidR="00F14A14" w:rsidRPr="001D15B4">
        <w:rPr>
          <w:rFonts w:ascii="Times New Roman" w:hAnsi="Times New Roman" w:cs="Times New Roman"/>
          <w:lang w:val="en-GB"/>
        </w:rPr>
        <w:t xml:space="preserve">odels for text classification </w:t>
      </w:r>
      <w:r>
        <w:rPr>
          <w:rFonts w:ascii="Times New Roman" w:hAnsi="Times New Roman" w:cs="Times New Roman"/>
          <w:lang w:val="en-GB"/>
        </w:rPr>
        <w:t xml:space="preserve">exists, </w:t>
      </w:r>
      <w:r w:rsidR="00F14A14" w:rsidRPr="001D15B4">
        <w:rPr>
          <w:rFonts w:ascii="Times New Roman" w:hAnsi="Times New Roman" w:cs="Times New Roman"/>
          <w:lang w:val="en-GB"/>
        </w:rPr>
        <w:t>such as d</w:t>
      </w:r>
      <w:r w:rsidR="00C36CDC">
        <w:rPr>
          <w:rFonts w:ascii="Times New Roman" w:hAnsi="Times New Roman" w:cs="Times New Roman"/>
          <w:lang w:val="en-GB"/>
        </w:rPr>
        <w:t>ecision tree, p</w:t>
      </w:r>
      <w:r w:rsidR="00F14A14" w:rsidRPr="001D15B4">
        <w:rPr>
          <w:rFonts w:ascii="Times New Roman" w:hAnsi="Times New Roman" w:cs="Times New Roman"/>
          <w:lang w:val="en-GB"/>
        </w:rPr>
        <w:t>attern (</w:t>
      </w:r>
      <w:r w:rsidR="005A2524">
        <w:rPr>
          <w:rFonts w:ascii="Times New Roman" w:hAnsi="Times New Roman" w:cs="Times New Roman"/>
          <w:lang w:val="en-GB"/>
        </w:rPr>
        <w:t xml:space="preserve">or </w:t>
      </w:r>
      <w:r w:rsidR="00F14A14" w:rsidRPr="001D15B4">
        <w:rPr>
          <w:rFonts w:ascii="Times New Roman" w:hAnsi="Times New Roman" w:cs="Times New Roman"/>
          <w:lang w:val="en-GB"/>
        </w:rPr>
        <w:t>rule)</w:t>
      </w:r>
      <w:r w:rsidR="005A2524">
        <w:rPr>
          <w:rFonts w:ascii="Times New Roman" w:hAnsi="Times New Roman" w:cs="Times New Roman"/>
          <w:lang w:val="en-GB"/>
        </w:rPr>
        <w:t xml:space="preserve"> </w:t>
      </w:r>
      <w:r w:rsidR="00F14A14" w:rsidRPr="001D15B4">
        <w:rPr>
          <w:rFonts w:ascii="Times New Roman" w:hAnsi="Times New Roman" w:cs="Times New Roman"/>
          <w:lang w:val="en-GB"/>
        </w:rPr>
        <w:t>base</w:t>
      </w:r>
      <w:r w:rsidR="005A2524">
        <w:rPr>
          <w:rFonts w:ascii="Times New Roman" w:hAnsi="Times New Roman" w:cs="Times New Roman"/>
          <w:lang w:val="en-GB"/>
        </w:rPr>
        <w:t>d</w:t>
      </w:r>
      <w:r w:rsidR="00F14A14" w:rsidRPr="001D15B4">
        <w:rPr>
          <w:rFonts w:ascii="Times New Roman" w:hAnsi="Times New Roman" w:cs="Times New Roman"/>
          <w:lang w:val="en-GB"/>
        </w:rPr>
        <w:t xml:space="preserve"> classifiers, SVM classifi</w:t>
      </w:r>
      <w:r>
        <w:rPr>
          <w:rFonts w:ascii="Times New Roman" w:hAnsi="Times New Roman" w:cs="Times New Roman"/>
          <w:lang w:val="en-GB"/>
        </w:rPr>
        <w:t>ers, Neural Network classifiers and</w:t>
      </w:r>
      <w:r w:rsidR="00F14A14" w:rsidRPr="001D15B4">
        <w:rPr>
          <w:rFonts w:ascii="Times New Roman" w:hAnsi="Times New Roman" w:cs="Times New Roman"/>
          <w:lang w:val="en-GB"/>
        </w:rPr>
        <w:t xml:space="preserve"> Bayesian classifiers. </w:t>
      </w:r>
    </w:p>
    <w:p w14:paraId="290124EA" w14:textId="6BFB64A7" w:rsidR="00F14A14" w:rsidRDefault="00AF0A88" w:rsidP="00A31152">
      <w:pPr>
        <w:jc w:val="both"/>
        <w:rPr>
          <w:rFonts w:ascii="Times New Roman" w:hAnsi="Times New Roman" w:cs="Times New Roman"/>
          <w:lang w:val="en-GB"/>
        </w:rPr>
      </w:pPr>
      <w:r>
        <w:rPr>
          <w:rFonts w:ascii="Times New Roman" w:hAnsi="Times New Roman" w:cs="Times New Roman"/>
          <w:lang w:val="en-GB"/>
        </w:rPr>
        <w:t>Finally, t</w:t>
      </w:r>
      <w:r w:rsidR="00F14A14" w:rsidRPr="001D15B4">
        <w:rPr>
          <w:rFonts w:ascii="Times New Roman" w:hAnsi="Times New Roman" w:cs="Times New Roman"/>
          <w:lang w:val="en-GB"/>
        </w:rPr>
        <w:t>he general process of text classification can be described as data gathering, data exploration, data pre</w:t>
      </w:r>
      <w:r w:rsidR="005A2524">
        <w:rPr>
          <w:rFonts w:ascii="Times New Roman" w:hAnsi="Times New Roman" w:cs="Times New Roman"/>
          <w:lang w:val="en-GB"/>
        </w:rPr>
        <w:t xml:space="preserve">paration and feature selection, </w:t>
      </w:r>
      <w:r w:rsidR="00F14A14" w:rsidRPr="001D15B4">
        <w:rPr>
          <w:rFonts w:ascii="Times New Roman" w:hAnsi="Times New Roman" w:cs="Times New Roman"/>
          <w:lang w:val="en-GB"/>
        </w:rPr>
        <w:t xml:space="preserve">model training and evaluation (Google developers, 2020). Data gathering works on collecting and accessing to data needed for model training and evaluation. Data exploration focuses on knowing the data, answering questions like </w:t>
      </w:r>
      <w:r w:rsidR="00C36CDC">
        <w:rPr>
          <w:rFonts w:ascii="Times New Roman" w:hAnsi="Times New Roman" w:cs="Times New Roman"/>
          <w:lang w:val="en-GB"/>
        </w:rPr>
        <w:t xml:space="preserve">average </w:t>
      </w:r>
      <w:r w:rsidR="00F14A14" w:rsidRPr="001D15B4">
        <w:rPr>
          <w:rFonts w:ascii="Times New Roman" w:hAnsi="Times New Roman" w:cs="Times New Roman"/>
          <w:lang w:val="en-GB"/>
        </w:rPr>
        <w:t xml:space="preserve">number of words in text </w:t>
      </w:r>
      <w:r w:rsidR="00C36CDC">
        <w:rPr>
          <w:rFonts w:ascii="Times New Roman" w:hAnsi="Times New Roman" w:cs="Times New Roman"/>
          <w:lang w:val="en-GB"/>
        </w:rPr>
        <w:t xml:space="preserve">corpus and </w:t>
      </w:r>
      <w:r w:rsidR="00F14A14" w:rsidRPr="001D15B4">
        <w:rPr>
          <w:rFonts w:ascii="Times New Roman" w:hAnsi="Times New Roman" w:cs="Times New Roman"/>
          <w:lang w:val="en-GB"/>
        </w:rPr>
        <w:t xml:space="preserve">distribution of classes over dataset. Data preparation </w:t>
      </w:r>
      <w:r>
        <w:rPr>
          <w:rFonts w:ascii="Times New Roman" w:hAnsi="Times New Roman" w:cs="Times New Roman"/>
          <w:lang w:val="en-GB"/>
        </w:rPr>
        <w:t>focuses</w:t>
      </w:r>
      <w:r w:rsidR="00F14A14" w:rsidRPr="001D15B4">
        <w:rPr>
          <w:rFonts w:ascii="Times New Roman" w:hAnsi="Times New Roman" w:cs="Times New Roman"/>
          <w:lang w:val="en-GB"/>
        </w:rPr>
        <w:t xml:space="preserve"> on text</w:t>
      </w:r>
      <w:r w:rsidR="00C36CDC">
        <w:rPr>
          <w:rFonts w:ascii="Times New Roman" w:hAnsi="Times New Roman" w:cs="Times New Roman"/>
          <w:lang w:val="en-GB"/>
        </w:rPr>
        <w:t xml:space="preserve"> cleaning and</w:t>
      </w:r>
      <w:r w:rsidR="00F14A14" w:rsidRPr="001D15B4">
        <w:rPr>
          <w:rFonts w:ascii="Times New Roman" w:hAnsi="Times New Roman" w:cs="Times New Roman"/>
          <w:lang w:val="en-GB"/>
        </w:rPr>
        <w:t xml:space="preserve"> tokenization, removing stop words, word stemming</w:t>
      </w:r>
      <w:r w:rsidR="00C36CDC">
        <w:rPr>
          <w:rFonts w:ascii="Times New Roman" w:hAnsi="Times New Roman" w:cs="Times New Roman"/>
          <w:lang w:val="en-GB"/>
        </w:rPr>
        <w:t>/lemmatization</w:t>
      </w:r>
      <w:r w:rsidR="00F14A14" w:rsidRPr="001D15B4">
        <w:rPr>
          <w:rFonts w:ascii="Times New Roman" w:hAnsi="Times New Roman" w:cs="Times New Roman"/>
          <w:lang w:val="en-GB"/>
        </w:rPr>
        <w:t xml:space="preserve"> and feature weighting and selection, which result in numeric vectors of text.</w:t>
      </w:r>
      <w:r w:rsidR="00C36CDC">
        <w:rPr>
          <w:rFonts w:ascii="Times New Roman" w:hAnsi="Times New Roman" w:cs="Times New Roman"/>
          <w:lang w:val="en-GB"/>
        </w:rPr>
        <w:t xml:space="preserve"> Model training an</w:t>
      </w:r>
      <w:r>
        <w:rPr>
          <w:rFonts w:ascii="Times New Roman" w:hAnsi="Times New Roman" w:cs="Times New Roman"/>
          <w:lang w:val="en-GB"/>
        </w:rPr>
        <w:t>d</w:t>
      </w:r>
      <w:r w:rsidR="00F14A14" w:rsidRPr="001D15B4">
        <w:rPr>
          <w:rFonts w:ascii="Times New Roman" w:hAnsi="Times New Roman" w:cs="Times New Roman"/>
          <w:lang w:val="en-GB"/>
        </w:rPr>
        <w:t xml:space="preserve"> evaluation </w:t>
      </w:r>
      <w:r>
        <w:rPr>
          <w:rFonts w:ascii="Times New Roman" w:hAnsi="Times New Roman" w:cs="Times New Roman"/>
          <w:lang w:val="en-GB"/>
        </w:rPr>
        <w:t>are</w:t>
      </w:r>
      <w:r w:rsidR="00F14A14" w:rsidRPr="001D15B4">
        <w:rPr>
          <w:rFonts w:ascii="Times New Roman" w:hAnsi="Times New Roman" w:cs="Times New Roman"/>
          <w:lang w:val="en-GB"/>
        </w:rPr>
        <w:t xml:space="preserve"> the process of constructing mode</w:t>
      </w:r>
      <w:r>
        <w:rPr>
          <w:rFonts w:ascii="Times New Roman" w:hAnsi="Times New Roman" w:cs="Times New Roman"/>
          <w:lang w:val="en-GB"/>
        </w:rPr>
        <w:t>ls from training data and choosing</w:t>
      </w:r>
      <w:r w:rsidR="00F14A14" w:rsidRPr="001D15B4">
        <w:rPr>
          <w:rFonts w:ascii="Times New Roman" w:hAnsi="Times New Roman" w:cs="Times New Roman"/>
          <w:lang w:val="en-GB"/>
        </w:rPr>
        <w:t xml:space="preserve"> the best hyper-parameters and models </w:t>
      </w:r>
      <w:r>
        <w:rPr>
          <w:rFonts w:ascii="Times New Roman" w:hAnsi="Times New Roman" w:cs="Times New Roman"/>
          <w:lang w:val="en-GB"/>
        </w:rPr>
        <w:t>which are then evaluated.</w:t>
      </w:r>
    </w:p>
    <w:p w14:paraId="209A827D" w14:textId="6C080086" w:rsidR="00012C1A" w:rsidRPr="001D15B4" w:rsidRDefault="00616D7E" w:rsidP="00A31152">
      <w:pPr>
        <w:jc w:val="both"/>
        <w:rPr>
          <w:rFonts w:ascii="Times New Roman" w:hAnsi="Times New Roman" w:cs="Times New Roman"/>
          <w:lang w:val="en-GB"/>
        </w:rPr>
      </w:pPr>
      <w:r>
        <w:rPr>
          <w:rFonts w:ascii="Times New Roman" w:hAnsi="Times New Roman" w:cs="Times New Roman"/>
          <w:lang w:val="en-GB"/>
        </w:rPr>
        <w:t>The following text reports practices of occupation classification from two</w:t>
      </w:r>
      <w:r w:rsidR="00012C1A">
        <w:rPr>
          <w:rFonts w:ascii="Times New Roman" w:hAnsi="Times New Roman" w:cs="Times New Roman"/>
          <w:lang w:val="en-GB"/>
        </w:rPr>
        <w:t xml:space="preserve"> countri</w:t>
      </w:r>
      <w:r>
        <w:rPr>
          <w:rFonts w:ascii="Times New Roman" w:hAnsi="Times New Roman" w:cs="Times New Roman"/>
          <w:lang w:val="en-GB"/>
        </w:rPr>
        <w:t xml:space="preserve">es, Dares </w:t>
      </w:r>
      <w:r w:rsidR="00BA1F5D">
        <w:rPr>
          <w:rFonts w:ascii="Times New Roman" w:hAnsi="Times New Roman" w:cs="Times New Roman"/>
          <w:lang w:val="en-GB"/>
        </w:rPr>
        <w:t xml:space="preserve">for </w:t>
      </w:r>
      <w:r>
        <w:rPr>
          <w:rFonts w:ascii="Times New Roman" w:hAnsi="Times New Roman" w:cs="Times New Roman"/>
          <w:lang w:val="en-GB"/>
        </w:rPr>
        <w:t>France and Statistics Sweden.</w:t>
      </w:r>
    </w:p>
    <w:p w14:paraId="2BF1F003" w14:textId="58F066E4" w:rsidR="00F14A14" w:rsidRDefault="00F14A14">
      <w:pPr>
        <w:rPr>
          <w:rFonts w:ascii="Times New Roman" w:hAnsi="Times New Roman" w:cs="Times New Roman"/>
          <w:sz w:val="20"/>
          <w:szCs w:val="20"/>
          <w:lang w:val="en-GB"/>
        </w:rPr>
      </w:pPr>
      <w:r w:rsidRPr="001D15B4">
        <w:rPr>
          <w:rFonts w:ascii="Times New Roman" w:hAnsi="Times New Roman" w:cs="Times New Roman"/>
          <w:sz w:val="20"/>
          <w:szCs w:val="20"/>
          <w:lang w:val="en-GB"/>
        </w:rPr>
        <w:br w:type="page"/>
      </w:r>
    </w:p>
    <w:p w14:paraId="3A9D9306" w14:textId="0205A39E" w:rsidR="001245E3" w:rsidRPr="001D15B4" w:rsidRDefault="001245E3" w:rsidP="001245E3">
      <w:pPr>
        <w:rPr>
          <w:rFonts w:ascii="Times New Roman" w:hAnsi="Times New Roman" w:cs="Times New Roman"/>
        </w:rPr>
      </w:pPr>
      <w:r w:rsidRPr="001D15B4">
        <w:rPr>
          <w:rFonts w:ascii="Times New Roman" w:eastAsiaTheme="minorEastAsia" w:hAnsi="Times New Roman" w:cs="Times New Roman"/>
          <w:b/>
          <w:lang w:val="en-GB" w:eastAsia="zh-CN"/>
        </w:rPr>
        <w:lastRenderedPageBreak/>
        <w:t>Country</w:t>
      </w:r>
      <w:r w:rsidRPr="001D15B4">
        <w:rPr>
          <w:rFonts w:ascii="Times New Roman" w:hAnsi="Times New Roman" w:cs="Times New Roman"/>
          <w:b/>
        </w:rPr>
        <w:t xml:space="preserve"> Report</w:t>
      </w:r>
      <w:r w:rsidR="007A0CFE">
        <w:rPr>
          <w:rFonts w:ascii="Times New Roman" w:hAnsi="Times New Roman" w:cs="Times New Roman"/>
          <w:b/>
        </w:rPr>
        <w:t>:</w:t>
      </w:r>
      <w:r w:rsidRPr="001D15B4">
        <w:rPr>
          <w:rFonts w:ascii="Times New Roman" w:hAnsi="Times New Roman" w:cs="Times New Roman"/>
          <w:b/>
        </w:rPr>
        <w:t xml:space="preserve"> Dares (France)</w:t>
      </w:r>
    </w:p>
    <w:p w14:paraId="4A1E2572"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rPr>
        <w:t xml:space="preserve">Since September 2018, Dares collects online job offers from multiple websites on a daily basis. To determine their occupations, Dares developed a Python package (available on ESSnet WPB’s Github) which can predict job offer’ occupation from its title. </w:t>
      </w:r>
    </w:p>
    <w:p w14:paraId="018F5F35"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rPr>
        <w:t xml:space="preserve">Thus, a SVM classifier was trained and tested using more than 1,500,000 labeled offers published on the </w:t>
      </w:r>
      <w:r w:rsidRPr="001D15B4">
        <w:rPr>
          <w:rFonts w:ascii="Times New Roman" w:hAnsi="Times New Roman" w:cs="Times New Roman"/>
          <w:lang w:val="en-GB"/>
        </w:rPr>
        <w:t xml:space="preserve">French National Employment Agency (in French, </w:t>
      </w:r>
      <w:proofErr w:type="spellStart"/>
      <w:r w:rsidRPr="001D15B4">
        <w:rPr>
          <w:rFonts w:ascii="Times New Roman" w:hAnsi="Times New Roman" w:cs="Times New Roman"/>
          <w:i/>
          <w:iCs/>
          <w:lang w:val="en-GB"/>
        </w:rPr>
        <w:t>Pôle</w:t>
      </w:r>
      <w:proofErr w:type="spellEnd"/>
      <w:r w:rsidRPr="001D15B4">
        <w:rPr>
          <w:rFonts w:ascii="Times New Roman" w:hAnsi="Times New Roman" w:cs="Times New Roman"/>
          <w:i/>
          <w:iCs/>
          <w:lang w:val="en-GB"/>
        </w:rPr>
        <w:t xml:space="preserve"> </w:t>
      </w:r>
      <w:proofErr w:type="spellStart"/>
      <w:r w:rsidRPr="001D15B4">
        <w:rPr>
          <w:rFonts w:ascii="Times New Roman" w:hAnsi="Times New Roman" w:cs="Times New Roman"/>
          <w:i/>
          <w:iCs/>
          <w:lang w:val="en-GB"/>
        </w:rPr>
        <w:t>emploi</w:t>
      </w:r>
      <w:proofErr w:type="spellEnd"/>
      <w:r w:rsidRPr="001D15B4">
        <w:rPr>
          <w:rFonts w:ascii="Times New Roman" w:hAnsi="Times New Roman" w:cs="Times New Roman"/>
          <w:lang w:val="en-GB"/>
        </w:rPr>
        <w:t xml:space="preserve">) in 2019. </w:t>
      </w:r>
      <w:r w:rsidRPr="001D15B4">
        <w:rPr>
          <w:rFonts w:ascii="Times New Roman" w:hAnsi="Times New Roman" w:cs="Times New Roman"/>
        </w:rPr>
        <w:t>On test data, F1-score and accuracy of this 532 labels’ classifier reaches 0.92.</w:t>
      </w:r>
    </w:p>
    <w:p w14:paraId="74443118"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lang w:val="en-GB"/>
        </w:rPr>
        <w:t>Although many improvements are to be made, Dares considers those results good enough to publish statistical outputs such as labour market tightness indicators using automatically labelled offers.</w:t>
      </w:r>
    </w:p>
    <w:p w14:paraId="771C5270" w14:textId="77777777" w:rsidR="001245E3" w:rsidRPr="001D15B4" w:rsidRDefault="001245E3" w:rsidP="001245E3">
      <w:pPr>
        <w:jc w:val="both"/>
        <w:rPr>
          <w:rFonts w:ascii="Times New Roman" w:hAnsi="Times New Roman" w:cs="Times New Roman"/>
          <w:b/>
          <w:i/>
          <w:lang w:val="en-GB"/>
        </w:rPr>
      </w:pPr>
      <w:r w:rsidRPr="001D15B4">
        <w:rPr>
          <w:rFonts w:ascii="Times New Roman" w:hAnsi="Times New Roman" w:cs="Times New Roman"/>
          <w:b/>
          <w:i/>
          <w:lang w:val="en-GB"/>
        </w:rPr>
        <w:t xml:space="preserve">Introduction to </w:t>
      </w:r>
      <w:proofErr w:type="gramStart"/>
      <w:r w:rsidRPr="001D15B4">
        <w:rPr>
          <w:rFonts w:ascii="Times New Roman" w:hAnsi="Times New Roman" w:cs="Times New Roman"/>
          <w:b/>
          <w:i/>
          <w:lang w:val="en-GB"/>
        </w:rPr>
        <w:t>French</w:t>
      </w:r>
      <w:proofErr w:type="gramEnd"/>
      <w:r w:rsidRPr="001D15B4">
        <w:rPr>
          <w:rFonts w:ascii="Times New Roman" w:hAnsi="Times New Roman" w:cs="Times New Roman"/>
          <w:b/>
          <w:i/>
          <w:lang w:val="en-GB"/>
        </w:rPr>
        <w:t xml:space="preserve"> occupation nomenclature</w:t>
      </w:r>
    </w:p>
    <w:p w14:paraId="14938DA6" w14:textId="77777777" w:rsidR="001245E3" w:rsidRPr="0080389C" w:rsidRDefault="001245E3" w:rsidP="001245E3">
      <w:pPr>
        <w:pStyle w:val="PrformatHTML"/>
        <w:shd w:val="clear" w:color="auto" w:fill="FFFFFF"/>
        <w:jc w:val="both"/>
        <w:textAlignment w:val="baseline"/>
        <w:rPr>
          <w:rFonts w:ascii="Times New Roman" w:hAnsi="Times New Roman" w:cs="Times New Roman"/>
          <w:sz w:val="22"/>
          <w:szCs w:val="22"/>
        </w:rPr>
      </w:pPr>
      <w:r w:rsidRPr="0080389C">
        <w:rPr>
          <w:rFonts w:ascii="Times New Roman" w:eastAsiaTheme="minorHAnsi" w:hAnsi="Times New Roman" w:cs="Times New Roman"/>
          <w:sz w:val="22"/>
          <w:szCs w:val="24"/>
          <w:lang w:val="en-GB"/>
        </w:rPr>
        <w:t xml:space="preserve">Dares needs to classify job offers it collects from the Internet into the French occupation nomenclature, abbreviated ROME (from the French version </w:t>
      </w:r>
      <w:proofErr w:type="spellStart"/>
      <w:r w:rsidRPr="0080389C">
        <w:rPr>
          <w:rFonts w:ascii="Times New Roman" w:eastAsiaTheme="minorHAnsi" w:hAnsi="Times New Roman" w:cs="Times New Roman"/>
          <w:i/>
          <w:sz w:val="22"/>
          <w:szCs w:val="24"/>
          <w:lang w:val="en-GB"/>
        </w:rPr>
        <w:t>Répertoire</w:t>
      </w:r>
      <w:proofErr w:type="spellEnd"/>
      <w:r w:rsidRPr="0080389C">
        <w:rPr>
          <w:rFonts w:ascii="Times New Roman" w:eastAsiaTheme="minorHAnsi" w:hAnsi="Times New Roman" w:cs="Times New Roman"/>
          <w:i/>
          <w:sz w:val="22"/>
          <w:szCs w:val="24"/>
          <w:lang w:val="en-GB"/>
        </w:rPr>
        <w:t xml:space="preserve"> </w:t>
      </w:r>
      <w:proofErr w:type="spellStart"/>
      <w:r w:rsidRPr="0080389C">
        <w:rPr>
          <w:rFonts w:ascii="Times New Roman" w:eastAsiaTheme="minorHAnsi" w:hAnsi="Times New Roman" w:cs="Times New Roman"/>
          <w:i/>
          <w:sz w:val="22"/>
          <w:szCs w:val="24"/>
          <w:lang w:val="en-GB"/>
        </w:rPr>
        <w:t>Opérationnel</w:t>
      </w:r>
      <w:proofErr w:type="spellEnd"/>
      <w:r w:rsidRPr="0080389C">
        <w:rPr>
          <w:rFonts w:ascii="Times New Roman" w:eastAsiaTheme="minorHAnsi" w:hAnsi="Times New Roman" w:cs="Times New Roman"/>
          <w:i/>
          <w:sz w:val="22"/>
          <w:szCs w:val="24"/>
          <w:lang w:val="en-GB"/>
        </w:rPr>
        <w:t xml:space="preserve"> des </w:t>
      </w:r>
      <w:proofErr w:type="spellStart"/>
      <w:r w:rsidRPr="0080389C">
        <w:rPr>
          <w:rFonts w:ascii="Times New Roman" w:eastAsiaTheme="minorHAnsi" w:hAnsi="Times New Roman" w:cs="Times New Roman"/>
          <w:i/>
          <w:sz w:val="22"/>
          <w:szCs w:val="24"/>
          <w:lang w:val="en-GB"/>
        </w:rPr>
        <w:t>Métiers</w:t>
      </w:r>
      <w:proofErr w:type="spellEnd"/>
      <w:r w:rsidRPr="0080389C">
        <w:rPr>
          <w:rFonts w:ascii="Times New Roman" w:eastAsiaTheme="minorHAnsi" w:hAnsi="Times New Roman" w:cs="Times New Roman"/>
          <w:i/>
          <w:sz w:val="22"/>
          <w:szCs w:val="24"/>
          <w:lang w:val="en-GB"/>
        </w:rPr>
        <w:t xml:space="preserve"> </w:t>
      </w:r>
      <w:proofErr w:type="gramStart"/>
      <w:r w:rsidRPr="0080389C">
        <w:rPr>
          <w:rFonts w:ascii="Times New Roman" w:eastAsiaTheme="minorHAnsi" w:hAnsi="Times New Roman" w:cs="Times New Roman"/>
          <w:i/>
          <w:sz w:val="22"/>
          <w:szCs w:val="24"/>
          <w:lang w:val="en-GB"/>
        </w:rPr>
        <w:t>et</w:t>
      </w:r>
      <w:proofErr w:type="gramEnd"/>
      <w:r w:rsidRPr="0080389C">
        <w:rPr>
          <w:rFonts w:ascii="Times New Roman" w:eastAsiaTheme="minorHAnsi" w:hAnsi="Times New Roman" w:cs="Times New Roman"/>
          <w:i/>
          <w:sz w:val="22"/>
          <w:szCs w:val="24"/>
          <w:lang w:val="en-GB"/>
        </w:rPr>
        <w:t xml:space="preserve"> </w:t>
      </w:r>
      <w:r w:rsidRPr="0080389C">
        <w:rPr>
          <w:rFonts w:ascii="Times New Roman" w:eastAsiaTheme="minorHAnsi" w:hAnsi="Times New Roman" w:cs="Times New Roman"/>
          <w:i/>
          <w:sz w:val="22"/>
          <w:szCs w:val="22"/>
          <w:lang w:val="en-GB"/>
        </w:rPr>
        <w:t xml:space="preserve">des </w:t>
      </w:r>
      <w:proofErr w:type="spellStart"/>
      <w:r w:rsidRPr="0080389C">
        <w:rPr>
          <w:rFonts w:ascii="Times New Roman" w:eastAsiaTheme="minorHAnsi" w:hAnsi="Times New Roman" w:cs="Times New Roman"/>
          <w:i/>
          <w:sz w:val="22"/>
          <w:szCs w:val="22"/>
          <w:lang w:val="en-GB"/>
        </w:rPr>
        <w:t>Emplois</w:t>
      </w:r>
      <w:proofErr w:type="spellEnd"/>
      <w:r w:rsidRPr="0080389C">
        <w:rPr>
          <w:rFonts w:ascii="Times New Roman" w:eastAsiaTheme="minorHAnsi" w:hAnsi="Times New Roman" w:cs="Times New Roman"/>
          <w:sz w:val="22"/>
          <w:szCs w:val="22"/>
          <w:lang w:val="en-GB"/>
        </w:rPr>
        <w:t xml:space="preserve">), in order to produce statistics such as labour market tightness, broken down by occupation. </w:t>
      </w:r>
    </w:p>
    <w:p w14:paraId="7BADCFA0" w14:textId="77777777" w:rsidR="001245E3" w:rsidRPr="001D15B4" w:rsidRDefault="001245E3" w:rsidP="001245E3">
      <w:pPr>
        <w:pStyle w:val="PrformatHTML"/>
        <w:shd w:val="clear" w:color="auto" w:fill="FFFFFF"/>
        <w:jc w:val="both"/>
        <w:textAlignment w:val="baseline"/>
        <w:rPr>
          <w:rFonts w:ascii="Times New Roman" w:eastAsiaTheme="minorHAnsi" w:hAnsi="Times New Roman" w:cs="Times New Roman"/>
          <w:sz w:val="24"/>
          <w:szCs w:val="24"/>
          <w:lang w:val="en-GB"/>
        </w:rPr>
      </w:pPr>
    </w:p>
    <w:p w14:paraId="5603216A"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lang w:val="en-GB"/>
        </w:rPr>
        <w:t>The French occupation nomenclature is a hierarchical occupation nomenclature in 3 levels as shown below (Tab. 1).</w:t>
      </w:r>
    </w:p>
    <w:p w14:paraId="5125B5C0" w14:textId="77777777" w:rsidR="001245E3" w:rsidRPr="001D15B4" w:rsidRDefault="001245E3" w:rsidP="001245E3">
      <w:pPr>
        <w:pStyle w:val="Lgende"/>
        <w:keepNext/>
        <w:rPr>
          <w:rFonts w:ascii="Times New Roman" w:hAnsi="Times New Roman" w:cs="Times New Roman"/>
          <w:b/>
        </w:rPr>
      </w:pPr>
      <w:r w:rsidRPr="001D15B4">
        <w:rPr>
          <w:rFonts w:ascii="Times New Roman" w:hAnsi="Times New Roman" w:cs="Times New Roman"/>
          <w:b/>
          <w:i w:val="0"/>
          <w:lang w:val="en-GB"/>
        </w:rPr>
        <w:t xml:space="preserve">   </w:t>
      </w:r>
      <w:r w:rsidRPr="001D15B4">
        <w:rPr>
          <w:rFonts w:ascii="Times New Roman" w:hAnsi="Times New Roman" w:cs="Times New Roman"/>
          <w:b/>
        </w:rPr>
        <w:t xml:space="preserve">Table </w:t>
      </w:r>
      <w:r w:rsidRPr="001D15B4">
        <w:rPr>
          <w:rFonts w:ascii="Times New Roman" w:hAnsi="Times New Roman" w:cs="Times New Roman"/>
          <w:b/>
        </w:rPr>
        <w:fldChar w:fldCharType="begin"/>
      </w:r>
      <w:r w:rsidRPr="001D15B4">
        <w:rPr>
          <w:rFonts w:ascii="Times New Roman" w:hAnsi="Times New Roman" w:cs="Times New Roman"/>
          <w:b/>
        </w:rPr>
        <w:instrText xml:space="preserve"> SEQ Table \* ARABIC </w:instrText>
      </w:r>
      <w:r w:rsidRPr="001D15B4">
        <w:rPr>
          <w:rFonts w:ascii="Times New Roman" w:hAnsi="Times New Roman" w:cs="Times New Roman"/>
          <w:b/>
        </w:rPr>
        <w:fldChar w:fldCharType="separate"/>
      </w:r>
      <w:r w:rsidRPr="001D15B4">
        <w:rPr>
          <w:rFonts w:ascii="Times New Roman" w:hAnsi="Times New Roman" w:cs="Times New Roman"/>
          <w:b/>
          <w:noProof/>
        </w:rPr>
        <w:t>1</w:t>
      </w:r>
      <w:r w:rsidRPr="001D15B4">
        <w:rPr>
          <w:rFonts w:ascii="Times New Roman" w:hAnsi="Times New Roman" w:cs="Times New Roman"/>
          <w:b/>
        </w:rPr>
        <w:fldChar w:fldCharType="end"/>
      </w:r>
      <w:r w:rsidRPr="001D15B4">
        <w:rPr>
          <w:rFonts w:ascii="Times New Roman" w:hAnsi="Times New Roman" w:cs="Times New Roman"/>
          <w:b/>
        </w:rPr>
        <w:t>: ROME occupation nomenclature insight</w:t>
      </w:r>
    </w:p>
    <w:tbl>
      <w:tblPr>
        <w:tblW w:w="9206" w:type="dxa"/>
        <w:jc w:val="center"/>
        <w:tblLook w:val="0480" w:firstRow="0" w:lastRow="0" w:firstColumn="1" w:lastColumn="0" w:noHBand="0" w:noVBand="1"/>
      </w:tblPr>
      <w:tblGrid>
        <w:gridCol w:w="3133"/>
        <w:gridCol w:w="1983"/>
        <w:gridCol w:w="4090"/>
      </w:tblGrid>
      <w:tr w:rsidR="001245E3" w:rsidRPr="001D15B4" w14:paraId="7F2B0DA5" w14:textId="77777777" w:rsidTr="00CC4D99">
        <w:trPr>
          <w:trHeight w:val="300"/>
          <w:jc w:val="center"/>
        </w:trPr>
        <w:tc>
          <w:tcPr>
            <w:tcW w:w="3133" w:type="dxa"/>
            <w:tcBorders>
              <w:top w:val="single" w:sz="4" w:space="0" w:color="auto"/>
              <w:bottom w:val="single" w:sz="4" w:space="0" w:color="auto"/>
            </w:tcBorders>
            <w:shd w:val="clear" w:color="auto" w:fill="auto"/>
            <w:vAlign w:val="bottom"/>
          </w:tcPr>
          <w:p w14:paraId="2EBA6337" w14:textId="77777777" w:rsidR="001245E3" w:rsidRPr="001D15B4" w:rsidRDefault="001245E3" w:rsidP="00774812">
            <w:pPr>
              <w:spacing w:after="0"/>
              <w:rPr>
                <w:rFonts w:ascii="Times New Roman" w:eastAsia="Times New Roman" w:hAnsi="Times New Roman" w:cs="Times New Roman"/>
                <w:b/>
                <w:bCs/>
                <w:color w:val="000000"/>
              </w:rPr>
            </w:pPr>
            <w:r w:rsidRPr="001D15B4">
              <w:rPr>
                <w:rFonts w:ascii="Times New Roman" w:eastAsia="Times New Roman" w:hAnsi="Times New Roman" w:cs="Times New Roman"/>
                <w:b/>
                <w:bCs/>
                <w:color w:val="000000"/>
              </w:rPr>
              <w:t>Occupation level</w:t>
            </w:r>
          </w:p>
        </w:tc>
        <w:tc>
          <w:tcPr>
            <w:tcW w:w="1983" w:type="dxa"/>
            <w:tcBorders>
              <w:top w:val="single" w:sz="4" w:space="0" w:color="auto"/>
              <w:bottom w:val="single" w:sz="4" w:space="0" w:color="auto"/>
            </w:tcBorders>
            <w:shd w:val="clear" w:color="auto" w:fill="auto"/>
            <w:vAlign w:val="bottom"/>
          </w:tcPr>
          <w:p w14:paraId="3F7CEE00" w14:textId="77777777" w:rsidR="001245E3" w:rsidRPr="001D15B4" w:rsidRDefault="001245E3" w:rsidP="00774812">
            <w:pPr>
              <w:spacing w:after="0"/>
              <w:rPr>
                <w:rFonts w:ascii="Times New Roman" w:eastAsia="Times New Roman" w:hAnsi="Times New Roman" w:cs="Times New Roman"/>
                <w:b/>
                <w:bCs/>
                <w:color w:val="000000"/>
              </w:rPr>
            </w:pPr>
            <w:r w:rsidRPr="001D15B4">
              <w:rPr>
                <w:rFonts w:ascii="Times New Roman" w:eastAsia="Times New Roman" w:hAnsi="Times New Roman" w:cs="Times New Roman"/>
                <w:b/>
                <w:bCs/>
                <w:color w:val="000000"/>
              </w:rPr>
              <w:t>Number of classes</w:t>
            </w:r>
          </w:p>
        </w:tc>
        <w:tc>
          <w:tcPr>
            <w:tcW w:w="4090" w:type="dxa"/>
            <w:tcBorders>
              <w:top w:val="single" w:sz="4" w:space="0" w:color="auto"/>
              <w:bottom w:val="single" w:sz="4" w:space="0" w:color="auto"/>
            </w:tcBorders>
            <w:shd w:val="clear" w:color="auto" w:fill="auto"/>
            <w:vAlign w:val="bottom"/>
          </w:tcPr>
          <w:p w14:paraId="36C3589B" w14:textId="77777777" w:rsidR="001245E3" w:rsidRPr="001D15B4" w:rsidRDefault="001245E3" w:rsidP="00774812">
            <w:pPr>
              <w:spacing w:after="0"/>
              <w:rPr>
                <w:rFonts w:ascii="Times New Roman" w:eastAsia="Times New Roman" w:hAnsi="Times New Roman" w:cs="Times New Roman"/>
                <w:b/>
                <w:bCs/>
                <w:color w:val="000000"/>
              </w:rPr>
            </w:pPr>
            <w:r w:rsidRPr="001D15B4">
              <w:rPr>
                <w:rFonts w:ascii="Times New Roman" w:eastAsia="Times New Roman" w:hAnsi="Times New Roman" w:cs="Times New Roman"/>
                <w:b/>
                <w:bCs/>
                <w:color w:val="000000"/>
              </w:rPr>
              <w:t>Code example</w:t>
            </w:r>
          </w:p>
        </w:tc>
      </w:tr>
      <w:tr w:rsidR="001245E3" w:rsidRPr="001D15B4" w14:paraId="4D3A2AE2" w14:textId="77777777" w:rsidTr="00CC4D99">
        <w:trPr>
          <w:trHeight w:val="300"/>
          <w:jc w:val="center"/>
        </w:trPr>
        <w:tc>
          <w:tcPr>
            <w:tcW w:w="3133" w:type="dxa"/>
            <w:tcBorders>
              <w:top w:val="single" w:sz="4" w:space="0" w:color="auto"/>
            </w:tcBorders>
            <w:shd w:val="clear" w:color="auto" w:fill="auto"/>
            <w:vAlign w:val="bottom"/>
          </w:tcPr>
          <w:p w14:paraId="31B75CE4" w14:textId="77777777" w:rsidR="001245E3" w:rsidRPr="001D15B4" w:rsidRDefault="001245E3" w:rsidP="00774812">
            <w:pPr>
              <w:spacing w:after="0"/>
              <w:rPr>
                <w:rFonts w:ascii="Times New Roman" w:eastAsia="Times New Roman" w:hAnsi="Times New Roman" w:cs="Times New Roman"/>
                <w:color w:val="000000"/>
              </w:rPr>
            </w:pPr>
            <w:r w:rsidRPr="001D15B4">
              <w:rPr>
                <w:rFonts w:ascii="Times New Roman" w:eastAsia="Times New Roman" w:hAnsi="Times New Roman" w:cs="Times New Roman"/>
                <w:b/>
                <w:color w:val="000000"/>
              </w:rPr>
              <w:t>Level 1</w:t>
            </w:r>
            <w:r w:rsidRPr="001D15B4">
              <w:rPr>
                <w:rFonts w:ascii="Times New Roman" w:eastAsia="Times New Roman" w:hAnsi="Times New Roman" w:cs="Times New Roman"/>
                <w:color w:val="000000"/>
              </w:rPr>
              <w:t xml:space="preserve"> </w:t>
            </w:r>
            <w:r w:rsidRPr="001D15B4">
              <w:rPr>
                <w:rFonts w:ascii="Times New Roman" w:eastAsia="Times New Roman" w:hAnsi="Times New Roman" w:cs="Times New Roman"/>
                <w:i/>
                <w:iCs/>
                <w:color w:val="000000"/>
                <w:sz w:val="20"/>
                <w:szCs w:val="20"/>
              </w:rPr>
              <w:t>(Grands domaines)</w:t>
            </w:r>
          </w:p>
        </w:tc>
        <w:tc>
          <w:tcPr>
            <w:tcW w:w="1983" w:type="dxa"/>
            <w:tcBorders>
              <w:top w:val="single" w:sz="4" w:space="0" w:color="auto"/>
            </w:tcBorders>
            <w:shd w:val="clear" w:color="auto" w:fill="auto"/>
            <w:vAlign w:val="bottom"/>
          </w:tcPr>
          <w:p w14:paraId="62736AAC"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14</w:t>
            </w:r>
          </w:p>
        </w:tc>
        <w:tc>
          <w:tcPr>
            <w:tcW w:w="4090" w:type="dxa"/>
            <w:tcBorders>
              <w:top w:val="single" w:sz="4" w:space="0" w:color="auto"/>
            </w:tcBorders>
            <w:shd w:val="clear" w:color="auto" w:fill="auto"/>
            <w:vAlign w:val="bottom"/>
          </w:tcPr>
          <w:p w14:paraId="00D02C25" w14:textId="77777777" w:rsidR="001245E3" w:rsidRPr="001D15B4" w:rsidRDefault="001245E3" w:rsidP="00774812">
            <w:pPr>
              <w:spacing w:after="0"/>
              <w:rPr>
                <w:rFonts w:ascii="Times New Roman" w:eastAsia="Times New Roman" w:hAnsi="Times New Roman" w:cs="Times New Roman"/>
                <w:b/>
                <w:bCs/>
                <w:color w:val="000000"/>
              </w:rPr>
            </w:pPr>
            <w:r w:rsidRPr="001D15B4">
              <w:rPr>
                <w:rFonts w:ascii="Times New Roman" w:eastAsia="Times New Roman" w:hAnsi="Times New Roman" w:cs="Times New Roman"/>
                <w:b/>
                <w:bCs/>
                <w:color w:val="000000"/>
              </w:rPr>
              <w:t xml:space="preserve">H </w:t>
            </w:r>
            <w:r w:rsidRPr="001D15B4">
              <w:rPr>
                <w:rFonts w:ascii="Times New Roman" w:eastAsia="Times New Roman" w:hAnsi="Times New Roman" w:cs="Times New Roman"/>
                <w:color w:val="000000"/>
                <w:sz w:val="20"/>
              </w:rPr>
              <w:t>(Industry)</w:t>
            </w:r>
          </w:p>
        </w:tc>
      </w:tr>
      <w:tr w:rsidR="001245E3" w:rsidRPr="001D15B4" w14:paraId="531435DC" w14:textId="77777777" w:rsidTr="00CC4D99">
        <w:trPr>
          <w:trHeight w:val="300"/>
          <w:jc w:val="center"/>
        </w:trPr>
        <w:tc>
          <w:tcPr>
            <w:tcW w:w="3133" w:type="dxa"/>
            <w:shd w:val="clear" w:color="auto" w:fill="auto"/>
            <w:vAlign w:val="bottom"/>
          </w:tcPr>
          <w:p w14:paraId="4B8BF6B8" w14:textId="77777777" w:rsidR="001245E3" w:rsidRPr="001D15B4" w:rsidRDefault="001245E3" w:rsidP="00774812">
            <w:pPr>
              <w:spacing w:after="0"/>
              <w:rPr>
                <w:rFonts w:ascii="Times New Roman" w:eastAsia="Times New Roman" w:hAnsi="Times New Roman" w:cs="Times New Roman"/>
                <w:color w:val="000000"/>
              </w:rPr>
            </w:pPr>
            <w:r w:rsidRPr="001D15B4">
              <w:rPr>
                <w:rFonts w:ascii="Times New Roman" w:eastAsia="Times New Roman" w:hAnsi="Times New Roman" w:cs="Times New Roman"/>
                <w:b/>
                <w:color w:val="000000"/>
              </w:rPr>
              <w:t>Level 2</w:t>
            </w:r>
            <w:r w:rsidRPr="001D15B4">
              <w:rPr>
                <w:rFonts w:ascii="Times New Roman" w:eastAsia="Times New Roman" w:hAnsi="Times New Roman" w:cs="Times New Roman"/>
                <w:color w:val="000000"/>
              </w:rPr>
              <w:t xml:space="preserve"> </w:t>
            </w:r>
            <w:r w:rsidRPr="001D15B4">
              <w:rPr>
                <w:rFonts w:ascii="Times New Roman" w:eastAsia="Times New Roman" w:hAnsi="Times New Roman" w:cs="Times New Roman"/>
                <w:i/>
                <w:iCs/>
                <w:color w:val="000000"/>
                <w:sz w:val="20"/>
                <w:szCs w:val="20"/>
              </w:rPr>
              <w:t>(Domaines professionnels)</w:t>
            </w:r>
          </w:p>
        </w:tc>
        <w:tc>
          <w:tcPr>
            <w:tcW w:w="1983" w:type="dxa"/>
            <w:shd w:val="clear" w:color="auto" w:fill="auto"/>
            <w:vAlign w:val="bottom"/>
          </w:tcPr>
          <w:p w14:paraId="5384D53F"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110</w:t>
            </w:r>
          </w:p>
        </w:tc>
        <w:tc>
          <w:tcPr>
            <w:tcW w:w="4090" w:type="dxa"/>
            <w:shd w:val="clear" w:color="auto" w:fill="auto"/>
            <w:vAlign w:val="bottom"/>
          </w:tcPr>
          <w:p w14:paraId="29F5BB03" w14:textId="77777777" w:rsidR="001245E3" w:rsidRPr="001D15B4" w:rsidRDefault="001245E3" w:rsidP="00774812">
            <w:pPr>
              <w:spacing w:after="0"/>
              <w:rPr>
                <w:rFonts w:ascii="Times New Roman" w:eastAsia="Times New Roman" w:hAnsi="Times New Roman" w:cs="Times New Roman"/>
                <w:color w:val="000000"/>
              </w:rPr>
            </w:pPr>
            <w:r w:rsidRPr="001D15B4">
              <w:rPr>
                <w:rFonts w:ascii="Times New Roman" w:eastAsia="Times New Roman" w:hAnsi="Times New Roman" w:cs="Times New Roman"/>
                <w:b/>
                <w:bCs/>
                <w:color w:val="000000"/>
              </w:rPr>
              <w:t>H12</w:t>
            </w:r>
            <w:r w:rsidRPr="001D15B4">
              <w:rPr>
                <w:rFonts w:ascii="Times New Roman" w:eastAsia="Times New Roman" w:hAnsi="Times New Roman" w:cs="Times New Roman"/>
                <w:color w:val="000000"/>
              </w:rPr>
              <w:t xml:space="preserve"> </w:t>
            </w:r>
            <w:r w:rsidRPr="001D15B4">
              <w:rPr>
                <w:rFonts w:ascii="Times New Roman" w:eastAsia="Times New Roman" w:hAnsi="Times New Roman" w:cs="Times New Roman"/>
                <w:color w:val="000000"/>
                <w:sz w:val="20"/>
              </w:rPr>
              <w:t>(Industrial engineering studies and R&amp;D)</w:t>
            </w:r>
          </w:p>
        </w:tc>
      </w:tr>
      <w:tr w:rsidR="001245E3" w:rsidRPr="001D15B4" w14:paraId="43D1D930" w14:textId="77777777" w:rsidTr="00CC4D99">
        <w:trPr>
          <w:trHeight w:val="300"/>
          <w:jc w:val="center"/>
        </w:trPr>
        <w:tc>
          <w:tcPr>
            <w:tcW w:w="3133" w:type="dxa"/>
            <w:tcBorders>
              <w:bottom w:val="single" w:sz="4" w:space="0" w:color="auto"/>
            </w:tcBorders>
            <w:shd w:val="clear" w:color="auto" w:fill="auto"/>
            <w:vAlign w:val="bottom"/>
          </w:tcPr>
          <w:p w14:paraId="4963159C" w14:textId="77777777" w:rsidR="001245E3" w:rsidRPr="001D15B4" w:rsidRDefault="001245E3" w:rsidP="00774812">
            <w:pPr>
              <w:spacing w:after="0"/>
              <w:rPr>
                <w:rFonts w:ascii="Times New Roman" w:eastAsia="Times New Roman" w:hAnsi="Times New Roman" w:cs="Times New Roman"/>
                <w:color w:val="000000"/>
              </w:rPr>
            </w:pPr>
            <w:r w:rsidRPr="001D15B4">
              <w:rPr>
                <w:rFonts w:ascii="Times New Roman" w:eastAsia="Times New Roman" w:hAnsi="Times New Roman" w:cs="Times New Roman"/>
                <w:b/>
                <w:color w:val="000000"/>
              </w:rPr>
              <w:t>Level 3</w:t>
            </w:r>
            <w:r w:rsidRPr="001D15B4">
              <w:rPr>
                <w:rFonts w:ascii="Times New Roman" w:eastAsia="Times New Roman" w:hAnsi="Times New Roman" w:cs="Times New Roman"/>
                <w:color w:val="000000"/>
              </w:rPr>
              <w:t xml:space="preserve"> </w:t>
            </w:r>
            <w:r w:rsidRPr="001D15B4">
              <w:rPr>
                <w:rFonts w:ascii="Times New Roman" w:eastAsia="Times New Roman" w:hAnsi="Times New Roman" w:cs="Times New Roman"/>
                <w:i/>
                <w:iCs/>
                <w:color w:val="000000"/>
                <w:sz w:val="20"/>
                <w:szCs w:val="20"/>
              </w:rPr>
              <w:t>(Code ROME)</w:t>
            </w:r>
          </w:p>
        </w:tc>
        <w:tc>
          <w:tcPr>
            <w:tcW w:w="1983" w:type="dxa"/>
            <w:tcBorders>
              <w:bottom w:val="single" w:sz="4" w:space="0" w:color="auto"/>
            </w:tcBorders>
            <w:shd w:val="clear" w:color="auto" w:fill="auto"/>
            <w:vAlign w:val="bottom"/>
          </w:tcPr>
          <w:p w14:paraId="7940CF98"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532</w:t>
            </w:r>
          </w:p>
        </w:tc>
        <w:tc>
          <w:tcPr>
            <w:tcW w:w="4090" w:type="dxa"/>
            <w:tcBorders>
              <w:bottom w:val="single" w:sz="4" w:space="0" w:color="auto"/>
            </w:tcBorders>
            <w:shd w:val="clear" w:color="auto" w:fill="auto"/>
            <w:vAlign w:val="bottom"/>
          </w:tcPr>
          <w:p w14:paraId="4668F6D3" w14:textId="77777777" w:rsidR="001245E3" w:rsidRPr="001D15B4" w:rsidRDefault="001245E3" w:rsidP="00774812">
            <w:pPr>
              <w:spacing w:after="0"/>
              <w:rPr>
                <w:rFonts w:ascii="Times New Roman" w:eastAsia="Times New Roman" w:hAnsi="Times New Roman" w:cs="Times New Roman"/>
                <w:color w:val="000000"/>
              </w:rPr>
            </w:pPr>
            <w:r w:rsidRPr="001D15B4">
              <w:rPr>
                <w:rFonts w:ascii="Times New Roman" w:eastAsia="Times New Roman" w:hAnsi="Times New Roman" w:cs="Times New Roman"/>
                <w:b/>
                <w:bCs/>
                <w:color w:val="000000"/>
              </w:rPr>
              <w:t>H1204</w:t>
            </w:r>
            <w:r w:rsidRPr="001D15B4">
              <w:rPr>
                <w:rFonts w:ascii="Times New Roman" w:eastAsia="Times New Roman" w:hAnsi="Times New Roman" w:cs="Times New Roman"/>
                <w:color w:val="000000"/>
              </w:rPr>
              <w:t xml:space="preserve"> </w:t>
            </w:r>
            <w:r w:rsidRPr="001D15B4">
              <w:rPr>
                <w:rFonts w:ascii="Times New Roman" w:eastAsia="Times New Roman" w:hAnsi="Times New Roman" w:cs="Times New Roman"/>
                <w:color w:val="000000"/>
                <w:sz w:val="20"/>
              </w:rPr>
              <w:t>(Industrial design)</w:t>
            </w:r>
          </w:p>
        </w:tc>
      </w:tr>
    </w:tbl>
    <w:p w14:paraId="6485ECCA" w14:textId="77777777" w:rsidR="001245E3" w:rsidRPr="001D15B4" w:rsidRDefault="001245E3" w:rsidP="001245E3">
      <w:pPr>
        <w:pStyle w:val="PrformatHTML"/>
        <w:shd w:val="clear" w:color="auto" w:fill="FFFFFF"/>
        <w:jc w:val="both"/>
        <w:textAlignment w:val="baseline"/>
        <w:rPr>
          <w:rFonts w:ascii="Times New Roman" w:eastAsiaTheme="minorHAnsi" w:hAnsi="Times New Roman" w:cs="Times New Roman"/>
          <w:sz w:val="24"/>
          <w:szCs w:val="24"/>
          <w:lang w:val="en-GB"/>
        </w:rPr>
      </w:pPr>
    </w:p>
    <w:p w14:paraId="00D9DFDF" w14:textId="77777777" w:rsidR="001245E3" w:rsidRPr="001D15B4" w:rsidRDefault="001245E3" w:rsidP="001245E3">
      <w:pPr>
        <w:rPr>
          <w:rFonts w:ascii="Times New Roman" w:hAnsi="Times New Roman" w:cs="Times New Roman"/>
        </w:rPr>
      </w:pPr>
      <w:r w:rsidRPr="001D15B4">
        <w:rPr>
          <w:rFonts w:ascii="Times New Roman" w:hAnsi="Times New Roman" w:cs="Times New Roman"/>
          <w:b/>
          <w:i/>
          <w:lang w:val="en-GB"/>
        </w:rPr>
        <w:t>Data gathering</w:t>
      </w:r>
    </w:p>
    <w:p w14:paraId="416E235C" w14:textId="52624746" w:rsidR="001245E3" w:rsidRPr="0080389C" w:rsidRDefault="001245E3" w:rsidP="001245E3">
      <w:pPr>
        <w:jc w:val="both"/>
        <w:rPr>
          <w:rFonts w:ascii="Times New Roman" w:hAnsi="Times New Roman" w:cs="Times New Roman"/>
        </w:rPr>
      </w:pPr>
      <w:r w:rsidRPr="001D15B4">
        <w:rPr>
          <w:rFonts w:ascii="Times New Roman" w:hAnsi="Times New Roman" w:cs="Times New Roman"/>
          <w:lang w:val="en-GB"/>
        </w:rPr>
        <w:t xml:space="preserve">Our dataset </w:t>
      </w:r>
      <w:r w:rsidR="00E335D5">
        <w:rPr>
          <w:rFonts w:ascii="Times New Roman" w:hAnsi="Times New Roman" w:cs="Times New Roman"/>
          <w:lang w:val="en-GB"/>
        </w:rPr>
        <w:t>contains</w:t>
      </w:r>
      <w:r w:rsidRPr="001D15B4">
        <w:rPr>
          <w:rFonts w:ascii="Times New Roman" w:hAnsi="Times New Roman" w:cs="Times New Roman"/>
          <w:lang w:val="en-GB"/>
        </w:rPr>
        <w:t xml:space="preserve"> a collection of ~1,547,800 job offers published between January 23</w:t>
      </w:r>
      <w:r w:rsidRPr="001D15B4">
        <w:rPr>
          <w:rFonts w:ascii="Times New Roman" w:hAnsi="Times New Roman" w:cs="Times New Roman"/>
          <w:vertAlign w:val="superscript"/>
          <w:lang w:val="en-GB"/>
        </w:rPr>
        <w:t>rd</w:t>
      </w:r>
      <w:r w:rsidRPr="001D15B4">
        <w:rPr>
          <w:rFonts w:ascii="Times New Roman" w:hAnsi="Times New Roman" w:cs="Times New Roman"/>
          <w:lang w:val="en-GB"/>
        </w:rPr>
        <w:t xml:space="preserve"> 2019 </w:t>
      </w:r>
      <w:r w:rsidRPr="0080389C">
        <w:rPr>
          <w:rFonts w:ascii="Times New Roman" w:hAnsi="Times New Roman" w:cs="Times New Roman"/>
          <w:lang w:val="en-GB"/>
        </w:rPr>
        <w:t>and December 31</w:t>
      </w:r>
      <w:r w:rsidRPr="0080389C">
        <w:rPr>
          <w:rFonts w:ascii="Times New Roman" w:hAnsi="Times New Roman" w:cs="Times New Roman"/>
          <w:vertAlign w:val="superscript"/>
          <w:lang w:val="en-GB"/>
        </w:rPr>
        <w:t>st</w:t>
      </w:r>
      <w:r w:rsidRPr="0080389C">
        <w:rPr>
          <w:rFonts w:ascii="Times New Roman" w:hAnsi="Times New Roman" w:cs="Times New Roman"/>
          <w:lang w:val="en-GB"/>
        </w:rPr>
        <w:t xml:space="preserve"> 2019 by employers on the French National Employment Agency website</w:t>
      </w:r>
      <w:r w:rsidRPr="0080389C">
        <w:rPr>
          <w:rStyle w:val="Ancredenotedebasdepage"/>
          <w:rFonts w:ascii="Times New Roman" w:hAnsi="Times New Roman" w:cs="Times New Roman"/>
          <w:lang w:val="en-GB"/>
        </w:rPr>
        <w:footnoteReference w:id="2"/>
      </w:r>
      <w:r w:rsidRPr="0080389C">
        <w:rPr>
          <w:rFonts w:ascii="Times New Roman" w:hAnsi="Times New Roman" w:cs="Times New Roman"/>
          <w:lang w:val="en-GB"/>
        </w:rPr>
        <w:t xml:space="preserve">. Although collected job offers contains many variables, </w:t>
      </w:r>
      <w:r w:rsidR="00E335D5">
        <w:rPr>
          <w:rFonts w:ascii="Times New Roman" w:hAnsi="Times New Roman" w:cs="Times New Roman"/>
          <w:lang w:val="en-GB"/>
        </w:rPr>
        <w:t>so far</w:t>
      </w:r>
      <w:r w:rsidR="008506F4">
        <w:rPr>
          <w:rFonts w:ascii="Times New Roman" w:hAnsi="Times New Roman" w:cs="Times New Roman"/>
          <w:lang w:val="en-GB"/>
        </w:rPr>
        <w:t xml:space="preserve"> </w:t>
      </w:r>
      <w:r w:rsidRPr="0080389C">
        <w:rPr>
          <w:rFonts w:ascii="Times New Roman" w:hAnsi="Times New Roman" w:cs="Times New Roman"/>
          <w:lang w:val="en-GB"/>
        </w:rPr>
        <w:t>we</w:t>
      </w:r>
      <w:r w:rsidR="00E335D5">
        <w:rPr>
          <w:rFonts w:ascii="Times New Roman" w:hAnsi="Times New Roman" w:cs="Times New Roman"/>
          <w:lang w:val="en-GB"/>
        </w:rPr>
        <w:t xml:space="preserve"> have</w:t>
      </w:r>
      <w:r w:rsidRPr="0080389C">
        <w:rPr>
          <w:rFonts w:ascii="Times New Roman" w:hAnsi="Times New Roman" w:cs="Times New Roman"/>
          <w:lang w:val="en-GB"/>
        </w:rPr>
        <w:t xml:space="preserve"> use</w:t>
      </w:r>
      <w:r w:rsidR="00E335D5">
        <w:rPr>
          <w:rFonts w:ascii="Times New Roman" w:hAnsi="Times New Roman" w:cs="Times New Roman"/>
          <w:lang w:val="en-GB"/>
        </w:rPr>
        <w:t>d</w:t>
      </w:r>
      <w:r w:rsidRPr="0080389C">
        <w:rPr>
          <w:rFonts w:ascii="Times New Roman" w:hAnsi="Times New Roman" w:cs="Times New Roman"/>
          <w:lang w:val="en-GB"/>
        </w:rPr>
        <w:t xml:space="preserve"> job offers’ titles and occupation codes (code ROME) </w:t>
      </w:r>
      <w:r w:rsidR="00E335D5">
        <w:rPr>
          <w:rFonts w:ascii="Times New Roman" w:hAnsi="Times New Roman" w:cs="Times New Roman"/>
          <w:lang w:val="en-GB"/>
        </w:rPr>
        <w:t xml:space="preserve">only </w:t>
      </w:r>
      <w:r w:rsidRPr="0080389C">
        <w:rPr>
          <w:rFonts w:ascii="Times New Roman" w:hAnsi="Times New Roman" w:cs="Times New Roman"/>
          <w:lang w:val="en-GB"/>
        </w:rPr>
        <w:t>to train our model.</w:t>
      </w:r>
    </w:p>
    <w:p w14:paraId="394F66DA" w14:textId="77777777" w:rsidR="001245E3" w:rsidRPr="0080389C" w:rsidRDefault="001245E3" w:rsidP="001245E3">
      <w:pPr>
        <w:pStyle w:val="PrformatHTML"/>
        <w:shd w:val="clear" w:color="auto" w:fill="FFFFFF"/>
        <w:jc w:val="both"/>
        <w:textAlignment w:val="baseline"/>
        <w:rPr>
          <w:rFonts w:ascii="Times New Roman" w:hAnsi="Times New Roman" w:cs="Times New Roman"/>
          <w:sz w:val="22"/>
          <w:szCs w:val="22"/>
        </w:rPr>
      </w:pPr>
      <w:r w:rsidRPr="0080389C">
        <w:rPr>
          <w:rFonts w:ascii="Times New Roman" w:eastAsiaTheme="minorHAnsi" w:hAnsi="Times New Roman" w:cs="Times New Roman"/>
          <w:sz w:val="22"/>
          <w:szCs w:val="22"/>
          <w:lang w:val="en-GB"/>
        </w:rPr>
        <w:t>For each occupation code, French NEA provides a list of job titles (total 11,081). Since all occupations were not covered by our dataset, provided examples were added, which led to a dataset of ~1,558,800 examples.</w:t>
      </w:r>
    </w:p>
    <w:p w14:paraId="362983C0" w14:textId="77777777" w:rsidR="001245E3" w:rsidRPr="0080389C" w:rsidRDefault="001245E3" w:rsidP="001245E3">
      <w:pPr>
        <w:pStyle w:val="PrformatHTML"/>
        <w:shd w:val="clear" w:color="auto" w:fill="FFFFFF"/>
        <w:jc w:val="both"/>
        <w:textAlignment w:val="baseline"/>
        <w:rPr>
          <w:rFonts w:ascii="Times New Roman" w:eastAsiaTheme="minorHAnsi" w:hAnsi="Times New Roman" w:cs="Times New Roman"/>
          <w:sz w:val="22"/>
          <w:szCs w:val="22"/>
          <w:lang w:val="en-GB"/>
        </w:rPr>
      </w:pPr>
    </w:p>
    <w:p w14:paraId="71B02C52" w14:textId="77777777" w:rsidR="001245E3" w:rsidRPr="0080389C" w:rsidRDefault="001245E3" w:rsidP="001245E3">
      <w:pPr>
        <w:pStyle w:val="PrformatHTML"/>
        <w:shd w:val="clear" w:color="auto" w:fill="FFFFFF"/>
        <w:jc w:val="both"/>
        <w:textAlignment w:val="baseline"/>
        <w:rPr>
          <w:rFonts w:ascii="Times New Roman" w:eastAsiaTheme="minorHAnsi" w:hAnsi="Times New Roman" w:cs="Times New Roman"/>
          <w:sz w:val="22"/>
          <w:szCs w:val="22"/>
          <w:lang w:val="en-GB"/>
        </w:rPr>
      </w:pPr>
      <w:r w:rsidRPr="0080389C">
        <w:rPr>
          <w:rFonts w:ascii="Times New Roman" w:eastAsiaTheme="minorHAnsi" w:hAnsi="Times New Roman" w:cs="Times New Roman"/>
          <w:sz w:val="22"/>
          <w:szCs w:val="22"/>
          <w:lang w:val="en-GB"/>
        </w:rPr>
        <w:t>Our dataset is unbalanced: gathered data distribution largely differs from ROME occupation codes’ distribution within the nomenclature (see Fig. 1).</w:t>
      </w:r>
    </w:p>
    <w:p w14:paraId="0EA14240" w14:textId="77777777" w:rsidR="001245E3" w:rsidRPr="0080389C" w:rsidRDefault="001245E3" w:rsidP="001245E3">
      <w:pPr>
        <w:pStyle w:val="PrformatHTML"/>
        <w:shd w:val="clear" w:color="auto" w:fill="FFFFFF"/>
        <w:jc w:val="both"/>
        <w:textAlignment w:val="baseline"/>
        <w:rPr>
          <w:rFonts w:ascii="Times New Roman" w:eastAsiaTheme="minorHAnsi" w:hAnsi="Times New Roman" w:cs="Times New Roman"/>
          <w:sz w:val="22"/>
          <w:szCs w:val="22"/>
          <w:lang w:val="en-GB"/>
        </w:rPr>
      </w:pPr>
    </w:p>
    <w:p w14:paraId="5B77397C" w14:textId="77777777" w:rsidR="001245E3" w:rsidRPr="001D15B4" w:rsidRDefault="001245E3" w:rsidP="001245E3">
      <w:pPr>
        <w:pStyle w:val="Lgende"/>
        <w:keepNext/>
        <w:rPr>
          <w:rFonts w:ascii="Times New Roman" w:hAnsi="Times New Roman" w:cs="Times New Roman"/>
          <w:b/>
          <w:lang w:val="en-GB"/>
        </w:rPr>
      </w:pPr>
      <w:r w:rsidRPr="001D15B4">
        <w:rPr>
          <w:rFonts w:ascii="Times New Roman" w:hAnsi="Times New Roman" w:cs="Times New Roman"/>
          <w:b/>
          <w:lang w:val="en-GB"/>
        </w:rPr>
        <w:lastRenderedPageBreak/>
        <w:t xml:space="preserve">Figure </w:t>
      </w:r>
      <w:r w:rsidRPr="001D15B4">
        <w:rPr>
          <w:rFonts w:ascii="Times New Roman" w:hAnsi="Times New Roman" w:cs="Times New Roman"/>
          <w:b/>
          <w:lang w:val="fr-FR"/>
        </w:rPr>
        <w:fldChar w:fldCharType="begin"/>
      </w:r>
      <w:r w:rsidRPr="001D15B4">
        <w:rPr>
          <w:rFonts w:ascii="Times New Roman" w:hAnsi="Times New Roman" w:cs="Times New Roman"/>
          <w:b/>
          <w:lang w:val="en-GB"/>
        </w:rPr>
        <w:instrText xml:space="preserve"> SEQ Figure \* ARABIC </w:instrText>
      </w:r>
      <w:r w:rsidRPr="001D15B4">
        <w:rPr>
          <w:rFonts w:ascii="Times New Roman" w:hAnsi="Times New Roman" w:cs="Times New Roman"/>
          <w:b/>
          <w:lang w:val="fr-FR"/>
        </w:rPr>
        <w:fldChar w:fldCharType="separate"/>
      </w:r>
      <w:r w:rsidRPr="001D15B4">
        <w:rPr>
          <w:rFonts w:ascii="Times New Roman" w:hAnsi="Times New Roman" w:cs="Times New Roman"/>
          <w:b/>
          <w:noProof/>
          <w:lang w:val="en-GB"/>
        </w:rPr>
        <w:t>1</w:t>
      </w:r>
      <w:r w:rsidRPr="001D15B4">
        <w:rPr>
          <w:rFonts w:ascii="Times New Roman" w:hAnsi="Times New Roman" w:cs="Times New Roman"/>
          <w:b/>
          <w:lang w:val="fr-FR"/>
        </w:rPr>
        <w:fldChar w:fldCharType="end"/>
      </w:r>
      <w:r w:rsidRPr="001D15B4">
        <w:rPr>
          <w:rFonts w:ascii="Times New Roman" w:hAnsi="Times New Roman" w:cs="Times New Roman"/>
          <w:b/>
          <w:lang w:val="en-GB"/>
        </w:rPr>
        <w:t>: ROME level 1 distribution in dataset vs nomenclature</w:t>
      </w:r>
    </w:p>
    <w:p w14:paraId="07E538A5" w14:textId="77777777" w:rsidR="001245E3" w:rsidRPr="001D15B4" w:rsidRDefault="001245E3" w:rsidP="001245E3">
      <w:pPr>
        <w:pStyle w:val="PrformatHTML"/>
        <w:shd w:val="clear" w:color="auto" w:fill="FFFFFF"/>
        <w:jc w:val="center"/>
        <w:textAlignment w:val="baseline"/>
        <w:rPr>
          <w:rFonts w:ascii="Times New Roman" w:eastAsiaTheme="minorHAnsi" w:hAnsi="Times New Roman" w:cs="Times New Roman"/>
          <w:sz w:val="24"/>
          <w:szCs w:val="24"/>
          <w:lang w:val="en-GB"/>
        </w:rPr>
      </w:pPr>
      <w:r w:rsidRPr="001D15B4">
        <w:rPr>
          <w:rFonts w:ascii="Times New Roman" w:hAnsi="Times New Roman" w:cs="Times New Roman"/>
          <w:noProof/>
          <w:lang w:val="en-US"/>
        </w:rPr>
        <w:drawing>
          <wp:inline distT="0" distB="0" distL="0" distR="0" wp14:anchorId="175B973D" wp14:editId="2FC5ADC4">
            <wp:extent cx="6010275" cy="1314450"/>
            <wp:effectExtent l="0" t="0" r="0" b="0"/>
            <wp:docPr id="19"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BAC94F" w14:textId="77777777" w:rsidR="001245E3" w:rsidRPr="001D15B4" w:rsidRDefault="001245E3" w:rsidP="001245E3">
      <w:pPr>
        <w:pStyle w:val="PrformatHTML"/>
        <w:shd w:val="clear" w:color="auto" w:fill="FFFFFF"/>
        <w:jc w:val="both"/>
        <w:textAlignment w:val="baseline"/>
        <w:rPr>
          <w:rFonts w:ascii="Times New Roman" w:eastAsiaTheme="minorHAnsi" w:hAnsi="Times New Roman" w:cs="Times New Roman"/>
          <w:sz w:val="24"/>
          <w:szCs w:val="24"/>
          <w:lang w:val="en-GB"/>
        </w:rPr>
      </w:pPr>
    </w:p>
    <w:p w14:paraId="3BC9E4D2" w14:textId="77777777" w:rsidR="001245E3" w:rsidRPr="0080389C" w:rsidRDefault="001245E3" w:rsidP="001245E3">
      <w:pPr>
        <w:pStyle w:val="PrformatHTML"/>
        <w:shd w:val="clear" w:color="auto" w:fill="FFFFFF"/>
        <w:jc w:val="both"/>
        <w:textAlignment w:val="baseline"/>
        <w:rPr>
          <w:rFonts w:ascii="Times New Roman" w:eastAsiaTheme="minorHAnsi" w:hAnsi="Times New Roman" w:cs="Times New Roman"/>
          <w:sz w:val="22"/>
          <w:szCs w:val="24"/>
          <w:lang w:val="en-GB"/>
        </w:rPr>
      </w:pPr>
      <w:r w:rsidRPr="0080389C">
        <w:rPr>
          <w:rFonts w:ascii="Times New Roman" w:eastAsiaTheme="minorHAnsi" w:hAnsi="Times New Roman" w:cs="Times New Roman"/>
          <w:sz w:val="22"/>
          <w:szCs w:val="24"/>
          <w:lang w:val="en-GB"/>
        </w:rPr>
        <w:t>Among each level 1 class, occupation codes are also not equally represented (see Fig. 2). The mean number of examples per code is 2930, the most represented occupation code has 43,767 examples and the less represented one 7.</w:t>
      </w:r>
    </w:p>
    <w:p w14:paraId="4B5C0F59" w14:textId="77777777" w:rsidR="001245E3" w:rsidRPr="0080389C" w:rsidRDefault="001245E3" w:rsidP="001245E3">
      <w:pPr>
        <w:pStyle w:val="PrformatHTML"/>
        <w:shd w:val="clear" w:color="auto" w:fill="FFFFFF"/>
        <w:jc w:val="both"/>
        <w:textAlignment w:val="baseline"/>
        <w:rPr>
          <w:rFonts w:ascii="Times New Roman" w:eastAsiaTheme="minorHAnsi" w:hAnsi="Times New Roman" w:cs="Times New Roman"/>
          <w:sz w:val="22"/>
          <w:szCs w:val="24"/>
          <w:lang w:val="en-GB"/>
        </w:rPr>
      </w:pPr>
    </w:p>
    <w:p w14:paraId="25C5B8FA" w14:textId="77777777" w:rsidR="001245E3" w:rsidRPr="001D15B4" w:rsidRDefault="001245E3" w:rsidP="001245E3">
      <w:pPr>
        <w:pStyle w:val="Lgende"/>
        <w:keepNext/>
        <w:rPr>
          <w:rFonts w:ascii="Times New Roman" w:hAnsi="Times New Roman" w:cs="Times New Roman"/>
          <w:b/>
          <w:lang w:val="fr-FR"/>
        </w:rPr>
      </w:pPr>
      <w:r w:rsidRPr="001D15B4">
        <w:rPr>
          <w:rFonts w:ascii="Times New Roman" w:hAnsi="Times New Roman" w:cs="Times New Roman"/>
          <w:b/>
          <w:lang w:val="fr-FR"/>
        </w:rPr>
        <w:t xml:space="preserve">Figure </w:t>
      </w:r>
      <w:r w:rsidRPr="001D15B4">
        <w:rPr>
          <w:rFonts w:ascii="Times New Roman" w:hAnsi="Times New Roman" w:cs="Times New Roman"/>
          <w:b/>
        </w:rPr>
        <w:fldChar w:fldCharType="begin"/>
      </w:r>
      <w:r w:rsidRPr="001D15B4">
        <w:rPr>
          <w:rFonts w:ascii="Times New Roman" w:hAnsi="Times New Roman" w:cs="Times New Roman"/>
          <w:b/>
          <w:lang w:val="fr-FR"/>
        </w:rPr>
        <w:instrText xml:space="preserve"> SEQ Figure \* ARABIC </w:instrText>
      </w:r>
      <w:r w:rsidRPr="001D15B4">
        <w:rPr>
          <w:rFonts w:ascii="Times New Roman" w:hAnsi="Times New Roman" w:cs="Times New Roman"/>
          <w:b/>
        </w:rPr>
        <w:fldChar w:fldCharType="separate"/>
      </w:r>
      <w:r w:rsidRPr="001D15B4">
        <w:rPr>
          <w:rFonts w:ascii="Times New Roman" w:hAnsi="Times New Roman" w:cs="Times New Roman"/>
          <w:b/>
          <w:noProof/>
          <w:lang w:val="fr-FR"/>
        </w:rPr>
        <w:t>2</w:t>
      </w:r>
      <w:r w:rsidRPr="001D15B4">
        <w:rPr>
          <w:rFonts w:ascii="Times New Roman" w:hAnsi="Times New Roman" w:cs="Times New Roman"/>
          <w:b/>
        </w:rPr>
        <w:fldChar w:fldCharType="end"/>
      </w:r>
      <w:r w:rsidRPr="001D15B4">
        <w:rPr>
          <w:rFonts w:ascii="Times New Roman" w:hAnsi="Times New Roman" w:cs="Times New Roman"/>
          <w:b/>
          <w:lang w:val="fr-FR"/>
        </w:rPr>
        <w:t xml:space="preserve">: ROME occupation codes </w:t>
      </w:r>
      <w:proofErr w:type="spellStart"/>
      <w:r w:rsidRPr="001D15B4">
        <w:rPr>
          <w:rFonts w:ascii="Times New Roman" w:hAnsi="Times New Roman" w:cs="Times New Roman"/>
          <w:b/>
          <w:lang w:val="fr-FR"/>
        </w:rPr>
        <w:t>samples</w:t>
      </w:r>
      <w:proofErr w:type="spellEnd"/>
      <w:r w:rsidRPr="001D15B4">
        <w:rPr>
          <w:rFonts w:ascii="Times New Roman" w:hAnsi="Times New Roman" w:cs="Times New Roman"/>
          <w:b/>
          <w:lang w:val="fr-FR"/>
        </w:rPr>
        <w:t>' size distribution</w:t>
      </w:r>
    </w:p>
    <w:p w14:paraId="2D561B06" w14:textId="77777777" w:rsidR="001245E3" w:rsidRPr="001D15B4" w:rsidRDefault="001245E3" w:rsidP="001245E3">
      <w:pPr>
        <w:pStyle w:val="Lgende"/>
        <w:keepNext/>
        <w:rPr>
          <w:rFonts w:ascii="Times New Roman" w:hAnsi="Times New Roman" w:cs="Times New Roman"/>
          <w:b/>
        </w:rPr>
      </w:pPr>
      <w:r w:rsidRPr="001D15B4">
        <w:rPr>
          <w:rFonts w:ascii="Times New Roman" w:hAnsi="Times New Roman" w:cs="Times New Roman"/>
          <w:b/>
          <w:noProof/>
          <w:lang w:val="en-US" w:eastAsia="en-US"/>
        </w:rPr>
        <w:drawing>
          <wp:inline distT="0" distB="0" distL="0" distR="0" wp14:anchorId="4DA8114B" wp14:editId="43AC42F6">
            <wp:extent cx="5972810" cy="2787650"/>
            <wp:effectExtent l="0" t="0" r="8890" b="0"/>
            <wp:docPr id="2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7_Dataset_samples.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787650"/>
                    </a:xfrm>
                    <a:prstGeom prst="rect">
                      <a:avLst/>
                    </a:prstGeom>
                  </pic:spPr>
                </pic:pic>
              </a:graphicData>
            </a:graphic>
          </wp:inline>
        </w:drawing>
      </w:r>
    </w:p>
    <w:p w14:paraId="5B57849A" w14:textId="77777777" w:rsidR="001245E3" w:rsidRPr="001D15B4" w:rsidRDefault="001245E3" w:rsidP="001245E3">
      <w:pPr>
        <w:shd w:val="clear" w:color="auto" w:fill="FFFFFF"/>
        <w:jc w:val="both"/>
        <w:textAlignment w:val="baseline"/>
        <w:rPr>
          <w:rFonts w:ascii="Times New Roman" w:hAnsi="Times New Roman" w:cs="Times New Roman"/>
          <w:lang w:val="en-GB"/>
        </w:rPr>
      </w:pPr>
      <w:r w:rsidRPr="001D15B4">
        <w:rPr>
          <w:rFonts w:ascii="Times New Roman" w:hAnsi="Times New Roman" w:cs="Times New Roman"/>
          <w:lang w:val="en-GB"/>
        </w:rPr>
        <w:t>We decided not to re-balance our dataset, since scraped job offers advertisements (i.e. what is to be classified) are likely to be imbalanced in a not so different way form training data – even though we don’t claim our dataset to be representative.</w:t>
      </w:r>
    </w:p>
    <w:p w14:paraId="4786F677" w14:textId="77777777" w:rsidR="001245E3" w:rsidRPr="001D15B4" w:rsidRDefault="001245E3" w:rsidP="001245E3">
      <w:pPr>
        <w:rPr>
          <w:rFonts w:ascii="Times New Roman" w:hAnsi="Times New Roman" w:cs="Times New Roman"/>
        </w:rPr>
      </w:pPr>
      <w:r w:rsidRPr="001D15B4">
        <w:rPr>
          <w:rFonts w:ascii="Times New Roman" w:hAnsi="Times New Roman" w:cs="Times New Roman"/>
          <w:b/>
          <w:i/>
          <w:lang w:val="en-GB"/>
        </w:rPr>
        <w:t>Text preparation</w:t>
      </w:r>
    </w:p>
    <w:p w14:paraId="1FAA0A00"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lang w:val="en-GB"/>
        </w:rPr>
        <w:t>Even if data appears to be of good quality (employers seems to check quite carefully job offers’ information before publishing them), some text processing is required to normalize titles and reduce vocabulary size.</w:t>
      </w:r>
    </w:p>
    <w:p w14:paraId="594E6283"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lang w:val="en-GB"/>
        </w:rPr>
        <w:t>Job offer titles go through the following process:</w:t>
      </w:r>
    </w:p>
    <w:p w14:paraId="2F26247E" w14:textId="77777777" w:rsidR="001245E3" w:rsidRPr="001D15B4" w:rsidRDefault="001245E3" w:rsidP="001245E3">
      <w:pPr>
        <w:pStyle w:val="Paragraphedeliste"/>
        <w:numPr>
          <w:ilvl w:val="0"/>
          <w:numId w:val="13"/>
        </w:numPr>
        <w:spacing w:line="240" w:lineRule="auto"/>
        <w:jc w:val="both"/>
        <w:rPr>
          <w:rFonts w:ascii="Times New Roman" w:hAnsi="Times New Roman" w:cs="Times New Roman"/>
        </w:rPr>
      </w:pPr>
      <w:r w:rsidRPr="001D15B4">
        <w:rPr>
          <w:rFonts w:ascii="Times New Roman" w:hAnsi="Times New Roman" w:cs="Times New Roman"/>
          <w:lang w:val="en-GB"/>
        </w:rPr>
        <w:t>Texts are standardized (which includes conversion to lowercases, removal of punctuation and numeric characters)</w:t>
      </w:r>
    </w:p>
    <w:p w14:paraId="6552B4A3" w14:textId="77777777" w:rsidR="001245E3" w:rsidRPr="001D15B4" w:rsidRDefault="001245E3" w:rsidP="001245E3">
      <w:pPr>
        <w:pStyle w:val="Paragraphedeliste"/>
        <w:numPr>
          <w:ilvl w:val="0"/>
          <w:numId w:val="13"/>
        </w:numPr>
        <w:spacing w:line="240" w:lineRule="auto"/>
        <w:jc w:val="both"/>
        <w:rPr>
          <w:rFonts w:ascii="Times New Roman" w:hAnsi="Times New Roman" w:cs="Times New Roman"/>
        </w:rPr>
      </w:pPr>
      <w:r w:rsidRPr="001D15B4">
        <w:rPr>
          <w:rFonts w:ascii="Times New Roman" w:hAnsi="Times New Roman" w:cs="Times New Roman"/>
          <w:lang w:val="en-GB"/>
        </w:rPr>
        <w:t xml:space="preserve">Stop-words and parasite job related words (such as contract type or working hours) are removed. Location </w:t>
      </w:r>
      <w:proofErr w:type="spellStart"/>
      <w:r w:rsidRPr="001D15B4">
        <w:rPr>
          <w:rFonts w:ascii="Times New Roman" w:hAnsi="Times New Roman" w:cs="Times New Roman"/>
          <w:lang w:val="en-GB"/>
        </w:rPr>
        <w:t>informations</w:t>
      </w:r>
      <w:proofErr w:type="spellEnd"/>
      <w:r w:rsidRPr="001D15B4">
        <w:rPr>
          <w:rFonts w:ascii="Times New Roman" w:hAnsi="Times New Roman" w:cs="Times New Roman"/>
          <w:lang w:val="en-GB"/>
        </w:rPr>
        <w:t xml:space="preserve"> such as country, region or district names are also removed. (City names are not removed).</w:t>
      </w:r>
    </w:p>
    <w:p w14:paraId="30E8BA44" w14:textId="77777777" w:rsidR="001245E3" w:rsidRPr="001D15B4" w:rsidRDefault="001245E3" w:rsidP="001245E3">
      <w:pPr>
        <w:pStyle w:val="Paragraphedeliste"/>
        <w:numPr>
          <w:ilvl w:val="0"/>
          <w:numId w:val="13"/>
        </w:numPr>
        <w:spacing w:line="240" w:lineRule="auto"/>
        <w:jc w:val="both"/>
        <w:rPr>
          <w:rFonts w:ascii="Times New Roman" w:hAnsi="Times New Roman" w:cs="Times New Roman"/>
        </w:rPr>
      </w:pPr>
      <w:r w:rsidRPr="001D15B4">
        <w:rPr>
          <w:rFonts w:ascii="Times New Roman" w:hAnsi="Times New Roman" w:cs="Times New Roman"/>
          <w:lang w:val="en-GB"/>
        </w:rPr>
        <w:t xml:space="preserve">Titles are lemmatised with </w:t>
      </w:r>
      <w:proofErr w:type="spellStart"/>
      <w:r w:rsidRPr="001D15B4">
        <w:rPr>
          <w:rFonts w:ascii="Times New Roman" w:hAnsi="Times New Roman" w:cs="Times New Roman"/>
          <w:lang w:val="en-GB"/>
        </w:rPr>
        <w:t>Morphalou</w:t>
      </w:r>
      <w:proofErr w:type="spellEnd"/>
      <w:r w:rsidRPr="001D15B4">
        <w:rPr>
          <w:rFonts w:ascii="Times New Roman" w:hAnsi="Times New Roman" w:cs="Times New Roman"/>
          <w:lang w:val="en-GB"/>
        </w:rPr>
        <w:t xml:space="preserve"> </w:t>
      </w:r>
      <w:proofErr w:type="spellStart"/>
      <w:r w:rsidRPr="001D15B4">
        <w:rPr>
          <w:rFonts w:ascii="Times New Roman" w:hAnsi="Times New Roman" w:cs="Times New Roman"/>
          <w:lang w:val="en-GB"/>
        </w:rPr>
        <w:t>lemmatizer</w:t>
      </w:r>
      <w:proofErr w:type="spellEnd"/>
      <w:r w:rsidRPr="001D15B4">
        <w:rPr>
          <w:rFonts w:ascii="Times New Roman" w:hAnsi="Times New Roman" w:cs="Times New Roman"/>
          <w:lang w:val="en-GB"/>
        </w:rPr>
        <w:t xml:space="preserve"> [1] (only available for French language). We also lemmatize female job nouns to male equivalent (</w:t>
      </w:r>
      <w:proofErr w:type="spellStart"/>
      <w:r w:rsidRPr="001D15B4">
        <w:rPr>
          <w:rFonts w:ascii="Times New Roman" w:hAnsi="Times New Roman" w:cs="Times New Roman"/>
          <w:lang w:val="en-GB"/>
        </w:rPr>
        <w:t>eg</w:t>
      </w:r>
      <w:proofErr w:type="spellEnd"/>
      <w:r w:rsidRPr="001D15B4">
        <w:rPr>
          <w:rFonts w:ascii="Times New Roman" w:hAnsi="Times New Roman" w:cs="Times New Roman"/>
          <w:lang w:val="en-GB"/>
        </w:rPr>
        <w:t>. “</w:t>
      </w:r>
      <w:proofErr w:type="gramStart"/>
      <w:r w:rsidRPr="001D15B4">
        <w:rPr>
          <w:rFonts w:ascii="Times New Roman" w:hAnsi="Times New Roman" w:cs="Times New Roman"/>
          <w:lang w:val="en-GB"/>
        </w:rPr>
        <w:t>actress</w:t>
      </w:r>
      <w:proofErr w:type="gramEnd"/>
      <w:r w:rsidRPr="001D15B4">
        <w:rPr>
          <w:rFonts w:ascii="Times New Roman" w:hAnsi="Times New Roman" w:cs="Times New Roman"/>
          <w:lang w:val="en-GB"/>
        </w:rPr>
        <w:t>” becomes “actor”), since French language tends to decline all job nouns by gender. Finally, we expand abbreviations and acronyms, using ~150 job related acronyms or abbreviations extracted from gathered data and NEA sources.</w:t>
      </w:r>
    </w:p>
    <w:p w14:paraId="6B3E8F81" w14:textId="77777777" w:rsidR="001245E3" w:rsidRPr="001D15B4" w:rsidRDefault="001245E3" w:rsidP="001245E3">
      <w:pPr>
        <w:pStyle w:val="Paragraphedeliste"/>
        <w:numPr>
          <w:ilvl w:val="0"/>
          <w:numId w:val="13"/>
        </w:numPr>
        <w:spacing w:line="240" w:lineRule="auto"/>
        <w:jc w:val="both"/>
        <w:rPr>
          <w:rFonts w:ascii="Times New Roman" w:hAnsi="Times New Roman" w:cs="Times New Roman"/>
        </w:rPr>
      </w:pPr>
      <w:r w:rsidRPr="001D15B4">
        <w:rPr>
          <w:rFonts w:ascii="Times New Roman" w:hAnsi="Times New Roman" w:cs="Times New Roman"/>
          <w:lang w:val="en-GB"/>
        </w:rPr>
        <w:lastRenderedPageBreak/>
        <w:t>For each title we keep only one occurrence of each word, since repetitions are mostly due to lemmatisation (</w:t>
      </w:r>
      <w:proofErr w:type="spellStart"/>
      <w:r w:rsidRPr="001D15B4">
        <w:rPr>
          <w:rFonts w:ascii="Times New Roman" w:hAnsi="Times New Roman" w:cs="Times New Roman"/>
          <w:lang w:val="en-GB"/>
        </w:rPr>
        <w:t>eg</w:t>
      </w:r>
      <w:proofErr w:type="spellEnd"/>
      <w:r w:rsidRPr="001D15B4">
        <w:rPr>
          <w:rFonts w:ascii="Times New Roman" w:hAnsi="Times New Roman" w:cs="Times New Roman"/>
          <w:lang w:val="en-GB"/>
        </w:rPr>
        <w:t xml:space="preserve">. “Actress/ Actor” becomes “actor </w:t>
      </w:r>
      <w:proofErr w:type="spellStart"/>
      <w:r w:rsidRPr="001D15B4">
        <w:rPr>
          <w:rFonts w:ascii="Times New Roman" w:hAnsi="Times New Roman" w:cs="Times New Roman"/>
          <w:lang w:val="en-GB"/>
        </w:rPr>
        <w:t>actor</w:t>
      </w:r>
      <w:proofErr w:type="spellEnd"/>
      <w:r w:rsidRPr="001D15B4">
        <w:rPr>
          <w:rFonts w:ascii="Times New Roman" w:hAnsi="Times New Roman" w:cs="Times New Roman"/>
          <w:lang w:val="en-GB"/>
        </w:rPr>
        <w:t>” which is transformed into “actor”).</w:t>
      </w:r>
    </w:p>
    <w:p w14:paraId="5A1428AB"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b/>
          <w:i/>
          <w:lang w:val="en-GB"/>
        </w:rPr>
        <w:t>Vocabulary insights</w:t>
      </w:r>
    </w:p>
    <w:p w14:paraId="52691C09"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lang w:val="en-GB"/>
        </w:rPr>
        <w:t xml:space="preserve">The vocabulary size decreases at each processing step. From </w:t>
      </w:r>
      <w:r w:rsidRPr="001D15B4">
        <w:rPr>
          <w:rFonts w:ascii="Times New Roman" w:hAnsi="Times New Roman" w:cs="Times New Roman"/>
          <w:highlight w:val="white"/>
          <w:lang w:val="en-GB"/>
        </w:rPr>
        <w:t>31,991 unique tokens in raw data, vocabulary is narrowed to 22,01</w:t>
      </w:r>
      <w:r w:rsidRPr="001D15B4">
        <w:rPr>
          <w:rFonts w:ascii="Times New Roman" w:hAnsi="Times New Roman" w:cs="Times New Roman"/>
          <w:lang w:val="en-GB"/>
        </w:rPr>
        <w:t>9 words</w:t>
      </w:r>
      <w:r w:rsidRPr="001D15B4">
        <w:rPr>
          <w:rFonts w:ascii="Times New Roman" w:hAnsi="Times New Roman" w:cs="Times New Roman"/>
          <w:highlight w:val="white"/>
          <w:lang w:val="en-GB"/>
        </w:rPr>
        <w:t xml:space="preserve"> after text processing. After processing, </w:t>
      </w:r>
      <w:r w:rsidRPr="001D15B4">
        <w:rPr>
          <w:rFonts w:ascii="Times New Roman" w:hAnsi="Times New Roman" w:cs="Times New Roman"/>
          <w:lang w:val="en-GB"/>
        </w:rPr>
        <w:t>empty titles are removed from the dataset</w:t>
      </w:r>
      <w:r w:rsidRPr="001D15B4">
        <w:rPr>
          <w:rFonts w:ascii="Times New Roman" w:hAnsi="Times New Roman" w:cs="Times New Roman"/>
          <w:highlight w:val="white"/>
          <w:lang w:val="en-GB"/>
        </w:rPr>
        <w:t xml:space="preserve"> and </w:t>
      </w:r>
      <w:r w:rsidRPr="001D15B4">
        <w:rPr>
          <w:rFonts w:ascii="Times New Roman" w:hAnsi="Times New Roman" w:cs="Times New Roman"/>
          <w:lang w:val="en-GB"/>
        </w:rPr>
        <w:t>the mean number of tokens per title is 2.7.</w:t>
      </w:r>
    </w:p>
    <w:p w14:paraId="25655F09" w14:textId="77777777" w:rsidR="001245E3" w:rsidRPr="001D15B4" w:rsidRDefault="001245E3" w:rsidP="001245E3">
      <w:pPr>
        <w:jc w:val="both"/>
        <w:rPr>
          <w:rFonts w:ascii="Times New Roman" w:hAnsi="Times New Roman" w:cs="Times New Roman"/>
          <w:lang w:val="en-GB"/>
        </w:rPr>
      </w:pPr>
      <w:r w:rsidRPr="001D15B4">
        <w:rPr>
          <w:rFonts w:ascii="Times New Roman" w:hAnsi="Times New Roman" w:cs="Times New Roman"/>
          <w:lang w:val="en-GB"/>
        </w:rPr>
        <w:t>More than half words in the vocabulary (54.9%) occur in a unique occupation code in our dataset. Apart from code ROME specificity, it can also be due to misspelled words that are used once in the whole dataset and which are not dealt with for now.</w:t>
      </w:r>
    </w:p>
    <w:p w14:paraId="3CFBA6F9" w14:textId="77777777" w:rsidR="001245E3" w:rsidRPr="001D15B4" w:rsidRDefault="001245E3" w:rsidP="001245E3">
      <w:pPr>
        <w:rPr>
          <w:rFonts w:ascii="Times New Roman" w:hAnsi="Times New Roman" w:cs="Times New Roman"/>
        </w:rPr>
      </w:pPr>
      <w:r w:rsidRPr="001D15B4">
        <w:rPr>
          <w:rFonts w:ascii="Times New Roman" w:hAnsi="Times New Roman" w:cs="Times New Roman"/>
          <w:b/>
          <w:i/>
          <w:lang w:val="en-GB"/>
        </w:rPr>
        <w:t>Selected model and results</w:t>
      </w:r>
    </w:p>
    <w:p w14:paraId="1D417BF8" w14:textId="77777777" w:rsidR="001245E3" w:rsidRPr="001D15B4" w:rsidRDefault="001245E3" w:rsidP="001245E3">
      <w:pPr>
        <w:jc w:val="both"/>
        <w:rPr>
          <w:rFonts w:ascii="Times New Roman" w:hAnsi="Times New Roman" w:cs="Times New Roman"/>
          <w:lang w:val="en-GB"/>
        </w:rPr>
      </w:pPr>
      <w:r w:rsidRPr="001D15B4">
        <w:rPr>
          <w:rFonts w:ascii="Times New Roman" w:hAnsi="Times New Roman" w:cs="Times New Roman"/>
          <w:lang w:val="en-GB"/>
        </w:rPr>
        <w:t xml:space="preserve">After testing a Text Similarity algorithm which was described in the first </w:t>
      </w:r>
      <w:proofErr w:type="spellStart"/>
      <w:r w:rsidRPr="001D15B4">
        <w:rPr>
          <w:rFonts w:ascii="Times New Roman" w:hAnsi="Times New Roman" w:cs="Times New Roman"/>
          <w:lang w:val="en-GB"/>
        </w:rPr>
        <w:t>ESSNet</w:t>
      </w:r>
      <w:proofErr w:type="spellEnd"/>
      <w:r w:rsidRPr="001D15B4">
        <w:rPr>
          <w:rFonts w:ascii="Times New Roman" w:hAnsi="Times New Roman" w:cs="Times New Roman"/>
          <w:lang w:val="en-GB"/>
        </w:rPr>
        <w:t xml:space="preserve"> </w:t>
      </w:r>
      <w:r w:rsidRPr="001D15B4">
        <w:rPr>
          <w:rFonts w:ascii="Times New Roman" w:hAnsi="Times New Roman" w:cs="Times New Roman"/>
          <w:shd w:val="clear" w:color="auto" w:fill="FFFFFF" w:themeFill="background1"/>
          <w:lang w:val="en-GB"/>
        </w:rPr>
        <w:t>report [2]</w:t>
      </w:r>
      <w:r w:rsidRPr="001D15B4">
        <w:rPr>
          <w:rFonts w:ascii="Times New Roman" w:hAnsi="Times New Roman" w:cs="Times New Roman"/>
          <w:lang w:val="en-GB"/>
        </w:rPr>
        <w:t xml:space="preserve"> and which was not very efficient, we looked at Machine Learning algorithms. As SVM algorithms were providing the best results on a similar problem of classifying job offers from their full text [3], we chose to focus on this algorithm.</w:t>
      </w:r>
    </w:p>
    <w:p w14:paraId="743DA6F1" w14:textId="77777777" w:rsidR="001245E3" w:rsidRPr="001D15B4" w:rsidRDefault="001245E3" w:rsidP="001245E3">
      <w:pPr>
        <w:spacing w:after="360"/>
        <w:jc w:val="both"/>
        <w:rPr>
          <w:rFonts w:ascii="Times New Roman" w:hAnsi="Times New Roman" w:cs="Times New Roman"/>
          <w:lang w:val="en-GB"/>
        </w:rPr>
      </w:pPr>
      <w:r w:rsidRPr="001D15B4">
        <w:rPr>
          <w:rFonts w:ascii="Times New Roman" w:hAnsi="Times New Roman" w:cs="Times New Roman"/>
          <w:lang w:val="en-GB"/>
        </w:rPr>
        <w:t xml:space="preserve">Data is split into a train and a test set (80%/20%) and titles are transformed into bag of words vectors. Then, a linear SVM classifier is trained (with hyper-parameter C = 1) in Python, using the well-known </w:t>
      </w:r>
      <w:proofErr w:type="spellStart"/>
      <w:r w:rsidRPr="001D15B4">
        <w:rPr>
          <w:rFonts w:ascii="Times New Roman" w:hAnsi="Times New Roman" w:cs="Times New Roman"/>
          <w:lang w:val="en-GB"/>
        </w:rPr>
        <w:t>Scikit</w:t>
      </w:r>
      <w:proofErr w:type="spellEnd"/>
      <w:r w:rsidRPr="001D15B4">
        <w:rPr>
          <w:rFonts w:ascii="Times New Roman" w:hAnsi="Times New Roman" w:cs="Times New Roman"/>
          <w:lang w:val="en-GB"/>
        </w:rPr>
        <w:t>-learn library [4]. This multi-label classifier is trained to classify 532 codes, but we compute scores at different occupation levels (see Tab. 2). At the less precise level (level 1) accuracy and F1-score reach 0.96, which of the most satisfying considering that unweighted F1-score is 0.94. On ROME codes, F1-score is 0.92, but the unweighted F1-score tends to significantly drop (-0.10 from level 1 to level 3).</w:t>
      </w:r>
    </w:p>
    <w:p w14:paraId="7C3A612F" w14:textId="77777777" w:rsidR="001245E3" w:rsidRPr="001D15B4" w:rsidRDefault="001245E3" w:rsidP="001245E3">
      <w:pPr>
        <w:pStyle w:val="Lgende"/>
        <w:keepNext/>
        <w:ind w:firstLine="720"/>
        <w:rPr>
          <w:rFonts w:ascii="Times New Roman" w:hAnsi="Times New Roman" w:cs="Times New Roman"/>
          <w:b/>
          <w:lang w:val="en-GB"/>
        </w:rPr>
      </w:pPr>
      <w:r w:rsidRPr="001D15B4">
        <w:rPr>
          <w:rFonts w:ascii="Times New Roman" w:hAnsi="Times New Roman" w:cs="Times New Roman"/>
          <w:b/>
          <w:lang w:val="en-GB"/>
        </w:rPr>
        <w:t xml:space="preserve">  </w:t>
      </w:r>
      <w:r w:rsidRPr="001D15B4">
        <w:rPr>
          <w:rFonts w:ascii="Times New Roman" w:hAnsi="Times New Roman" w:cs="Times New Roman"/>
          <w:b/>
          <w:lang w:val="en-GB"/>
        </w:rPr>
        <w:tab/>
        <w:t xml:space="preserve">  Table </w:t>
      </w:r>
      <w:r w:rsidRPr="001D15B4">
        <w:rPr>
          <w:rFonts w:ascii="Times New Roman" w:hAnsi="Times New Roman" w:cs="Times New Roman"/>
          <w:b/>
        </w:rPr>
        <w:fldChar w:fldCharType="begin"/>
      </w:r>
      <w:r w:rsidRPr="001D15B4">
        <w:rPr>
          <w:rFonts w:ascii="Times New Roman" w:hAnsi="Times New Roman" w:cs="Times New Roman"/>
          <w:b/>
          <w:lang w:val="en-GB"/>
        </w:rPr>
        <w:instrText xml:space="preserve"> SEQ Table \* ARABIC </w:instrText>
      </w:r>
      <w:r w:rsidRPr="001D15B4">
        <w:rPr>
          <w:rFonts w:ascii="Times New Roman" w:hAnsi="Times New Roman" w:cs="Times New Roman"/>
          <w:b/>
        </w:rPr>
        <w:fldChar w:fldCharType="separate"/>
      </w:r>
      <w:r w:rsidRPr="001D15B4">
        <w:rPr>
          <w:rFonts w:ascii="Times New Roman" w:hAnsi="Times New Roman" w:cs="Times New Roman"/>
          <w:b/>
          <w:noProof/>
          <w:lang w:val="en-GB"/>
        </w:rPr>
        <w:t>2</w:t>
      </w:r>
      <w:r w:rsidRPr="001D15B4">
        <w:rPr>
          <w:rFonts w:ascii="Times New Roman" w:hAnsi="Times New Roman" w:cs="Times New Roman"/>
          <w:b/>
        </w:rPr>
        <w:fldChar w:fldCharType="end"/>
      </w:r>
      <w:r w:rsidRPr="001D15B4">
        <w:rPr>
          <w:rFonts w:ascii="Times New Roman" w:hAnsi="Times New Roman" w:cs="Times New Roman"/>
          <w:b/>
          <w:lang w:val="en-GB"/>
        </w:rPr>
        <w:t>: SVM linear scores on test set</w:t>
      </w:r>
    </w:p>
    <w:tbl>
      <w:tblPr>
        <w:tblW w:w="6481" w:type="dxa"/>
        <w:jc w:val="center"/>
        <w:tblLook w:val="04A0" w:firstRow="1" w:lastRow="0" w:firstColumn="1" w:lastColumn="0" w:noHBand="0" w:noVBand="1"/>
      </w:tblPr>
      <w:tblGrid>
        <w:gridCol w:w="1304"/>
        <w:gridCol w:w="1120"/>
        <w:gridCol w:w="1980"/>
        <w:gridCol w:w="2120"/>
      </w:tblGrid>
      <w:tr w:rsidR="001245E3" w:rsidRPr="001D15B4" w14:paraId="3502578E" w14:textId="77777777" w:rsidTr="00774812">
        <w:trPr>
          <w:trHeight w:val="615"/>
          <w:jc w:val="center"/>
        </w:trPr>
        <w:tc>
          <w:tcPr>
            <w:tcW w:w="1261" w:type="dxa"/>
            <w:tcBorders>
              <w:top w:val="single" w:sz="8" w:space="0" w:color="auto"/>
              <w:left w:val="nil"/>
              <w:bottom w:val="single" w:sz="8" w:space="0" w:color="auto"/>
              <w:right w:val="nil"/>
            </w:tcBorders>
            <w:shd w:val="clear" w:color="auto" w:fill="auto"/>
            <w:noWrap/>
            <w:hideMark/>
          </w:tcPr>
          <w:p w14:paraId="66AF4F2B" w14:textId="77777777" w:rsidR="001245E3" w:rsidRPr="001D15B4" w:rsidRDefault="001245E3" w:rsidP="00774812">
            <w:pPr>
              <w:spacing w:after="0"/>
              <w:rPr>
                <w:rFonts w:ascii="Times New Roman" w:eastAsia="Times New Roman" w:hAnsi="Times New Roman" w:cs="Times New Roman"/>
                <w:b/>
                <w:bCs/>
                <w:color w:val="000000"/>
              </w:rPr>
            </w:pPr>
            <w:r w:rsidRPr="001D15B4">
              <w:rPr>
                <w:rFonts w:ascii="Times New Roman" w:eastAsia="Times New Roman" w:hAnsi="Times New Roman" w:cs="Times New Roman"/>
                <w:b/>
                <w:bCs/>
                <w:color w:val="000000"/>
              </w:rPr>
              <w:t xml:space="preserve">Occupation level </w:t>
            </w:r>
          </w:p>
        </w:tc>
        <w:tc>
          <w:tcPr>
            <w:tcW w:w="1120" w:type="dxa"/>
            <w:tcBorders>
              <w:top w:val="single" w:sz="8" w:space="0" w:color="auto"/>
              <w:left w:val="nil"/>
              <w:bottom w:val="single" w:sz="8" w:space="0" w:color="auto"/>
              <w:right w:val="nil"/>
            </w:tcBorders>
            <w:shd w:val="clear" w:color="auto" w:fill="auto"/>
            <w:noWrap/>
            <w:hideMark/>
          </w:tcPr>
          <w:p w14:paraId="6E7D11A4" w14:textId="77777777" w:rsidR="001245E3" w:rsidRPr="001D15B4" w:rsidRDefault="001245E3" w:rsidP="00774812">
            <w:pPr>
              <w:spacing w:after="0"/>
              <w:rPr>
                <w:rFonts w:ascii="Times New Roman" w:eastAsia="Times New Roman" w:hAnsi="Times New Roman" w:cs="Times New Roman"/>
                <w:b/>
                <w:bCs/>
                <w:color w:val="000000"/>
              </w:rPr>
            </w:pPr>
            <w:r w:rsidRPr="001D15B4">
              <w:rPr>
                <w:rFonts w:ascii="Times New Roman" w:eastAsia="Times New Roman" w:hAnsi="Times New Roman" w:cs="Times New Roman"/>
                <w:b/>
                <w:bCs/>
                <w:color w:val="000000"/>
              </w:rPr>
              <w:t>Accuracy</w:t>
            </w:r>
          </w:p>
        </w:tc>
        <w:tc>
          <w:tcPr>
            <w:tcW w:w="1980" w:type="dxa"/>
            <w:tcBorders>
              <w:top w:val="single" w:sz="8" w:space="0" w:color="auto"/>
              <w:left w:val="nil"/>
              <w:bottom w:val="single" w:sz="8" w:space="0" w:color="auto"/>
              <w:right w:val="nil"/>
            </w:tcBorders>
            <w:shd w:val="clear" w:color="auto" w:fill="auto"/>
            <w:hideMark/>
          </w:tcPr>
          <w:p w14:paraId="4F1AA56E" w14:textId="77777777" w:rsidR="001245E3" w:rsidRPr="001D15B4" w:rsidRDefault="001245E3" w:rsidP="00774812">
            <w:pPr>
              <w:spacing w:after="0"/>
              <w:rPr>
                <w:rFonts w:ascii="Times New Roman" w:eastAsia="Times New Roman" w:hAnsi="Times New Roman" w:cs="Times New Roman"/>
                <w:color w:val="000000"/>
              </w:rPr>
            </w:pPr>
            <w:r w:rsidRPr="001D15B4">
              <w:rPr>
                <w:rFonts w:ascii="Times New Roman" w:eastAsia="Times New Roman" w:hAnsi="Times New Roman" w:cs="Times New Roman"/>
                <w:b/>
                <w:bCs/>
                <w:color w:val="000000"/>
              </w:rPr>
              <w:t>F1-score</w:t>
            </w:r>
            <w:r w:rsidRPr="001D15B4">
              <w:rPr>
                <w:rFonts w:ascii="Times New Roman" w:eastAsia="Times New Roman" w:hAnsi="Times New Roman" w:cs="Times New Roman"/>
                <w:color w:val="000000"/>
              </w:rPr>
              <w:br/>
            </w:r>
            <w:r w:rsidRPr="001D15B4">
              <w:rPr>
                <w:rFonts w:ascii="Times New Roman" w:eastAsia="Times New Roman" w:hAnsi="Times New Roman" w:cs="Times New Roman"/>
                <w:i/>
                <w:iCs/>
                <w:color w:val="000000"/>
              </w:rPr>
              <w:t>Weighted average</w:t>
            </w:r>
          </w:p>
        </w:tc>
        <w:tc>
          <w:tcPr>
            <w:tcW w:w="2120" w:type="dxa"/>
            <w:tcBorders>
              <w:top w:val="single" w:sz="8" w:space="0" w:color="auto"/>
              <w:left w:val="nil"/>
              <w:bottom w:val="single" w:sz="8" w:space="0" w:color="auto"/>
              <w:right w:val="nil"/>
            </w:tcBorders>
            <w:shd w:val="clear" w:color="auto" w:fill="auto"/>
            <w:hideMark/>
          </w:tcPr>
          <w:p w14:paraId="4C4959AE" w14:textId="77777777" w:rsidR="001245E3" w:rsidRPr="001D15B4" w:rsidRDefault="001245E3" w:rsidP="00774812">
            <w:pPr>
              <w:spacing w:after="0"/>
              <w:rPr>
                <w:rFonts w:ascii="Times New Roman" w:eastAsia="Times New Roman" w:hAnsi="Times New Roman" w:cs="Times New Roman"/>
                <w:color w:val="000000"/>
              </w:rPr>
            </w:pPr>
            <w:r w:rsidRPr="001D15B4">
              <w:rPr>
                <w:rFonts w:ascii="Times New Roman" w:eastAsia="Times New Roman" w:hAnsi="Times New Roman" w:cs="Times New Roman"/>
                <w:b/>
                <w:bCs/>
                <w:color w:val="000000"/>
              </w:rPr>
              <w:t>F1-score</w:t>
            </w:r>
            <w:r w:rsidRPr="001D15B4">
              <w:rPr>
                <w:rFonts w:ascii="Times New Roman" w:eastAsia="Times New Roman" w:hAnsi="Times New Roman" w:cs="Times New Roman"/>
                <w:color w:val="000000"/>
              </w:rPr>
              <w:br/>
            </w:r>
            <w:r w:rsidRPr="001D15B4">
              <w:rPr>
                <w:rFonts w:ascii="Times New Roman" w:eastAsia="Times New Roman" w:hAnsi="Times New Roman" w:cs="Times New Roman"/>
                <w:i/>
                <w:iCs/>
                <w:color w:val="000000"/>
              </w:rPr>
              <w:t>Macro average</w:t>
            </w:r>
          </w:p>
        </w:tc>
      </w:tr>
      <w:tr w:rsidR="001245E3" w:rsidRPr="001D15B4" w14:paraId="756FA92F" w14:textId="77777777" w:rsidTr="00774812">
        <w:trPr>
          <w:trHeight w:val="300"/>
          <w:jc w:val="center"/>
        </w:trPr>
        <w:tc>
          <w:tcPr>
            <w:tcW w:w="1261" w:type="dxa"/>
            <w:tcBorders>
              <w:top w:val="nil"/>
              <w:left w:val="nil"/>
              <w:bottom w:val="nil"/>
              <w:right w:val="nil"/>
            </w:tcBorders>
            <w:shd w:val="clear" w:color="auto" w:fill="auto"/>
            <w:noWrap/>
            <w:vAlign w:val="bottom"/>
            <w:hideMark/>
          </w:tcPr>
          <w:p w14:paraId="35E5B947" w14:textId="77777777" w:rsidR="001245E3" w:rsidRPr="001D15B4" w:rsidRDefault="001245E3" w:rsidP="00774812">
            <w:pPr>
              <w:spacing w:after="0"/>
              <w:rPr>
                <w:rFonts w:ascii="Times New Roman" w:eastAsia="Times New Roman" w:hAnsi="Times New Roman" w:cs="Times New Roman"/>
                <w:b/>
                <w:bCs/>
                <w:color w:val="000000"/>
              </w:rPr>
            </w:pPr>
            <w:r w:rsidRPr="001D15B4">
              <w:rPr>
                <w:rFonts w:ascii="Times New Roman" w:eastAsia="Times New Roman" w:hAnsi="Times New Roman" w:cs="Times New Roman"/>
                <w:b/>
                <w:bCs/>
                <w:color w:val="000000"/>
              </w:rPr>
              <w:t>Level 1</w:t>
            </w:r>
          </w:p>
        </w:tc>
        <w:tc>
          <w:tcPr>
            <w:tcW w:w="1120" w:type="dxa"/>
            <w:tcBorders>
              <w:top w:val="nil"/>
              <w:left w:val="nil"/>
              <w:bottom w:val="nil"/>
              <w:right w:val="nil"/>
            </w:tcBorders>
            <w:shd w:val="clear" w:color="auto" w:fill="auto"/>
            <w:noWrap/>
            <w:vAlign w:val="bottom"/>
            <w:hideMark/>
          </w:tcPr>
          <w:p w14:paraId="4901B8B3"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0,96</w:t>
            </w:r>
          </w:p>
        </w:tc>
        <w:tc>
          <w:tcPr>
            <w:tcW w:w="1980" w:type="dxa"/>
            <w:tcBorders>
              <w:top w:val="nil"/>
              <w:left w:val="nil"/>
              <w:bottom w:val="nil"/>
              <w:right w:val="nil"/>
            </w:tcBorders>
            <w:shd w:val="clear" w:color="auto" w:fill="auto"/>
            <w:noWrap/>
            <w:vAlign w:val="bottom"/>
            <w:hideMark/>
          </w:tcPr>
          <w:p w14:paraId="6217980C"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0,96</w:t>
            </w:r>
          </w:p>
        </w:tc>
        <w:tc>
          <w:tcPr>
            <w:tcW w:w="2120" w:type="dxa"/>
            <w:tcBorders>
              <w:top w:val="nil"/>
              <w:left w:val="nil"/>
              <w:bottom w:val="nil"/>
              <w:right w:val="nil"/>
            </w:tcBorders>
            <w:shd w:val="clear" w:color="auto" w:fill="auto"/>
            <w:noWrap/>
            <w:vAlign w:val="bottom"/>
            <w:hideMark/>
          </w:tcPr>
          <w:p w14:paraId="3E30E937"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0,94</w:t>
            </w:r>
          </w:p>
        </w:tc>
      </w:tr>
      <w:tr w:rsidR="001245E3" w:rsidRPr="001D15B4" w14:paraId="348B81EF" w14:textId="77777777" w:rsidTr="00774812">
        <w:trPr>
          <w:trHeight w:val="300"/>
          <w:jc w:val="center"/>
        </w:trPr>
        <w:tc>
          <w:tcPr>
            <w:tcW w:w="1261" w:type="dxa"/>
            <w:tcBorders>
              <w:top w:val="nil"/>
              <w:left w:val="nil"/>
              <w:bottom w:val="nil"/>
              <w:right w:val="nil"/>
            </w:tcBorders>
            <w:shd w:val="clear" w:color="auto" w:fill="auto"/>
            <w:noWrap/>
            <w:vAlign w:val="bottom"/>
            <w:hideMark/>
          </w:tcPr>
          <w:p w14:paraId="57BA77D8" w14:textId="77777777" w:rsidR="001245E3" w:rsidRPr="001D15B4" w:rsidRDefault="001245E3" w:rsidP="00774812">
            <w:pPr>
              <w:spacing w:after="0"/>
              <w:rPr>
                <w:rFonts w:ascii="Times New Roman" w:eastAsia="Times New Roman" w:hAnsi="Times New Roman" w:cs="Times New Roman"/>
                <w:b/>
                <w:bCs/>
                <w:color w:val="000000"/>
              </w:rPr>
            </w:pPr>
            <w:r w:rsidRPr="001D15B4">
              <w:rPr>
                <w:rFonts w:ascii="Times New Roman" w:eastAsia="Times New Roman" w:hAnsi="Times New Roman" w:cs="Times New Roman"/>
                <w:b/>
                <w:bCs/>
                <w:color w:val="000000"/>
              </w:rPr>
              <w:t xml:space="preserve">Level 2 </w:t>
            </w:r>
          </w:p>
        </w:tc>
        <w:tc>
          <w:tcPr>
            <w:tcW w:w="1120" w:type="dxa"/>
            <w:tcBorders>
              <w:top w:val="nil"/>
              <w:left w:val="nil"/>
              <w:bottom w:val="nil"/>
              <w:right w:val="nil"/>
            </w:tcBorders>
            <w:shd w:val="clear" w:color="auto" w:fill="auto"/>
            <w:noWrap/>
            <w:vAlign w:val="bottom"/>
            <w:hideMark/>
          </w:tcPr>
          <w:p w14:paraId="27947868"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0,94</w:t>
            </w:r>
          </w:p>
        </w:tc>
        <w:tc>
          <w:tcPr>
            <w:tcW w:w="1980" w:type="dxa"/>
            <w:tcBorders>
              <w:top w:val="nil"/>
              <w:left w:val="nil"/>
              <w:bottom w:val="nil"/>
              <w:right w:val="nil"/>
            </w:tcBorders>
            <w:shd w:val="clear" w:color="auto" w:fill="auto"/>
            <w:noWrap/>
            <w:vAlign w:val="bottom"/>
            <w:hideMark/>
          </w:tcPr>
          <w:p w14:paraId="05DBE695"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0,94</w:t>
            </w:r>
          </w:p>
        </w:tc>
        <w:tc>
          <w:tcPr>
            <w:tcW w:w="2120" w:type="dxa"/>
            <w:tcBorders>
              <w:top w:val="nil"/>
              <w:left w:val="nil"/>
              <w:bottom w:val="nil"/>
              <w:right w:val="nil"/>
            </w:tcBorders>
            <w:shd w:val="clear" w:color="auto" w:fill="auto"/>
            <w:noWrap/>
            <w:vAlign w:val="bottom"/>
            <w:hideMark/>
          </w:tcPr>
          <w:p w14:paraId="60298977"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0,87</w:t>
            </w:r>
          </w:p>
        </w:tc>
      </w:tr>
      <w:tr w:rsidR="001245E3" w:rsidRPr="001D15B4" w14:paraId="33D5FB5C" w14:textId="77777777" w:rsidTr="00774812">
        <w:trPr>
          <w:trHeight w:val="315"/>
          <w:jc w:val="center"/>
        </w:trPr>
        <w:tc>
          <w:tcPr>
            <w:tcW w:w="1261" w:type="dxa"/>
            <w:tcBorders>
              <w:top w:val="nil"/>
              <w:left w:val="nil"/>
              <w:bottom w:val="single" w:sz="8" w:space="0" w:color="auto"/>
              <w:right w:val="nil"/>
            </w:tcBorders>
            <w:shd w:val="clear" w:color="auto" w:fill="auto"/>
            <w:noWrap/>
            <w:vAlign w:val="bottom"/>
            <w:hideMark/>
          </w:tcPr>
          <w:p w14:paraId="67047049" w14:textId="77777777" w:rsidR="001245E3" w:rsidRPr="001D15B4" w:rsidRDefault="001245E3" w:rsidP="00774812">
            <w:pPr>
              <w:spacing w:after="0"/>
              <w:rPr>
                <w:rFonts w:ascii="Times New Roman" w:eastAsia="Times New Roman" w:hAnsi="Times New Roman" w:cs="Times New Roman"/>
                <w:b/>
                <w:bCs/>
                <w:color w:val="000000"/>
              </w:rPr>
            </w:pPr>
            <w:r w:rsidRPr="001D15B4">
              <w:rPr>
                <w:rFonts w:ascii="Times New Roman" w:eastAsia="Times New Roman" w:hAnsi="Times New Roman" w:cs="Times New Roman"/>
                <w:b/>
                <w:bCs/>
                <w:color w:val="000000"/>
              </w:rPr>
              <w:t xml:space="preserve">Level 3 </w:t>
            </w:r>
          </w:p>
        </w:tc>
        <w:tc>
          <w:tcPr>
            <w:tcW w:w="1120" w:type="dxa"/>
            <w:tcBorders>
              <w:top w:val="nil"/>
              <w:left w:val="nil"/>
              <w:bottom w:val="single" w:sz="8" w:space="0" w:color="auto"/>
              <w:right w:val="nil"/>
            </w:tcBorders>
            <w:shd w:val="clear" w:color="auto" w:fill="auto"/>
            <w:noWrap/>
            <w:vAlign w:val="bottom"/>
            <w:hideMark/>
          </w:tcPr>
          <w:p w14:paraId="30547EC8"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0,92</w:t>
            </w:r>
          </w:p>
        </w:tc>
        <w:tc>
          <w:tcPr>
            <w:tcW w:w="1980" w:type="dxa"/>
            <w:tcBorders>
              <w:top w:val="nil"/>
              <w:left w:val="nil"/>
              <w:bottom w:val="single" w:sz="8" w:space="0" w:color="auto"/>
              <w:right w:val="nil"/>
            </w:tcBorders>
            <w:shd w:val="clear" w:color="auto" w:fill="auto"/>
            <w:noWrap/>
            <w:vAlign w:val="bottom"/>
            <w:hideMark/>
          </w:tcPr>
          <w:p w14:paraId="34908577"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0,92</w:t>
            </w:r>
          </w:p>
        </w:tc>
        <w:tc>
          <w:tcPr>
            <w:tcW w:w="2120" w:type="dxa"/>
            <w:tcBorders>
              <w:top w:val="nil"/>
              <w:left w:val="nil"/>
              <w:bottom w:val="single" w:sz="8" w:space="0" w:color="auto"/>
              <w:right w:val="nil"/>
            </w:tcBorders>
            <w:shd w:val="clear" w:color="auto" w:fill="auto"/>
            <w:noWrap/>
            <w:vAlign w:val="bottom"/>
            <w:hideMark/>
          </w:tcPr>
          <w:p w14:paraId="275CF2A9" w14:textId="77777777" w:rsidR="001245E3" w:rsidRPr="001D15B4" w:rsidRDefault="001245E3" w:rsidP="00774812">
            <w:pPr>
              <w:spacing w:after="0"/>
              <w:jc w:val="right"/>
              <w:rPr>
                <w:rFonts w:ascii="Times New Roman" w:eastAsia="Times New Roman" w:hAnsi="Times New Roman" w:cs="Times New Roman"/>
                <w:color w:val="000000"/>
              </w:rPr>
            </w:pPr>
            <w:r w:rsidRPr="001D15B4">
              <w:rPr>
                <w:rFonts w:ascii="Times New Roman" w:eastAsia="Times New Roman" w:hAnsi="Times New Roman" w:cs="Times New Roman"/>
                <w:color w:val="000000"/>
              </w:rPr>
              <w:t>0,84</w:t>
            </w:r>
          </w:p>
        </w:tc>
      </w:tr>
    </w:tbl>
    <w:p w14:paraId="3318DA94" w14:textId="77777777" w:rsidR="001245E3" w:rsidRPr="001D15B4" w:rsidRDefault="001245E3" w:rsidP="001245E3">
      <w:pPr>
        <w:jc w:val="both"/>
        <w:rPr>
          <w:rFonts w:ascii="Times New Roman" w:hAnsi="Times New Roman" w:cs="Times New Roman"/>
        </w:rPr>
      </w:pPr>
    </w:p>
    <w:p w14:paraId="7937FD9E" w14:textId="13778919" w:rsidR="009C1AA9" w:rsidRDefault="001245E3" w:rsidP="00E76405">
      <w:pPr>
        <w:jc w:val="both"/>
        <w:rPr>
          <w:rFonts w:ascii="Times New Roman" w:eastAsiaTheme="minorEastAsia" w:hAnsi="Times New Roman" w:cs="Times New Roman"/>
          <w:b/>
          <w:i/>
          <w:iCs/>
          <w:noProof/>
          <w:color w:val="1F497D" w:themeColor="text2"/>
          <w:sz w:val="18"/>
          <w:szCs w:val="18"/>
          <w:lang w:val="en-GB" w:eastAsia="zh-CN"/>
        </w:rPr>
      </w:pPr>
      <w:r w:rsidRPr="001D15B4">
        <w:rPr>
          <w:rFonts w:ascii="Times New Roman" w:hAnsi="Times New Roman" w:cs="Times New Roman"/>
        </w:rPr>
        <w:t>When focusing on each code (Fig. 3, Fig. 4), it appears that the classifier is less performant on classes lacking samples per code (eg. B, E and L, for which dataset contains less than 500 samples per ROME code on average (see Fig. 2)).</w:t>
      </w:r>
    </w:p>
    <w:p w14:paraId="6776734A" w14:textId="77777777" w:rsidR="00E76405" w:rsidRDefault="00E76405" w:rsidP="001245E3">
      <w:pPr>
        <w:jc w:val="both"/>
        <w:rPr>
          <w:rFonts w:ascii="Times New Roman" w:hAnsi="Times New Roman" w:cs="Times New Roman"/>
          <w:lang w:val="en-GB"/>
        </w:rPr>
      </w:pPr>
    </w:p>
    <w:p w14:paraId="4631BC71" w14:textId="77777777" w:rsidR="00E76405" w:rsidRDefault="00E76405" w:rsidP="001245E3">
      <w:pPr>
        <w:jc w:val="both"/>
        <w:rPr>
          <w:rFonts w:ascii="Times New Roman" w:hAnsi="Times New Roman" w:cs="Times New Roman"/>
          <w:lang w:val="en-GB"/>
        </w:rPr>
      </w:pPr>
    </w:p>
    <w:p w14:paraId="7D171DBA" w14:textId="77777777" w:rsidR="00E76405" w:rsidRDefault="00E76405" w:rsidP="001245E3">
      <w:pPr>
        <w:jc w:val="both"/>
        <w:rPr>
          <w:rFonts w:ascii="Times New Roman" w:hAnsi="Times New Roman" w:cs="Times New Roman"/>
          <w:lang w:val="en-GB"/>
        </w:rPr>
      </w:pPr>
    </w:p>
    <w:p w14:paraId="7ADC713C" w14:textId="77777777" w:rsidR="00E76405" w:rsidRDefault="00E76405" w:rsidP="001245E3">
      <w:pPr>
        <w:jc w:val="both"/>
        <w:rPr>
          <w:rFonts w:ascii="Times New Roman" w:hAnsi="Times New Roman" w:cs="Times New Roman"/>
          <w:lang w:val="en-GB"/>
        </w:rPr>
      </w:pPr>
    </w:p>
    <w:p w14:paraId="75F116FC" w14:textId="77777777" w:rsidR="00E76405" w:rsidRDefault="00E76405" w:rsidP="001245E3">
      <w:pPr>
        <w:jc w:val="both"/>
        <w:rPr>
          <w:rFonts w:ascii="Times New Roman" w:hAnsi="Times New Roman" w:cs="Times New Roman"/>
          <w:lang w:val="en-GB"/>
        </w:rPr>
      </w:pPr>
    </w:p>
    <w:p w14:paraId="3D0BBC0E" w14:textId="77777777" w:rsidR="00E76405" w:rsidRDefault="00E76405" w:rsidP="001245E3">
      <w:pPr>
        <w:jc w:val="both"/>
        <w:rPr>
          <w:rFonts w:ascii="Times New Roman" w:hAnsi="Times New Roman" w:cs="Times New Roman"/>
          <w:lang w:val="en-GB"/>
        </w:rPr>
      </w:pPr>
    </w:p>
    <w:p w14:paraId="69251276" w14:textId="77777777" w:rsidR="00E76405" w:rsidRDefault="00E76405" w:rsidP="001245E3">
      <w:pPr>
        <w:jc w:val="both"/>
        <w:rPr>
          <w:rFonts w:ascii="Times New Roman" w:eastAsiaTheme="minorEastAsia" w:hAnsi="Times New Roman" w:cs="Times New Roman"/>
          <w:b/>
          <w:i/>
          <w:iCs/>
          <w:noProof/>
          <w:color w:val="1F497D" w:themeColor="text2"/>
          <w:sz w:val="18"/>
          <w:szCs w:val="18"/>
          <w:lang w:val="en-GB" w:eastAsia="zh-CN"/>
        </w:rPr>
      </w:pPr>
    </w:p>
    <w:p w14:paraId="4E422118" w14:textId="5441C2DA" w:rsidR="00E76405" w:rsidRDefault="00173534" w:rsidP="001245E3">
      <w:pPr>
        <w:jc w:val="both"/>
        <w:rPr>
          <w:rFonts w:ascii="Times New Roman" w:hAnsi="Times New Roman" w:cs="Times New Roman"/>
          <w:lang w:val="en-GB"/>
        </w:rPr>
      </w:pPr>
      <w:bookmarkStart w:id="2" w:name="_GoBack"/>
      <w:bookmarkEnd w:id="2"/>
      <w:r>
        <w:rPr>
          <w:rFonts w:ascii="Times New Roman" w:eastAsiaTheme="minorEastAsia" w:hAnsi="Times New Roman" w:cs="Times New Roman"/>
          <w:b/>
          <w:i/>
          <w:iCs/>
          <w:noProof/>
          <w:color w:val="1F497D" w:themeColor="text2"/>
          <w:sz w:val="18"/>
          <w:szCs w:val="18"/>
          <w:lang w:val="en-US"/>
        </w:rPr>
        <w:lastRenderedPageBreak/>
        <w:drawing>
          <wp:anchor distT="0" distB="0" distL="114300" distR="114300" simplePos="0" relativeHeight="251659264" behindDoc="1" locked="0" layoutInCell="1" allowOverlap="1" wp14:anchorId="2F8DDB4E" wp14:editId="5E2D1CBF">
            <wp:simplePos x="0" y="0"/>
            <wp:positionH relativeFrom="column">
              <wp:posOffset>-329565</wp:posOffset>
            </wp:positionH>
            <wp:positionV relativeFrom="paragraph">
              <wp:posOffset>308610</wp:posOffset>
            </wp:positionV>
            <wp:extent cx="3382010" cy="2113915"/>
            <wp:effectExtent l="0" t="0" r="8890" b="635"/>
            <wp:wrapTight wrapText="bothSides">
              <wp:wrapPolygon edited="0">
                <wp:start x="0" y="0"/>
                <wp:lineTo x="0" y="21412"/>
                <wp:lineTo x="21535" y="21412"/>
                <wp:lineTo x="21535" y="0"/>
                <wp:lineTo x="0" y="0"/>
              </wp:wrapPolygon>
            </wp:wrapTight>
            <wp:docPr id="23" name="Image 23" descr="C:\Users\claire.dumesnildemar\GIT\job_title_processing\job_title_processing\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ire.dumesnildemar\GIT\job_title_processing\job_title_processing\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2010"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60288" behindDoc="1" locked="0" layoutInCell="1" allowOverlap="1" wp14:anchorId="7DD37647" wp14:editId="52994D08">
            <wp:simplePos x="0" y="0"/>
            <wp:positionH relativeFrom="column">
              <wp:posOffset>2725420</wp:posOffset>
            </wp:positionH>
            <wp:positionV relativeFrom="paragraph">
              <wp:posOffset>308610</wp:posOffset>
            </wp:positionV>
            <wp:extent cx="3380105" cy="2112645"/>
            <wp:effectExtent l="0" t="0" r="0" b="1905"/>
            <wp:wrapTight wrapText="bothSides">
              <wp:wrapPolygon edited="0">
                <wp:start x="0" y="0"/>
                <wp:lineTo x="0" y="21425"/>
                <wp:lineTo x="21426" y="21425"/>
                <wp:lineTo x="21426" y="0"/>
                <wp:lineTo x="0" y="0"/>
              </wp:wrapPolygon>
            </wp:wrapTight>
            <wp:docPr id="24" name="Image 24" descr="C:\Users\claire.dumesnildemar\GIT\job_title_processing\job_title_processing\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laire.dumesnildemar\GIT\job_title_processing\job_title_processing\a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0105" cy="2112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i/>
          <w:iCs/>
          <w:noProof/>
          <w:color w:val="1F497D" w:themeColor="text2"/>
          <w:sz w:val="18"/>
          <w:szCs w:val="18"/>
          <w:lang w:val="en-US"/>
        </w:rPr>
        <mc:AlternateContent>
          <mc:Choice Requires="wpg">
            <w:drawing>
              <wp:anchor distT="0" distB="0" distL="114300" distR="114300" simplePos="0" relativeHeight="251658240" behindDoc="1" locked="0" layoutInCell="1" allowOverlap="1" wp14:anchorId="784351BE" wp14:editId="4EB21900">
                <wp:simplePos x="0" y="0"/>
                <wp:positionH relativeFrom="column">
                  <wp:posOffset>77470</wp:posOffset>
                </wp:positionH>
                <wp:positionV relativeFrom="paragraph">
                  <wp:posOffset>-635</wp:posOffset>
                </wp:positionV>
                <wp:extent cx="4765675" cy="359410"/>
                <wp:effectExtent l="0" t="0" r="0" b="2540"/>
                <wp:wrapTight wrapText="bothSides">
                  <wp:wrapPolygon edited="0">
                    <wp:start x="0" y="0"/>
                    <wp:lineTo x="0" y="20608"/>
                    <wp:lineTo x="14851" y="20608"/>
                    <wp:lineTo x="21499" y="14883"/>
                    <wp:lineTo x="21499" y="0"/>
                    <wp:lineTo x="0" y="0"/>
                  </wp:wrapPolygon>
                </wp:wrapTight>
                <wp:docPr id="22" name="Groupe 22"/>
                <wp:cNvGraphicFramePr/>
                <a:graphic xmlns:a="http://schemas.openxmlformats.org/drawingml/2006/main">
                  <a:graphicData uri="http://schemas.microsoft.com/office/word/2010/wordprocessingGroup">
                    <wpg:wgp>
                      <wpg:cNvGrpSpPr/>
                      <wpg:grpSpPr>
                        <a:xfrm>
                          <a:off x="0" y="0"/>
                          <a:ext cx="4765675" cy="359410"/>
                          <a:chOff x="470847" y="0"/>
                          <a:chExt cx="4770729" cy="318693"/>
                        </a:xfrm>
                      </wpg:grpSpPr>
                      <wps:wsp>
                        <wps:cNvPr id="17" name="Zone de texte 1"/>
                        <wps:cNvSpPr txBox="1"/>
                        <wps:spPr>
                          <a:xfrm>
                            <a:off x="470847" y="0"/>
                            <a:ext cx="3267547" cy="318693"/>
                          </a:xfrm>
                          <a:prstGeom prst="rect">
                            <a:avLst/>
                          </a:prstGeom>
                          <a:solidFill>
                            <a:prstClr val="white"/>
                          </a:solidFill>
                          <a:ln>
                            <a:noFill/>
                          </a:ln>
                          <a:effectLst/>
                        </wps:spPr>
                        <wps:txbx>
                          <w:txbxContent>
                            <w:p w14:paraId="62A6FBD9" w14:textId="77777777" w:rsidR="001245E3" w:rsidRPr="00B0042B" w:rsidRDefault="001245E3" w:rsidP="001245E3">
                              <w:pPr>
                                <w:pStyle w:val="Lgende"/>
                                <w:rPr>
                                  <w:rFonts w:ascii="Times New Roman" w:hAnsi="Times New Roman" w:cs="Times New Roman"/>
                                  <w:b/>
                                  <w:noProof/>
                                  <w:lang w:val="en-GB"/>
                                </w:rPr>
                              </w:pPr>
                              <w:r w:rsidRPr="00B0042B">
                                <w:rPr>
                                  <w:rFonts w:ascii="Times New Roman" w:hAnsi="Times New Roman" w:cs="Times New Roman"/>
                                  <w:b/>
                                  <w:noProof/>
                                  <w:lang w:val="en-GB"/>
                                </w:rPr>
                                <w:t>Figure 3: F1-score boxplots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Zone de texte 10"/>
                        <wps:cNvSpPr txBox="1"/>
                        <wps:spPr>
                          <a:xfrm>
                            <a:off x="3575714" y="1"/>
                            <a:ext cx="1665862" cy="218364"/>
                          </a:xfrm>
                          <a:prstGeom prst="rect">
                            <a:avLst/>
                          </a:prstGeom>
                          <a:solidFill>
                            <a:prstClr val="white"/>
                          </a:solidFill>
                          <a:ln>
                            <a:noFill/>
                          </a:ln>
                          <a:effectLst/>
                        </wps:spPr>
                        <wps:txbx>
                          <w:txbxContent>
                            <w:p w14:paraId="3B189F21" w14:textId="77777777" w:rsidR="001245E3" w:rsidRPr="00B0042B" w:rsidRDefault="001245E3" w:rsidP="001245E3">
                              <w:pPr>
                                <w:pStyle w:val="Lgende"/>
                                <w:rPr>
                                  <w:rFonts w:ascii="Times New Roman" w:hAnsi="Times New Roman" w:cs="Times New Roman"/>
                                  <w:b/>
                                  <w:noProof/>
                                  <w:lang w:val="en-GB"/>
                                </w:rPr>
                              </w:pPr>
                              <w:r w:rsidRPr="00B0042B">
                                <w:rPr>
                                  <w:rFonts w:ascii="Times New Roman" w:hAnsi="Times New Roman" w:cs="Times New Roman"/>
                                  <w:b/>
                                  <w:noProof/>
                                  <w:lang w:val="en-GB"/>
                                </w:rPr>
                                <w:t>Figure 4: Accuracy boxplots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22" o:spid="_x0000_s1026" style="position:absolute;left:0;text-align:left;margin-left:6.1pt;margin-top:-.05pt;width:375.25pt;height:28.3pt;z-index:-251658240" coordorigin="4708" coordsize="47707,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">
                <v:shapetype id="_x0000_t202" coordsize="21600,21600" o:spt="202" path="m,l,21600r21600,l21600,xe">
                  <v:stroke joinstyle="miter"/>
                  <v:path gradientshapeok="t" o:connecttype="rect"/>
                </v:shapetype>
                <v:shape id="Zone de texte 1" o:spid="_x0000_s1027" type="#_x0000_t202" style="position:absolute;left:4708;width:32675;height:3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14:paraId="62A6FBD9" w14:textId="77777777" w:rsidR="001245E3" w:rsidRPr="00B0042B" w:rsidRDefault="001245E3" w:rsidP="001245E3">
                        <w:pPr>
                          <w:pStyle w:val="Lgende"/>
                          <w:rPr>
                            <w:rFonts w:ascii="Times New Roman" w:hAnsi="Times New Roman" w:cs="Times New Roman"/>
                            <w:b/>
                            <w:noProof/>
                            <w:lang w:val="en-GB"/>
                          </w:rPr>
                        </w:pPr>
                        <w:r w:rsidRPr="00B0042B">
                          <w:rPr>
                            <w:rFonts w:ascii="Times New Roman" w:hAnsi="Times New Roman" w:cs="Times New Roman"/>
                            <w:b/>
                            <w:noProof/>
                            <w:lang w:val="en-GB"/>
                          </w:rPr>
                          <w:t>Figure 3: F1-score boxplots</w:t>
                        </w:r>
                      </w:p>
                    </w:txbxContent>
                  </v:textbox>
                </v:shape>
                <v:shape id="Zone de texte 10" o:spid="_x0000_s1028" type="#_x0000_t202" style="position:absolute;left:35757;width:16658;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14:paraId="3B189F21" w14:textId="77777777" w:rsidR="001245E3" w:rsidRPr="00B0042B" w:rsidRDefault="001245E3" w:rsidP="001245E3">
                        <w:pPr>
                          <w:pStyle w:val="Lgende"/>
                          <w:rPr>
                            <w:rFonts w:ascii="Times New Roman" w:hAnsi="Times New Roman" w:cs="Times New Roman"/>
                            <w:b/>
                            <w:noProof/>
                            <w:lang w:val="en-GB"/>
                          </w:rPr>
                        </w:pPr>
                        <w:r w:rsidRPr="00B0042B">
                          <w:rPr>
                            <w:rFonts w:ascii="Times New Roman" w:hAnsi="Times New Roman" w:cs="Times New Roman"/>
                            <w:b/>
                            <w:noProof/>
                            <w:lang w:val="en-GB"/>
                          </w:rPr>
                          <w:t>Figure 4: Accuracy boxplots</w:t>
                        </w:r>
                      </w:p>
                    </w:txbxContent>
                  </v:textbox>
                </v:shape>
                <w10:wrap type="tight"/>
              </v:group>
            </w:pict>
          </mc:Fallback>
        </mc:AlternateContent>
      </w:r>
    </w:p>
    <w:p w14:paraId="47120458" w14:textId="09AA7BAA" w:rsidR="001245E3" w:rsidRPr="000D1C54" w:rsidRDefault="00E76405" w:rsidP="00173534">
      <w:pPr>
        <w:jc w:val="both"/>
        <w:rPr>
          <w:rFonts w:ascii="Times New Roman" w:eastAsiaTheme="minorEastAsia" w:hAnsi="Times New Roman" w:cs="Times New Roman"/>
          <w:b/>
          <w:i/>
          <w:iCs/>
          <w:noProof/>
          <w:color w:val="1F497D" w:themeColor="text2"/>
          <w:sz w:val="18"/>
          <w:szCs w:val="18"/>
          <w:lang w:val="en-GB" w:eastAsia="zh-CN"/>
        </w:rPr>
      </w:pPr>
      <w:r>
        <w:rPr>
          <w:rFonts w:ascii="Times New Roman" w:hAnsi="Times New Roman" w:cs="Times New Roman"/>
          <w:lang w:val="en-GB"/>
        </w:rPr>
        <w:t>C</w:t>
      </w:r>
      <w:r w:rsidR="001245E3" w:rsidRPr="001D15B4">
        <w:rPr>
          <w:rFonts w:ascii="Times New Roman" w:hAnsi="Times New Roman" w:cs="Times New Roman"/>
          <w:lang w:val="en-GB"/>
        </w:rPr>
        <w:t>onfusion matrix (Fig. 5) shows that classes with more examples per occupation code are more wrongly predicted. 41% of misclassified titles (at level 1) are labelled as D, G, F or I (top four mean samples’ sizes classes in dataset) when they contain 23% of nomenclature’s occupation codes.</w:t>
      </w:r>
    </w:p>
    <w:p w14:paraId="193D756B" w14:textId="77777777" w:rsidR="001245E3" w:rsidRPr="00B0042B" w:rsidRDefault="001245E3" w:rsidP="00B0042B">
      <w:pPr>
        <w:pStyle w:val="Lgende"/>
        <w:rPr>
          <w:rFonts w:ascii="Times New Roman" w:hAnsi="Times New Roman" w:cs="Times New Roman"/>
          <w:b/>
          <w:noProof/>
          <w:lang w:val="en-GB"/>
        </w:rPr>
      </w:pPr>
      <w:r w:rsidRPr="00B0042B">
        <w:rPr>
          <w:rFonts w:ascii="Times New Roman" w:hAnsi="Times New Roman" w:cs="Times New Roman"/>
          <w:b/>
          <w:noProof/>
          <w:lang w:val="en-GB"/>
        </w:rPr>
        <w:t>Figure 5: Normalized confusion matrix</w:t>
      </w:r>
    </w:p>
    <w:p w14:paraId="65CE4E5B" w14:textId="77777777" w:rsidR="001245E3" w:rsidRPr="001D15B4" w:rsidRDefault="001245E3" w:rsidP="001245E3">
      <w:pPr>
        <w:jc w:val="center"/>
        <w:rPr>
          <w:rFonts w:ascii="Times New Roman" w:hAnsi="Times New Roman" w:cs="Times New Roman"/>
          <w:lang w:val="en-GB"/>
        </w:rPr>
      </w:pPr>
      <w:r w:rsidRPr="001D15B4">
        <w:rPr>
          <w:rFonts w:ascii="Times New Roman" w:hAnsi="Times New Roman" w:cs="Times New Roman"/>
          <w:noProof/>
          <w:lang w:val="en-US"/>
        </w:rPr>
        <w:drawing>
          <wp:inline distT="0" distB="0" distL="0" distR="0" wp14:anchorId="32650CFD" wp14:editId="2FCC876C">
            <wp:extent cx="4218317" cy="3968151"/>
            <wp:effectExtent l="0" t="0" r="0" b="0"/>
            <wp:docPr id="3" name="Image 1"/>
            <wp:cNvGraphicFramePr/>
            <a:graphic xmlns:a="http://schemas.openxmlformats.org/drawingml/2006/main">
              <a:graphicData uri="http://schemas.openxmlformats.org/drawingml/2006/picture">
                <pic:pic xmlns:pic="http://schemas.openxmlformats.org/drawingml/2006/picture">
                  <pic:nvPicPr>
                    <pic:cNvPr id="3" name="Image 1"/>
                    <pic:cNvPicPr/>
                  </pic:nvPicPr>
                  <pic:blipFill>
                    <a:blip r:embed="rId13"/>
                    <a:stretch/>
                  </pic:blipFill>
                  <pic:spPr>
                    <a:xfrm>
                      <a:off x="0" y="0"/>
                      <a:ext cx="4218317" cy="3968151"/>
                    </a:xfrm>
                    <a:prstGeom prst="rect">
                      <a:avLst/>
                    </a:prstGeom>
                    <a:ln>
                      <a:noFill/>
                    </a:ln>
                  </pic:spPr>
                </pic:pic>
              </a:graphicData>
            </a:graphic>
          </wp:inline>
        </w:drawing>
      </w:r>
    </w:p>
    <w:p w14:paraId="36A0D3A6" w14:textId="77777777" w:rsidR="001245E3" w:rsidRPr="001D15B4" w:rsidRDefault="001245E3" w:rsidP="001245E3">
      <w:pPr>
        <w:rPr>
          <w:rFonts w:ascii="Times New Roman" w:hAnsi="Times New Roman" w:cs="Times New Roman"/>
        </w:rPr>
      </w:pPr>
      <w:r w:rsidRPr="001D15B4">
        <w:rPr>
          <w:rFonts w:ascii="Times New Roman" w:hAnsi="Times New Roman" w:cs="Times New Roman"/>
          <w:b/>
          <w:i/>
          <w:lang w:val="en-GB"/>
        </w:rPr>
        <w:t>Future work</w:t>
      </w:r>
    </w:p>
    <w:p w14:paraId="52E451EF" w14:textId="208C1D2E" w:rsidR="001245E3" w:rsidRPr="001D15B4" w:rsidRDefault="001245E3" w:rsidP="001245E3">
      <w:pPr>
        <w:jc w:val="both"/>
        <w:rPr>
          <w:rFonts w:ascii="Times New Roman" w:hAnsi="Times New Roman" w:cs="Times New Roman"/>
        </w:rPr>
      </w:pPr>
      <w:r w:rsidRPr="001D15B4">
        <w:rPr>
          <w:rFonts w:ascii="Times New Roman" w:hAnsi="Times New Roman" w:cs="Times New Roman"/>
        </w:rPr>
        <w:t xml:space="preserve">Apart from testing other ML algorithms, we are confident that our classifier can be improved. </w:t>
      </w:r>
      <w:r w:rsidR="00780B92">
        <w:rPr>
          <w:rFonts w:ascii="Times New Roman" w:hAnsi="Times New Roman" w:cs="Times New Roman"/>
        </w:rPr>
        <w:t>As</w:t>
      </w:r>
      <w:r w:rsidR="00780B92" w:rsidRPr="001D15B4">
        <w:rPr>
          <w:rFonts w:ascii="Times New Roman" w:hAnsi="Times New Roman" w:cs="Times New Roman"/>
        </w:rPr>
        <w:t xml:space="preserve"> word order matters in NLP, and its importance may be enhanced in short texts</w:t>
      </w:r>
      <w:r w:rsidR="00780B92">
        <w:rPr>
          <w:rFonts w:ascii="Times New Roman" w:hAnsi="Times New Roman" w:cs="Times New Roman"/>
        </w:rPr>
        <w:t>, t</w:t>
      </w:r>
      <w:r w:rsidRPr="001D15B4">
        <w:rPr>
          <w:rFonts w:ascii="Times New Roman" w:hAnsi="Times New Roman" w:cs="Times New Roman"/>
        </w:rPr>
        <w:t xml:space="preserve">he first improvement would be to take into account the sequence of words instead of using a flatten bag-of-words representation. </w:t>
      </w:r>
    </w:p>
    <w:p w14:paraId="1C28145E"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rPr>
        <w:t xml:space="preserve">A second improvement could be to take advantage of the hierarchical structure of our nomenclature and train multiple models to classify data “level by level”. Our idea is to train one model to classify the first letter of the occupation code. Then 14 models (one for each letter) would determine the two </w:t>
      </w:r>
      <w:r w:rsidRPr="001D15B4">
        <w:rPr>
          <w:rFonts w:ascii="Times New Roman" w:hAnsi="Times New Roman" w:cs="Times New Roman"/>
        </w:rPr>
        <w:lastRenderedPageBreak/>
        <w:t>next digits and finally, last models would predict the full occupation code. The main benefit of such a classification pipeline would be to reduce the number of classes to predict at each step, instead of classifying 500+ classes at once.</w:t>
      </w:r>
    </w:p>
    <w:p w14:paraId="70B5E43C" w14:textId="77777777" w:rsidR="0077601C" w:rsidRDefault="001245E3" w:rsidP="001245E3">
      <w:pPr>
        <w:spacing w:after="0"/>
        <w:rPr>
          <w:rFonts w:ascii="Times New Roman" w:hAnsi="Times New Roman" w:cs="Times New Roman"/>
        </w:rPr>
      </w:pPr>
      <w:r w:rsidRPr="001D15B4">
        <w:rPr>
          <w:rFonts w:ascii="Times New Roman" w:hAnsi="Times New Roman" w:cs="Times New Roman"/>
        </w:rPr>
        <w:t>Finally, although it is computationally more expensive, using offers’ full description when classification from title is not possible or ambiguous is being studied.</w:t>
      </w:r>
      <w:r w:rsidR="00D57A99">
        <w:rPr>
          <w:rFonts w:ascii="Times New Roman" w:hAnsi="Times New Roman" w:cs="Times New Roman"/>
        </w:rPr>
        <w:t xml:space="preserve"> </w:t>
      </w:r>
      <w:r w:rsidR="00E83F15">
        <w:rPr>
          <w:rFonts w:ascii="Times New Roman" w:hAnsi="Times New Roman" w:cs="Times New Roman"/>
        </w:rPr>
        <w:t xml:space="preserve">It would lead to a more rule-based classification and requires a detailed analysis of results </w:t>
      </w:r>
      <w:r w:rsidR="00E83F15" w:rsidRPr="00304287">
        <w:rPr>
          <w:rFonts w:ascii="Times New Roman" w:hAnsi="Times New Roman" w:cs="Times New Roman"/>
        </w:rPr>
        <w:t>at the finest level</w:t>
      </w:r>
      <w:r w:rsidR="00E83F15">
        <w:rPr>
          <w:rFonts w:ascii="Times New Roman" w:hAnsi="Times New Roman" w:cs="Times New Roman"/>
        </w:rPr>
        <w:t xml:space="preserve"> (level 3) to precisely understand which categories or features are problematic.</w:t>
      </w:r>
    </w:p>
    <w:p w14:paraId="16B4A046" w14:textId="77777777" w:rsidR="0077601C" w:rsidRDefault="0077601C" w:rsidP="001245E3">
      <w:pPr>
        <w:spacing w:after="0"/>
        <w:rPr>
          <w:rFonts w:ascii="Times New Roman" w:hAnsi="Times New Roman" w:cs="Times New Roman"/>
        </w:rPr>
      </w:pPr>
    </w:p>
    <w:p w14:paraId="1083702A" w14:textId="0D01BCCC" w:rsidR="001245E3" w:rsidRPr="0077601C" w:rsidRDefault="001245E3" w:rsidP="001245E3">
      <w:pPr>
        <w:spacing w:after="0"/>
        <w:rPr>
          <w:rFonts w:ascii="Times New Roman" w:hAnsi="Times New Roman" w:cs="Times New Roman"/>
          <w:b/>
          <w:i/>
          <w:color w:val="000000"/>
          <w:lang w:val="fr-FR"/>
        </w:rPr>
      </w:pPr>
      <w:r w:rsidRPr="0077601C">
        <w:rPr>
          <w:rFonts w:ascii="Times New Roman" w:hAnsi="Times New Roman" w:cs="Times New Roman"/>
          <w:b/>
          <w:i/>
          <w:color w:val="000000"/>
          <w:highlight w:val="white"/>
          <w:lang w:val="fr-FR"/>
        </w:rPr>
        <w:t>References</w:t>
      </w:r>
    </w:p>
    <w:p w14:paraId="29CC029F" w14:textId="77777777" w:rsidR="00692EAF" w:rsidRPr="0077601C" w:rsidRDefault="00692EAF" w:rsidP="001245E3">
      <w:pPr>
        <w:spacing w:after="0"/>
        <w:rPr>
          <w:rFonts w:ascii="Times New Roman" w:hAnsi="Times New Roman" w:cs="Times New Roman"/>
          <w:lang w:val="fr-FR"/>
        </w:rPr>
      </w:pPr>
    </w:p>
    <w:p w14:paraId="1D72B900" w14:textId="77777777" w:rsidR="001245E3" w:rsidRPr="001D15B4" w:rsidRDefault="001245E3" w:rsidP="001245E3">
      <w:pPr>
        <w:jc w:val="both"/>
        <w:rPr>
          <w:rFonts w:ascii="Times New Roman" w:hAnsi="Times New Roman" w:cs="Times New Roman"/>
          <w:color w:val="000000"/>
          <w:lang w:val="fr-FR"/>
        </w:rPr>
      </w:pPr>
      <w:r w:rsidRPr="001D15B4">
        <w:rPr>
          <w:rFonts w:ascii="Times New Roman" w:hAnsi="Times New Roman" w:cs="Times New Roman"/>
          <w:color w:val="000000"/>
          <w:lang w:val="fr-FR"/>
        </w:rPr>
        <w:t>[1] Analyse et traitement informatique de la langue française - UMR 7118 (ATILF) (2019), “</w:t>
      </w:r>
      <w:proofErr w:type="spellStart"/>
      <w:r w:rsidRPr="001D15B4">
        <w:rPr>
          <w:rFonts w:ascii="Times New Roman" w:hAnsi="Times New Roman" w:cs="Times New Roman"/>
          <w:color w:val="000000"/>
          <w:lang w:val="fr-FR"/>
        </w:rPr>
        <w:t>Morphalou</w:t>
      </w:r>
      <w:proofErr w:type="spellEnd"/>
      <w:r w:rsidRPr="001D15B4">
        <w:rPr>
          <w:rFonts w:ascii="Times New Roman" w:hAnsi="Times New Roman" w:cs="Times New Roman"/>
          <w:color w:val="000000"/>
          <w:lang w:val="fr-FR"/>
        </w:rPr>
        <w:t xml:space="preserve"> [Lexique]”, ORTOLANG (Open </w:t>
      </w:r>
      <w:proofErr w:type="spellStart"/>
      <w:r w:rsidRPr="001D15B4">
        <w:rPr>
          <w:rFonts w:ascii="Times New Roman" w:hAnsi="Times New Roman" w:cs="Times New Roman"/>
          <w:color w:val="000000"/>
          <w:lang w:val="fr-FR"/>
        </w:rPr>
        <w:t>Resources</w:t>
      </w:r>
      <w:proofErr w:type="spellEnd"/>
      <w:r w:rsidRPr="001D15B4">
        <w:rPr>
          <w:rFonts w:ascii="Times New Roman" w:hAnsi="Times New Roman" w:cs="Times New Roman"/>
          <w:color w:val="000000"/>
          <w:lang w:val="fr-FR"/>
        </w:rPr>
        <w:t xml:space="preserve"> and </w:t>
      </w:r>
      <w:proofErr w:type="spellStart"/>
      <w:r w:rsidRPr="001D15B4">
        <w:rPr>
          <w:rFonts w:ascii="Times New Roman" w:hAnsi="Times New Roman" w:cs="Times New Roman"/>
          <w:color w:val="000000"/>
          <w:lang w:val="fr-FR"/>
        </w:rPr>
        <w:t>TOols</w:t>
      </w:r>
      <w:proofErr w:type="spellEnd"/>
      <w:r w:rsidRPr="001D15B4">
        <w:rPr>
          <w:rFonts w:ascii="Times New Roman" w:hAnsi="Times New Roman" w:cs="Times New Roman"/>
          <w:color w:val="000000"/>
          <w:lang w:val="fr-FR"/>
        </w:rPr>
        <w:t xml:space="preserve"> for </w:t>
      </w:r>
      <w:proofErr w:type="spellStart"/>
      <w:r w:rsidRPr="001D15B4">
        <w:rPr>
          <w:rFonts w:ascii="Times New Roman" w:hAnsi="Times New Roman" w:cs="Times New Roman"/>
          <w:color w:val="000000"/>
          <w:lang w:val="fr-FR"/>
        </w:rPr>
        <w:t>LANGuage</w:t>
      </w:r>
      <w:proofErr w:type="spellEnd"/>
      <w:r w:rsidRPr="001D15B4">
        <w:rPr>
          <w:rFonts w:ascii="Times New Roman" w:hAnsi="Times New Roman" w:cs="Times New Roman"/>
          <w:color w:val="000000"/>
          <w:lang w:val="fr-FR"/>
        </w:rPr>
        <w:t>)</w:t>
      </w:r>
    </w:p>
    <w:p w14:paraId="55300240"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color w:val="000000"/>
          <w:lang w:val="en-GB"/>
        </w:rPr>
        <w:t xml:space="preserve">[2] </w:t>
      </w:r>
      <w:proofErr w:type="spellStart"/>
      <w:r w:rsidRPr="001D15B4">
        <w:rPr>
          <w:rFonts w:ascii="Times New Roman" w:hAnsi="Times New Roman" w:cs="Times New Roman"/>
          <w:color w:val="000000"/>
          <w:lang w:val="en-GB"/>
        </w:rPr>
        <w:t>Swier</w:t>
      </w:r>
      <w:proofErr w:type="spellEnd"/>
      <w:r w:rsidRPr="001D15B4">
        <w:rPr>
          <w:rFonts w:ascii="Times New Roman" w:hAnsi="Times New Roman" w:cs="Times New Roman"/>
          <w:color w:val="000000"/>
          <w:lang w:val="en-GB"/>
        </w:rPr>
        <w:t xml:space="preserve"> N. and al. (2018), “Web scraping / Job vacancies Deliverable 2.2 Final Technical Report (SGA-2)”, Eurostat.</w:t>
      </w:r>
    </w:p>
    <w:p w14:paraId="2DD33581" w14:textId="77777777" w:rsidR="001245E3" w:rsidRPr="001D15B4" w:rsidRDefault="001245E3" w:rsidP="001245E3">
      <w:pPr>
        <w:jc w:val="both"/>
        <w:rPr>
          <w:rFonts w:ascii="Times New Roman" w:hAnsi="Times New Roman" w:cs="Times New Roman"/>
          <w:color w:val="000000"/>
        </w:rPr>
      </w:pPr>
      <w:r w:rsidRPr="001D15B4">
        <w:rPr>
          <w:rFonts w:ascii="Times New Roman" w:hAnsi="Times New Roman" w:cs="Times New Roman"/>
          <w:color w:val="000000"/>
        </w:rPr>
        <w:t xml:space="preserve">[3] Boselli </w:t>
      </w:r>
      <w:r w:rsidRPr="001D15B4">
        <w:rPr>
          <w:rStyle w:val="Accentuation"/>
          <w:rFonts w:ascii="Times New Roman" w:hAnsi="Times New Roman" w:cs="Times New Roman"/>
          <w:color w:val="000000"/>
          <w:highlight w:val="white"/>
        </w:rPr>
        <w:t xml:space="preserve">et al. </w:t>
      </w:r>
      <w:r w:rsidRPr="001D15B4">
        <w:rPr>
          <w:rStyle w:val="Accentuation"/>
          <w:rFonts w:ascii="Times New Roman" w:hAnsi="Times New Roman" w:cs="Times New Roman"/>
          <w:color w:val="000000"/>
        </w:rPr>
        <w:t>(</w:t>
      </w:r>
      <w:r w:rsidRPr="001D15B4">
        <w:rPr>
          <w:rFonts w:ascii="Times New Roman" w:hAnsi="Times New Roman" w:cs="Times New Roman"/>
          <w:color w:val="000000"/>
        </w:rPr>
        <w:t xml:space="preserve">2018), </w:t>
      </w:r>
      <w:r w:rsidRPr="001D15B4">
        <w:rPr>
          <w:rFonts w:ascii="Times New Roman" w:hAnsi="Times New Roman" w:cs="Times New Roman"/>
          <w:color w:val="000000"/>
          <w:lang w:val="en-GB"/>
        </w:rPr>
        <w:t>“</w:t>
      </w:r>
      <w:r w:rsidRPr="001D15B4">
        <w:rPr>
          <w:rFonts w:ascii="Times New Roman" w:hAnsi="Times New Roman" w:cs="Times New Roman"/>
          <w:color w:val="000000"/>
        </w:rPr>
        <w:t>Classifying online job advertisements through machine learning”, Future Generation Computer Systems 86, pp. 319-328.</w:t>
      </w:r>
    </w:p>
    <w:p w14:paraId="1AB8710E" w14:textId="77777777" w:rsidR="001245E3" w:rsidRPr="001D15B4" w:rsidRDefault="001245E3" w:rsidP="001245E3">
      <w:pPr>
        <w:jc w:val="both"/>
        <w:rPr>
          <w:rFonts w:ascii="Times New Roman" w:hAnsi="Times New Roman" w:cs="Times New Roman"/>
        </w:rPr>
      </w:pPr>
      <w:r w:rsidRPr="001D15B4">
        <w:rPr>
          <w:rFonts w:ascii="Times New Roman" w:hAnsi="Times New Roman" w:cs="Times New Roman"/>
          <w:color w:val="000000"/>
          <w:highlight w:val="white"/>
        </w:rPr>
        <w:t>[4] Pedregosa </w:t>
      </w:r>
      <w:r w:rsidRPr="001D15B4">
        <w:rPr>
          <w:rStyle w:val="Accentuation"/>
          <w:rFonts w:ascii="Times New Roman" w:hAnsi="Times New Roman" w:cs="Times New Roman"/>
          <w:color w:val="000000"/>
          <w:highlight w:val="white"/>
        </w:rPr>
        <w:t>et al. (2011), “</w:t>
      </w:r>
      <w:r w:rsidRPr="001D15B4">
        <w:rPr>
          <w:rFonts w:ascii="Times New Roman" w:hAnsi="Times New Roman" w:cs="Times New Roman"/>
          <w:color w:val="000000"/>
          <w:highlight w:val="white"/>
        </w:rPr>
        <w:t>Scikit-learn: Machine Learning in Python”</w:t>
      </w:r>
      <w:r w:rsidRPr="001D15B4">
        <w:rPr>
          <w:rFonts w:ascii="Times New Roman" w:hAnsi="Times New Roman" w:cs="Times New Roman"/>
          <w:color w:val="000000"/>
        </w:rPr>
        <w:t>, JMLR 12, pp. 2825-2830.</w:t>
      </w:r>
    </w:p>
    <w:p w14:paraId="30D5DBBC" w14:textId="3F08AF5E" w:rsidR="001245E3" w:rsidRDefault="001245E3">
      <w:pPr>
        <w:rPr>
          <w:rFonts w:ascii="Times New Roman" w:hAnsi="Times New Roman" w:cs="Times New Roman"/>
        </w:rPr>
      </w:pPr>
      <w:r>
        <w:rPr>
          <w:rFonts w:ascii="Times New Roman" w:hAnsi="Times New Roman" w:cs="Times New Roman"/>
        </w:rPr>
        <w:br w:type="page"/>
      </w:r>
    </w:p>
    <w:p w14:paraId="02E03265" w14:textId="79C9B8F9" w:rsidR="00F14A14" w:rsidRPr="001D15B4" w:rsidRDefault="00F14A14" w:rsidP="00F14A14">
      <w:pPr>
        <w:rPr>
          <w:rFonts w:ascii="Times New Roman" w:hAnsi="Times New Roman" w:cs="Times New Roman"/>
          <w:b/>
          <w:sz w:val="24"/>
          <w:szCs w:val="24"/>
          <w:lang w:val="en-GB"/>
        </w:rPr>
      </w:pPr>
      <w:r w:rsidRPr="001D15B4">
        <w:rPr>
          <w:rFonts w:ascii="Times New Roman" w:hAnsi="Times New Roman" w:cs="Times New Roman"/>
          <w:b/>
          <w:sz w:val="24"/>
          <w:szCs w:val="24"/>
          <w:lang w:val="en-GB"/>
        </w:rPr>
        <w:lastRenderedPageBreak/>
        <w:t>Country report: Sweden Statistics</w:t>
      </w:r>
    </w:p>
    <w:p w14:paraId="1A6423F2" w14:textId="77777777" w:rsidR="00F14A14" w:rsidRPr="001D15B4" w:rsidRDefault="00F14A14" w:rsidP="00F14A14">
      <w:pPr>
        <w:rPr>
          <w:rFonts w:ascii="Times New Roman" w:hAnsi="Times New Roman" w:cs="Times New Roman"/>
          <w:lang w:val="en-GB"/>
        </w:rPr>
      </w:pPr>
      <w:r w:rsidRPr="001D15B4">
        <w:rPr>
          <w:rFonts w:ascii="Times New Roman" w:hAnsi="Times New Roman" w:cs="Times New Roman"/>
          <w:lang w:val="en-GB"/>
        </w:rPr>
        <w:t xml:space="preserve">We classify 46 occupations, i.e. two-digit-level of the standard Swedish professions’ code (SSYK), which is developed from the international standard ISCO by Statistics Sweden. Data come from the advertisements of the Swedish Employment Service, which contains the variable ‘title of advertisement’ and ‘SSYK code’. </w:t>
      </w:r>
    </w:p>
    <w:p w14:paraId="0EC3C6E5" w14:textId="77777777" w:rsidR="00F14A14" w:rsidRPr="001D15B4" w:rsidRDefault="00F14A14" w:rsidP="00F14A14">
      <w:pPr>
        <w:rPr>
          <w:rFonts w:ascii="Times New Roman" w:hAnsi="Times New Roman" w:cs="Times New Roman"/>
          <w:lang w:val="en-GB"/>
        </w:rPr>
      </w:pPr>
      <w:r w:rsidRPr="001D15B4">
        <w:rPr>
          <w:rFonts w:ascii="Times New Roman" w:hAnsi="Times New Roman" w:cs="Times New Roman"/>
          <w:lang w:val="en-GB"/>
        </w:rPr>
        <w:t xml:space="preserve">Following the instruction of text classification from Google (Google developers, 2020), one-gram model is applied and a linear stack of layers neural network model is constructed. Word embedding has also been tested. </w:t>
      </w:r>
    </w:p>
    <w:p w14:paraId="07B1F9B7" w14:textId="77777777" w:rsidR="00F14A14" w:rsidRPr="001D15B4" w:rsidRDefault="00F14A14" w:rsidP="00F14A14">
      <w:pPr>
        <w:rPr>
          <w:rFonts w:ascii="Times New Roman" w:hAnsi="Times New Roman" w:cs="Times New Roman"/>
          <w:lang w:val="en-GB"/>
        </w:rPr>
      </w:pPr>
      <w:r w:rsidRPr="001D15B4">
        <w:rPr>
          <w:rFonts w:ascii="Times New Roman" w:hAnsi="Times New Roman" w:cs="Times New Roman"/>
          <w:lang w:val="en-GB"/>
        </w:rPr>
        <w:t xml:space="preserve">Through choosing different sample sizes and compare the results, we come to an optimal sample size considering the training time and the accuracy requirement. Feature selection is very important for efficient training. </w:t>
      </w:r>
    </w:p>
    <w:p w14:paraId="51C58FA3" w14:textId="3E8FBA90" w:rsidR="00F14A14" w:rsidRPr="001D15B4" w:rsidRDefault="00F14A14" w:rsidP="00F14A14">
      <w:pPr>
        <w:rPr>
          <w:rFonts w:ascii="Times New Roman" w:hAnsi="Times New Roman" w:cs="Times New Roman"/>
          <w:lang w:val="en-GB"/>
        </w:rPr>
      </w:pPr>
      <w:r w:rsidRPr="001D15B4">
        <w:rPr>
          <w:rFonts w:ascii="Times New Roman" w:hAnsi="Times New Roman" w:cs="Times New Roman"/>
          <w:lang w:val="en-GB"/>
        </w:rPr>
        <w:t xml:space="preserve">The overall accuracy comes up to 72% with 2000 samples per class, which is an improvement comparing with </w:t>
      </w:r>
      <w:r w:rsidR="00587DE6">
        <w:rPr>
          <w:rFonts w:ascii="Times New Roman" w:hAnsi="Times New Roman" w:cs="Times New Roman"/>
          <w:lang w:val="en-GB"/>
        </w:rPr>
        <w:t>our</w:t>
      </w:r>
      <w:r w:rsidRPr="001D15B4">
        <w:rPr>
          <w:rFonts w:ascii="Times New Roman" w:hAnsi="Times New Roman" w:cs="Times New Roman"/>
          <w:lang w:val="en-GB"/>
        </w:rPr>
        <w:t xml:space="preserve"> previous tests. </w:t>
      </w:r>
    </w:p>
    <w:p w14:paraId="232435DC" w14:textId="77777777" w:rsidR="00F14A14" w:rsidRPr="001D15B4" w:rsidRDefault="00F14A14" w:rsidP="00F14A14">
      <w:pPr>
        <w:rPr>
          <w:rFonts w:ascii="Times New Roman" w:hAnsi="Times New Roman" w:cs="Times New Roman"/>
          <w:b/>
          <w:i/>
          <w:lang w:val="en-GB"/>
        </w:rPr>
      </w:pPr>
      <w:r w:rsidRPr="001D15B4">
        <w:rPr>
          <w:rFonts w:ascii="Times New Roman" w:hAnsi="Times New Roman" w:cs="Times New Roman"/>
          <w:b/>
          <w:i/>
          <w:lang w:val="en-GB"/>
        </w:rPr>
        <w:t>Data gathering</w:t>
      </w:r>
    </w:p>
    <w:p w14:paraId="29B6AB5B" w14:textId="77777777" w:rsidR="00F14A14" w:rsidRPr="001D15B4" w:rsidRDefault="00F14A14" w:rsidP="00F14A14">
      <w:pPr>
        <w:rPr>
          <w:rFonts w:ascii="Times New Roman" w:hAnsi="Times New Roman" w:cs="Times New Roman"/>
          <w:lang w:val="en-GB"/>
        </w:rPr>
      </w:pPr>
      <w:r w:rsidRPr="001D15B4">
        <w:rPr>
          <w:rFonts w:ascii="Times New Roman" w:hAnsi="Times New Roman" w:cs="Times New Roman"/>
          <w:lang w:val="en-GB"/>
        </w:rPr>
        <w:t>The data are gathered from Swedish Employment Service (SES), containing the variable “title of advertisement” and “SSYK” assigned by SES. In total, there are more than 4 million advertisements from 2007 to now. The distribution of the 46 classes are not even in the dataset, occupations such as requiring university education in the area of education, health and medicine and occupations for sales are many; some occupations have less than 1000 sample, such as manager in financial and bank institutes and special officer.</w:t>
      </w:r>
    </w:p>
    <w:p w14:paraId="5FD878C1" w14:textId="77777777" w:rsidR="00F14A14" w:rsidRPr="001D15B4" w:rsidRDefault="00F14A14" w:rsidP="00F14A14">
      <w:pPr>
        <w:rPr>
          <w:rFonts w:ascii="Times New Roman" w:hAnsi="Times New Roman" w:cs="Times New Roman"/>
          <w:lang w:val="en-GB"/>
        </w:rPr>
      </w:pPr>
      <w:r w:rsidRPr="001D15B4">
        <w:rPr>
          <w:rFonts w:ascii="Times New Roman" w:hAnsi="Times New Roman" w:cs="Times New Roman"/>
          <w:lang w:val="en-GB"/>
        </w:rPr>
        <w:t>Two datasets of 1000 and 2000 samples for each class are drawn randomly from the total advertisements by applying the bootstrapping with replacement procedure, see Table 1.</w:t>
      </w:r>
    </w:p>
    <w:p w14:paraId="0E9D74E2" w14:textId="77777777" w:rsidR="00F14A14" w:rsidRPr="001D15B4" w:rsidRDefault="00F14A14" w:rsidP="00F14A14">
      <w:pPr>
        <w:rPr>
          <w:rFonts w:ascii="Times New Roman" w:hAnsi="Times New Roman" w:cs="Times New Roman"/>
          <w:b/>
          <w:i/>
          <w:lang w:val="en-GB"/>
        </w:rPr>
      </w:pPr>
      <w:r w:rsidRPr="001D15B4">
        <w:rPr>
          <w:rFonts w:ascii="Times New Roman" w:hAnsi="Times New Roman" w:cs="Times New Roman"/>
          <w:b/>
          <w:i/>
          <w:lang w:val="en-GB"/>
        </w:rPr>
        <w:t>Data exploration</w:t>
      </w:r>
    </w:p>
    <w:p w14:paraId="4999C3BD" w14:textId="77777777" w:rsidR="00F14A14" w:rsidRPr="001D15B4" w:rsidRDefault="00F14A14" w:rsidP="00F14A14">
      <w:pPr>
        <w:rPr>
          <w:rFonts w:ascii="Times New Roman" w:hAnsi="Times New Roman" w:cs="Times New Roman"/>
          <w:lang w:val="en-GB"/>
        </w:rPr>
      </w:pPr>
      <w:r w:rsidRPr="001D15B4">
        <w:rPr>
          <w:rFonts w:ascii="Times New Roman" w:hAnsi="Times New Roman" w:cs="Times New Roman"/>
          <w:lang w:val="en-GB"/>
        </w:rPr>
        <w:t>In average, the number of words in each advertisement’s title are three to 4.6 words. The length of words in the titles are between one to more than 20 words. Some titles are ambiguous, not containing enough information for classification. This can been seen in words distribution of the clean text corpus, some titles become empty strings after stop words removing and word stemming.</w:t>
      </w:r>
    </w:p>
    <w:p w14:paraId="61FA8F69" w14:textId="77777777" w:rsidR="00F14A14" w:rsidRPr="001D15B4" w:rsidRDefault="00F14A14" w:rsidP="00F14A14">
      <w:pPr>
        <w:rPr>
          <w:rFonts w:ascii="Times New Roman" w:hAnsi="Times New Roman" w:cs="Times New Roman"/>
          <w:lang w:val="en-GB"/>
        </w:rPr>
      </w:pPr>
      <w:r w:rsidRPr="001D15B4">
        <w:rPr>
          <w:rFonts w:ascii="Times New Roman" w:hAnsi="Times New Roman" w:cs="Times New Roman"/>
          <w:lang w:val="en-GB"/>
        </w:rPr>
        <w:t>Table 1 shows the two datasets in the test.</w:t>
      </w:r>
    </w:p>
    <w:p w14:paraId="645C9DD0" w14:textId="77777777" w:rsidR="00F14A14" w:rsidRPr="001D15B4" w:rsidRDefault="00F14A14" w:rsidP="00F14A14">
      <w:pPr>
        <w:pStyle w:val="Lgende"/>
        <w:keepNext/>
        <w:rPr>
          <w:rFonts w:ascii="Times New Roman" w:hAnsi="Times New Roman" w:cs="Times New Roman"/>
          <w:lang w:val="en-GB"/>
        </w:rPr>
      </w:pPr>
      <w:r w:rsidRPr="001D15B4">
        <w:rPr>
          <w:rFonts w:ascii="Times New Roman" w:hAnsi="Times New Roman" w:cs="Times New Roman"/>
          <w:lang w:val="en-GB"/>
        </w:rPr>
        <w:t xml:space="preserve">Table </w:t>
      </w:r>
      <w:r w:rsidRPr="001D15B4">
        <w:rPr>
          <w:rFonts w:ascii="Times New Roman" w:hAnsi="Times New Roman" w:cs="Times New Roman"/>
        </w:rPr>
        <w:fldChar w:fldCharType="begin"/>
      </w:r>
      <w:r w:rsidRPr="001D15B4">
        <w:rPr>
          <w:rFonts w:ascii="Times New Roman" w:hAnsi="Times New Roman" w:cs="Times New Roman"/>
          <w:lang w:val="en-GB"/>
        </w:rPr>
        <w:instrText xml:space="preserve"> SEQ Table \* ARABIC </w:instrText>
      </w:r>
      <w:r w:rsidRPr="001D15B4">
        <w:rPr>
          <w:rFonts w:ascii="Times New Roman" w:hAnsi="Times New Roman" w:cs="Times New Roman"/>
        </w:rPr>
        <w:fldChar w:fldCharType="separate"/>
      </w:r>
      <w:r w:rsidRPr="001D15B4">
        <w:rPr>
          <w:rFonts w:ascii="Times New Roman" w:hAnsi="Times New Roman" w:cs="Times New Roman"/>
          <w:noProof/>
          <w:lang w:val="en-GB"/>
        </w:rPr>
        <w:t>1</w:t>
      </w:r>
      <w:r w:rsidRPr="001D15B4">
        <w:rPr>
          <w:rFonts w:ascii="Times New Roman" w:hAnsi="Times New Roman" w:cs="Times New Roman"/>
          <w:noProof/>
        </w:rPr>
        <w:fldChar w:fldCharType="end"/>
      </w:r>
      <w:r w:rsidRPr="001D15B4">
        <w:rPr>
          <w:rFonts w:ascii="Times New Roman" w:hAnsi="Times New Roman" w:cs="Times New Roman"/>
          <w:lang w:val="en-GB"/>
        </w:rPr>
        <w:t xml:space="preserve"> Training data set description</w:t>
      </w:r>
    </w:p>
    <w:tbl>
      <w:tblPr>
        <w:tblStyle w:val="Grilledetableauclaire1"/>
        <w:tblW w:w="2817" w:type="pct"/>
        <w:tblInd w:w="993" w:type="dxa"/>
        <w:tblLook w:val="04C0" w:firstRow="0" w:lastRow="1" w:firstColumn="1" w:lastColumn="0" w:noHBand="0" w:noVBand="1"/>
      </w:tblPr>
      <w:tblGrid>
        <w:gridCol w:w="2450"/>
        <w:gridCol w:w="1378"/>
        <w:gridCol w:w="1379"/>
      </w:tblGrid>
      <w:tr w:rsidR="00F14A14" w:rsidRPr="001D15B4" w14:paraId="71F47E4A" w14:textId="77777777" w:rsidTr="00774812">
        <w:trPr>
          <w:cnfStyle w:val="000000100000" w:firstRow="0" w:lastRow="0" w:firstColumn="0" w:lastColumn="0" w:oddVBand="0" w:evenVBand="0" w:oddHBand="1" w:evenHBand="0" w:firstRowFirstColumn="0" w:firstRowLastColumn="0" w:lastRowFirstColumn="0" w:lastRowLastColumn="0"/>
        </w:trPr>
        <w:sdt>
          <w:sdtPr>
            <w:rPr>
              <w:rFonts w:ascii="Times New Roman" w:hAnsi="Times New Roman" w:cs="Times New Roman"/>
              <w:lang w:val="en-GB"/>
            </w:rPr>
            <w:id w:val="-1919553833"/>
            <w:placeholder>
              <w:docPart w:val="39C399F2E02B44689CF7C2FC3A25F3B4"/>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2353" w:type="pct"/>
                <w:tcBorders>
                  <w:bottom w:val="nil"/>
                </w:tcBorders>
                <w:shd w:val="clear" w:color="auto" w:fill="FFFFFF" w:themeFill="background1"/>
              </w:tcPr>
              <w:p w14:paraId="501F1944" w14:textId="77777777" w:rsidR="00F14A14" w:rsidRPr="001D15B4" w:rsidRDefault="00F14A14" w:rsidP="00774812">
                <w:pPr>
                  <w:pStyle w:val="Rubrikitabell"/>
                  <w:ind w:left="-86"/>
                  <w:rPr>
                    <w:rFonts w:ascii="Times New Roman" w:hAnsi="Times New Roman" w:cs="Times New Roman"/>
                    <w:lang w:val="en-GB"/>
                  </w:rPr>
                </w:pPr>
                <w:r w:rsidRPr="001D15B4">
                  <w:rPr>
                    <w:rStyle w:val="Textedelespacerserv"/>
                    <w:rFonts w:ascii="Times New Roman" w:hAnsi="Times New Roman" w:cs="Times New Roman"/>
                    <w:lang w:val="en-GB"/>
                  </w:rPr>
                  <w:t>Text</w:t>
                </w:r>
              </w:p>
            </w:tc>
          </w:sdtContent>
        </w:sdt>
        <w:tc>
          <w:tcPr>
            <w:tcW w:w="1323" w:type="pct"/>
            <w:tcBorders>
              <w:bottom w:val="single" w:sz="4" w:space="0" w:color="1F497D" w:themeColor="text2"/>
            </w:tcBorders>
            <w:shd w:val="clear" w:color="auto" w:fill="FFFFFF" w:themeFill="background1"/>
          </w:tcPr>
          <w:p w14:paraId="54192456" w14:textId="77777777" w:rsidR="00F14A14" w:rsidRPr="001D15B4" w:rsidRDefault="00F14A14" w:rsidP="00774812">
            <w:pPr>
              <w:pStyle w:val="Rubrikitabel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2000 samples</w:t>
            </w:r>
          </w:p>
          <w:p w14:paraId="6393E0E4" w14:textId="77777777" w:rsidR="00F14A14" w:rsidRPr="001D15B4" w:rsidRDefault="00F14A14" w:rsidP="00774812">
            <w:pPr>
              <w:pStyle w:val="Tabelltext"/>
              <w:ind w:right="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1324" w:type="pct"/>
            <w:tcBorders>
              <w:bottom w:val="single" w:sz="4" w:space="0" w:color="1F497D" w:themeColor="text2"/>
            </w:tcBorders>
            <w:shd w:val="clear" w:color="auto" w:fill="FFFFFF" w:themeFill="background1"/>
          </w:tcPr>
          <w:p w14:paraId="3B276903" w14:textId="77777777" w:rsidR="00F14A14" w:rsidRPr="001D15B4" w:rsidRDefault="00F14A14" w:rsidP="00774812">
            <w:pPr>
              <w:pStyle w:val="Rubrikitabell"/>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1000 samples</w:t>
            </w:r>
          </w:p>
        </w:tc>
      </w:tr>
      <w:tr w:rsidR="00F14A14" w:rsidRPr="001D15B4" w14:paraId="3B6D4DC7" w14:textId="77777777" w:rsidTr="00774812">
        <w:tc>
          <w:tcPr>
            <w:cnfStyle w:val="001000000000" w:firstRow="0" w:lastRow="0" w:firstColumn="1" w:lastColumn="0" w:oddVBand="0" w:evenVBand="0" w:oddHBand="0" w:evenHBand="0" w:firstRowFirstColumn="0" w:firstRowLastColumn="0" w:lastRowFirstColumn="0" w:lastRowLastColumn="0"/>
            <w:tcW w:w="2353" w:type="pct"/>
            <w:tcBorders>
              <w:top w:val="single" w:sz="4" w:space="0" w:color="1F497D" w:themeColor="text2"/>
            </w:tcBorders>
          </w:tcPr>
          <w:p w14:paraId="4B9DD3CB" w14:textId="77777777" w:rsidR="00F14A14" w:rsidRPr="001D15B4" w:rsidRDefault="00F14A14" w:rsidP="00774812">
            <w:pPr>
              <w:pStyle w:val="Tabelltext"/>
              <w:ind w:left="-86"/>
              <w:rPr>
                <w:rFonts w:ascii="Times New Roman" w:hAnsi="Times New Roman" w:cs="Times New Roman"/>
                <w:lang w:val="en-GB"/>
              </w:rPr>
            </w:pPr>
            <w:r w:rsidRPr="001D15B4">
              <w:rPr>
                <w:rFonts w:ascii="Times New Roman" w:hAnsi="Times New Roman" w:cs="Times New Roman"/>
                <w:lang w:val="en-GB"/>
              </w:rPr>
              <w:t>Number of samples</w:t>
            </w:r>
          </w:p>
        </w:tc>
        <w:tc>
          <w:tcPr>
            <w:tcW w:w="1323" w:type="pct"/>
            <w:tcBorders>
              <w:top w:val="single" w:sz="4" w:space="0" w:color="1F497D" w:themeColor="text2"/>
            </w:tcBorders>
          </w:tcPr>
          <w:p w14:paraId="00D2F6C8" w14:textId="77777777" w:rsidR="00F14A14" w:rsidRPr="001D15B4" w:rsidRDefault="00F14A14" w:rsidP="00774812">
            <w:pPr>
              <w:pStyle w:val="Tabel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92 000</w:t>
            </w:r>
          </w:p>
        </w:tc>
        <w:tc>
          <w:tcPr>
            <w:tcW w:w="1324" w:type="pct"/>
            <w:tcBorders>
              <w:top w:val="single" w:sz="4" w:space="0" w:color="1F497D" w:themeColor="text2"/>
            </w:tcBorders>
          </w:tcPr>
          <w:p w14:paraId="3851F694" w14:textId="77777777" w:rsidR="00F14A14" w:rsidRPr="001D15B4" w:rsidRDefault="00F14A14" w:rsidP="00774812">
            <w:pPr>
              <w:pStyle w:val="Tabel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46 000</w:t>
            </w:r>
          </w:p>
        </w:tc>
      </w:tr>
      <w:tr w:rsidR="00F14A14" w:rsidRPr="001D15B4" w14:paraId="6E3606EC" w14:textId="77777777" w:rsidTr="0077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pct"/>
          </w:tcPr>
          <w:p w14:paraId="6B4DB191" w14:textId="77777777" w:rsidR="00F14A14" w:rsidRPr="001D15B4" w:rsidRDefault="00F14A14" w:rsidP="00774812">
            <w:pPr>
              <w:pStyle w:val="Tabelltext"/>
              <w:ind w:left="-86"/>
              <w:rPr>
                <w:rFonts w:ascii="Times New Roman" w:hAnsi="Times New Roman" w:cs="Times New Roman"/>
                <w:lang w:val="en-GB"/>
              </w:rPr>
            </w:pPr>
            <w:r w:rsidRPr="001D15B4">
              <w:rPr>
                <w:rFonts w:ascii="Times New Roman" w:hAnsi="Times New Roman" w:cs="Times New Roman"/>
                <w:lang w:val="en-GB"/>
              </w:rPr>
              <w:t>Number of classes</w:t>
            </w:r>
          </w:p>
        </w:tc>
        <w:tc>
          <w:tcPr>
            <w:tcW w:w="1323" w:type="pct"/>
          </w:tcPr>
          <w:p w14:paraId="1EA2058F" w14:textId="77777777" w:rsidR="00F14A14" w:rsidRPr="001D15B4" w:rsidRDefault="00F14A14" w:rsidP="00774812">
            <w:pPr>
              <w:pStyle w:val="Tabell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46</w:t>
            </w:r>
          </w:p>
        </w:tc>
        <w:tc>
          <w:tcPr>
            <w:tcW w:w="1324" w:type="pct"/>
          </w:tcPr>
          <w:p w14:paraId="48BBF86B" w14:textId="77777777" w:rsidR="00F14A14" w:rsidRPr="001D15B4" w:rsidRDefault="00F14A14" w:rsidP="00774812">
            <w:pPr>
              <w:pStyle w:val="Tabell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46</w:t>
            </w:r>
          </w:p>
        </w:tc>
      </w:tr>
      <w:tr w:rsidR="00F14A14" w:rsidRPr="001D15B4" w14:paraId="3AB4C252" w14:textId="77777777" w:rsidTr="00774812">
        <w:tc>
          <w:tcPr>
            <w:cnfStyle w:val="001000000000" w:firstRow="0" w:lastRow="0" w:firstColumn="1" w:lastColumn="0" w:oddVBand="0" w:evenVBand="0" w:oddHBand="0" w:evenHBand="0" w:firstRowFirstColumn="0" w:firstRowLastColumn="0" w:lastRowFirstColumn="0" w:lastRowLastColumn="0"/>
            <w:tcW w:w="2353" w:type="pct"/>
          </w:tcPr>
          <w:p w14:paraId="29B474B6" w14:textId="77777777" w:rsidR="00F14A14" w:rsidRPr="001D15B4" w:rsidRDefault="00F14A14" w:rsidP="00774812">
            <w:pPr>
              <w:pStyle w:val="Tabelltext"/>
              <w:ind w:left="-86"/>
              <w:rPr>
                <w:rFonts w:ascii="Times New Roman" w:hAnsi="Times New Roman" w:cs="Times New Roman"/>
                <w:lang w:val="en-GB"/>
              </w:rPr>
            </w:pPr>
            <w:r w:rsidRPr="001D15B4">
              <w:rPr>
                <w:rFonts w:ascii="Times New Roman" w:hAnsi="Times New Roman" w:cs="Times New Roman"/>
                <w:lang w:val="en-GB"/>
              </w:rPr>
              <w:t>Number of samples per class</w:t>
            </w:r>
          </w:p>
        </w:tc>
        <w:tc>
          <w:tcPr>
            <w:tcW w:w="1323" w:type="pct"/>
          </w:tcPr>
          <w:p w14:paraId="0AEE3007" w14:textId="77777777" w:rsidR="00F14A14" w:rsidRPr="001D15B4" w:rsidRDefault="00F14A14" w:rsidP="00774812">
            <w:pPr>
              <w:pStyle w:val="Tabel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2 000</w:t>
            </w:r>
          </w:p>
        </w:tc>
        <w:tc>
          <w:tcPr>
            <w:tcW w:w="1324" w:type="pct"/>
          </w:tcPr>
          <w:p w14:paraId="6EB54213" w14:textId="77777777" w:rsidR="00F14A14" w:rsidRPr="001D15B4" w:rsidRDefault="00F14A14" w:rsidP="00774812">
            <w:pPr>
              <w:pStyle w:val="Tabel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 xml:space="preserve">1 000 </w:t>
            </w:r>
          </w:p>
        </w:tc>
      </w:tr>
      <w:tr w:rsidR="00F14A14" w:rsidRPr="001D15B4" w14:paraId="7E54625C" w14:textId="77777777" w:rsidTr="0077481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pct"/>
          </w:tcPr>
          <w:p w14:paraId="438FA186" w14:textId="77777777" w:rsidR="00F14A14" w:rsidRPr="001D15B4" w:rsidRDefault="00F14A14" w:rsidP="00774812">
            <w:pPr>
              <w:pStyle w:val="Tabelltext"/>
              <w:ind w:left="-86"/>
              <w:rPr>
                <w:rFonts w:ascii="Times New Roman" w:hAnsi="Times New Roman" w:cs="Times New Roman"/>
                <w:lang w:val="en-GB"/>
              </w:rPr>
            </w:pPr>
            <w:r w:rsidRPr="001D15B4">
              <w:rPr>
                <w:rFonts w:ascii="Times New Roman" w:hAnsi="Times New Roman" w:cs="Times New Roman"/>
                <w:lang w:val="en-GB"/>
              </w:rPr>
              <w:t>Average words per sample</w:t>
            </w:r>
          </w:p>
        </w:tc>
        <w:tc>
          <w:tcPr>
            <w:tcW w:w="1323" w:type="pct"/>
          </w:tcPr>
          <w:p w14:paraId="7834746F" w14:textId="77777777" w:rsidR="00F14A14" w:rsidRPr="001D15B4" w:rsidRDefault="00F14A14" w:rsidP="00774812">
            <w:pPr>
              <w:pStyle w:val="Tabelltext"/>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4.6</w:t>
            </w:r>
          </w:p>
        </w:tc>
        <w:tc>
          <w:tcPr>
            <w:tcW w:w="1324" w:type="pct"/>
          </w:tcPr>
          <w:p w14:paraId="0F63AF9A" w14:textId="77777777" w:rsidR="00F14A14" w:rsidRPr="001D15B4" w:rsidRDefault="00F14A14" w:rsidP="00774812">
            <w:pPr>
              <w:pStyle w:val="Tabelltext"/>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lang w:val="en-GB"/>
              </w:rPr>
            </w:pPr>
            <w:r w:rsidRPr="001D15B4">
              <w:rPr>
                <w:rFonts w:ascii="Times New Roman" w:hAnsi="Times New Roman" w:cs="Times New Roman"/>
                <w:lang w:val="en-GB"/>
              </w:rPr>
              <w:t>3</w:t>
            </w:r>
          </w:p>
        </w:tc>
      </w:tr>
    </w:tbl>
    <w:p w14:paraId="064E6534" w14:textId="20997E53" w:rsidR="00F14A14" w:rsidRPr="001D15B4" w:rsidRDefault="00F14A14" w:rsidP="00F14A14">
      <w:pPr>
        <w:rPr>
          <w:rFonts w:ascii="Times New Roman" w:hAnsi="Times New Roman" w:cs="Times New Roman"/>
          <w:lang w:val="en-GB"/>
        </w:rPr>
      </w:pPr>
    </w:p>
    <w:p w14:paraId="3B8FFDB6" w14:textId="7E198A15" w:rsidR="00A855BD" w:rsidRPr="001D15B4" w:rsidRDefault="00A855BD" w:rsidP="00F14A14">
      <w:pPr>
        <w:rPr>
          <w:rFonts w:ascii="Times New Roman" w:hAnsi="Times New Roman" w:cs="Times New Roman"/>
          <w:lang w:val="en-GB"/>
        </w:rPr>
      </w:pPr>
      <w:r w:rsidRPr="001D15B4">
        <w:rPr>
          <w:rFonts w:ascii="Times New Roman" w:hAnsi="Times New Roman" w:cs="Times New Roman"/>
          <w:lang w:val="en-GB"/>
        </w:rPr>
        <w:t xml:space="preserve">A very small sample has been examined manually by the domain expert to see the matching quality of the occupation label. The expert found examples with not enough and ambiguous information in the sample. Otherwise, the SSYK coding in the dataset is good. </w:t>
      </w:r>
    </w:p>
    <w:p w14:paraId="088D2016" w14:textId="77777777" w:rsidR="00F14A14" w:rsidRPr="001D15B4" w:rsidRDefault="00F14A14" w:rsidP="00F14A14">
      <w:pPr>
        <w:rPr>
          <w:rFonts w:ascii="Times New Roman" w:hAnsi="Times New Roman" w:cs="Times New Roman"/>
          <w:b/>
          <w:i/>
          <w:lang w:val="en-GB"/>
        </w:rPr>
      </w:pPr>
      <w:r w:rsidRPr="001D15B4">
        <w:rPr>
          <w:rFonts w:ascii="Times New Roman" w:hAnsi="Times New Roman" w:cs="Times New Roman"/>
          <w:b/>
          <w:i/>
          <w:lang w:val="en-GB"/>
        </w:rPr>
        <w:lastRenderedPageBreak/>
        <w:t>Data preparation</w:t>
      </w:r>
    </w:p>
    <w:p w14:paraId="29149534" w14:textId="77777777" w:rsidR="00F14A14" w:rsidRPr="001D15B4" w:rsidRDefault="00F14A14" w:rsidP="00F14A14">
      <w:pPr>
        <w:rPr>
          <w:rFonts w:ascii="Times New Roman" w:hAnsi="Times New Roman" w:cs="Times New Roman"/>
          <w:lang w:val="en-GB"/>
        </w:rPr>
      </w:pPr>
      <w:r w:rsidRPr="001D15B4">
        <w:rPr>
          <w:rFonts w:ascii="Times New Roman" w:hAnsi="Times New Roman" w:cs="Times New Roman"/>
          <w:lang w:val="en-GB"/>
        </w:rPr>
        <w:t>We cleaned the text corpus, i.e., first set characters to lowercase, tokenizing text into unit delete illegal</w:t>
      </w:r>
      <w:r w:rsidRPr="001D15B4">
        <w:rPr>
          <w:rFonts w:ascii="Times New Roman" w:hAnsi="Times New Roman" w:cs="Times New Roman"/>
          <w:b/>
          <w:lang w:val="en-GB"/>
        </w:rPr>
        <w:t xml:space="preserve"> </w:t>
      </w:r>
      <w:r w:rsidRPr="001D15B4">
        <w:rPr>
          <w:rFonts w:ascii="Times New Roman" w:hAnsi="Times New Roman" w:cs="Times New Roman"/>
          <w:lang w:val="en-GB"/>
        </w:rPr>
        <w:t xml:space="preserve">characters and numbers from the text, and then delete </w:t>
      </w:r>
      <w:r w:rsidRPr="001D15B4">
        <w:rPr>
          <w:rFonts w:ascii="Times New Roman" w:hAnsi="Times New Roman" w:cs="Times New Roman"/>
          <w:b/>
          <w:lang w:val="en-GB"/>
        </w:rPr>
        <w:t>stop words</w:t>
      </w:r>
      <w:r w:rsidRPr="001D15B4">
        <w:rPr>
          <w:rFonts w:ascii="Times New Roman" w:hAnsi="Times New Roman" w:cs="Times New Roman"/>
          <w:lang w:val="en-GB"/>
        </w:rPr>
        <w:t xml:space="preserve"> that do not contribute to the occupation classification; and last </w:t>
      </w:r>
      <w:r w:rsidRPr="001D15B4">
        <w:rPr>
          <w:rFonts w:ascii="Times New Roman" w:hAnsi="Times New Roman" w:cs="Times New Roman"/>
          <w:b/>
          <w:lang w:val="en-GB"/>
        </w:rPr>
        <w:t>stemming</w:t>
      </w:r>
      <w:r w:rsidRPr="001D15B4">
        <w:rPr>
          <w:rFonts w:ascii="Times New Roman" w:hAnsi="Times New Roman" w:cs="Times New Roman"/>
          <w:lang w:val="en-GB"/>
        </w:rPr>
        <w:t xml:space="preserve"> the words. </w:t>
      </w:r>
    </w:p>
    <w:p w14:paraId="64FC99C3" w14:textId="5AA15676" w:rsidR="00180066" w:rsidRPr="001D15B4" w:rsidRDefault="00F14A14" w:rsidP="00F14A14">
      <w:pPr>
        <w:rPr>
          <w:rFonts w:ascii="Times New Roman" w:hAnsi="Times New Roman" w:cs="Times New Roman"/>
          <w:lang w:val="en-GB"/>
        </w:rPr>
      </w:pPr>
      <w:r w:rsidRPr="001D15B4">
        <w:rPr>
          <w:rFonts w:ascii="Times New Roman" w:hAnsi="Times New Roman" w:cs="Times New Roman"/>
          <w:lang w:val="en-GB"/>
        </w:rPr>
        <w:t xml:space="preserve">After the cleaning procedure, 16 titles in 1000-sample and 38 in 2000-sample dataset become empty strings. The average number of words in both datasets are 2.8, and the variation is between zero words to maximum 10 and 11 words. The </w:t>
      </w:r>
      <w:proofErr w:type="gramStart"/>
      <w:r w:rsidRPr="001D15B4">
        <w:rPr>
          <w:rFonts w:ascii="Times New Roman" w:hAnsi="Times New Roman" w:cs="Times New Roman"/>
          <w:lang w:val="en-GB"/>
        </w:rPr>
        <w:t>number of words’ distributions in the samples are</w:t>
      </w:r>
      <w:proofErr w:type="gramEnd"/>
      <w:r w:rsidRPr="001D15B4">
        <w:rPr>
          <w:rFonts w:ascii="Times New Roman" w:hAnsi="Times New Roman" w:cs="Times New Roman"/>
          <w:lang w:val="en-GB"/>
        </w:rPr>
        <w:t xml:space="preserve"> presented in Figure 1; about 90% of samples contain one to five words in both 1000 samples and 2000 samples.</w:t>
      </w:r>
    </w:p>
    <w:p w14:paraId="6D2F58B3" w14:textId="77777777" w:rsidR="00326283" w:rsidRPr="001D15B4" w:rsidRDefault="00326283" w:rsidP="00326283">
      <w:pPr>
        <w:keepNext/>
        <w:jc w:val="center"/>
        <w:rPr>
          <w:rFonts w:ascii="Times New Roman" w:hAnsi="Times New Roman" w:cs="Times New Roman"/>
        </w:rPr>
      </w:pPr>
      <w:r w:rsidRPr="001D15B4">
        <w:rPr>
          <w:rFonts w:ascii="Times New Roman" w:hAnsi="Times New Roman" w:cs="Times New Roman"/>
          <w:noProof/>
          <w:lang w:val="en-US"/>
        </w:rPr>
        <w:drawing>
          <wp:inline distT="0" distB="0" distL="0" distR="0" wp14:anchorId="2D0A00F6" wp14:editId="547402D7">
            <wp:extent cx="4496427" cy="2391109"/>
            <wp:effectExtent l="0" t="0" r="0"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ean_text_words_distribution.PNG"/>
                    <pic:cNvPicPr/>
                  </pic:nvPicPr>
                  <pic:blipFill>
                    <a:blip r:embed="rId14">
                      <a:extLst>
                        <a:ext uri="{28A0092B-C50C-407E-A947-70E740481C1C}">
                          <a14:useLocalDpi xmlns:a14="http://schemas.microsoft.com/office/drawing/2010/main" val="0"/>
                        </a:ext>
                      </a:extLst>
                    </a:blip>
                    <a:stretch>
                      <a:fillRect/>
                    </a:stretch>
                  </pic:blipFill>
                  <pic:spPr>
                    <a:xfrm>
                      <a:off x="0" y="0"/>
                      <a:ext cx="4496427" cy="2391109"/>
                    </a:xfrm>
                    <a:prstGeom prst="rect">
                      <a:avLst/>
                    </a:prstGeom>
                  </pic:spPr>
                </pic:pic>
              </a:graphicData>
            </a:graphic>
          </wp:inline>
        </w:drawing>
      </w:r>
    </w:p>
    <w:p w14:paraId="4C6AB473" w14:textId="77777777" w:rsidR="00326283" w:rsidRPr="001D15B4" w:rsidRDefault="00326283" w:rsidP="004A46F5">
      <w:pPr>
        <w:pStyle w:val="Lgende"/>
        <w:jc w:val="center"/>
        <w:rPr>
          <w:rFonts w:ascii="Times New Roman" w:hAnsi="Times New Roman" w:cs="Times New Roman"/>
          <w:lang w:val="en-GB"/>
        </w:rPr>
      </w:pPr>
      <w:r w:rsidRPr="001D15B4">
        <w:rPr>
          <w:rFonts w:ascii="Times New Roman" w:hAnsi="Times New Roman" w:cs="Times New Roman"/>
          <w:lang w:val="en-GB"/>
        </w:rPr>
        <w:t xml:space="preserve">Figure </w:t>
      </w:r>
      <w:r w:rsidRPr="001D15B4">
        <w:rPr>
          <w:rFonts w:ascii="Times New Roman" w:hAnsi="Times New Roman" w:cs="Times New Roman"/>
        </w:rPr>
        <w:fldChar w:fldCharType="begin"/>
      </w:r>
      <w:r w:rsidRPr="001D15B4">
        <w:rPr>
          <w:rFonts w:ascii="Times New Roman" w:hAnsi="Times New Roman" w:cs="Times New Roman"/>
          <w:lang w:val="en-GB"/>
        </w:rPr>
        <w:instrText xml:space="preserve"> SEQ Figure \* ARABIC </w:instrText>
      </w:r>
      <w:r w:rsidRPr="001D15B4">
        <w:rPr>
          <w:rFonts w:ascii="Times New Roman" w:hAnsi="Times New Roman" w:cs="Times New Roman"/>
        </w:rPr>
        <w:fldChar w:fldCharType="separate"/>
      </w:r>
      <w:r w:rsidRPr="001D15B4">
        <w:rPr>
          <w:rFonts w:ascii="Times New Roman" w:hAnsi="Times New Roman" w:cs="Times New Roman"/>
          <w:noProof/>
          <w:lang w:val="en-GB"/>
        </w:rPr>
        <w:t>1</w:t>
      </w:r>
      <w:r w:rsidRPr="001D15B4">
        <w:rPr>
          <w:rFonts w:ascii="Times New Roman" w:hAnsi="Times New Roman" w:cs="Times New Roman"/>
        </w:rPr>
        <w:fldChar w:fldCharType="end"/>
      </w:r>
      <w:r w:rsidRPr="001D15B4">
        <w:rPr>
          <w:rFonts w:ascii="Times New Roman" w:hAnsi="Times New Roman" w:cs="Times New Roman"/>
          <w:lang w:val="en-GB"/>
        </w:rPr>
        <w:t xml:space="preserve"> text length distribution</w:t>
      </w:r>
    </w:p>
    <w:p w14:paraId="34998F7F" w14:textId="77777777" w:rsidR="00326283" w:rsidRPr="001D15B4" w:rsidRDefault="00326283" w:rsidP="00326283">
      <w:pPr>
        <w:rPr>
          <w:rFonts w:ascii="Times New Roman" w:hAnsi="Times New Roman" w:cs="Times New Roman"/>
          <w:lang w:val="en-GB"/>
        </w:rPr>
      </w:pPr>
      <w:r w:rsidRPr="001D15B4">
        <w:rPr>
          <w:rFonts w:ascii="Times New Roman" w:hAnsi="Times New Roman" w:cs="Times New Roman"/>
          <w:lang w:val="en-GB"/>
        </w:rPr>
        <w:t xml:space="preserve">The visualization of the most 100 common words in 1000-sample dataset is shown in Figure 2 below. We choose 1-gram word and most of the words are occupations. The words are mainly occupations that do carry the occupations meaning. </w:t>
      </w:r>
    </w:p>
    <w:p w14:paraId="0222CE50" w14:textId="77777777" w:rsidR="00326283" w:rsidRPr="001D15B4" w:rsidRDefault="00326283" w:rsidP="00326283">
      <w:pPr>
        <w:keepNext/>
        <w:jc w:val="center"/>
        <w:rPr>
          <w:rFonts w:ascii="Times New Roman" w:hAnsi="Times New Roman" w:cs="Times New Roman"/>
        </w:rPr>
      </w:pPr>
      <w:r w:rsidRPr="001D15B4">
        <w:rPr>
          <w:rFonts w:ascii="Times New Roman" w:hAnsi="Times New Roman" w:cs="Times New Roman"/>
          <w:noProof/>
          <w:lang w:val="en-US"/>
        </w:rPr>
        <w:drawing>
          <wp:inline distT="0" distB="0" distL="0" distR="0" wp14:anchorId="17896325" wp14:editId="019DCC53">
            <wp:extent cx="3459651" cy="2520000"/>
            <wp:effectExtent l="0" t="0" r="762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t_common_100words.PNG"/>
                    <pic:cNvPicPr/>
                  </pic:nvPicPr>
                  <pic:blipFill>
                    <a:blip r:embed="rId15">
                      <a:extLst>
                        <a:ext uri="{28A0092B-C50C-407E-A947-70E740481C1C}">
                          <a14:useLocalDpi xmlns:a14="http://schemas.microsoft.com/office/drawing/2010/main" val="0"/>
                        </a:ext>
                      </a:extLst>
                    </a:blip>
                    <a:stretch>
                      <a:fillRect/>
                    </a:stretch>
                  </pic:blipFill>
                  <pic:spPr>
                    <a:xfrm>
                      <a:off x="0" y="0"/>
                      <a:ext cx="3459651" cy="2520000"/>
                    </a:xfrm>
                    <a:prstGeom prst="rect">
                      <a:avLst/>
                    </a:prstGeom>
                  </pic:spPr>
                </pic:pic>
              </a:graphicData>
            </a:graphic>
          </wp:inline>
        </w:drawing>
      </w:r>
    </w:p>
    <w:p w14:paraId="2C7586E6" w14:textId="1CFD3FCA" w:rsidR="00326283" w:rsidRPr="001D15B4" w:rsidRDefault="00326283" w:rsidP="00135D0B">
      <w:pPr>
        <w:pStyle w:val="Lgende"/>
        <w:jc w:val="center"/>
        <w:rPr>
          <w:rFonts w:ascii="Times New Roman" w:hAnsi="Times New Roman" w:cs="Times New Roman"/>
          <w:lang w:val="en-GB"/>
        </w:rPr>
      </w:pPr>
      <w:r w:rsidRPr="001D15B4">
        <w:rPr>
          <w:rFonts w:ascii="Times New Roman" w:hAnsi="Times New Roman" w:cs="Times New Roman"/>
          <w:lang w:val="en-GB"/>
        </w:rPr>
        <w:t xml:space="preserve">Figure </w:t>
      </w:r>
      <w:r w:rsidRPr="001D15B4">
        <w:rPr>
          <w:rFonts w:ascii="Times New Roman" w:hAnsi="Times New Roman" w:cs="Times New Roman"/>
        </w:rPr>
        <w:fldChar w:fldCharType="begin"/>
      </w:r>
      <w:r w:rsidRPr="001D15B4">
        <w:rPr>
          <w:rFonts w:ascii="Times New Roman" w:hAnsi="Times New Roman" w:cs="Times New Roman"/>
          <w:lang w:val="en-GB"/>
        </w:rPr>
        <w:instrText xml:space="preserve"> SEQ Figure \* ARABIC </w:instrText>
      </w:r>
      <w:r w:rsidRPr="001D15B4">
        <w:rPr>
          <w:rFonts w:ascii="Times New Roman" w:hAnsi="Times New Roman" w:cs="Times New Roman"/>
        </w:rPr>
        <w:fldChar w:fldCharType="separate"/>
      </w:r>
      <w:r w:rsidRPr="001D15B4">
        <w:rPr>
          <w:rFonts w:ascii="Times New Roman" w:hAnsi="Times New Roman" w:cs="Times New Roman"/>
          <w:noProof/>
          <w:lang w:val="en-GB"/>
        </w:rPr>
        <w:t>2</w:t>
      </w:r>
      <w:r w:rsidRPr="001D15B4">
        <w:rPr>
          <w:rFonts w:ascii="Times New Roman" w:hAnsi="Times New Roman" w:cs="Times New Roman"/>
          <w:noProof/>
        </w:rPr>
        <w:fldChar w:fldCharType="end"/>
      </w:r>
      <w:r w:rsidRPr="001D15B4">
        <w:rPr>
          <w:rFonts w:ascii="Times New Roman" w:hAnsi="Times New Roman" w:cs="Times New Roman"/>
          <w:lang w:val="en-GB"/>
        </w:rPr>
        <w:t xml:space="preserve"> Most important words</w:t>
      </w:r>
    </w:p>
    <w:p w14:paraId="33C4E96E" w14:textId="77777777" w:rsidR="00326283" w:rsidRPr="001D15B4" w:rsidRDefault="00326283" w:rsidP="00326283">
      <w:pPr>
        <w:rPr>
          <w:rFonts w:ascii="Times New Roman" w:hAnsi="Times New Roman" w:cs="Times New Roman"/>
          <w:b/>
          <w:i/>
          <w:lang w:val="en-GB"/>
        </w:rPr>
      </w:pPr>
      <w:r w:rsidRPr="001D15B4">
        <w:rPr>
          <w:rFonts w:ascii="Times New Roman" w:hAnsi="Times New Roman" w:cs="Times New Roman"/>
          <w:b/>
          <w:i/>
          <w:lang w:val="en-GB"/>
        </w:rPr>
        <w:t>Feature selection</w:t>
      </w:r>
    </w:p>
    <w:p w14:paraId="7A7ECA99" w14:textId="3C9EDE69" w:rsidR="00326283" w:rsidRPr="001D15B4" w:rsidRDefault="00326283" w:rsidP="00326283">
      <w:pPr>
        <w:rPr>
          <w:rFonts w:ascii="Times New Roman" w:hAnsi="Times New Roman" w:cs="Times New Roman"/>
          <w:lang w:val="en-GB"/>
        </w:rPr>
      </w:pPr>
      <w:r w:rsidRPr="001D15B4">
        <w:rPr>
          <w:rFonts w:ascii="Times New Roman" w:hAnsi="Times New Roman" w:cs="Times New Roman"/>
          <w:lang w:val="en-GB"/>
        </w:rPr>
        <w:t xml:space="preserve">Feature selection is an automatically way to select the best features for model prediction. According to the rule recommended by Google, ration of “number of samples” and “number of words per sample” when the value is under 1500, n-gram model is preferable considering the accuracy and the </w:t>
      </w:r>
      <w:r w:rsidRPr="001D15B4">
        <w:rPr>
          <w:rFonts w:ascii="Times New Roman" w:hAnsi="Times New Roman" w:cs="Times New Roman"/>
          <w:lang w:val="en-GB"/>
        </w:rPr>
        <w:lastRenderedPageBreak/>
        <w:t xml:space="preserve">computation time. This is our cases, therefore 1-gram model is applied and </w:t>
      </w:r>
      <w:proofErr w:type="spellStart"/>
      <w:r w:rsidRPr="001D15B4">
        <w:rPr>
          <w:rFonts w:ascii="Times New Roman" w:hAnsi="Times New Roman" w:cs="Times New Roman"/>
          <w:lang w:val="en-GB"/>
        </w:rPr>
        <w:t>tf-idf</w:t>
      </w:r>
      <w:proofErr w:type="spellEnd"/>
      <w:r w:rsidRPr="001D15B4">
        <w:rPr>
          <w:rFonts w:ascii="Times New Roman" w:hAnsi="Times New Roman" w:cs="Times New Roman"/>
          <w:lang w:val="en-GB"/>
        </w:rPr>
        <w:t xml:space="preserve"> is calculated for representing words. Chi2 is applied to choose the best features from the training text corpus and labels. We examine the scores of the most influencing words in the model; many occupation </w:t>
      </w:r>
      <w:proofErr w:type="spellStart"/>
      <w:r w:rsidRPr="001D15B4">
        <w:rPr>
          <w:rFonts w:ascii="Times New Roman" w:hAnsi="Times New Roman" w:cs="Times New Roman"/>
          <w:lang w:val="en-GB"/>
        </w:rPr>
        <w:t>wordss</w:t>
      </w:r>
      <w:proofErr w:type="spellEnd"/>
      <w:r w:rsidRPr="001D15B4">
        <w:rPr>
          <w:rFonts w:ascii="Times New Roman" w:hAnsi="Times New Roman" w:cs="Times New Roman"/>
          <w:lang w:val="en-GB"/>
        </w:rPr>
        <w:t xml:space="preserve"> are included in the most import features, which can be interpreted that Chi2 feature selection is very effective. By feature selection, not only the import words are chosen, the text vectors are in much smaller dimension, 4000 features instead of ~11000 features.</w:t>
      </w:r>
    </w:p>
    <w:p w14:paraId="5EF9179B" w14:textId="77777777" w:rsidR="00644E32" w:rsidRPr="001D15B4" w:rsidRDefault="00326283" w:rsidP="00644E32">
      <w:pPr>
        <w:rPr>
          <w:rFonts w:ascii="Times New Roman" w:hAnsi="Times New Roman" w:cs="Times New Roman"/>
          <w:b/>
          <w:i/>
          <w:lang w:val="en-GB"/>
        </w:rPr>
      </w:pPr>
      <w:r w:rsidRPr="001D15B4">
        <w:rPr>
          <w:rFonts w:ascii="Times New Roman" w:hAnsi="Times New Roman" w:cs="Times New Roman"/>
          <w:b/>
          <w:i/>
          <w:lang w:val="en-GB"/>
        </w:rPr>
        <w:t xml:space="preserve">Build model and tuning the hyper-parameters </w:t>
      </w:r>
    </w:p>
    <w:p w14:paraId="69020CBE" w14:textId="77777777" w:rsidR="00B74544" w:rsidRPr="001D15B4" w:rsidRDefault="00326283" w:rsidP="00B74544">
      <w:pPr>
        <w:rPr>
          <w:rFonts w:ascii="Times New Roman" w:hAnsi="Times New Roman" w:cs="Times New Roman"/>
          <w:lang w:val="en-GB"/>
        </w:rPr>
      </w:pPr>
      <w:r w:rsidRPr="001D15B4">
        <w:rPr>
          <w:rFonts w:ascii="Times New Roman" w:hAnsi="Times New Roman" w:cs="Times New Roman"/>
          <w:lang w:val="en-GB"/>
        </w:rPr>
        <w:t>Both datasets are divided into training and evaluation datasets by 67% vs 33%. The neural network model consist of a linear stack of layers. The dimension of the input layer comes from the input data shape, the dimension of the output layer is how many classes there are in the dataset. The intermediate layers are also called hidden layers, of which dimensions of hidden layers are handled automatically. Other parameters specific for multiple classification problem are the activation</w:t>
      </w:r>
      <w:r w:rsidR="00644E32" w:rsidRPr="001D15B4">
        <w:rPr>
          <w:rFonts w:ascii="Times New Roman" w:hAnsi="Times New Roman" w:cs="Times New Roman"/>
          <w:b/>
          <w:i/>
          <w:lang w:val="en-GB"/>
        </w:rPr>
        <w:t xml:space="preserve"> </w:t>
      </w:r>
      <w:r w:rsidRPr="001D15B4">
        <w:rPr>
          <w:rFonts w:ascii="Times New Roman" w:hAnsi="Times New Roman" w:cs="Times New Roman"/>
          <w:lang w:val="en-GB"/>
        </w:rPr>
        <w:t>function of the last layer should be “</w:t>
      </w:r>
      <w:proofErr w:type="spellStart"/>
      <w:r w:rsidRPr="001D15B4">
        <w:rPr>
          <w:rFonts w:ascii="Times New Roman" w:hAnsi="Times New Roman" w:cs="Times New Roman"/>
          <w:lang w:val="en-GB"/>
        </w:rPr>
        <w:t>softmax</w:t>
      </w:r>
      <w:proofErr w:type="spellEnd"/>
      <w:r w:rsidRPr="001D15B4">
        <w:rPr>
          <w:rFonts w:ascii="Times New Roman" w:hAnsi="Times New Roman" w:cs="Times New Roman"/>
          <w:lang w:val="en-GB"/>
        </w:rPr>
        <w:t>” and the loss function in the mo</w:t>
      </w:r>
      <w:r w:rsidR="00644E32" w:rsidRPr="001D15B4">
        <w:rPr>
          <w:rFonts w:ascii="Times New Roman" w:hAnsi="Times New Roman" w:cs="Times New Roman"/>
          <w:lang w:val="en-GB"/>
        </w:rPr>
        <w:t>del should be “</w:t>
      </w:r>
      <w:proofErr w:type="spellStart"/>
      <w:r w:rsidR="00644E32" w:rsidRPr="001D15B4">
        <w:rPr>
          <w:rFonts w:ascii="Times New Roman" w:hAnsi="Times New Roman" w:cs="Times New Roman"/>
          <w:lang w:val="en-GB"/>
        </w:rPr>
        <w:t>categorical_cross</w:t>
      </w:r>
      <w:r w:rsidRPr="001D15B4">
        <w:rPr>
          <w:rFonts w:ascii="Times New Roman" w:hAnsi="Times New Roman" w:cs="Times New Roman"/>
          <w:lang w:val="en-GB"/>
        </w:rPr>
        <w:t>entropy</w:t>
      </w:r>
      <w:proofErr w:type="spellEnd"/>
      <w:r w:rsidRPr="001D15B4">
        <w:rPr>
          <w:rFonts w:ascii="Times New Roman" w:hAnsi="Times New Roman" w:cs="Times New Roman"/>
          <w:lang w:val="en-GB"/>
        </w:rPr>
        <w:t>”.</w:t>
      </w:r>
    </w:p>
    <w:p w14:paraId="6C7C7262" w14:textId="237296D5" w:rsidR="008120BE" w:rsidRPr="001D15B4" w:rsidRDefault="00B74544" w:rsidP="008120BE">
      <w:pPr>
        <w:rPr>
          <w:rFonts w:ascii="Times New Roman" w:hAnsi="Times New Roman" w:cs="Times New Roman"/>
          <w:lang w:val="en-GB"/>
        </w:rPr>
      </w:pPr>
      <w:r w:rsidRPr="001D15B4">
        <w:rPr>
          <w:rFonts w:ascii="Times New Roman" w:hAnsi="Times New Roman" w:cs="Times New Roman"/>
          <w:lang w:val="en-GB"/>
        </w:rPr>
        <w:t>Figure 3 and 4 show the searching of the best hyper-parameters of layers and features. The two figures show similar structure, layers of two return high accuracy result, the features can be limited</w:t>
      </w:r>
      <w:r w:rsidR="008120BE" w:rsidRPr="001D15B4">
        <w:rPr>
          <w:rFonts w:ascii="Times New Roman" w:hAnsi="Times New Roman" w:cs="Times New Roman"/>
          <w:lang w:val="en-GB"/>
        </w:rPr>
        <w:t xml:space="preserve"> to 2500 to 4000. Figure 4 show</w:t>
      </w:r>
      <w:r w:rsidR="006D261B" w:rsidRPr="001D15B4">
        <w:rPr>
          <w:rFonts w:ascii="Times New Roman" w:hAnsi="Times New Roman" w:cs="Times New Roman"/>
          <w:lang w:val="en-GB"/>
        </w:rPr>
        <w:t>s</w:t>
      </w:r>
      <w:r w:rsidR="008120BE" w:rsidRPr="001D15B4">
        <w:rPr>
          <w:rFonts w:ascii="Times New Roman" w:hAnsi="Times New Roman" w:cs="Times New Roman"/>
          <w:lang w:val="en-GB"/>
        </w:rPr>
        <w:t xml:space="preserve"> that feature 10000 does not improve much comparing with feature 4000. The results show that it is worth to set layers to two and number of features to 4000.</w:t>
      </w:r>
    </w:p>
    <w:p w14:paraId="5A498BA7" w14:textId="77777777" w:rsidR="00B74544" w:rsidRPr="001D15B4" w:rsidRDefault="00B74544" w:rsidP="00644E32">
      <w:pPr>
        <w:rPr>
          <w:rFonts w:ascii="Times New Roman" w:hAnsi="Times New Roman" w:cs="Times New Roman"/>
          <w:b/>
          <w:i/>
          <w:lang w:val="en-GB"/>
        </w:rPr>
      </w:pPr>
    </w:p>
    <w:p w14:paraId="12158263" w14:textId="77777777" w:rsidR="00326283" w:rsidRPr="001D15B4" w:rsidRDefault="00326283" w:rsidP="00326283">
      <w:pPr>
        <w:keepNext/>
        <w:jc w:val="center"/>
        <w:rPr>
          <w:rFonts w:ascii="Times New Roman" w:hAnsi="Times New Roman" w:cs="Times New Roman"/>
          <w:lang w:val="en-GB"/>
        </w:rPr>
      </w:pPr>
      <w:r w:rsidRPr="001D15B4">
        <w:rPr>
          <w:rFonts w:ascii="Times New Roman" w:hAnsi="Times New Roman" w:cs="Times New Roman"/>
          <w:noProof/>
          <w:lang w:val="en-US"/>
        </w:rPr>
        <w:drawing>
          <wp:inline distT="0" distB="0" distL="0" distR="0" wp14:anchorId="06000A16" wp14:editId="1DB433F1">
            <wp:extent cx="3011960" cy="2268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ning-layer-units.PNG"/>
                    <pic:cNvPicPr/>
                  </pic:nvPicPr>
                  <pic:blipFill>
                    <a:blip r:embed="rId16">
                      <a:extLst>
                        <a:ext uri="{28A0092B-C50C-407E-A947-70E740481C1C}">
                          <a14:useLocalDpi xmlns:a14="http://schemas.microsoft.com/office/drawing/2010/main" val="0"/>
                        </a:ext>
                      </a:extLst>
                    </a:blip>
                    <a:stretch>
                      <a:fillRect/>
                    </a:stretch>
                  </pic:blipFill>
                  <pic:spPr>
                    <a:xfrm>
                      <a:off x="0" y="0"/>
                      <a:ext cx="3011960" cy="2268000"/>
                    </a:xfrm>
                    <a:prstGeom prst="rect">
                      <a:avLst/>
                    </a:prstGeom>
                  </pic:spPr>
                </pic:pic>
              </a:graphicData>
            </a:graphic>
          </wp:inline>
        </w:drawing>
      </w:r>
    </w:p>
    <w:p w14:paraId="5E37C1DE" w14:textId="77777777" w:rsidR="00326283" w:rsidRPr="001D15B4" w:rsidRDefault="00326283" w:rsidP="00135D0B">
      <w:pPr>
        <w:pStyle w:val="Lgende"/>
        <w:jc w:val="center"/>
        <w:rPr>
          <w:rFonts w:ascii="Times New Roman" w:hAnsi="Times New Roman" w:cs="Times New Roman"/>
          <w:lang w:val="en-GB"/>
        </w:rPr>
      </w:pPr>
      <w:r w:rsidRPr="001D15B4">
        <w:rPr>
          <w:rFonts w:ascii="Times New Roman" w:hAnsi="Times New Roman" w:cs="Times New Roman"/>
          <w:lang w:val="en-GB"/>
        </w:rPr>
        <w:t xml:space="preserve">Figure </w:t>
      </w:r>
      <w:r w:rsidRPr="001D15B4">
        <w:rPr>
          <w:rFonts w:ascii="Times New Roman" w:hAnsi="Times New Roman" w:cs="Times New Roman"/>
        </w:rPr>
        <w:fldChar w:fldCharType="begin"/>
      </w:r>
      <w:r w:rsidRPr="001D15B4">
        <w:rPr>
          <w:rFonts w:ascii="Times New Roman" w:hAnsi="Times New Roman" w:cs="Times New Roman"/>
          <w:lang w:val="en-GB"/>
        </w:rPr>
        <w:instrText xml:space="preserve"> SEQ Figure \* ARABIC </w:instrText>
      </w:r>
      <w:r w:rsidRPr="001D15B4">
        <w:rPr>
          <w:rFonts w:ascii="Times New Roman" w:hAnsi="Times New Roman" w:cs="Times New Roman"/>
        </w:rPr>
        <w:fldChar w:fldCharType="separate"/>
      </w:r>
      <w:r w:rsidRPr="001D15B4">
        <w:rPr>
          <w:rFonts w:ascii="Times New Roman" w:hAnsi="Times New Roman" w:cs="Times New Roman"/>
          <w:noProof/>
          <w:lang w:val="en-GB"/>
        </w:rPr>
        <w:t>3</w:t>
      </w:r>
      <w:r w:rsidRPr="001D15B4">
        <w:rPr>
          <w:rFonts w:ascii="Times New Roman" w:hAnsi="Times New Roman" w:cs="Times New Roman"/>
        </w:rPr>
        <w:fldChar w:fldCharType="end"/>
      </w:r>
      <w:r w:rsidRPr="001D15B4">
        <w:rPr>
          <w:rFonts w:ascii="Times New Roman" w:hAnsi="Times New Roman" w:cs="Times New Roman"/>
          <w:lang w:val="en-GB"/>
        </w:rPr>
        <w:t xml:space="preserve"> </w:t>
      </w:r>
      <w:proofErr w:type="spellStart"/>
      <w:r w:rsidRPr="001D15B4">
        <w:rPr>
          <w:rFonts w:ascii="Times New Roman" w:hAnsi="Times New Roman" w:cs="Times New Roman"/>
          <w:lang w:val="en-GB"/>
        </w:rPr>
        <w:t>tunning</w:t>
      </w:r>
      <w:proofErr w:type="spellEnd"/>
      <w:r w:rsidRPr="001D15B4">
        <w:rPr>
          <w:rFonts w:ascii="Times New Roman" w:hAnsi="Times New Roman" w:cs="Times New Roman"/>
          <w:lang w:val="en-GB"/>
        </w:rPr>
        <w:t xml:space="preserve"> hyper-parameters, 1000 samples per class</w:t>
      </w:r>
    </w:p>
    <w:p w14:paraId="1C153A71" w14:textId="77777777" w:rsidR="00326283" w:rsidRPr="001D15B4" w:rsidRDefault="00326283" w:rsidP="00326283">
      <w:pPr>
        <w:rPr>
          <w:rFonts w:ascii="Times New Roman" w:hAnsi="Times New Roman" w:cs="Times New Roman"/>
          <w:lang w:val="en-GB"/>
        </w:rPr>
      </w:pPr>
      <w:r w:rsidRPr="001D15B4">
        <w:rPr>
          <w:rFonts w:ascii="Times New Roman" w:hAnsi="Times New Roman" w:cs="Times New Roman"/>
          <w:lang w:val="en-GB"/>
        </w:rPr>
        <w:t xml:space="preserve">Figure 5 shows the accuracy training history of the two datasets with the model contains two layers and 4000 features. The convergence is very fast, after 1 or 2 epochs. By setting epochs to around 10 saves training time. When samples are increased into 2000, the accuracy does </w:t>
      </w:r>
      <w:proofErr w:type="gramStart"/>
      <w:r w:rsidRPr="001D15B4">
        <w:rPr>
          <w:rFonts w:ascii="Times New Roman" w:hAnsi="Times New Roman" w:cs="Times New Roman"/>
          <w:lang w:val="en-GB"/>
        </w:rPr>
        <w:t>improved</w:t>
      </w:r>
      <w:proofErr w:type="gramEnd"/>
      <w:r w:rsidRPr="001D15B4">
        <w:rPr>
          <w:rFonts w:ascii="Times New Roman" w:hAnsi="Times New Roman" w:cs="Times New Roman"/>
          <w:lang w:val="en-GB"/>
        </w:rPr>
        <w:t xml:space="preserve"> from 65% to 72%. However, the models have slight overfitting problem, i.e., the training accuracy is higher than the test accuracy. </w:t>
      </w:r>
    </w:p>
    <w:p w14:paraId="756FBDE4" w14:textId="77777777" w:rsidR="00326283" w:rsidRPr="001D15B4" w:rsidRDefault="00326283" w:rsidP="00326283">
      <w:pPr>
        <w:rPr>
          <w:rFonts w:ascii="Times New Roman" w:hAnsi="Times New Roman" w:cs="Times New Roman"/>
          <w:lang w:val="en-GB"/>
        </w:rPr>
      </w:pPr>
      <w:r w:rsidRPr="001D15B4">
        <w:rPr>
          <w:rFonts w:ascii="Times New Roman" w:hAnsi="Times New Roman" w:cs="Times New Roman"/>
          <w:lang w:val="en-GB"/>
        </w:rPr>
        <w:t xml:space="preserve">The accuracy increases not much by epochs, we need to add more words, such as words describing skills and competence. Again, it is a challenge even to access such dataset, that the skills and competence are labelled to occupations’ label. </w:t>
      </w:r>
    </w:p>
    <w:p w14:paraId="5AD4C08C" w14:textId="77777777" w:rsidR="00326283" w:rsidRPr="001D15B4" w:rsidRDefault="00326283" w:rsidP="00326283">
      <w:pPr>
        <w:keepNext/>
        <w:jc w:val="center"/>
        <w:rPr>
          <w:rFonts w:ascii="Times New Roman" w:hAnsi="Times New Roman" w:cs="Times New Roman"/>
          <w:lang w:val="en-GB"/>
        </w:rPr>
      </w:pPr>
      <w:r w:rsidRPr="001D15B4">
        <w:rPr>
          <w:rFonts w:ascii="Times New Roman" w:hAnsi="Times New Roman" w:cs="Times New Roman"/>
          <w:noProof/>
          <w:lang w:val="en-US"/>
        </w:rPr>
        <w:lastRenderedPageBreak/>
        <w:drawing>
          <wp:inline distT="0" distB="0" distL="0" distR="0" wp14:anchorId="00B426FB" wp14:editId="25396957">
            <wp:extent cx="3088607" cy="2268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ning-layer-units-2000.PNG"/>
                    <pic:cNvPicPr/>
                  </pic:nvPicPr>
                  <pic:blipFill>
                    <a:blip r:embed="rId17">
                      <a:extLst>
                        <a:ext uri="{28A0092B-C50C-407E-A947-70E740481C1C}">
                          <a14:useLocalDpi xmlns:a14="http://schemas.microsoft.com/office/drawing/2010/main" val="0"/>
                        </a:ext>
                      </a:extLst>
                    </a:blip>
                    <a:stretch>
                      <a:fillRect/>
                    </a:stretch>
                  </pic:blipFill>
                  <pic:spPr>
                    <a:xfrm>
                      <a:off x="0" y="0"/>
                      <a:ext cx="3088607" cy="2268000"/>
                    </a:xfrm>
                    <a:prstGeom prst="rect">
                      <a:avLst/>
                    </a:prstGeom>
                  </pic:spPr>
                </pic:pic>
              </a:graphicData>
            </a:graphic>
          </wp:inline>
        </w:drawing>
      </w:r>
    </w:p>
    <w:p w14:paraId="2EEBAA47" w14:textId="77777777" w:rsidR="00326283" w:rsidRPr="001D15B4" w:rsidRDefault="00326283" w:rsidP="00135D0B">
      <w:pPr>
        <w:pStyle w:val="Lgende"/>
        <w:jc w:val="center"/>
        <w:rPr>
          <w:rFonts w:ascii="Times New Roman" w:hAnsi="Times New Roman" w:cs="Times New Roman"/>
          <w:noProof/>
          <w:lang w:val="en-GB"/>
        </w:rPr>
      </w:pPr>
      <w:r w:rsidRPr="001D15B4">
        <w:rPr>
          <w:rFonts w:ascii="Times New Roman" w:hAnsi="Times New Roman" w:cs="Times New Roman"/>
          <w:lang w:val="en-GB"/>
        </w:rPr>
        <w:t xml:space="preserve">Figure </w:t>
      </w:r>
      <w:r w:rsidRPr="001D15B4">
        <w:rPr>
          <w:rFonts w:ascii="Times New Roman" w:hAnsi="Times New Roman" w:cs="Times New Roman"/>
        </w:rPr>
        <w:fldChar w:fldCharType="begin"/>
      </w:r>
      <w:r w:rsidRPr="001D15B4">
        <w:rPr>
          <w:rFonts w:ascii="Times New Roman" w:hAnsi="Times New Roman" w:cs="Times New Roman"/>
          <w:lang w:val="en-GB"/>
        </w:rPr>
        <w:instrText xml:space="preserve"> SEQ Figure \* ARABIC </w:instrText>
      </w:r>
      <w:r w:rsidRPr="001D15B4">
        <w:rPr>
          <w:rFonts w:ascii="Times New Roman" w:hAnsi="Times New Roman" w:cs="Times New Roman"/>
        </w:rPr>
        <w:fldChar w:fldCharType="separate"/>
      </w:r>
      <w:r w:rsidRPr="001D15B4">
        <w:rPr>
          <w:rFonts w:ascii="Times New Roman" w:hAnsi="Times New Roman" w:cs="Times New Roman"/>
          <w:noProof/>
          <w:lang w:val="en-GB"/>
        </w:rPr>
        <w:t>4</w:t>
      </w:r>
      <w:r w:rsidRPr="001D15B4">
        <w:rPr>
          <w:rFonts w:ascii="Times New Roman" w:hAnsi="Times New Roman" w:cs="Times New Roman"/>
        </w:rPr>
        <w:fldChar w:fldCharType="end"/>
      </w:r>
      <w:r w:rsidRPr="001D15B4">
        <w:rPr>
          <w:rFonts w:ascii="Times New Roman" w:hAnsi="Times New Roman" w:cs="Times New Roman"/>
          <w:lang w:val="en-GB"/>
        </w:rPr>
        <w:t xml:space="preserve"> tuning hyper-parameters, 2000 samples pe</w:t>
      </w:r>
      <w:r w:rsidRPr="001D15B4">
        <w:rPr>
          <w:rFonts w:ascii="Times New Roman" w:hAnsi="Times New Roman" w:cs="Times New Roman"/>
          <w:b/>
          <w:i w:val="0"/>
          <w:noProof/>
          <w:lang w:val="en-US" w:eastAsia="en-US"/>
        </w:rPr>
        <w:drawing>
          <wp:anchor distT="0" distB="0" distL="114300" distR="114300" simplePos="0" relativeHeight="251656192" behindDoc="0" locked="0" layoutInCell="1" allowOverlap="1" wp14:anchorId="5ADB95EE" wp14:editId="268AE3D8">
            <wp:simplePos x="0" y="0"/>
            <wp:positionH relativeFrom="margin">
              <wp:align>left</wp:align>
            </wp:positionH>
            <wp:positionV relativeFrom="paragraph">
              <wp:posOffset>301556</wp:posOffset>
            </wp:positionV>
            <wp:extent cx="2234606" cy="1692000"/>
            <wp:effectExtent l="0" t="0" r="0" b="3810"/>
            <wp:wrapNone/>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ory_accurac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4606" cy="1692000"/>
                    </a:xfrm>
                    <a:prstGeom prst="rect">
                      <a:avLst/>
                    </a:prstGeom>
                  </pic:spPr>
                </pic:pic>
              </a:graphicData>
            </a:graphic>
            <wp14:sizeRelH relativeFrom="margin">
              <wp14:pctWidth>0</wp14:pctWidth>
            </wp14:sizeRelH>
            <wp14:sizeRelV relativeFrom="margin">
              <wp14:pctHeight>0</wp14:pctHeight>
            </wp14:sizeRelV>
          </wp:anchor>
        </w:drawing>
      </w:r>
      <w:r w:rsidRPr="001D15B4">
        <w:rPr>
          <w:rFonts w:ascii="Times New Roman" w:hAnsi="Times New Roman" w:cs="Times New Roman"/>
          <w:noProof/>
          <w:lang w:val="en-US" w:eastAsia="en-US"/>
        </w:rPr>
        <w:drawing>
          <wp:anchor distT="0" distB="0" distL="114300" distR="114300" simplePos="0" relativeHeight="251657216" behindDoc="0" locked="0" layoutInCell="1" allowOverlap="1" wp14:anchorId="4F83C80E" wp14:editId="39539E43">
            <wp:simplePos x="0" y="0"/>
            <wp:positionH relativeFrom="column">
              <wp:posOffset>2611755</wp:posOffset>
            </wp:positionH>
            <wp:positionV relativeFrom="paragraph">
              <wp:posOffset>304165</wp:posOffset>
            </wp:positionV>
            <wp:extent cx="2190503" cy="1692000"/>
            <wp:effectExtent l="0" t="0" r="635" b="3810"/>
            <wp:wrapTopAndBottom/>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ry_accuracy2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0503" cy="1692000"/>
                    </a:xfrm>
                    <a:prstGeom prst="rect">
                      <a:avLst/>
                    </a:prstGeom>
                  </pic:spPr>
                </pic:pic>
              </a:graphicData>
            </a:graphic>
            <wp14:sizeRelH relativeFrom="margin">
              <wp14:pctWidth>0</wp14:pctWidth>
            </wp14:sizeRelH>
            <wp14:sizeRelV relativeFrom="margin">
              <wp14:pctHeight>0</wp14:pctHeight>
            </wp14:sizeRelV>
          </wp:anchor>
        </w:drawing>
      </w:r>
      <w:r w:rsidRPr="001D15B4">
        <w:rPr>
          <w:rFonts w:ascii="Times New Roman" w:hAnsi="Times New Roman" w:cs="Times New Roman"/>
          <w:lang w:val="en-GB"/>
        </w:rPr>
        <w:t>r class</w:t>
      </w:r>
    </w:p>
    <w:p w14:paraId="21F04375" w14:textId="77777777" w:rsidR="00326283" w:rsidRPr="001D15B4" w:rsidRDefault="00326283" w:rsidP="00326283">
      <w:pPr>
        <w:keepNext/>
        <w:rPr>
          <w:rFonts w:ascii="Times New Roman" w:hAnsi="Times New Roman" w:cs="Times New Roman"/>
          <w:lang w:val="en-GB"/>
        </w:rPr>
      </w:pPr>
    </w:p>
    <w:p w14:paraId="195894EE" w14:textId="77777777" w:rsidR="00326283" w:rsidRPr="001D15B4" w:rsidRDefault="00326283" w:rsidP="00326283">
      <w:pPr>
        <w:pStyle w:val="Lgende"/>
        <w:rPr>
          <w:rFonts w:ascii="Times New Roman" w:hAnsi="Times New Roman" w:cs="Times New Roman"/>
          <w:b/>
          <w:i w:val="0"/>
          <w:lang w:val="en-GB"/>
        </w:rPr>
      </w:pPr>
      <w:r w:rsidRPr="001D15B4">
        <w:rPr>
          <w:rFonts w:ascii="Times New Roman" w:hAnsi="Times New Roman" w:cs="Times New Roman"/>
          <w:lang w:val="en-GB"/>
        </w:rPr>
        <w:t xml:space="preserve">Figure </w:t>
      </w:r>
      <w:r w:rsidRPr="001D15B4">
        <w:rPr>
          <w:rFonts w:ascii="Times New Roman" w:hAnsi="Times New Roman" w:cs="Times New Roman"/>
        </w:rPr>
        <w:fldChar w:fldCharType="begin"/>
      </w:r>
      <w:r w:rsidRPr="001D15B4">
        <w:rPr>
          <w:rFonts w:ascii="Times New Roman" w:hAnsi="Times New Roman" w:cs="Times New Roman"/>
          <w:lang w:val="en-GB"/>
        </w:rPr>
        <w:instrText xml:space="preserve"> SEQ Figure \* ARABIC </w:instrText>
      </w:r>
      <w:r w:rsidRPr="001D15B4">
        <w:rPr>
          <w:rFonts w:ascii="Times New Roman" w:hAnsi="Times New Roman" w:cs="Times New Roman"/>
        </w:rPr>
        <w:fldChar w:fldCharType="separate"/>
      </w:r>
      <w:r w:rsidRPr="001D15B4">
        <w:rPr>
          <w:rFonts w:ascii="Times New Roman" w:hAnsi="Times New Roman" w:cs="Times New Roman"/>
          <w:noProof/>
          <w:lang w:val="en-GB"/>
        </w:rPr>
        <w:t>5</w:t>
      </w:r>
      <w:r w:rsidRPr="001D15B4">
        <w:rPr>
          <w:rFonts w:ascii="Times New Roman" w:hAnsi="Times New Roman" w:cs="Times New Roman"/>
        </w:rPr>
        <w:fldChar w:fldCharType="end"/>
      </w:r>
      <w:r w:rsidRPr="001D15B4">
        <w:rPr>
          <w:rFonts w:ascii="Times New Roman" w:hAnsi="Times New Roman" w:cs="Times New Roman"/>
          <w:lang w:val="en-GB"/>
        </w:rPr>
        <w:t xml:space="preserve"> Model accuracy in learning process (left: 1000 samples per class; right: 2000 samples per class)</w:t>
      </w:r>
    </w:p>
    <w:p w14:paraId="7656357D" w14:textId="07CAFCA3" w:rsidR="00326283" w:rsidRPr="001D15B4" w:rsidRDefault="00326283" w:rsidP="00326283">
      <w:pPr>
        <w:rPr>
          <w:rFonts w:ascii="Times New Roman" w:hAnsi="Times New Roman" w:cs="Times New Roman"/>
          <w:lang w:val="en-GB"/>
        </w:rPr>
      </w:pPr>
      <w:r w:rsidRPr="001D15B4">
        <w:rPr>
          <w:rFonts w:ascii="Times New Roman" w:hAnsi="Times New Roman" w:cs="Times New Roman"/>
          <w:lang w:val="en-GB"/>
        </w:rPr>
        <w:t xml:space="preserve">The tests on the two datasets show that the accuracy still has a space for improvement. We increase the samples for each class to 5000. According to the ration between “the </w:t>
      </w:r>
      <w:proofErr w:type="gramStart"/>
      <w:r w:rsidRPr="001D15B4">
        <w:rPr>
          <w:rFonts w:ascii="Times New Roman" w:hAnsi="Times New Roman" w:cs="Times New Roman"/>
          <w:lang w:val="en-GB"/>
        </w:rPr>
        <w:t>number</w:t>
      </w:r>
      <w:proofErr w:type="gramEnd"/>
      <w:r w:rsidRPr="001D15B4">
        <w:rPr>
          <w:rFonts w:ascii="Times New Roman" w:hAnsi="Times New Roman" w:cs="Times New Roman"/>
          <w:lang w:val="en-GB"/>
        </w:rPr>
        <w:t xml:space="preserve"> of samples” versus “the number of words per sample”, the model option for the 5000 samples is word embedding. With the word embedding as input, we tested the same 2-layer linear stack neutral network model. We chose 100 dimension as the word embedding, and added a </w:t>
      </w:r>
      <w:proofErr w:type="spellStart"/>
      <w:r w:rsidRPr="001D15B4">
        <w:rPr>
          <w:rFonts w:ascii="Times New Roman" w:hAnsi="Times New Roman" w:cs="Times New Roman"/>
          <w:lang w:val="en-GB"/>
        </w:rPr>
        <w:t>tensorflow</w:t>
      </w:r>
      <w:proofErr w:type="spellEnd"/>
      <w:r w:rsidRPr="001D15B4">
        <w:rPr>
          <w:rFonts w:ascii="Times New Roman" w:hAnsi="Times New Roman" w:cs="Times New Roman"/>
          <w:lang w:val="en-GB"/>
        </w:rPr>
        <w:t xml:space="preserve"> embedding layer in the model. The accuracy learning history is shown in figure 6. Through the epochs, the a</w:t>
      </w:r>
      <w:r w:rsidR="006D261B" w:rsidRPr="001D15B4">
        <w:rPr>
          <w:rFonts w:ascii="Times New Roman" w:hAnsi="Times New Roman" w:cs="Times New Roman"/>
          <w:lang w:val="en-GB"/>
        </w:rPr>
        <w:t xml:space="preserve">ccuracy has been </w:t>
      </w:r>
      <w:proofErr w:type="gramStart"/>
      <w:r w:rsidR="006D261B" w:rsidRPr="001D15B4">
        <w:rPr>
          <w:rFonts w:ascii="Times New Roman" w:hAnsi="Times New Roman" w:cs="Times New Roman"/>
          <w:lang w:val="en-GB"/>
        </w:rPr>
        <w:t>increased</w:t>
      </w:r>
      <w:r w:rsidRPr="001D15B4">
        <w:rPr>
          <w:rFonts w:ascii="Times New Roman" w:hAnsi="Times New Roman" w:cs="Times New Roman"/>
          <w:lang w:val="en-GB"/>
        </w:rPr>
        <w:t>,</w:t>
      </w:r>
      <w:proofErr w:type="gramEnd"/>
      <w:r w:rsidRPr="001D15B4">
        <w:rPr>
          <w:rFonts w:ascii="Times New Roman" w:hAnsi="Times New Roman" w:cs="Times New Roman"/>
          <w:lang w:val="en-GB"/>
        </w:rPr>
        <w:t xml:space="preserve"> the overall accuracy has been increased to 76%.</w:t>
      </w:r>
    </w:p>
    <w:p w14:paraId="644F041A" w14:textId="77777777" w:rsidR="00326283" w:rsidRPr="001D15B4" w:rsidRDefault="00326283" w:rsidP="00A1535F">
      <w:pPr>
        <w:keepNext/>
        <w:jc w:val="center"/>
        <w:rPr>
          <w:rFonts w:ascii="Times New Roman" w:hAnsi="Times New Roman" w:cs="Times New Roman"/>
        </w:rPr>
      </w:pPr>
      <w:r w:rsidRPr="001D15B4">
        <w:rPr>
          <w:rFonts w:ascii="Times New Roman" w:hAnsi="Times New Roman" w:cs="Times New Roman"/>
          <w:noProof/>
          <w:lang w:val="en-US"/>
        </w:rPr>
        <w:drawing>
          <wp:inline distT="0" distB="0" distL="0" distR="0" wp14:anchorId="1859CB65" wp14:editId="47DC9504">
            <wp:extent cx="2274075" cy="18000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roy_accuracy50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74075" cy="1800000"/>
                    </a:xfrm>
                    <a:prstGeom prst="rect">
                      <a:avLst/>
                    </a:prstGeom>
                  </pic:spPr>
                </pic:pic>
              </a:graphicData>
            </a:graphic>
          </wp:inline>
        </w:drawing>
      </w:r>
    </w:p>
    <w:p w14:paraId="465D57D9" w14:textId="77777777" w:rsidR="00326283" w:rsidRPr="001D15B4" w:rsidRDefault="00326283" w:rsidP="00A1535F">
      <w:pPr>
        <w:pStyle w:val="Lgende"/>
        <w:jc w:val="center"/>
        <w:rPr>
          <w:rFonts w:ascii="Times New Roman" w:hAnsi="Times New Roman" w:cs="Times New Roman"/>
          <w:lang w:val="en-GB"/>
        </w:rPr>
      </w:pPr>
      <w:r w:rsidRPr="001D15B4">
        <w:rPr>
          <w:rFonts w:ascii="Times New Roman" w:hAnsi="Times New Roman" w:cs="Times New Roman"/>
          <w:lang w:val="en-GB"/>
        </w:rPr>
        <w:t xml:space="preserve">Figure </w:t>
      </w:r>
      <w:r w:rsidRPr="001D15B4">
        <w:rPr>
          <w:rFonts w:ascii="Times New Roman" w:hAnsi="Times New Roman" w:cs="Times New Roman"/>
        </w:rPr>
        <w:fldChar w:fldCharType="begin"/>
      </w:r>
      <w:r w:rsidRPr="001D15B4">
        <w:rPr>
          <w:rFonts w:ascii="Times New Roman" w:hAnsi="Times New Roman" w:cs="Times New Roman"/>
          <w:lang w:val="en-GB"/>
        </w:rPr>
        <w:instrText xml:space="preserve"> SEQ Figure \* ARABIC </w:instrText>
      </w:r>
      <w:r w:rsidRPr="001D15B4">
        <w:rPr>
          <w:rFonts w:ascii="Times New Roman" w:hAnsi="Times New Roman" w:cs="Times New Roman"/>
        </w:rPr>
        <w:fldChar w:fldCharType="separate"/>
      </w:r>
      <w:r w:rsidRPr="001D15B4">
        <w:rPr>
          <w:rFonts w:ascii="Times New Roman" w:hAnsi="Times New Roman" w:cs="Times New Roman"/>
          <w:noProof/>
          <w:lang w:val="en-GB"/>
        </w:rPr>
        <w:t>6</w:t>
      </w:r>
      <w:r w:rsidRPr="001D15B4">
        <w:rPr>
          <w:rFonts w:ascii="Times New Roman" w:hAnsi="Times New Roman" w:cs="Times New Roman"/>
        </w:rPr>
        <w:fldChar w:fldCharType="end"/>
      </w:r>
      <w:r w:rsidRPr="001D15B4">
        <w:rPr>
          <w:rFonts w:ascii="Times New Roman" w:hAnsi="Times New Roman" w:cs="Times New Roman"/>
          <w:lang w:val="en-GB"/>
        </w:rPr>
        <w:t xml:space="preserve"> Model </w:t>
      </w:r>
      <w:proofErr w:type="spellStart"/>
      <w:r w:rsidRPr="001D15B4">
        <w:rPr>
          <w:rFonts w:ascii="Times New Roman" w:hAnsi="Times New Roman" w:cs="Times New Roman"/>
          <w:lang w:val="en-GB"/>
        </w:rPr>
        <w:t>accurcy</w:t>
      </w:r>
      <w:proofErr w:type="spellEnd"/>
      <w:r w:rsidRPr="001D15B4">
        <w:rPr>
          <w:rFonts w:ascii="Times New Roman" w:hAnsi="Times New Roman" w:cs="Times New Roman"/>
          <w:lang w:val="en-GB"/>
        </w:rPr>
        <w:t xml:space="preserve"> in </w:t>
      </w:r>
      <w:proofErr w:type="spellStart"/>
      <w:r w:rsidRPr="001D15B4">
        <w:rPr>
          <w:rFonts w:ascii="Times New Roman" w:hAnsi="Times New Roman" w:cs="Times New Roman"/>
          <w:lang w:val="en-GB"/>
        </w:rPr>
        <w:t>learing</w:t>
      </w:r>
      <w:proofErr w:type="spellEnd"/>
      <w:r w:rsidRPr="001D15B4">
        <w:rPr>
          <w:rFonts w:ascii="Times New Roman" w:hAnsi="Times New Roman" w:cs="Times New Roman"/>
          <w:lang w:val="en-GB"/>
        </w:rPr>
        <w:t xml:space="preserve"> process with word embedding, 5000 samples per class</w:t>
      </w:r>
    </w:p>
    <w:p w14:paraId="2E4EF33D" w14:textId="77777777" w:rsidR="00BF4046" w:rsidRDefault="00BF4046" w:rsidP="00326283">
      <w:pPr>
        <w:rPr>
          <w:rFonts w:ascii="Times New Roman" w:hAnsi="Times New Roman" w:cs="Times New Roman"/>
          <w:b/>
          <w:i/>
          <w:lang w:val="en-GB"/>
        </w:rPr>
      </w:pPr>
    </w:p>
    <w:p w14:paraId="266176D9" w14:textId="77777777" w:rsidR="00BF4046" w:rsidRDefault="00BF4046" w:rsidP="00326283">
      <w:pPr>
        <w:rPr>
          <w:rFonts w:ascii="Times New Roman" w:hAnsi="Times New Roman" w:cs="Times New Roman"/>
          <w:b/>
          <w:i/>
          <w:lang w:val="en-GB"/>
        </w:rPr>
      </w:pPr>
    </w:p>
    <w:p w14:paraId="13DEDD48" w14:textId="25D63950" w:rsidR="00326283" w:rsidRPr="001D15B4" w:rsidRDefault="00326283" w:rsidP="00326283">
      <w:pPr>
        <w:rPr>
          <w:rFonts w:ascii="Times New Roman" w:hAnsi="Times New Roman" w:cs="Times New Roman"/>
          <w:b/>
          <w:i/>
          <w:lang w:val="en-GB"/>
        </w:rPr>
      </w:pPr>
      <w:r w:rsidRPr="001D15B4">
        <w:rPr>
          <w:rFonts w:ascii="Times New Roman" w:hAnsi="Times New Roman" w:cs="Times New Roman"/>
          <w:b/>
          <w:i/>
          <w:lang w:val="en-GB"/>
        </w:rPr>
        <w:lastRenderedPageBreak/>
        <w:t xml:space="preserve">Results and future work  </w:t>
      </w:r>
    </w:p>
    <w:p w14:paraId="1752A136" w14:textId="77777777" w:rsidR="006D261B" w:rsidRPr="001D15B4" w:rsidRDefault="00326283" w:rsidP="006D261B">
      <w:pPr>
        <w:rPr>
          <w:rFonts w:ascii="Times New Roman" w:hAnsi="Times New Roman" w:cs="Times New Roman"/>
          <w:lang w:val="en-GB"/>
        </w:rPr>
      </w:pPr>
      <w:r w:rsidRPr="001D15B4">
        <w:rPr>
          <w:rFonts w:ascii="Times New Roman" w:hAnsi="Times New Roman" w:cs="Times New Roman"/>
          <w:lang w:val="en-GB"/>
        </w:rPr>
        <w:t xml:space="preserve">Of the 46 classes, the prediction accuracies are all above 50% </w:t>
      </w:r>
      <w:r w:rsidR="00473ADA" w:rsidRPr="001D15B4">
        <w:rPr>
          <w:rFonts w:ascii="Times New Roman" w:hAnsi="Times New Roman" w:cs="Times New Roman"/>
          <w:lang w:val="en-GB"/>
        </w:rPr>
        <w:t xml:space="preserve">except for one class. </w:t>
      </w:r>
      <w:r w:rsidRPr="001D15B4">
        <w:rPr>
          <w:rFonts w:ascii="Times New Roman" w:hAnsi="Times New Roman" w:cs="Times New Roman"/>
          <w:lang w:val="en-GB"/>
        </w:rPr>
        <w:t>The correct predictions of every class have the highest scores, shown in figure 6.</w:t>
      </w:r>
      <w:r w:rsidR="006D261B" w:rsidRPr="001D15B4">
        <w:rPr>
          <w:rFonts w:ascii="Times New Roman" w:hAnsi="Times New Roman" w:cs="Times New Roman"/>
          <w:lang w:val="en-GB"/>
        </w:rPr>
        <w:t xml:space="preserve"> The overall accuracy of the model has been improved significantly comparing with our previous tests, up to 76% accuracy. Adding chi2 feature selection in the data preparation process, the training becomes more efficiently for the same result. It seems that chi2 feature selection gives the similar effects as the word embedding. </w:t>
      </w:r>
    </w:p>
    <w:p w14:paraId="35E97518" w14:textId="77777777" w:rsidR="006D261B" w:rsidRPr="001D15B4" w:rsidRDefault="006D261B" w:rsidP="006D261B">
      <w:pPr>
        <w:rPr>
          <w:rFonts w:ascii="Times New Roman" w:hAnsi="Times New Roman" w:cs="Times New Roman"/>
          <w:lang w:val="en-GB"/>
        </w:rPr>
      </w:pPr>
      <w:r w:rsidRPr="001D15B4">
        <w:rPr>
          <w:rFonts w:ascii="Times New Roman" w:hAnsi="Times New Roman" w:cs="Times New Roman"/>
          <w:lang w:val="en-GB"/>
        </w:rPr>
        <w:t xml:space="preserve">The accuracy has also been improved by increasing the sample size, 1000 samples reaches 65%, 2000 samples reach 72% and 5000 samples come up to 76% accuracy. By considering the trade-off of accuracy, overfitting and efficiency of training, 2000 samples and the 1-gram model should be the best choice.  From the data preparation, feature selection, model building and hyper-parameter tuning, the procedure return the accuracy results acceptable. </w:t>
      </w:r>
    </w:p>
    <w:p w14:paraId="468CF966" w14:textId="55C3B4F8" w:rsidR="006D261B" w:rsidRPr="001D15B4" w:rsidRDefault="006D261B" w:rsidP="00326283">
      <w:pPr>
        <w:rPr>
          <w:rFonts w:ascii="Times New Roman" w:hAnsi="Times New Roman" w:cs="Times New Roman"/>
          <w:lang w:val="en-GB"/>
        </w:rPr>
      </w:pPr>
      <w:r w:rsidRPr="001D15B4">
        <w:rPr>
          <w:rFonts w:ascii="Times New Roman" w:hAnsi="Times New Roman" w:cs="Times New Roman"/>
          <w:lang w:val="en-GB"/>
        </w:rPr>
        <w:t>The classification model needs to predict on the detailed occupation level, for which we need to try on even larger sample size.</w:t>
      </w:r>
    </w:p>
    <w:p w14:paraId="78D27ED1" w14:textId="77777777" w:rsidR="00326283" w:rsidRPr="001D15B4" w:rsidRDefault="00326283" w:rsidP="00326283">
      <w:pPr>
        <w:keepNext/>
        <w:rPr>
          <w:rFonts w:ascii="Times New Roman" w:hAnsi="Times New Roman" w:cs="Times New Roman"/>
          <w:lang w:val="en-GB"/>
        </w:rPr>
      </w:pPr>
      <w:r w:rsidRPr="001D15B4">
        <w:rPr>
          <w:rFonts w:ascii="Times New Roman" w:hAnsi="Times New Roman" w:cs="Times New Roman"/>
          <w:noProof/>
          <w:lang w:val="en-US"/>
        </w:rPr>
        <w:drawing>
          <wp:inline distT="0" distB="0" distL="0" distR="0" wp14:anchorId="42E3A08D" wp14:editId="31930C60">
            <wp:extent cx="5431155" cy="4684395"/>
            <wp:effectExtent l="0" t="0" r="0" b="190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2000.PNG"/>
                    <pic:cNvPicPr/>
                  </pic:nvPicPr>
                  <pic:blipFill>
                    <a:blip r:embed="rId21">
                      <a:extLst>
                        <a:ext uri="{28A0092B-C50C-407E-A947-70E740481C1C}">
                          <a14:useLocalDpi xmlns:a14="http://schemas.microsoft.com/office/drawing/2010/main" val="0"/>
                        </a:ext>
                      </a:extLst>
                    </a:blip>
                    <a:stretch>
                      <a:fillRect/>
                    </a:stretch>
                  </pic:blipFill>
                  <pic:spPr>
                    <a:xfrm>
                      <a:off x="0" y="0"/>
                      <a:ext cx="5431155" cy="4684395"/>
                    </a:xfrm>
                    <a:prstGeom prst="rect">
                      <a:avLst/>
                    </a:prstGeom>
                  </pic:spPr>
                </pic:pic>
              </a:graphicData>
            </a:graphic>
          </wp:inline>
        </w:drawing>
      </w:r>
    </w:p>
    <w:p w14:paraId="3E581881" w14:textId="77777777" w:rsidR="00326283" w:rsidRPr="00CC4D99" w:rsidRDefault="00326283" w:rsidP="00326283">
      <w:pPr>
        <w:pStyle w:val="Lgende"/>
        <w:rPr>
          <w:rFonts w:ascii="Times New Roman" w:hAnsi="Times New Roman" w:cs="Times New Roman"/>
          <w:lang w:val="fr-FR"/>
        </w:rPr>
      </w:pPr>
      <w:r w:rsidRPr="00CC4D99">
        <w:rPr>
          <w:rFonts w:ascii="Times New Roman" w:hAnsi="Times New Roman" w:cs="Times New Roman"/>
          <w:lang w:val="fr-FR"/>
        </w:rPr>
        <w:t xml:space="preserve">Figure </w:t>
      </w:r>
      <w:r w:rsidRPr="001D15B4">
        <w:rPr>
          <w:rFonts w:ascii="Times New Roman" w:hAnsi="Times New Roman" w:cs="Times New Roman"/>
        </w:rPr>
        <w:fldChar w:fldCharType="begin"/>
      </w:r>
      <w:r w:rsidRPr="00CC4D99">
        <w:rPr>
          <w:rFonts w:ascii="Times New Roman" w:hAnsi="Times New Roman" w:cs="Times New Roman"/>
          <w:lang w:val="fr-FR"/>
        </w:rPr>
        <w:instrText xml:space="preserve"> SEQ Figure \* ARABIC </w:instrText>
      </w:r>
      <w:r w:rsidRPr="001D15B4">
        <w:rPr>
          <w:rFonts w:ascii="Times New Roman" w:hAnsi="Times New Roman" w:cs="Times New Roman"/>
        </w:rPr>
        <w:fldChar w:fldCharType="separate"/>
      </w:r>
      <w:r w:rsidRPr="00CC4D99">
        <w:rPr>
          <w:rFonts w:ascii="Times New Roman" w:hAnsi="Times New Roman" w:cs="Times New Roman"/>
          <w:noProof/>
          <w:lang w:val="fr-FR"/>
        </w:rPr>
        <w:t>7</w:t>
      </w:r>
      <w:r w:rsidRPr="001D15B4">
        <w:rPr>
          <w:rFonts w:ascii="Times New Roman" w:hAnsi="Times New Roman" w:cs="Times New Roman"/>
          <w:noProof/>
        </w:rPr>
        <w:fldChar w:fldCharType="end"/>
      </w:r>
      <w:r w:rsidRPr="00CC4D99">
        <w:rPr>
          <w:rFonts w:ascii="Times New Roman" w:hAnsi="Times New Roman" w:cs="Times New Roman"/>
          <w:lang w:val="fr-FR"/>
        </w:rPr>
        <w:t xml:space="preserve"> confusion matrix of 46 classes, 2000 </w:t>
      </w:r>
      <w:proofErr w:type="spellStart"/>
      <w:r w:rsidRPr="00CC4D99">
        <w:rPr>
          <w:rFonts w:ascii="Times New Roman" w:hAnsi="Times New Roman" w:cs="Times New Roman"/>
          <w:lang w:val="fr-FR"/>
        </w:rPr>
        <w:t>samples</w:t>
      </w:r>
      <w:proofErr w:type="spellEnd"/>
    </w:p>
    <w:p w14:paraId="45B97D7C" w14:textId="1046B07E" w:rsidR="00326283" w:rsidRPr="001D15B4" w:rsidRDefault="00326283" w:rsidP="00326283">
      <w:pPr>
        <w:keepNext/>
        <w:rPr>
          <w:rFonts w:ascii="Times New Roman" w:hAnsi="Times New Roman" w:cs="Times New Roman"/>
          <w:lang w:val="en-GB"/>
        </w:rPr>
      </w:pPr>
      <w:r w:rsidRPr="001D15B4">
        <w:rPr>
          <w:rFonts w:ascii="Times New Roman" w:hAnsi="Times New Roman" w:cs="Times New Roman"/>
          <w:lang w:val="en-GB"/>
        </w:rPr>
        <w:t>Another issue is the metric of accuracy used for model training. There are recall and precision metrics available that we should consider for a better model construction.</w:t>
      </w:r>
    </w:p>
    <w:p w14:paraId="780FD616" w14:textId="516847D7" w:rsidR="00326283" w:rsidRDefault="00326283" w:rsidP="00326283">
      <w:pPr>
        <w:rPr>
          <w:rFonts w:ascii="Times New Roman" w:hAnsi="Times New Roman" w:cs="Times New Roman"/>
          <w:b/>
          <w:sz w:val="24"/>
          <w:szCs w:val="24"/>
          <w:lang w:val="en-GB"/>
        </w:rPr>
      </w:pPr>
    </w:p>
    <w:p w14:paraId="2898ED95" w14:textId="77777777" w:rsidR="007C7585" w:rsidRPr="001D15B4" w:rsidRDefault="007C7585" w:rsidP="00326283">
      <w:pPr>
        <w:rPr>
          <w:rFonts w:ascii="Times New Roman" w:hAnsi="Times New Roman" w:cs="Times New Roman"/>
          <w:b/>
          <w:sz w:val="24"/>
          <w:szCs w:val="24"/>
          <w:lang w:val="en-GB"/>
        </w:rPr>
      </w:pPr>
    </w:p>
    <w:p w14:paraId="1294F43E" w14:textId="77777777" w:rsidR="00326283" w:rsidRPr="00451697" w:rsidRDefault="00326283" w:rsidP="00326283">
      <w:pPr>
        <w:rPr>
          <w:rFonts w:ascii="Times New Roman" w:hAnsi="Times New Roman" w:cs="Times New Roman"/>
          <w:b/>
          <w:i/>
          <w:lang w:val="en-GB"/>
        </w:rPr>
      </w:pPr>
      <w:r w:rsidRPr="00451697">
        <w:rPr>
          <w:rFonts w:ascii="Times New Roman" w:hAnsi="Times New Roman" w:cs="Times New Roman"/>
          <w:b/>
          <w:i/>
          <w:lang w:val="en-GB"/>
        </w:rPr>
        <w:lastRenderedPageBreak/>
        <w:t>References</w:t>
      </w:r>
    </w:p>
    <w:p w14:paraId="776AB7E0" w14:textId="77777777" w:rsidR="00326283" w:rsidRPr="001D15B4" w:rsidRDefault="00326283" w:rsidP="00326283">
      <w:pPr>
        <w:rPr>
          <w:rFonts w:ascii="Times New Roman" w:hAnsi="Times New Roman" w:cs="Times New Roman"/>
          <w:lang w:val="en-GB"/>
        </w:rPr>
      </w:pPr>
      <w:r w:rsidRPr="001D15B4">
        <w:rPr>
          <w:rFonts w:ascii="Times New Roman" w:hAnsi="Times New Roman" w:cs="Times New Roman"/>
          <w:lang w:val="en-GB"/>
        </w:rPr>
        <w:t xml:space="preserve">Zheng and </w:t>
      </w:r>
      <w:proofErr w:type="spellStart"/>
      <w:r w:rsidRPr="001D15B4">
        <w:rPr>
          <w:rFonts w:ascii="Times New Roman" w:hAnsi="Times New Roman" w:cs="Times New Roman"/>
          <w:lang w:val="en-GB"/>
        </w:rPr>
        <w:t>Casari</w:t>
      </w:r>
      <w:proofErr w:type="spellEnd"/>
      <w:r w:rsidRPr="001D15B4">
        <w:rPr>
          <w:rFonts w:ascii="Times New Roman" w:hAnsi="Times New Roman" w:cs="Times New Roman"/>
          <w:lang w:val="en-GB"/>
        </w:rPr>
        <w:t>, 2018, “Feature Engineering for Machine Learning”, O’Reilly Media, Inc. ISBN: 9781491953242, Released April 2018.</w:t>
      </w:r>
    </w:p>
    <w:p w14:paraId="35C7329E" w14:textId="297645C5" w:rsidR="00E0575C" w:rsidRPr="001D15B4" w:rsidRDefault="00326283">
      <w:pPr>
        <w:rPr>
          <w:rFonts w:ascii="Times New Roman" w:hAnsi="Times New Roman" w:cs="Times New Roman"/>
          <w:lang w:val="en-GB"/>
        </w:rPr>
      </w:pPr>
      <w:r w:rsidRPr="001D15B4">
        <w:rPr>
          <w:rFonts w:ascii="Times New Roman" w:hAnsi="Times New Roman" w:cs="Times New Roman"/>
          <w:lang w:val="en-GB"/>
        </w:rPr>
        <w:t xml:space="preserve">Google developer, 2020, </w:t>
      </w:r>
      <w:hyperlink r:id="rId22" w:history="1">
        <w:r w:rsidRPr="001D15B4">
          <w:rPr>
            <w:rFonts w:ascii="Times New Roman" w:hAnsi="Times New Roman" w:cs="Times New Roman"/>
            <w:color w:val="0000FF"/>
            <w:u w:val="single"/>
            <w:lang w:val="en-GB"/>
          </w:rPr>
          <w:t>https://developers.google.com/machine-learning/guides/text-classification</w:t>
        </w:r>
      </w:hyperlink>
    </w:p>
    <w:sectPr w:rsidR="00E0575C" w:rsidRPr="001D15B4" w:rsidSect="008120BE">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426"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A39EEB" w15:done="0"/>
  <w15:commentEx w15:paraId="7665D5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F62B2" w14:textId="77777777" w:rsidR="007C09F5" w:rsidRDefault="007C09F5" w:rsidP="007C09F5">
      <w:pPr>
        <w:spacing w:after="0" w:line="240" w:lineRule="auto"/>
      </w:pPr>
      <w:r>
        <w:separator/>
      </w:r>
    </w:p>
  </w:endnote>
  <w:endnote w:type="continuationSeparator" w:id="0">
    <w:p w14:paraId="259B2A48" w14:textId="77777777" w:rsidR="007C09F5" w:rsidRDefault="007C09F5" w:rsidP="007C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270B" w14:textId="77777777" w:rsidR="007C09F5" w:rsidRDefault="007C09F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6142" w14:textId="77777777" w:rsidR="007C09F5" w:rsidRDefault="007C09F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34189" w14:textId="77777777" w:rsidR="007C09F5" w:rsidRDefault="007C09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87737" w14:textId="77777777" w:rsidR="007C09F5" w:rsidRDefault="007C09F5" w:rsidP="007C09F5">
      <w:pPr>
        <w:spacing w:after="0" w:line="240" w:lineRule="auto"/>
      </w:pPr>
      <w:r>
        <w:separator/>
      </w:r>
    </w:p>
  </w:footnote>
  <w:footnote w:type="continuationSeparator" w:id="0">
    <w:p w14:paraId="1E5D6C02" w14:textId="77777777" w:rsidR="007C09F5" w:rsidRDefault="007C09F5" w:rsidP="007C09F5">
      <w:pPr>
        <w:spacing w:after="0" w:line="240" w:lineRule="auto"/>
      </w:pPr>
      <w:r>
        <w:continuationSeparator/>
      </w:r>
    </w:p>
  </w:footnote>
  <w:footnote w:id="1">
    <w:p w14:paraId="7B91761B" w14:textId="77777777" w:rsidR="00F14A14" w:rsidRDefault="00F14A14" w:rsidP="00F14A14">
      <w:pPr>
        <w:pStyle w:val="Notedebasdepage"/>
      </w:pPr>
      <w:r>
        <w:rPr>
          <w:rStyle w:val="Appelnotedebasdep"/>
        </w:rPr>
        <w:footnoteRef/>
      </w:r>
      <w:r>
        <w:t xml:space="preserve"> </w:t>
      </w:r>
      <w:hyperlink r:id="rId1" w:history="1">
        <w:r w:rsidRPr="00E55C7D">
          <w:rPr>
            <w:color w:val="0000FF"/>
            <w:sz w:val="20"/>
            <w:u w:val="single"/>
          </w:rPr>
          <w:t>https://www.tensorflow.org/tutorials/text/word_embeddings?hl=en</w:t>
        </w:r>
      </w:hyperlink>
    </w:p>
  </w:footnote>
  <w:footnote w:id="2">
    <w:p w14:paraId="24CD39C7" w14:textId="77777777" w:rsidR="001245E3" w:rsidRPr="00E0575C" w:rsidRDefault="001245E3" w:rsidP="001245E3">
      <w:pPr>
        <w:pStyle w:val="Notedebasdepage"/>
        <w:rPr>
          <w:lang w:val="en-GB"/>
        </w:rPr>
      </w:pPr>
      <w:r w:rsidRPr="000C31C6">
        <w:rPr>
          <w:rStyle w:val="Caractresdenotedebasdepage"/>
          <w:sz w:val="18"/>
        </w:rPr>
        <w:footnoteRef/>
      </w:r>
      <w:r w:rsidRPr="000C31C6">
        <w:rPr>
          <w:sz w:val="18"/>
          <w:lang w:val="en-GB"/>
        </w:rPr>
        <w:t xml:space="preserve"> French NEA, </w:t>
      </w:r>
      <w:proofErr w:type="spellStart"/>
      <w:r w:rsidRPr="000C31C6">
        <w:rPr>
          <w:i/>
          <w:sz w:val="18"/>
          <w:lang w:val="en-GB"/>
        </w:rPr>
        <w:t>Pôle</w:t>
      </w:r>
      <w:proofErr w:type="spellEnd"/>
      <w:r w:rsidRPr="000C31C6">
        <w:rPr>
          <w:i/>
          <w:sz w:val="18"/>
          <w:lang w:val="en-GB"/>
        </w:rPr>
        <w:t xml:space="preserve"> </w:t>
      </w:r>
      <w:proofErr w:type="spellStart"/>
      <w:r w:rsidRPr="000C31C6">
        <w:rPr>
          <w:i/>
          <w:sz w:val="18"/>
          <w:lang w:val="en-GB"/>
        </w:rPr>
        <w:t>emploi</w:t>
      </w:r>
      <w:proofErr w:type="spellEnd"/>
      <w:r w:rsidRPr="000C31C6">
        <w:rPr>
          <w:sz w:val="18"/>
          <w:lang w:val="en-GB"/>
        </w:rPr>
        <w:t xml:space="preserve">, </w:t>
      </w:r>
      <w:hyperlink r:id="rId2">
        <w:r w:rsidRPr="000C31C6">
          <w:rPr>
            <w:rStyle w:val="LienInternet"/>
            <w:sz w:val="18"/>
            <w:lang w:val="en-GB"/>
          </w:rPr>
          <w:t>https://www.pole-emploi.fr/accueil/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1350E" w14:textId="77777777" w:rsidR="007C09F5" w:rsidRDefault="007C09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A33E7" w14:textId="77777777" w:rsidR="007C09F5" w:rsidRDefault="007C09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88F3" w14:textId="77777777" w:rsidR="007C09F5" w:rsidRDefault="007C09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2AA"/>
    <w:multiLevelType w:val="hybridMultilevel"/>
    <w:tmpl w:val="6264F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2A4B65"/>
    <w:multiLevelType w:val="hybridMultilevel"/>
    <w:tmpl w:val="4B7E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D07E7A"/>
    <w:multiLevelType w:val="hybridMultilevel"/>
    <w:tmpl w:val="D592EC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7665E3E"/>
    <w:multiLevelType w:val="hybridMultilevel"/>
    <w:tmpl w:val="36C0B686"/>
    <w:lvl w:ilvl="0" w:tplc="219A9A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367CE"/>
    <w:multiLevelType w:val="hybridMultilevel"/>
    <w:tmpl w:val="99086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EA34A4"/>
    <w:multiLevelType w:val="hybridMultilevel"/>
    <w:tmpl w:val="58AE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9B3E7A"/>
    <w:multiLevelType w:val="hybridMultilevel"/>
    <w:tmpl w:val="3FB09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DA42FB"/>
    <w:multiLevelType w:val="hybridMultilevel"/>
    <w:tmpl w:val="8D683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59590604"/>
    <w:multiLevelType w:val="hybridMultilevel"/>
    <w:tmpl w:val="CB507B4E"/>
    <w:lvl w:ilvl="0" w:tplc="09FEADD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20368F"/>
    <w:multiLevelType w:val="hybridMultilevel"/>
    <w:tmpl w:val="8C948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D84F3A"/>
    <w:multiLevelType w:val="hybridMultilevel"/>
    <w:tmpl w:val="50705AFE"/>
    <w:lvl w:ilvl="0" w:tplc="95A693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F85FDE"/>
    <w:multiLevelType w:val="hybridMultilevel"/>
    <w:tmpl w:val="27C8A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0E2D81"/>
    <w:multiLevelType w:val="multilevel"/>
    <w:tmpl w:val="E2C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3"/>
  </w:num>
  <w:num w:numId="4">
    <w:abstractNumId w:val="6"/>
  </w:num>
  <w:num w:numId="5">
    <w:abstractNumId w:val="11"/>
  </w:num>
  <w:num w:numId="6">
    <w:abstractNumId w:val="5"/>
  </w:num>
  <w:num w:numId="7">
    <w:abstractNumId w:val="0"/>
  </w:num>
  <w:num w:numId="8">
    <w:abstractNumId w:val="9"/>
  </w:num>
  <w:num w:numId="9">
    <w:abstractNumId w:val="8"/>
  </w:num>
  <w:num w:numId="10">
    <w:abstractNumId w:val="2"/>
  </w:num>
  <w:num w:numId="11">
    <w:abstractNumId w:val="4"/>
  </w:num>
  <w:num w:numId="12">
    <w:abstractNumId w:val="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IDELMAN, Alexis (DARES)">
    <w15:presenceInfo w15:providerId="AD" w15:userId="S-1-5-21-27022435-3177379373-3347635678-753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579"/>
    <w:rsid w:val="000001A3"/>
    <w:rsid w:val="000009ED"/>
    <w:rsid w:val="00002BB3"/>
    <w:rsid w:val="00003148"/>
    <w:rsid w:val="00004A62"/>
    <w:rsid w:val="00012C1A"/>
    <w:rsid w:val="00013499"/>
    <w:rsid w:val="00016464"/>
    <w:rsid w:val="00022625"/>
    <w:rsid w:val="00023601"/>
    <w:rsid w:val="00024E27"/>
    <w:rsid w:val="00027E4C"/>
    <w:rsid w:val="00030ACF"/>
    <w:rsid w:val="00033B91"/>
    <w:rsid w:val="0003504A"/>
    <w:rsid w:val="00037EB5"/>
    <w:rsid w:val="00043E3C"/>
    <w:rsid w:val="00047D9F"/>
    <w:rsid w:val="00052B86"/>
    <w:rsid w:val="0005423B"/>
    <w:rsid w:val="00054B6C"/>
    <w:rsid w:val="0005652D"/>
    <w:rsid w:val="00060194"/>
    <w:rsid w:val="00060B2E"/>
    <w:rsid w:val="0006494D"/>
    <w:rsid w:val="00064D68"/>
    <w:rsid w:val="000713D9"/>
    <w:rsid w:val="00071737"/>
    <w:rsid w:val="00072924"/>
    <w:rsid w:val="00073148"/>
    <w:rsid w:val="00075781"/>
    <w:rsid w:val="000758AB"/>
    <w:rsid w:val="0008121C"/>
    <w:rsid w:val="000812D3"/>
    <w:rsid w:val="0008236A"/>
    <w:rsid w:val="00084781"/>
    <w:rsid w:val="00085F6C"/>
    <w:rsid w:val="00086535"/>
    <w:rsid w:val="000869A1"/>
    <w:rsid w:val="00087002"/>
    <w:rsid w:val="00090BAE"/>
    <w:rsid w:val="00095C04"/>
    <w:rsid w:val="00096079"/>
    <w:rsid w:val="000A2E05"/>
    <w:rsid w:val="000A4A7A"/>
    <w:rsid w:val="000A5E26"/>
    <w:rsid w:val="000A65AC"/>
    <w:rsid w:val="000B5669"/>
    <w:rsid w:val="000B69E2"/>
    <w:rsid w:val="000B786E"/>
    <w:rsid w:val="000C1E7E"/>
    <w:rsid w:val="000C27F7"/>
    <w:rsid w:val="000C31C6"/>
    <w:rsid w:val="000C43ED"/>
    <w:rsid w:val="000C703A"/>
    <w:rsid w:val="000C775F"/>
    <w:rsid w:val="000C7877"/>
    <w:rsid w:val="000D03F2"/>
    <w:rsid w:val="000D1C54"/>
    <w:rsid w:val="000D7162"/>
    <w:rsid w:val="000E09B9"/>
    <w:rsid w:val="000E21CF"/>
    <w:rsid w:val="000E33D0"/>
    <w:rsid w:val="000E3BAF"/>
    <w:rsid w:val="000E6819"/>
    <w:rsid w:val="000F020C"/>
    <w:rsid w:val="000F5193"/>
    <w:rsid w:val="000F7F5F"/>
    <w:rsid w:val="00104E6D"/>
    <w:rsid w:val="00105029"/>
    <w:rsid w:val="001245E3"/>
    <w:rsid w:val="00125AC0"/>
    <w:rsid w:val="001272EF"/>
    <w:rsid w:val="00127960"/>
    <w:rsid w:val="00130C68"/>
    <w:rsid w:val="0013417B"/>
    <w:rsid w:val="0013453C"/>
    <w:rsid w:val="0013498D"/>
    <w:rsid w:val="00135D0B"/>
    <w:rsid w:val="001409E5"/>
    <w:rsid w:val="0014209E"/>
    <w:rsid w:val="0014792B"/>
    <w:rsid w:val="00152D08"/>
    <w:rsid w:val="001537A7"/>
    <w:rsid w:val="0015443F"/>
    <w:rsid w:val="00156A1F"/>
    <w:rsid w:val="0016344E"/>
    <w:rsid w:val="00173534"/>
    <w:rsid w:val="00176199"/>
    <w:rsid w:val="00177AFE"/>
    <w:rsid w:val="00180066"/>
    <w:rsid w:val="0018080A"/>
    <w:rsid w:val="00181BA3"/>
    <w:rsid w:val="00183332"/>
    <w:rsid w:val="00192545"/>
    <w:rsid w:val="0019381B"/>
    <w:rsid w:val="00193F70"/>
    <w:rsid w:val="00196F97"/>
    <w:rsid w:val="001975F4"/>
    <w:rsid w:val="001A607F"/>
    <w:rsid w:val="001A654E"/>
    <w:rsid w:val="001B1C2F"/>
    <w:rsid w:val="001B3EFA"/>
    <w:rsid w:val="001B63BC"/>
    <w:rsid w:val="001C43CD"/>
    <w:rsid w:val="001C4658"/>
    <w:rsid w:val="001C5547"/>
    <w:rsid w:val="001C6A4A"/>
    <w:rsid w:val="001C74B3"/>
    <w:rsid w:val="001D15B4"/>
    <w:rsid w:val="001D305E"/>
    <w:rsid w:val="001E18D6"/>
    <w:rsid w:val="001E4113"/>
    <w:rsid w:val="001E78F5"/>
    <w:rsid w:val="001F4661"/>
    <w:rsid w:val="001F47F6"/>
    <w:rsid w:val="001F4B05"/>
    <w:rsid w:val="001F4BF7"/>
    <w:rsid w:val="001F793B"/>
    <w:rsid w:val="00201689"/>
    <w:rsid w:val="002052A8"/>
    <w:rsid w:val="0021378F"/>
    <w:rsid w:val="00216DD4"/>
    <w:rsid w:val="00221676"/>
    <w:rsid w:val="00222B49"/>
    <w:rsid w:val="002233F2"/>
    <w:rsid w:val="00224108"/>
    <w:rsid w:val="00225B64"/>
    <w:rsid w:val="0022799D"/>
    <w:rsid w:val="00233AD6"/>
    <w:rsid w:val="00234CA1"/>
    <w:rsid w:val="002369A2"/>
    <w:rsid w:val="002408C3"/>
    <w:rsid w:val="002413CF"/>
    <w:rsid w:val="002434F6"/>
    <w:rsid w:val="0024630F"/>
    <w:rsid w:val="00250836"/>
    <w:rsid w:val="002512B2"/>
    <w:rsid w:val="00252D24"/>
    <w:rsid w:val="002531BC"/>
    <w:rsid w:val="0025382D"/>
    <w:rsid w:val="002542E0"/>
    <w:rsid w:val="00254BAE"/>
    <w:rsid w:val="00255848"/>
    <w:rsid w:val="002561C0"/>
    <w:rsid w:val="00261163"/>
    <w:rsid w:val="00263F9A"/>
    <w:rsid w:val="00264F7F"/>
    <w:rsid w:val="002676BB"/>
    <w:rsid w:val="0027311E"/>
    <w:rsid w:val="00274FCD"/>
    <w:rsid w:val="002759AB"/>
    <w:rsid w:val="00280FDC"/>
    <w:rsid w:val="00286391"/>
    <w:rsid w:val="00287BFE"/>
    <w:rsid w:val="00287F46"/>
    <w:rsid w:val="00287F49"/>
    <w:rsid w:val="002903E0"/>
    <w:rsid w:val="00291558"/>
    <w:rsid w:val="0029293A"/>
    <w:rsid w:val="00296AB4"/>
    <w:rsid w:val="00297896"/>
    <w:rsid w:val="002A42A8"/>
    <w:rsid w:val="002A78A4"/>
    <w:rsid w:val="002B399A"/>
    <w:rsid w:val="002B45BA"/>
    <w:rsid w:val="002B49BF"/>
    <w:rsid w:val="002B74C4"/>
    <w:rsid w:val="002C3843"/>
    <w:rsid w:val="002C5342"/>
    <w:rsid w:val="002C5E65"/>
    <w:rsid w:val="002D2E1B"/>
    <w:rsid w:val="002D6208"/>
    <w:rsid w:val="002D6793"/>
    <w:rsid w:val="002E1C23"/>
    <w:rsid w:val="002E4054"/>
    <w:rsid w:val="002E4654"/>
    <w:rsid w:val="002E498B"/>
    <w:rsid w:val="002E7678"/>
    <w:rsid w:val="002F091B"/>
    <w:rsid w:val="002F1486"/>
    <w:rsid w:val="002F163D"/>
    <w:rsid w:val="002F7374"/>
    <w:rsid w:val="00304287"/>
    <w:rsid w:val="003053A9"/>
    <w:rsid w:val="00307EA4"/>
    <w:rsid w:val="0031050A"/>
    <w:rsid w:val="00310F68"/>
    <w:rsid w:val="003116DC"/>
    <w:rsid w:val="00313F59"/>
    <w:rsid w:val="00316FE1"/>
    <w:rsid w:val="0031775E"/>
    <w:rsid w:val="00323551"/>
    <w:rsid w:val="003243A6"/>
    <w:rsid w:val="00325CBA"/>
    <w:rsid w:val="00326283"/>
    <w:rsid w:val="0033179F"/>
    <w:rsid w:val="003360E6"/>
    <w:rsid w:val="003378E5"/>
    <w:rsid w:val="003447BA"/>
    <w:rsid w:val="00344D8D"/>
    <w:rsid w:val="0035022B"/>
    <w:rsid w:val="003528BF"/>
    <w:rsid w:val="00353E22"/>
    <w:rsid w:val="00354824"/>
    <w:rsid w:val="003567B4"/>
    <w:rsid w:val="00372FD7"/>
    <w:rsid w:val="003735D8"/>
    <w:rsid w:val="0037461F"/>
    <w:rsid w:val="003756D6"/>
    <w:rsid w:val="00383949"/>
    <w:rsid w:val="00383F97"/>
    <w:rsid w:val="003862EE"/>
    <w:rsid w:val="003866E7"/>
    <w:rsid w:val="00387983"/>
    <w:rsid w:val="003904B3"/>
    <w:rsid w:val="003946E1"/>
    <w:rsid w:val="00395F86"/>
    <w:rsid w:val="00396915"/>
    <w:rsid w:val="00397922"/>
    <w:rsid w:val="003A0727"/>
    <w:rsid w:val="003A5983"/>
    <w:rsid w:val="003B0AE0"/>
    <w:rsid w:val="003B1281"/>
    <w:rsid w:val="003B5F0E"/>
    <w:rsid w:val="003B643C"/>
    <w:rsid w:val="003B6A03"/>
    <w:rsid w:val="003C0D39"/>
    <w:rsid w:val="003C3EAA"/>
    <w:rsid w:val="003C5DC6"/>
    <w:rsid w:val="003C605D"/>
    <w:rsid w:val="003D51C8"/>
    <w:rsid w:val="003E18A2"/>
    <w:rsid w:val="003E510D"/>
    <w:rsid w:val="003F0AD0"/>
    <w:rsid w:val="003F64AF"/>
    <w:rsid w:val="00400373"/>
    <w:rsid w:val="0040123E"/>
    <w:rsid w:val="00401ADD"/>
    <w:rsid w:val="00401D84"/>
    <w:rsid w:val="0040459B"/>
    <w:rsid w:val="00405148"/>
    <w:rsid w:val="00406B33"/>
    <w:rsid w:val="0041046A"/>
    <w:rsid w:val="00413733"/>
    <w:rsid w:val="00415086"/>
    <w:rsid w:val="0042376B"/>
    <w:rsid w:val="004253F1"/>
    <w:rsid w:val="004258E8"/>
    <w:rsid w:val="00425B2E"/>
    <w:rsid w:val="00425F47"/>
    <w:rsid w:val="00426DB2"/>
    <w:rsid w:val="00426FB0"/>
    <w:rsid w:val="004273CA"/>
    <w:rsid w:val="004310ED"/>
    <w:rsid w:val="00431719"/>
    <w:rsid w:val="0043449D"/>
    <w:rsid w:val="00435A6F"/>
    <w:rsid w:val="004430F3"/>
    <w:rsid w:val="004431C7"/>
    <w:rsid w:val="00443931"/>
    <w:rsid w:val="004462D8"/>
    <w:rsid w:val="00447A36"/>
    <w:rsid w:val="00451697"/>
    <w:rsid w:val="00451E9D"/>
    <w:rsid w:val="00460CA9"/>
    <w:rsid w:val="00461F37"/>
    <w:rsid w:val="0046266E"/>
    <w:rsid w:val="00462E1A"/>
    <w:rsid w:val="00464362"/>
    <w:rsid w:val="00465425"/>
    <w:rsid w:val="00465BF5"/>
    <w:rsid w:val="004731E6"/>
    <w:rsid w:val="00473ADA"/>
    <w:rsid w:val="00473D94"/>
    <w:rsid w:val="00476C1A"/>
    <w:rsid w:val="00480D99"/>
    <w:rsid w:val="004817B0"/>
    <w:rsid w:val="0048596D"/>
    <w:rsid w:val="0049232B"/>
    <w:rsid w:val="0049341D"/>
    <w:rsid w:val="0049503C"/>
    <w:rsid w:val="00496B7A"/>
    <w:rsid w:val="0049701E"/>
    <w:rsid w:val="004A0890"/>
    <w:rsid w:val="004A46F5"/>
    <w:rsid w:val="004A612C"/>
    <w:rsid w:val="004A682B"/>
    <w:rsid w:val="004B3F59"/>
    <w:rsid w:val="004B4F0B"/>
    <w:rsid w:val="004B6717"/>
    <w:rsid w:val="004C371C"/>
    <w:rsid w:val="004C3C40"/>
    <w:rsid w:val="004D08FC"/>
    <w:rsid w:val="004D0A7B"/>
    <w:rsid w:val="004D2FD6"/>
    <w:rsid w:val="004D5473"/>
    <w:rsid w:val="004E27AC"/>
    <w:rsid w:val="004E2BF4"/>
    <w:rsid w:val="004F01FB"/>
    <w:rsid w:val="004F13C1"/>
    <w:rsid w:val="004F1612"/>
    <w:rsid w:val="004F161D"/>
    <w:rsid w:val="004F4FBE"/>
    <w:rsid w:val="004F7140"/>
    <w:rsid w:val="00500EB9"/>
    <w:rsid w:val="0050345C"/>
    <w:rsid w:val="005049BF"/>
    <w:rsid w:val="0050583A"/>
    <w:rsid w:val="005107D4"/>
    <w:rsid w:val="005135E4"/>
    <w:rsid w:val="00516FD8"/>
    <w:rsid w:val="0052218E"/>
    <w:rsid w:val="00522F68"/>
    <w:rsid w:val="0052433F"/>
    <w:rsid w:val="00524430"/>
    <w:rsid w:val="00532E88"/>
    <w:rsid w:val="005353D2"/>
    <w:rsid w:val="0053580C"/>
    <w:rsid w:val="005359BE"/>
    <w:rsid w:val="00544CB9"/>
    <w:rsid w:val="00545AA8"/>
    <w:rsid w:val="00553863"/>
    <w:rsid w:val="00553E0A"/>
    <w:rsid w:val="0055652A"/>
    <w:rsid w:val="005566E3"/>
    <w:rsid w:val="00561AFC"/>
    <w:rsid w:val="0056278C"/>
    <w:rsid w:val="0056447D"/>
    <w:rsid w:val="0056643D"/>
    <w:rsid w:val="0057087D"/>
    <w:rsid w:val="00570EFC"/>
    <w:rsid w:val="005732B0"/>
    <w:rsid w:val="00573A02"/>
    <w:rsid w:val="005819A0"/>
    <w:rsid w:val="00582D07"/>
    <w:rsid w:val="00584D67"/>
    <w:rsid w:val="005855BD"/>
    <w:rsid w:val="00587DE6"/>
    <w:rsid w:val="00594599"/>
    <w:rsid w:val="005947BF"/>
    <w:rsid w:val="005949E4"/>
    <w:rsid w:val="00596108"/>
    <w:rsid w:val="005962DD"/>
    <w:rsid w:val="005A1C8A"/>
    <w:rsid w:val="005A2524"/>
    <w:rsid w:val="005A314E"/>
    <w:rsid w:val="005B1640"/>
    <w:rsid w:val="005B2C34"/>
    <w:rsid w:val="005B4C37"/>
    <w:rsid w:val="005B4F60"/>
    <w:rsid w:val="005C7027"/>
    <w:rsid w:val="005D0947"/>
    <w:rsid w:val="005D0B63"/>
    <w:rsid w:val="005D2D54"/>
    <w:rsid w:val="005D72CA"/>
    <w:rsid w:val="005D7BC7"/>
    <w:rsid w:val="005E7189"/>
    <w:rsid w:val="005F11FC"/>
    <w:rsid w:val="005F22C6"/>
    <w:rsid w:val="005F2FA4"/>
    <w:rsid w:val="005F447D"/>
    <w:rsid w:val="005F4EF8"/>
    <w:rsid w:val="00600B74"/>
    <w:rsid w:val="006024EE"/>
    <w:rsid w:val="00607840"/>
    <w:rsid w:val="00610537"/>
    <w:rsid w:val="006162CD"/>
    <w:rsid w:val="00616571"/>
    <w:rsid w:val="00616D7E"/>
    <w:rsid w:val="00622068"/>
    <w:rsid w:val="006244AD"/>
    <w:rsid w:val="0062603B"/>
    <w:rsid w:val="006272FE"/>
    <w:rsid w:val="0063008C"/>
    <w:rsid w:val="00630B56"/>
    <w:rsid w:val="0063323C"/>
    <w:rsid w:val="00640BD9"/>
    <w:rsid w:val="006418E0"/>
    <w:rsid w:val="00643DA6"/>
    <w:rsid w:val="00644E32"/>
    <w:rsid w:val="00650FC3"/>
    <w:rsid w:val="00656175"/>
    <w:rsid w:val="006566A6"/>
    <w:rsid w:val="00656D77"/>
    <w:rsid w:val="00657712"/>
    <w:rsid w:val="00657879"/>
    <w:rsid w:val="0066102B"/>
    <w:rsid w:val="00661C4A"/>
    <w:rsid w:val="00663C7A"/>
    <w:rsid w:val="00674FD0"/>
    <w:rsid w:val="00677514"/>
    <w:rsid w:val="006806EC"/>
    <w:rsid w:val="006826DC"/>
    <w:rsid w:val="00692EAF"/>
    <w:rsid w:val="006941D5"/>
    <w:rsid w:val="0069452D"/>
    <w:rsid w:val="006954AA"/>
    <w:rsid w:val="006A14B2"/>
    <w:rsid w:val="006A23BD"/>
    <w:rsid w:val="006A65A2"/>
    <w:rsid w:val="006A730C"/>
    <w:rsid w:val="006B1FC3"/>
    <w:rsid w:val="006B2D67"/>
    <w:rsid w:val="006B2E50"/>
    <w:rsid w:val="006B3CB4"/>
    <w:rsid w:val="006B3D63"/>
    <w:rsid w:val="006B7D92"/>
    <w:rsid w:val="006C0D8D"/>
    <w:rsid w:val="006C1430"/>
    <w:rsid w:val="006C4673"/>
    <w:rsid w:val="006C545D"/>
    <w:rsid w:val="006D261B"/>
    <w:rsid w:val="006D50BD"/>
    <w:rsid w:val="006D5C11"/>
    <w:rsid w:val="006E08E6"/>
    <w:rsid w:val="006E29DD"/>
    <w:rsid w:val="006E3F3A"/>
    <w:rsid w:val="006E4FCB"/>
    <w:rsid w:val="006F2B2D"/>
    <w:rsid w:val="006F72CE"/>
    <w:rsid w:val="006F7629"/>
    <w:rsid w:val="007016B1"/>
    <w:rsid w:val="007039F1"/>
    <w:rsid w:val="00704F66"/>
    <w:rsid w:val="0070774F"/>
    <w:rsid w:val="00707AD2"/>
    <w:rsid w:val="0071164C"/>
    <w:rsid w:val="007142C6"/>
    <w:rsid w:val="0071592C"/>
    <w:rsid w:val="00715DB4"/>
    <w:rsid w:val="007205BB"/>
    <w:rsid w:val="007205C1"/>
    <w:rsid w:val="0072140D"/>
    <w:rsid w:val="00721E00"/>
    <w:rsid w:val="007220B2"/>
    <w:rsid w:val="0072277C"/>
    <w:rsid w:val="00727388"/>
    <w:rsid w:val="007273EE"/>
    <w:rsid w:val="00727567"/>
    <w:rsid w:val="00732A32"/>
    <w:rsid w:val="00745124"/>
    <w:rsid w:val="00752F4E"/>
    <w:rsid w:val="007533A3"/>
    <w:rsid w:val="00753878"/>
    <w:rsid w:val="00755410"/>
    <w:rsid w:val="00761C87"/>
    <w:rsid w:val="0076256C"/>
    <w:rsid w:val="00762EBF"/>
    <w:rsid w:val="007642CA"/>
    <w:rsid w:val="00766CA1"/>
    <w:rsid w:val="00770E38"/>
    <w:rsid w:val="007713EF"/>
    <w:rsid w:val="0077298E"/>
    <w:rsid w:val="00774322"/>
    <w:rsid w:val="0077601C"/>
    <w:rsid w:val="00776187"/>
    <w:rsid w:val="00780A49"/>
    <w:rsid w:val="00780B92"/>
    <w:rsid w:val="00791480"/>
    <w:rsid w:val="0079642D"/>
    <w:rsid w:val="00797949"/>
    <w:rsid w:val="007A0CFE"/>
    <w:rsid w:val="007A1B64"/>
    <w:rsid w:val="007A3409"/>
    <w:rsid w:val="007A4D8B"/>
    <w:rsid w:val="007A4F89"/>
    <w:rsid w:val="007A6DCA"/>
    <w:rsid w:val="007A7CE2"/>
    <w:rsid w:val="007A7EEA"/>
    <w:rsid w:val="007B1F5B"/>
    <w:rsid w:val="007B2157"/>
    <w:rsid w:val="007B3DDB"/>
    <w:rsid w:val="007C09F5"/>
    <w:rsid w:val="007C1D9E"/>
    <w:rsid w:val="007C3585"/>
    <w:rsid w:val="007C4A77"/>
    <w:rsid w:val="007C7585"/>
    <w:rsid w:val="007D21E1"/>
    <w:rsid w:val="007E194D"/>
    <w:rsid w:val="007E4A73"/>
    <w:rsid w:val="007E50A9"/>
    <w:rsid w:val="007F27AA"/>
    <w:rsid w:val="007F61D8"/>
    <w:rsid w:val="007F7ED6"/>
    <w:rsid w:val="00802D56"/>
    <w:rsid w:val="0080389C"/>
    <w:rsid w:val="008049A8"/>
    <w:rsid w:val="008078C3"/>
    <w:rsid w:val="00807B11"/>
    <w:rsid w:val="00810097"/>
    <w:rsid w:val="008118F2"/>
    <w:rsid w:val="00811FA9"/>
    <w:rsid w:val="008120BE"/>
    <w:rsid w:val="0081767E"/>
    <w:rsid w:val="008202BD"/>
    <w:rsid w:val="008207DF"/>
    <w:rsid w:val="0082086E"/>
    <w:rsid w:val="00822873"/>
    <w:rsid w:val="008232F1"/>
    <w:rsid w:val="00823351"/>
    <w:rsid w:val="008239F1"/>
    <w:rsid w:val="00825FFF"/>
    <w:rsid w:val="00826561"/>
    <w:rsid w:val="008268A0"/>
    <w:rsid w:val="00827F1C"/>
    <w:rsid w:val="00830C09"/>
    <w:rsid w:val="0083211C"/>
    <w:rsid w:val="00835B9D"/>
    <w:rsid w:val="008362FD"/>
    <w:rsid w:val="008416D9"/>
    <w:rsid w:val="00844085"/>
    <w:rsid w:val="008452A5"/>
    <w:rsid w:val="008506F4"/>
    <w:rsid w:val="00851AA8"/>
    <w:rsid w:val="00852948"/>
    <w:rsid w:val="00855993"/>
    <w:rsid w:val="00883F9A"/>
    <w:rsid w:val="008869BF"/>
    <w:rsid w:val="00887433"/>
    <w:rsid w:val="00890F4A"/>
    <w:rsid w:val="00891C70"/>
    <w:rsid w:val="008927E7"/>
    <w:rsid w:val="008949CF"/>
    <w:rsid w:val="008A1950"/>
    <w:rsid w:val="008A3A2D"/>
    <w:rsid w:val="008A3DDE"/>
    <w:rsid w:val="008A41AD"/>
    <w:rsid w:val="008A601E"/>
    <w:rsid w:val="008A7ED0"/>
    <w:rsid w:val="008B0550"/>
    <w:rsid w:val="008B292E"/>
    <w:rsid w:val="008B4FBF"/>
    <w:rsid w:val="008B7CD7"/>
    <w:rsid w:val="008C088F"/>
    <w:rsid w:val="008C67E8"/>
    <w:rsid w:val="008C7B2A"/>
    <w:rsid w:val="008C7E97"/>
    <w:rsid w:val="008D6664"/>
    <w:rsid w:val="008E426E"/>
    <w:rsid w:val="008E4F65"/>
    <w:rsid w:val="008E50BC"/>
    <w:rsid w:val="008E663A"/>
    <w:rsid w:val="008F26E6"/>
    <w:rsid w:val="008F296E"/>
    <w:rsid w:val="008F3E32"/>
    <w:rsid w:val="009002BE"/>
    <w:rsid w:val="00900F27"/>
    <w:rsid w:val="0091112D"/>
    <w:rsid w:val="00911CBB"/>
    <w:rsid w:val="00914B43"/>
    <w:rsid w:val="0092088A"/>
    <w:rsid w:val="009216F0"/>
    <w:rsid w:val="00924261"/>
    <w:rsid w:val="00925732"/>
    <w:rsid w:val="009268C2"/>
    <w:rsid w:val="00933B44"/>
    <w:rsid w:val="009346AC"/>
    <w:rsid w:val="00936ADB"/>
    <w:rsid w:val="0093719F"/>
    <w:rsid w:val="00940D9C"/>
    <w:rsid w:val="00941805"/>
    <w:rsid w:val="00941E6A"/>
    <w:rsid w:val="00942929"/>
    <w:rsid w:val="00942BFD"/>
    <w:rsid w:val="00942E2E"/>
    <w:rsid w:val="0094594C"/>
    <w:rsid w:val="00956EEC"/>
    <w:rsid w:val="0096438C"/>
    <w:rsid w:val="009648CC"/>
    <w:rsid w:val="00965C15"/>
    <w:rsid w:val="00966547"/>
    <w:rsid w:val="009668E6"/>
    <w:rsid w:val="00983527"/>
    <w:rsid w:val="009845A4"/>
    <w:rsid w:val="00991718"/>
    <w:rsid w:val="00994BE4"/>
    <w:rsid w:val="00996229"/>
    <w:rsid w:val="00997CAD"/>
    <w:rsid w:val="009A0108"/>
    <w:rsid w:val="009A0A22"/>
    <w:rsid w:val="009A1248"/>
    <w:rsid w:val="009A435F"/>
    <w:rsid w:val="009B07F5"/>
    <w:rsid w:val="009B2C63"/>
    <w:rsid w:val="009B6342"/>
    <w:rsid w:val="009B64B3"/>
    <w:rsid w:val="009B7AFC"/>
    <w:rsid w:val="009C08A1"/>
    <w:rsid w:val="009C0BD4"/>
    <w:rsid w:val="009C16F4"/>
    <w:rsid w:val="009C1AA9"/>
    <w:rsid w:val="009C7E85"/>
    <w:rsid w:val="009D0E06"/>
    <w:rsid w:val="009D25CC"/>
    <w:rsid w:val="009D3739"/>
    <w:rsid w:val="009D6FCF"/>
    <w:rsid w:val="009D7ED8"/>
    <w:rsid w:val="009E2973"/>
    <w:rsid w:val="009E38A0"/>
    <w:rsid w:val="009E5330"/>
    <w:rsid w:val="009F16D3"/>
    <w:rsid w:val="009F4171"/>
    <w:rsid w:val="009F481B"/>
    <w:rsid w:val="009F55FA"/>
    <w:rsid w:val="009F6635"/>
    <w:rsid w:val="00A01F12"/>
    <w:rsid w:val="00A03891"/>
    <w:rsid w:val="00A05A07"/>
    <w:rsid w:val="00A1282C"/>
    <w:rsid w:val="00A1535F"/>
    <w:rsid w:val="00A226FC"/>
    <w:rsid w:val="00A22915"/>
    <w:rsid w:val="00A25402"/>
    <w:rsid w:val="00A2563D"/>
    <w:rsid w:val="00A26160"/>
    <w:rsid w:val="00A279DD"/>
    <w:rsid w:val="00A30DCB"/>
    <w:rsid w:val="00A31152"/>
    <w:rsid w:val="00A319DA"/>
    <w:rsid w:val="00A34201"/>
    <w:rsid w:val="00A34CE0"/>
    <w:rsid w:val="00A3503F"/>
    <w:rsid w:val="00A36C52"/>
    <w:rsid w:val="00A37309"/>
    <w:rsid w:val="00A42AF9"/>
    <w:rsid w:val="00A43105"/>
    <w:rsid w:val="00A46B5E"/>
    <w:rsid w:val="00A52F09"/>
    <w:rsid w:val="00A53748"/>
    <w:rsid w:val="00A545B6"/>
    <w:rsid w:val="00A54F77"/>
    <w:rsid w:val="00A556A6"/>
    <w:rsid w:val="00A5738C"/>
    <w:rsid w:val="00A57EE0"/>
    <w:rsid w:val="00A6237F"/>
    <w:rsid w:val="00A62BC3"/>
    <w:rsid w:val="00A67657"/>
    <w:rsid w:val="00A70B5D"/>
    <w:rsid w:val="00A7164F"/>
    <w:rsid w:val="00A73B41"/>
    <w:rsid w:val="00A81EB3"/>
    <w:rsid w:val="00A848EE"/>
    <w:rsid w:val="00A855BD"/>
    <w:rsid w:val="00A86767"/>
    <w:rsid w:val="00A90371"/>
    <w:rsid w:val="00A921BF"/>
    <w:rsid w:val="00A9347D"/>
    <w:rsid w:val="00A9513B"/>
    <w:rsid w:val="00A9616A"/>
    <w:rsid w:val="00AA082F"/>
    <w:rsid w:val="00AA1AC3"/>
    <w:rsid w:val="00AA2228"/>
    <w:rsid w:val="00AA5B50"/>
    <w:rsid w:val="00AA676F"/>
    <w:rsid w:val="00AA775F"/>
    <w:rsid w:val="00AA7A37"/>
    <w:rsid w:val="00AB434A"/>
    <w:rsid w:val="00AB4525"/>
    <w:rsid w:val="00AB7874"/>
    <w:rsid w:val="00AC605C"/>
    <w:rsid w:val="00AC7E29"/>
    <w:rsid w:val="00AC7F85"/>
    <w:rsid w:val="00AD0AAF"/>
    <w:rsid w:val="00AD220D"/>
    <w:rsid w:val="00AE1006"/>
    <w:rsid w:val="00AE77CF"/>
    <w:rsid w:val="00AE77E9"/>
    <w:rsid w:val="00AE7ADF"/>
    <w:rsid w:val="00AF0403"/>
    <w:rsid w:val="00AF0A88"/>
    <w:rsid w:val="00AF196D"/>
    <w:rsid w:val="00AF207A"/>
    <w:rsid w:val="00AF38FD"/>
    <w:rsid w:val="00AF3B3C"/>
    <w:rsid w:val="00AF425D"/>
    <w:rsid w:val="00AF4C7F"/>
    <w:rsid w:val="00AF4E24"/>
    <w:rsid w:val="00AF5B97"/>
    <w:rsid w:val="00B0042B"/>
    <w:rsid w:val="00B0201E"/>
    <w:rsid w:val="00B05209"/>
    <w:rsid w:val="00B05FB2"/>
    <w:rsid w:val="00B06D14"/>
    <w:rsid w:val="00B0766C"/>
    <w:rsid w:val="00B11B0A"/>
    <w:rsid w:val="00B13DA2"/>
    <w:rsid w:val="00B304C6"/>
    <w:rsid w:val="00B30B94"/>
    <w:rsid w:val="00B31CC4"/>
    <w:rsid w:val="00B40630"/>
    <w:rsid w:val="00B41235"/>
    <w:rsid w:val="00B438CE"/>
    <w:rsid w:val="00B50312"/>
    <w:rsid w:val="00B50ECC"/>
    <w:rsid w:val="00B5313A"/>
    <w:rsid w:val="00B54EBF"/>
    <w:rsid w:val="00B553A0"/>
    <w:rsid w:val="00B578B7"/>
    <w:rsid w:val="00B57F54"/>
    <w:rsid w:val="00B616E0"/>
    <w:rsid w:val="00B642A9"/>
    <w:rsid w:val="00B64824"/>
    <w:rsid w:val="00B67CE7"/>
    <w:rsid w:val="00B71B08"/>
    <w:rsid w:val="00B74544"/>
    <w:rsid w:val="00B75CD3"/>
    <w:rsid w:val="00B773B3"/>
    <w:rsid w:val="00B77B8B"/>
    <w:rsid w:val="00B77FE0"/>
    <w:rsid w:val="00B8098E"/>
    <w:rsid w:val="00B85A70"/>
    <w:rsid w:val="00B875B5"/>
    <w:rsid w:val="00B93AC9"/>
    <w:rsid w:val="00B94D51"/>
    <w:rsid w:val="00B96D68"/>
    <w:rsid w:val="00BA0F40"/>
    <w:rsid w:val="00BA1F5D"/>
    <w:rsid w:val="00BA588E"/>
    <w:rsid w:val="00BB0441"/>
    <w:rsid w:val="00BB16FD"/>
    <w:rsid w:val="00BB30D8"/>
    <w:rsid w:val="00BB40F7"/>
    <w:rsid w:val="00BB6107"/>
    <w:rsid w:val="00BB6D5A"/>
    <w:rsid w:val="00BB76A9"/>
    <w:rsid w:val="00BD2531"/>
    <w:rsid w:val="00BE00C2"/>
    <w:rsid w:val="00BE63C8"/>
    <w:rsid w:val="00BF4046"/>
    <w:rsid w:val="00BF4870"/>
    <w:rsid w:val="00C03EEE"/>
    <w:rsid w:val="00C05906"/>
    <w:rsid w:val="00C06AF3"/>
    <w:rsid w:val="00C10A0F"/>
    <w:rsid w:val="00C1150F"/>
    <w:rsid w:val="00C1268E"/>
    <w:rsid w:val="00C17AE5"/>
    <w:rsid w:val="00C20103"/>
    <w:rsid w:val="00C20B1E"/>
    <w:rsid w:val="00C2416C"/>
    <w:rsid w:val="00C255F3"/>
    <w:rsid w:val="00C31631"/>
    <w:rsid w:val="00C32507"/>
    <w:rsid w:val="00C36CDC"/>
    <w:rsid w:val="00C41180"/>
    <w:rsid w:val="00C47972"/>
    <w:rsid w:val="00C5199F"/>
    <w:rsid w:val="00C51C81"/>
    <w:rsid w:val="00C53E63"/>
    <w:rsid w:val="00C549A9"/>
    <w:rsid w:val="00C54FCF"/>
    <w:rsid w:val="00C55338"/>
    <w:rsid w:val="00C61478"/>
    <w:rsid w:val="00C61604"/>
    <w:rsid w:val="00C62903"/>
    <w:rsid w:val="00C70098"/>
    <w:rsid w:val="00C73DE7"/>
    <w:rsid w:val="00C74641"/>
    <w:rsid w:val="00C756B9"/>
    <w:rsid w:val="00C7766D"/>
    <w:rsid w:val="00C776E0"/>
    <w:rsid w:val="00C77DFF"/>
    <w:rsid w:val="00C81E67"/>
    <w:rsid w:val="00C85B4D"/>
    <w:rsid w:val="00C90CD4"/>
    <w:rsid w:val="00C92E4A"/>
    <w:rsid w:val="00C933A8"/>
    <w:rsid w:val="00C97155"/>
    <w:rsid w:val="00CA03E3"/>
    <w:rsid w:val="00CA3DB9"/>
    <w:rsid w:val="00CA53BE"/>
    <w:rsid w:val="00CA670A"/>
    <w:rsid w:val="00CA74F7"/>
    <w:rsid w:val="00CA7C1C"/>
    <w:rsid w:val="00CB002C"/>
    <w:rsid w:val="00CB499D"/>
    <w:rsid w:val="00CB5D64"/>
    <w:rsid w:val="00CB7965"/>
    <w:rsid w:val="00CB7F51"/>
    <w:rsid w:val="00CC1B71"/>
    <w:rsid w:val="00CC4D99"/>
    <w:rsid w:val="00CC5553"/>
    <w:rsid w:val="00CD1CB0"/>
    <w:rsid w:val="00CD21FA"/>
    <w:rsid w:val="00CD24CF"/>
    <w:rsid w:val="00CD54B7"/>
    <w:rsid w:val="00CD76FA"/>
    <w:rsid w:val="00CE0153"/>
    <w:rsid w:val="00CE4EF8"/>
    <w:rsid w:val="00CE6CE0"/>
    <w:rsid w:val="00CF07E3"/>
    <w:rsid w:val="00CF37AA"/>
    <w:rsid w:val="00CF4BDB"/>
    <w:rsid w:val="00CF7F9E"/>
    <w:rsid w:val="00D049BE"/>
    <w:rsid w:val="00D049CC"/>
    <w:rsid w:val="00D0581A"/>
    <w:rsid w:val="00D06547"/>
    <w:rsid w:val="00D06A6F"/>
    <w:rsid w:val="00D075F4"/>
    <w:rsid w:val="00D1258A"/>
    <w:rsid w:val="00D1494F"/>
    <w:rsid w:val="00D15368"/>
    <w:rsid w:val="00D1562E"/>
    <w:rsid w:val="00D1574A"/>
    <w:rsid w:val="00D201F9"/>
    <w:rsid w:val="00D20697"/>
    <w:rsid w:val="00D215E2"/>
    <w:rsid w:val="00D235AD"/>
    <w:rsid w:val="00D23C7B"/>
    <w:rsid w:val="00D30178"/>
    <w:rsid w:val="00D40E81"/>
    <w:rsid w:val="00D413FB"/>
    <w:rsid w:val="00D45C74"/>
    <w:rsid w:val="00D517D9"/>
    <w:rsid w:val="00D532BF"/>
    <w:rsid w:val="00D57A99"/>
    <w:rsid w:val="00D61EC9"/>
    <w:rsid w:val="00D6454E"/>
    <w:rsid w:val="00D66180"/>
    <w:rsid w:val="00D664C4"/>
    <w:rsid w:val="00D67B3B"/>
    <w:rsid w:val="00D70FA5"/>
    <w:rsid w:val="00D75910"/>
    <w:rsid w:val="00D75E1B"/>
    <w:rsid w:val="00D80722"/>
    <w:rsid w:val="00D80EE5"/>
    <w:rsid w:val="00D818A2"/>
    <w:rsid w:val="00D83B6B"/>
    <w:rsid w:val="00D84726"/>
    <w:rsid w:val="00D84E6F"/>
    <w:rsid w:val="00D86D3C"/>
    <w:rsid w:val="00D87C39"/>
    <w:rsid w:val="00D87CA3"/>
    <w:rsid w:val="00D916C3"/>
    <w:rsid w:val="00DA10C9"/>
    <w:rsid w:val="00DA5513"/>
    <w:rsid w:val="00DB0C90"/>
    <w:rsid w:val="00DB60F8"/>
    <w:rsid w:val="00DB6CEF"/>
    <w:rsid w:val="00DB725A"/>
    <w:rsid w:val="00DC0518"/>
    <w:rsid w:val="00DC473F"/>
    <w:rsid w:val="00DD2E4F"/>
    <w:rsid w:val="00DD43DC"/>
    <w:rsid w:val="00DD70C3"/>
    <w:rsid w:val="00DE1194"/>
    <w:rsid w:val="00DE2D6E"/>
    <w:rsid w:val="00DF46A7"/>
    <w:rsid w:val="00DF5105"/>
    <w:rsid w:val="00DF6BF0"/>
    <w:rsid w:val="00E029C7"/>
    <w:rsid w:val="00E0575C"/>
    <w:rsid w:val="00E064CC"/>
    <w:rsid w:val="00E07D35"/>
    <w:rsid w:val="00E07D7A"/>
    <w:rsid w:val="00E07E03"/>
    <w:rsid w:val="00E1383A"/>
    <w:rsid w:val="00E13CB5"/>
    <w:rsid w:val="00E21488"/>
    <w:rsid w:val="00E226B4"/>
    <w:rsid w:val="00E249C4"/>
    <w:rsid w:val="00E2506A"/>
    <w:rsid w:val="00E25636"/>
    <w:rsid w:val="00E25669"/>
    <w:rsid w:val="00E26102"/>
    <w:rsid w:val="00E270F9"/>
    <w:rsid w:val="00E31414"/>
    <w:rsid w:val="00E3256E"/>
    <w:rsid w:val="00E335D5"/>
    <w:rsid w:val="00E37BD2"/>
    <w:rsid w:val="00E46290"/>
    <w:rsid w:val="00E47890"/>
    <w:rsid w:val="00E524CF"/>
    <w:rsid w:val="00E57A47"/>
    <w:rsid w:val="00E606BA"/>
    <w:rsid w:val="00E6225A"/>
    <w:rsid w:val="00E73747"/>
    <w:rsid w:val="00E73F33"/>
    <w:rsid w:val="00E742AD"/>
    <w:rsid w:val="00E76405"/>
    <w:rsid w:val="00E76F17"/>
    <w:rsid w:val="00E82478"/>
    <w:rsid w:val="00E83F15"/>
    <w:rsid w:val="00E90D72"/>
    <w:rsid w:val="00E927C3"/>
    <w:rsid w:val="00E937DB"/>
    <w:rsid w:val="00E967EC"/>
    <w:rsid w:val="00E96C02"/>
    <w:rsid w:val="00E9707D"/>
    <w:rsid w:val="00E97F36"/>
    <w:rsid w:val="00EA5CAB"/>
    <w:rsid w:val="00EA6F35"/>
    <w:rsid w:val="00EB27EF"/>
    <w:rsid w:val="00EB3734"/>
    <w:rsid w:val="00EC1AEA"/>
    <w:rsid w:val="00EC1F0E"/>
    <w:rsid w:val="00EC4C58"/>
    <w:rsid w:val="00ED3FCB"/>
    <w:rsid w:val="00ED6C3C"/>
    <w:rsid w:val="00ED759D"/>
    <w:rsid w:val="00EE2BF0"/>
    <w:rsid w:val="00EE4405"/>
    <w:rsid w:val="00EE5EAF"/>
    <w:rsid w:val="00EF7438"/>
    <w:rsid w:val="00EF7CC9"/>
    <w:rsid w:val="00F040D5"/>
    <w:rsid w:val="00F06958"/>
    <w:rsid w:val="00F1236F"/>
    <w:rsid w:val="00F144A9"/>
    <w:rsid w:val="00F14A14"/>
    <w:rsid w:val="00F175C2"/>
    <w:rsid w:val="00F261E0"/>
    <w:rsid w:val="00F262B9"/>
    <w:rsid w:val="00F30F22"/>
    <w:rsid w:val="00F325BD"/>
    <w:rsid w:val="00F35579"/>
    <w:rsid w:val="00F35A18"/>
    <w:rsid w:val="00F373F1"/>
    <w:rsid w:val="00F400F8"/>
    <w:rsid w:val="00F41CDF"/>
    <w:rsid w:val="00F4409D"/>
    <w:rsid w:val="00F448C4"/>
    <w:rsid w:val="00F44A20"/>
    <w:rsid w:val="00F4618F"/>
    <w:rsid w:val="00F46198"/>
    <w:rsid w:val="00F50ADA"/>
    <w:rsid w:val="00F50E7A"/>
    <w:rsid w:val="00F51D76"/>
    <w:rsid w:val="00F523B9"/>
    <w:rsid w:val="00F531E4"/>
    <w:rsid w:val="00F54598"/>
    <w:rsid w:val="00F54F17"/>
    <w:rsid w:val="00F569D5"/>
    <w:rsid w:val="00F573B5"/>
    <w:rsid w:val="00F60290"/>
    <w:rsid w:val="00F610CD"/>
    <w:rsid w:val="00F67F9D"/>
    <w:rsid w:val="00F70BDA"/>
    <w:rsid w:val="00F720E5"/>
    <w:rsid w:val="00F74944"/>
    <w:rsid w:val="00F76896"/>
    <w:rsid w:val="00F819A6"/>
    <w:rsid w:val="00F81FA4"/>
    <w:rsid w:val="00F82CA8"/>
    <w:rsid w:val="00F8345B"/>
    <w:rsid w:val="00F86571"/>
    <w:rsid w:val="00F95ADC"/>
    <w:rsid w:val="00FA071E"/>
    <w:rsid w:val="00FA7920"/>
    <w:rsid w:val="00FB0055"/>
    <w:rsid w:val="00FB128A"/>
    <w:rsid w:val="00FB2F5B"/>
    <w:rsid w:val="00FB45EB"/>
    <w:rsid w:val="00FB4D77"/>
    <w:rsid w:val="00FB74ED"/>
    <w:rsid w:val="00FB7E65"/>
    <w:rsid w:val="00FC13B2"/>
    <w:rsid w:val="00FC1726"/>
    <w:rsid w:val="00FC6D0D"/>
    <w:rsid w:val="00FD6B95"/>
    <w:rsid w:val="00FD7E7A"/>
    <w:rsid w:val="00FE1CCF"/>
    <w:rsid w:val="00FE3C11"/>
    <w:rsid w:val="00FF26B1"/>
    <w:rsid w:val="00FF5CA4"/>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3A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A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297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93A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A0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A0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E2973"/>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5443F"/>
    <w:pPr>
      <w:outlineLvl w:val="9"/>
    </w:pPr>
    <w:rPr>
      <w:lang w:val="en-US" w:eastAsia="ja-JP"/>
    </w:rPr>
  </w:style>
  <w:style w:type="paragraph" w:styleId="TM1">
    <w:name w:val="toc 1"/>
    <w:basedOn w:val="Normal"/>
    <w:next w:val="Normal"/>
    <w:autoRedefine/>
    <w:uiPriority w:val="39"/>
    <w:unhideWhenUsed/>
    <w:rsid w:val="0015443F"/>
    <w:pPr>
      <w:spacing w:after="100"/>
    </w:pPr>
  </w:style>
  <w:style w:type="paragraph" w:styleId="TM2">
    <w:name w:val="toc 2"/>
    <w:basedOn w:val="Normal"/>
    <w:next w:val="Normal"/>
    <w:autoRedefine/>
    <w:uiPriority w:val="39"/>
    <w:unhideWhenUsed/>
    <w:rsid w:val="0015443F"/>
    <w:pPr>
      <w:spacing w:after="100"/>
      <w:ind w:left="220"/>
    </w:pPr>
  </w:style>
  <w:style w:type="paragraph" w:styleId="TM3">
    <w:name w:val="toc 3"/>
    <w:basedOn w:val="Normal"/>
    <w:next w:val="Normal"/>
    <w:autoRedefine/>
    <w:uiPriority w:val="39"/>
    <w:unhideWhenUsed/>
    <w:rsid w:val="0015443F"/>
    <w:pPr>
      <w:spacing w:after="100"/>
      <w:ind w:left="440"/>
    </w:pPr>
  </w:style>
  <w:style w:type="character" w:styleId="Lienhypertexte">
    <w:name w:val="Hyperlink"/>
    <w:basedOn w:val="Policepardfaut"/>
    <w:uiPriority w:val="99"/>
    <w:unhideWhenUsed/>
    <w:rsid w:val="0015443F"/>
    <w:rPr>
      <w:color w:val="0000FF" w:themeColor="hyperlink"/>
      <w:u w:val="single"/>
    </w:rPr>
  </w:style>
  <w:style w:type="paragraph" w:styleId="Textedebulles">
    <w:name w:val="Balloon Text"/>
    <w:basedOn w:val="Normal"/>
    <w:link w:val="TextedebullesCar"/>
    <w:uiPriority w:val="99"/>
    <w:semiHidden/>
    <w:unhideWhenUsed/>
    <w:rsid w:val="001544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443F"/>
    <w:rPr>
      <w:rFonts w:ascii="Tahoma" w:hAnsi="Tahoma" w:cs="Tahoma"/>
      <w:sz w:val="16"/>
      <w:szCs w:val="16"/>
    </w:rPr>
  </w:style>
  <w:style w:type="paragraph" w:styleId="Sansinterligne">
    <w:name w:val="No Spacing"/>
    <w:uiPriority w:val="1"/>
    <w:qFormat/>
    <w:rsid w:val="0015443F"/>
    <w:pPr>
      <w:spacing w:after="0" w:line="240" w:lineRule="auto"/>
    </w:pPr>
  </w:style>
  <w:style w:type="character" w:customStyle="1" w:styleId="Titre4Car">
    <w:name w:val="Titre 4 Car"/>
    <w:basedOn w:val="Policepardfaut"/>
    <w:link w:val="Titre4"/>
    <w:uiPriority w:val="9"/>
    <w:rsid w:val="00B93AC9"/>
    <w:rPr>
      <w:rFonts w:asciiTheme="majorHAnsi" w:eastAsiaTheme="majorEastAsia" w:hAnsiTheme="majorHAnsi" w:cstheme="majorBidi"/>
      <w:b/>
      <w:bCs/>
      <w:i/>
      <w:iCs/>
      <w:color w:val="4F81BD" w:themeColor="accent1"/>
    </w:rPr>
  </w:style>
  <w:style w:type="character" w:customStyle="1" w:styleId="qu">
    <w:name w:val="qu"/>
    <w:basedOn w:val="Policepardfaut"/>
    <w:rsid w:val="00180066"/>
  </w:style>
  <w:style w:type="character" w:customStyle="1" w:styleId="gd">
    <w:name w:val="gd"/>
    <w:basedOn w:val="Policepardfaut"/>
    <w:rsid w:val="00180066"/>
  </w:style>
  <w:style w:type="character" w:customStyle="1" w:styleId="g3">
    <w:name w:val="g3"/>
    <w:basedOn w:val="Policepardfaut"/>
    <w:rsid w:val="00180066"/>
  </w:style>
  <w:style w:type="character" w:customStyle="1" w:styleId="hb">
    <w:name w:val="hb"/>
    <w:basedOn w:val="Policepardfaut"/>
    <w:rsid w:val="00180066"/>
  </w:style>
  <w:style w:type="character" w:customStyle="1" w:styleId="g2">
    <w:name w:val="g2"/>
    <w:basedOn w:val="Policepardfaut"/>
    <w:rsid w:val="00180066"/>
  </w:style>
  <w:style w:type="character" w:styleId="Marquedecommentaire">
    <w:name w:val="annotation reference"/>
    <w:basedOn w:val="Policepardfaut"/>
    <w:uiPriority w:val="99"/>
    <w:semiHidden/>
    <w:unhideWhenUsed/>
    <w:rsid w:val="00201689"/>
    <w:rPr>
      <w:sz w:val="16"/>
      <w:szCs w:val="16"/>
    </w:rPr>
  </w:style>
  <w:style w:type="paragraph" w:styleId="Commentaire">
    <w:name w:val="annotation text"/>
    <w:basedOn w:val="Normal"/>
    <w:link w:val="CommentaireCar"/>
    <w:uiPriority w:val="99"/>
    <w:unhideWhenUsed/>
    <w:rsid w:val="00201689"/>
    <w:pPr>
      <w:spacing w:line="240" w:lineRule="auto"/>
    </w:pPr>
    <w:rPr>
      <w:sz w:val="20"/>
      <w:szCs w:val="20"/>
    </w:rPr>
  </w:style>
  <w:style w:type="character" w:customStyle="1" w:styleId="CommentaireCar">
    <w:name w:val="Commentaire Car"/>
    <w:basedOn w:val="Policepardfaut"/>
    <w:link w:val="Commentaire"/>
    <w:uiPriority w:val="99"/>
    <w:rsid w:val="00201689"/>
    <w:rPr>
      <w:sz w:val="20"/>
      <w:szCs w:val="20"/>
    </w:rPr>
  </w:style>
  <w:style w:type="paragraph" w:styleId="Objetducommentaire">
    <w:name w:val="annotation subject"/>
    <w:basedOn w:val="Commentaire"/>
    <w:next w:val="Commentaire"/>
    <w:link w:val="ObjetducommentaireCar"/>
    <w:uiPriority w:val="99"/>
    <w:semiHidden/>
    <w:unhideWhenUsed/>
    <w:rsid w:val="00201689"/>
    <w:rPr>
      <w:b/>
      <w:bCs/>
    </w:rPr>
  </w:style>
  <w:style w:type="character" w:customStyle="1" w:styleId="ObjetducommentaireCar">
    <w:name w:val="Objet du commentaire Car"/>
    <w:basedOn w:val="CommentaireCar"/>
    <w:link w:val="Objetducommentaire"/>
    <w:uiPriority w:val="99"/>
    <w:semiHidden/>
    <w:rsid w:val="00201689"/>
    <w:rPr>
      <w:b/>
      <w:bCs/>
      <w:sz w:val="20"/>
      <w:szCs w:val="20"/>
    </w:rPr>
  </w:style>
  <w:style w:type="paragraph" w:styleId="Paragraphedeliste">
    <w:name w:val="List Paragraph"/>
    <w:basedOn w:val="Normal"/>
    <w:uiPriority w:val="34"/>
    <w:qFormat/>
    <w:rsid w:val="00D215E2"/>
    <w:pPr>
      <w:ind w:left="720"/>
      <w:contextualSpacing/>
    </w:pPr>
  </w:style>
  <w:style w:type="table" w:styleId="Grilledutableau">
    <w:name w:val="Table Grid"/>
    <w:basedOn w:val="TableauNormal"/>
    <w:uiPriority w:val="59"/>
    <w:rsid w:val="00657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Policepardfaut"/>
    <w:rsid w:val="00310F68"/>
  </w:style>
  <w:style w:type="paragraph" w:styleId="NormalWeb">
    <w:name w:val="Normal (Web)"/>
    <w:basedOn w:val="Normal"/>
    <w:uiPriority w:val="99"/>
    <w:semiHidden/>
    <w:unhideWhenUsed/>
    <w:rsid w:val="00280FD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tte">
    <w:name w:val="header"/>
    <w:basedOn w:val="Normal"/>
    <w:link w:val="En-tteCar"/>
    <w:uiPriority w:val="99"/>
    <w:unhideWhenUsed/>
    <w:rsid w:val="007C09F5"/>
    <w:pPr>
      <w:tabs>
        <w:tab w:val="center" w:pos="4536"/>
        <w:tab w:val="right" w:pos="9072"/>
      </w:tabs>
      <w:spacing w:after="0" w:line="240" w:lineRule="auto"/>
    </w:pPr>
  </w:style>
  <w:style w:type="character" w:customStyle="1" w:styleId="En-tteCar">
    <w:name w:val="En-tête Car"/>
    <w:basedOn w:val="Policepardfaut"/>
    <w:link w:val="En-tte"/>
    <w:uiPriority w:val="99"/>
    <w:rsid w:val="007C09F5"/>
  </w:style>
  <w:style w:type="paragraph" w:styleId="Pieddepage">
    <w:name w:val="footer"/>
    <w:basedOn w:val="Normal"/>
    <w:link w:val="PieddepageCar"/>
    <w:uiPriority w:val="99"/>
    <w:unhideWhenUsed/>
    <w:rsid w:val="007C09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09F5"/>
  </w:style>
  <w:style w:type="paragraph" w:styleId="Titre">
    <w:name w:val="Title"/>
    <w:aliases w:val="Titel"/>
    <w:basedOn w:val="Normal"/>
    <w:next w:val="Normal"/>
    <w:link w:val="TitreCar"/>
    <w:qFormat/>
    <w:rsid w:val="00F14A14"/>
    <w:pPr>
      <w:keepNext/>
      <w:keepLines/>
      <w:spacing w:before="560" w:after="680" w:line="520" w:lineRule="exact"/>
      <w:contextualSpacing/>
    </w:pPr>
    <w:rPr>
      <w:rFonts w:eastAsiaTheme="majorEastAsia" w:cstheme="majorBidi"/>
      <w:b/>
      <w:color w:val="1F497D" w:themeColor="text2"/>
      <w:sz w:val="48"/>
      <w:szCs w:val="52"/>
      <w:lang w:val="sv-SE" w:eastAsia="zh-CN"/>
    </w:rPr>
  </w:style>
  <w:style w:type="character" w:customStyle="1" w:styleId="TitreCar">
    <w:name w:val="Titre Car"/>
    <w:aliases w:val="Titel Car"/>
    <w:basedOn w:val="Policepardfaut"/>
    <w:link w:val="Titre"/>
    <w:rsid w:val="00F14A14"/>
    <w:rPr>
      <w:rFonts w:eastAsiaTheme="majorEastAsia" w:cstheme="majorBidi"/>
      <w:b/>
      <w:color w:val="1F497D" w:themeColor="text2"/>
      <w:sz w:val="48"/>
      <w:szCs w:val="52"/>
      <w:lang w:val="sv-SE" w:eastAsia="zh-CN"/>
    </w:rPr>
  </w:style>
  <w:style w:type="character" w:styleId="Appelnotedebasdep">
    <w:name w:val="footnote reference"/>
    <w:basedOn w:val="Policepardfaut"/>
    <w:uiPriority w:val="99"/>
    <w:semiHidden/>
    <w:rsid w:val="00F14A14"/>
    <w:rPr>
      <w:vertAlign w:val="superscript"/>
    </w:rPr>
  </w:style>
  <w:style w:type="paragraph" w:styleId="Notedebasdepage">
    <w:name w:val="footnote text"/>
    <w:basedOn w:val="Normal"/>
    <w:link w:val="NotedebasdepageCar"/>
    <w:uiPriority w:val="99"/>
    <w:qFormat/>
    <w:rsid w:val="00F14A14"/>
    <w:pPr>
      <w:spacing w:after="60" w:line="180" w:lineRule="atLeast"/>
    </w:pPr>
    <w:rPr>
      <w:rFonts w:eastAsiaTheme="minorEastAsia"/>
      <w:sz w:val="14"/>
      <w:szCs w:val="20"/>
      <w:lang w:val="sv-SE" w:eastAsia="zh-CN"/>
    </w:rPr>
  </w:style>
  <w:style w:type="character" w:customStyle="1" w:styleId="NotedebasdepageCar">
    <w:name w:val="Note de bas de page Car"/>
    <w:basedOn w:val="Policepardfaut"/>
    <w:link w:val="Notedebasdepage"/>
    <w:uiPriority w:val="99"/>
    <w:qFormat/>
    <w:rsid w:val="00F14A14"/>
    <w:rPr>
      <w:rFonts w:eastAsiaTheme="minorEastAsia"/>
      <w:sz w:val="14"/>
      <w:szCs w:val="20"/>
      <w:lang w:val="sv-SE" w:eastAsia="zh-CN"/>
    </w:rPr>
  </w:style>
  <w:style w:type="character" w:styleId="Textedelespacerserv">
    <w:name w:val="Placeholder Text"/>
    <w:basedOn w:val="Policepardfaut"/>
    <w:uiPriority w:val="99"/>
    <w:rsid w:val="00F14A14"/>
    <w:rPr>
      <w:color w:val="808080"/>
    </w:rPr>
  </w:style>
  <w:style w:type="paragraph" w:customStyle="1" w:styleId="Tabelltext">
    <w:name w:val="Tabelltext"/>
    <w:basedOn w:val="Normal"/>
    <w:uiPriority w:val="1"/>
    <w:qFormat/>
    <w:rsid w:val="00F14A14"/>
    <w:pPr>
      <w:spacing w:after="0" w:line="240" w:lineRule="auto"/>
    </w:pPr>
    <w:rPr>
      <w:rFonts w:asciiTheme="majorHAnsi" w:eastAsiaTheme="minorEastAsia" w:hAnsiTheme="majorHAnsi"/>
      <w:color w:val="1F497D" w:themeColor="text2"/>
      <w:sz w:val="16"/>
      <w:szCs w:val="20"/>
      <w:lang w:val="sv-SE" w:eastAsia="zh-CN"/>
    </w:rPr>
  </w:style>
  <w:style w:type="paragraph" w:customStyle="1" w:styleId="Rubrikitabell">
    <w:name w:val="Rubrik i tabell"/>
    <w:basedOn w:val="Tabelltext"/>
    <w:next w:val="Tabelltext"/>
    <w:uiPriority w:val="1"/>
    <w:qFormat/>
    <w:rsid w:val="00F14A14"/>
    <w:rPr>
      <w:b/>
    </w:rPr>
  </w:style>
  <w:style w:type="table" w:customStyle="1" w:styleId="Grilledetableauclaire1">
    <w:name w:val="Grille de tableau claire1"/>
    <w:basedOn w:val="TableauNormal"/>
    <w:uiPriority w:val="40"/>
    <w:rsid w:val="00F14A14"/>
    <w:pPr>
      <w:spacing w:after="0" w:line="240" w:lineRule="auto"/>
      <w:jc w:val="right"/>
    </w:pPr>
    <w:rPr>
      <w:rFonts w:asciiTheme="majorHAnsi" w:eastAsiaTheme="minorEastAsia" w:hAnsiTheme="majorHAnsi"/>
      <w:color w:val="1F497D" w:themeColor="text2"/>
      <w:sz w:val="16"/>
      <w:szCs w:val="20"/>
      <w:lang w:val="sv-SE" w:eastAsia="zh-CN"/>
    </w:rPr>
    <w:tblPr>
      <w:tblStyleRowBandSize w:val="1"/>
      <w:tblStyleColBandSize w:val="1"/>
      <w:tblBorders>
        <w:top w:val="single" w:sz="12" w:space="0" w:color="1F497D" w:themeColor="text2"/>
        <w:bottom w:val="single" w:sz="12" w:space="0" w:color="1F497D" w:themeColor="text2"/>
        <w:insideH w:val="single" w:sz="4" w:space="0" w:color="1F497D" w:themeColor="text2"/>
        <w:insideV w:val="single" w:sz="4" w:space="0" w:color="1F497D" w:themeColor="text2"/>
      </w:tblBorders>
      <w:tblCellMar>
        <w:top w:w="57" w:type="dxa"/>
        <w:left w:w="85" w:type="dxa"/>
        <w:bottom w:w="85" w:type="dxa"/>
        <w:right w:w="85" w:type="dxa"/>
      </w:tblCellMar>
    </w:tblPr>
    <w:tblStylePr w:type="firstRow">
      <w:pPr>
        <w:wordWrap/>
        <w:spacing w:beforeLines="0" w:before="0" w:beforeAutospacing="0" w:afterLines="0" w:after="0" w:afterAutospacing="0" w:line="240" w:lineRule="auto"/>
        <w:jc w:val="right"/>
      </w:pPr>
      <w:rPr>
        <w:b/>
      </w:rPr>
      <w:tblPr/>
      <w:tcPr>
        <w:tcBorders>
          <w:top w:val="single" w:sz="12" w:space="0" w:color="1F497D" w:themeColor="text2"/>
          <w:left w:val="nil"/>
          <w:bottom w:val="single" w:sz="12" w:space="0" w:color="1F497D" w:themeColor="text2"/>
          <w:right w:val="nil"/>
          <w:insideH w:val="single" w:sz="4" w:space="0" w:color="1F497D" w:themeColor="text2"/>
          <w:insideV w:val="single" w:sz="4" w:space="0" w:color="1F497D" w:themeColor="text2"/>
        </w:tcBorders>
        <w:shd w:val="clear" w:color="auto" w:fill="FFFFFF" w:themeFill="background1"/>
      </w:tcPr>
    </w:tblStylePr>
    <w:tblStylePr w:type="lastRow">
      <w:tblPr/>
      <w:tcPr>
        <w:tcBorders>
          <w:top w:val="single" w:sz="12" w:space="0" w:color="1F497D" w:themeColor="text2"/>
          <w:left w:val="nil"/>
          <w:insideH w:val="single" w:sz="4" w:space="0" w:color="1F497D" w:themeColor="text2"/>
          <w:insideV w:val="single" w:sz="4" w:space="0" w:color="1F497D" w:themeColor="text2"/>
        </w:tcBorders>
        <w:shd w:val="clear" w:color="auto" w:fill="FFFFFF" w:themeFill="background1"/>
      </w:tcPr>
    </w:tblStylePr>
    <w:tblStylePr w:type="firstCol">
      <w:pPr>
        <w:jc w:val="left"/>
      </w:pPr>
    </w:tblStylePr>
    <w:tblStylePr w:type="lastCol">
      <w:tblPr/>
      <w:tcPr>
        <w:tcBorders>
          <w:left w:val="single" w:sz="4" w:space="0" w:color="1F497D" w:themeColor="text2"/>
        </w:tcBorders>
      </w:tcPr>
    </w:tblStylePr>
    <w:tblStylePr w:type="band2Vert">
      <w:tblPr/>
      <w:tcPr>
        <w:shd w:val="clear" w:color="auto" w:fill="EDEDFF"/>
      </w:tcPr>
    </w:tblStylePr>
    <w:tblStylePr w:type="band1Horz">
      <w:pPr>
        <w:wordWrap/>
        <w:spacing w:beforeLines="0" w:before="0" w:beforeAutospacing="0" w:afterLines="0" w:after="0" w:afterAutospacing="0" w:line="240" w:lineRule="auto"/>
      </w:pPr>
      <w:tblPr/>
      <w:tcPr>
        <w:shd w:val="clear" w:color="auto" w:fill="EDEDFF"/>
      </w:tcPr>
    </w:tblStylePr>
    <w:tblStylePr w:type="nwCell">
      <w:pPr>
        <w:jc w:val="left"/>
      </w:pPr>
      <w:tblPr/>
      <w:tcPr>
        <w:vAlign w:val="bottom"/>
      </w:tcPr>
    </w:tblStylePr>
  </w:style>
  <w:style w:type="paragraph" w:styleId="Lgende">
    <w:name w:val="caption"/>
    <w:basedOn w:val="Normal"/>
    <w:next w:val="Normal"/>
    <w:qFormat/>
    <w:rsid w:val="00F14A14"/>
    <w:pPr>
      <w:spacing w:line="240" w:lineRule="auto"/>
    </w:pPr>
    <w:rPr>
      <w:rFonts w:eastAsiaTheme="minorEastAsia"/>
      <w:i/>
      <w:iCs/>
      <w:color w:val="1F497D" w:themeColor="text2"/>
      <w:sz w:val="18"/>
      <w:szCs w:val="18"/>
      <w:lang w:val="sv-SE" w:eastAsia="zh-CN"/>
    </w:rPr>
  </w:style>
  <w:style w:type="character" w:customStyle="1" w:styleId="Ancredenotedebasdepage">
    <w:name w:val="Ancre de note de bas de page"/>
    <w:rsid w:val="00E0575C"/>
    <w:rPr>
      <w:vertAlign w:val="superscript"/>
    </w:rPr>
  </w:style>
  <w:style w:type="character" w:customStyle="1" w:styleId="LienInternet">
    <w:name w:val="Lien Internet"/>
    <w:basedOn w:val="Policepardfaut"/>
    <w:uiPriority w:val="99"/>
    <w:semiHidden/>
    <w:unhideWhenUsed/>
    <w:rsid w:val="00E0575C"/>
    <w:rPr>
      <w:color w:val="0000FF"/>
      <w:u w:val="single"/>
    </w:rPr>
  </w:style>
  <w:style w:type="character" w:customStyle="1" w:styleId="PrformatHTMLCar">
    <w:name w:val="Préformaté HTML Car"/>
    <w:basedOn w:val="Policepardfaut"/>
    <w:link w:val="PrformatHTML"/>
    <w:uiPriority w:val="99"/>
    <w:qFormat/>
    <w:rsid w:val="00E0575C"/>
    <w:rPr>
      <w:rFonts w:ascii="Courier New" w:eastAsia="Times New Roman" w:hAnsi="Courier New" w:cs="Courier New"/>
      <w:sz w:val="20"/>
      <w:szCs w:val="20"/>
    </w:rPr>
  </w:style>
  <w:style w:type="character" w:customStyle="1" w:styleId="Caractresdenotedebasdepage">
    <w:name w:val="Caractères de note de bas de page"/>
    <w:qFormat/>
    <w:rsid w:val="00E0575C"/>
  </w:style>
  <w:style w:type="character" w:styleId="Accentuation">
    <w:name w:val="Emphasis"/>
    <w:qFormat/>
    <w:rsid w:val="00E0575C"/>
    <w:rPr>
      <w:i/>
      <w:iCs/>
    </w:rPr>
  </w:style>
  <w:style w:type="paragraph" w:styleId="PrformatHTML">
    <w:name w:val="HTML Preformatted"/>
    <w:basedOn w:val="Normal"/>
    <w:link w:val="PrformatHTMLCar"/>
    <w:uiPriority w:val="99"/>
    <w:unhideWhenUsed/>
    <w:qFormat/>
    <w:rsid w:val="00E05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1">
    <w:name w:val="HTML - förformaterad Char1"/>
    <w:basedOn w:val="Policepardfaut"/>
    <w:uiPriority w:val="99"/>
    <w:semiHidden/>
    <w:rsid w:val="00E0575C"/>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3A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A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297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93A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A0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A0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E2973"/>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5443F"/>
    <w:pPr>
      <w:outlineLvl w:val="9"/>
    </w:pPr>
    <w:rPr>
      <w:lang w:val="en-US" w:eastAsia="ja-JP"/>
    </w:rPr>
  </w:style>
  <w:style w:type="paragraph" w:styleId="TM1">
    <w:name w:val="toc 1"/>
    <w:basedOn w:val="Normal"/>
    <w:next w:val="Normal"/>
    <w:autoRedefine/>
    <w:uiPriority w:val="39"/>
    <w:unhideWhenUsed/>
    <w:rsid w:val="0015443F"/>
    <w:pPr>
      <w:spacing w:after="100"/>
    </w:pPr>
  </w:style>
  <w:style w:type="paragraph" w:styleId="TM2">
    <w:name w:val="toc 2"/>
    <w:basedOn w:val="Normal"/>
    <w:next w:val="Normal"/>
    <w:autoRedefine/>
    <w:uiPriority w:val="39"/>
    <w:unhideWhenUsed/>
    <w:rsid w:val="0015443F"/>
    <w:pPr>
      <w:spacing w:after="100"/>
      <w:ind w:left="220"/>
    </w:pPr>
  </w:style>
  <w:style w:type="paragraph" w:styleId="TM3">
    <w:name w:val="toc 3"/>
    <w:basedOn w:val="Normal"/>
    <w:next w:val="Normal"/>
    <w:autoRedefine/>
    <w:uiPriority w:val="39"/>
    <w:unhideWhenUsed/>
    <w:rsid w:val="0015443F"/>
    <w:pPr>
      <w:spacing w:after="100"/>
      <w:ind w:left="440"/>
    </w:pPr>
  </w:style>
  <w:style w:type="character" w:styleId="Lienhypertexte">
    <w:name w:val="Hyperlink"/>
    <w:basedOn w:val="Policepardfaut"/>
    <w:uiPriority w:val="99"/>
    <w:unhideWhenUsed/>
    <w:rsid w:val="0015443F"/>
    <w:rPr>
      <w:color w:val="0000FF" w:themeColor="hyperlink"/>
      <w:u w:val="single"/>
    </w:rPr>
  </w:style>
  <w:style w:type="paragraph" w:styleId="Textedebulles">
    <w:name w:val="Balloon Text"/>
    <w:basedOn w:val="Normal"/>
    <w:link w:val="TextedebullesCar"/>
    <w:uiPriority w:val="99"/>
    <w:semiHidden/>
    <w:unhideWhenUsed/>
    <w:rsid w:val="001544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443F"/>
    <w:rPr>
      <w:rFonts w:ascii="Tahoma" w:hAnsi="Tahoma" w:cs="Tahoma"/>
      <w:sz w:val="16"/>
      <w:szCs w:val="16"/>
    </w:rPr>
  </w:style>
  <w:style w:type="paragraph" w:styleId="Sansinterligne">
    <w:name w:val="No Spacing"/>
    <w:uiPriority w:val="1"/>
    <w:qFormat/>
    <w:rsid w:val="0015443F"/>
    <w:pPr>
      <w:spacing w:after="0" w:line="240" w:lineRule="auto"/>
    </w:pPr>
  </w:style>
  <w:style w:type="character" w:customStyle="1" w:styleId="Titre4Car">
    <w:name w:val="Titre 4 Car"/>
    <w:basedOn w:val="Policepardfaut"/>
    <w:link w:val="Titre4"/>
    <w:uiPriority w:val="9"/>
    <w:rsid w:val="00B93AC9"/>
    <w:rPr>
      <w:rFonts w:asciiTheme="majorHAnsi" w:eastAsiaTheme="majorEastAsia" w:hAnsiTheme="majorHAnsi" w:cstheme="majorBidi"/>
      <w:b/>
      <w:bCs/>
      <w:i/>
      <w:iCs/>
      <w:color w:val="4F81BD" w:themeColor="accent1"/>
    </w:rPr>
  </w:style>
  <w:style w:type="character" w:customStyle="1" w:styleId="qu">
    <w:name w:val="qu"/>
    <w:basedOn w:val="Policepardfaut"/>
    <w:rsid w:val="00180066"/>
  </w:style>
  <w:style w:type="character" w:customStyle="1" w:styleId="gd">
    <w:name w:val="gd"/>
    <w:basedOn w:val="Policepardfaut"/>
    <w:rsid w:val="00180066"/>
  </w:style>
  <w:style w:type="character" w:customStyle="1" w:styleId="g3">
    <w:name w:val="g3"/>
    <w:basedOn w:val="Policepardfaut"/>
    <w:rsid w:val="00180066"/>
  </w:style>
  <w:style w:type="character" w:customStyle="1" w:styleId="hb">
    <w:name w:val="hb"/>
    <w:basedOn w:val="Policepardfaut"/>
    <w:rsid w:val="00180066"/>
  </w:style>
  <w:style w:type="character" w:customStyle="1" w:styleId="g2">
    <w:name w:val="g2"/>
    <w:basedOn w:val="Policepardfaut"/>
    <w:rsid w:val="00180066"/>
  </w:style>
  <w:style w:type="character" w:styleId="Marquedecommentaire">
    <w:name w:val="annotation reference"/>
    <w:basedOn w:val="Policepardfaut"/>
    <w:uiPriority w:val="99"/>
    <w:semiHidden/>
    <w:unhideWhenUsed/>
    <w:rsid w:val="00201689"/>
    <w:rPr>
      <w:sz w:val="16"/>
      <w:szCs w:val="16"/>
    </w:rPr>
  </w:style>
  <w:style w:type="paragraph" w:styleId="Commentaire">
    <w:name w:val="annotation text"/>
    <w:basedOn w:val="Normal"/>
    <w:link w:val="CommentaireCar"/>
    <w:uiPriority w:val="99"/>
    <w:unhideWhenUsed/>
    <w:rsid w:val="00201689"/>
    <w:pPr>
      <w:spacing w:line="240" w:lineRule="auto"/>
    </w:pPr>
    <w:rPr>
      <w:sz w:val="20"/>
      <w:szCs w:val="20"/>
    </w:rPr>
  </w:style>
  <w:style w:type="character" w:customStyle="1" w:styleId="CommentaireCar">
    <w:name w:val="Commentaire Car"/>
    <w:basedOn w:val="Policepardfaut"/>
    <w:link w:val="Commentaire"/>
    <w:uiPriority w:val="99"/>
    <w:rsid w:val="00201689"/>
    <w:rPr>
      <w:sz w:val="20"/>
      <w:szCs w:val="20"/>
    </w:rPr>
  </w:style>
  <w:style w:type="paragraph" w:styleId="Objetducommentaire">
    <w:name w:val="annotation subject"/>
    <w:basedOn w:val="Commentaire"/>
    <w:next w:val="Commentaire"/>
    <w:link w:val="ObjetducommentaireCar"/>
    <w:uiPriority w:val="99"/>
    <w:semiHidden/>
    <w:unhideWhenUsed/>
    <w:rsid w:val="00201689"/>
    <w:rPr>
      <w:b/>
      <w:bCs/>
    </w:rPr>
  </w:style>
  <w:style w:type="character" w:customStyle="1" w:styleId="ObjetducommentaireCar">
    <w:name w:val="Objet du commentaire Car"/>
    <w:basedOn w:val="CommentaireCar"/>
    <w:link w:val="Objetducommentaire"/>
    <w:uiPriority w:val="99"/>
    <w:semiHidden/>
    <w:rsid w:val="00201689"/>
    <w:rPr>
      <w:b/>
      <w:bCs/>
      <w:sz w:val="20"/>
      <w:szCs w:val="20"/>
    </w:rPr>
  </w:style>
  <w:style w:type="paragraph" w:styleId="Paragraphedeliste">
    <w:name w:val="List Paragraph"/>
    <w:basedOn w:val="Normal"/>
    <w:uiPriority w:val="34"/>
    <w:qFormat/>
    <w:rsid w:val="00D215E2"/>
    <w:pPr>
      <w:ind w:left="720"/>
      <w:contextualSpacing/>
    </w:pPr>
  </w:style>
  <w:style w:type="table" w:styleId="Grilledutableau">
    <w:name w:val="Table Grid"/>
    <w:basedOn w:val="TableauNormal"/>
    <w:uiPriority w:val="59"/>
    <w:rsid w:val="00657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Policepardfaut"/>
    <w:rsid w:val="00310F68"/>
  </w:style>
  <w:style w:type="paragraph" w:styleId="NormalWeb">
    <w:name w:val="Normal (Web)"/>
    <w:basedOn w:val="Normal"/>
    <w:uiPriority w:val="99"/>
    <w:semiHidden/>
    <w:unhideWhenUsed/>
    <w:rsid w:val="00280FD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tte">
    <w:name w:val="header"/>
    <w:basedOn w:val="Normal"/>
    <w:link w:val="En-tteCar"/>
    <w:uiPriority w:val="99"/>
    <w:unhideWhenUsed/>
    <w:rsid w:val="007C09F5"/>
    <w:pPr>
      <w:tabs>
        <w:tab w:val="center" w:pos="4536"/>
        <w:tab w:val="right" w:pos="9072"/>
      </w:tabs>
      <w:spacing w:after="0" w:line="240" w:lineRule="auto"/>
    </w:pPr>
  </w:style>
  <w:style w:type="character" w:customStyle="1" w:styleId="En-tteCar">
    <w:name w:val="En-tête Car"/>
    <w:basedOn w:val="Policepardfaut"/>
    <w:link w:val="En-tte"/>
    <w:uiPriority w:val="99"/>
    <w:rsid w:val="007C09F5"/>
  </w:style>
  <w:style w:type="paragraph" w:styleId="Pieddepage">
    <w:name w:val="footer"/>
    <w:basedOn w:val="Normal"/>
    <w:link w:val="PieddepageCar"/>
    <w:uiPriority w:val="99"/>
    <w:unhideWhenUsed/>
    <w:rsid w:val="007C09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09F5"/>
  </w:style>
  <w:style w:type="paragraph" w:styleId="Titre">
    <w:name w:val="Title"/>
    <w:aliases w:val="Titel"/>
    <w:basedOn w:val="Normal"/>
    <w:next w:val="Normal"/>
    <w:link w:val="TitreCar"/>
    <w:qFormat/>
    <w:rsid w:val="00F14A14"/>
    <w:pPr>
      <w:keepNext/>
      <w:keepLines/>
      <w:spacing w:before="560" w:after="680" w:line="520" w:lineRule="exact"/>
      <w:contextualSpacing/>
    </w:pPr>
    <w:rPr>
      <w:rFonts w:eastAsiaTheme="majorEastAsia" w:cstheme="majorBidi"/>
      <w:b/>
      <w:color w:val="1F497D" w:themeColor="text2"/>
      <w:sz w:val="48"/>
      <w:szCs w:val="52"/>
      <w:lang w:val="sv-SE" w:eastAsia="zh-CN"/>
    </w:rPr>
  </w:style>
  <w:style w:type="character" w:customStyle="1" w:styleId="TitreCar">
    <w:name w:val="Titre Car"/>
    <w:aliases w:val="Titel Car"/>
    <w:basedOn w:val="Policepardfaut"/>
    <w:link w:val="Titre"/>
    <w:rsid w:val="00F14A14"/>
    <w:rPr>
      <w:rFonts w:eastAsiaTheme="majorEastAsia" w:cstheme="majorBidi"/>
      <w:b/>
      <w:color w:val="1F497D" w:themeColor="text2"/>
      <w:sz w:val="48"/>
      <w:szCs w:val="52"/>
      <w:lang w:val="sv-SE" w:eastAsia="zh-CN"/>
    </w:rPr>
  </w:style>
  <w:style w:type="character" w:styleId="Appelnotedebasdep">
    <w:name w:val="footnote reference"/>
    <w:basedOn w:val="Policepardfaut"/>
    <w:uiPriority w:val="99"/>
    <w:semiHidden/>
    <w:rsid w:val="00F14A14"/>
    <w:rPr>
      <w:vertAlign w:val="superscript"/>
    </w:rPr>
  </w:style>
  <w:style w:type="paragraph" w:styleId="Notedebasdepage">
    <w:name w:val="footnote text"/>
    <w:basedOn w:val="Normal"/>
    <w:link w:val="NotedebasdepageCar"/>
    <w:uiPriority w:val="99"/>
    <w:qFormat/>
    <w:rsid w:val="00F14A14"/>
    <w:pPr>
      <w:spacing w:after="60" w:line="180" w:lineRule="atLeast"/>
    </w:pPr>
    <w:rPr>
      <w:rFonts w:eastAsiaTheme="minorEastAsia"/>
      <w:sz w:val="14"/>
      <w:szCs w:val="20"/>
      <w:lang w:val="sv-SE" w:eastAsia="zh-CN"/>
    </w:rPr>
  </w:style>
  <w:style w:type="character" w:customStyle="1" w:styleId="NotedebasdepageCar">
    <w:name w:val="Note de bas de page Car"/>
    <w:basedOn w:val="Policepardfaut"/>
    <w:link w:val="Notedebasdepage"/>
    <w:uiPriority w:val="99"/>
    <w:qFormat/>
    <w:rsid w:val="00F14A14"/>
    <w:rPr>
      <w:rFonts w:eastAsiaTheme="minorEastAsia"/>
      <w:sz w:val="14"/>
      <w:szCs w:val="20"/>
      <w:lang w:val="sv-SE" w:eastAsia="zh-CN"/>
    </w:rPr>
  </w:style>
  <w:style w:type="character" w:styleId="Textedelespacerserv">
    <w:name w:val="Placeholder Text"/>
    <w:basedOn w:val="Policepardfaut"/>
    <w:uiPriority w:val="99"/>
    <w:rsid w:val="00F14A14"/>
    <w:rPr>
      <w:color w:val="808080"/>
    </w:rPr>
  </w:style>
  <w:style w:type="paragraph" w:customStyle="1" w:styleId="Tabelltext">
    <w:name w:val="Tabelltext"/>
    <w:basedOn w:val="Normal"/>
    <w:uiPriority w:val="1"/>
    <w:qFormat/>
    <w:rsid w:val="00F14A14"/>
    <w:pPr>
      <w:spacing w:after="0" w:line="240" w:lineRule="auto"/>
    </w:pPr>
    <w:rPr>
      <w:rFonts w:asciiTheme="majorHAnsi" w:eastAsiaTheme="minorEastAsia" w:hAnsiTheme="majorHAnsi"/>
      <w:color w:val="1F497D" w:themeColor="text2"/>
      <w:sz w:val="16"/>
      <w:szCs w:val="20"/>
      <w:lang w:val="sv-SE" w:eastAsia="zh-CN"/>
    </w:rPr>
  </w:style>
  <w:style w:type="paragraph" w:customStyle="1" w:styleId="Rubrikitabell">
    <w:name w:val="Rubrik i tabell"/>
    <w:basedOn w:val="Tabelltext"/>
    <w:next w:val="Tabelltext"/>
    <w:uiPriority w:val="1"/>
    <w:qFormat/>
    <w:rsid w:val="00F14A14"/>
    <w:rPr>
      <w:b/>
    </w:rPr>
  </w:style>
  <w:style w:type="table" w:customStyle="1" w:styleId="Grilledetableauclaire1">
    <w:name w:val="Grille de tableau claire1"/>
    <w:basedOn w:val="TableauNormal"/>
    <w:uiPriority w:val="40"/>
    <w:rsid w:val="00F14A14"/>
    <w:pPr>
      <w:spacing w:after="0" w:line="240" w:lineRule="auto"/>
      <w:jc w:val="right"/>
    </w:pPr>
    <w:rPr>
      <w:rFonts w:asciiTheme="majorHAnsi" w:eastAsiaTheme="minorEastAsia" w:hAnsiTheme="majorHAnsi"/>
      <w:color w:val="1F497D" w:themeColor="text2"/>
      <w:sz w:val="16"/>
      <w:szCs w:val="20"/>
      <w:lang w:val="sv-SE" w:eastAsia="zh-CN"/>
    </w:rPr>
    <w:tblPr>
      <w:tblStyleRowBandSize w:val="1"/>
      <w:tblStyleColBandSize w:val="1"/>
      <w:tblBorders>
        <w:top w:val="single" w:sz="12" w:space="0" w:color="1F497D" w:themeColor="text2"/>
        <w:bottom w:val="single" w:sz="12" w:space="0" w:color="1F497D" w:themeColor="text2"/>
        <w:insideH w:val="single" w:sz="4" w:space="0" w:color="1F497D" w:themeColor="text2"/>
        <w:insideV w:val="single" w:sz="4" w:space="0" w:color="1F497D" w:themeColor="text2"/>
      </w:tblBorders>
      <w:tblCellMar>
        <w:top w:w="57" w:type="dxa"/>
        <w:left w:w="85" w:type="dxa"/>
        <w:bottom w:w="85" w:type="dxa"/>
        <w:right w:w="85" w:type="dxa"/>
      </w:tblCellMar>
    </w:tblPr>
    <w:tblStylePr w:type="firstRow">
      <w:pPr>
        <w:wordWrap/>
        <w:spacing w:beforeLines="0" w:before="0" w:beforeAutospacing="0" w:afterLines="0" w:after="0" w:afterAutospacing="0" w:line="240" w:lineRule="auto"/>
        <w:jc w:val="right"/>
      </w:pPr>
      <w:rPr>
        <w:b/>
      </w:rPr>
      <w:tblPr/>
      <w:tcPr>
        <w:tcBorders>
          <w:top w:val="single" w:sz="12" w:space="0" w:color="1F497D" w:themeColor="text2"/>
          <w:left w:val="nil"/>
          <w:bottom w:val="single" w:sz="12" w:space="0" w:color="1F497D" w:themeColor="text2"/>
          <w:right w:val="nil"/>
          <w:insideH w:val="single" w:sz="4" w:space="0" w:color="1F497D" w:themeColor="text2"/>
          <w:insideV w:val="single" w:sz="4" w:space="0" w:color="1F497D" w:themeColor="text2"/>
        </w:tcBorders>
        <w:shd w:val="clear" w:color="auto" w:fill="FFFFFF" w:themeFill="background1"/>
      </w:tcPr>
    </w:tblStylePr>
    <w:tblStylePr w:type="lastRow">
      <w:tblPr/>
      <w:tcPr>
        <w:tcBorders>
          <w:top w:val="single" w:sz="12" w:space="0" w:color="1F497D" w:themeColor="text2"/>
          <w:left w:val="nil"/>
          <w:insideH w:val="single" w:sz="4" w:space="0" w:color="1F497D" w:themeColor="text2"/>
          <w:insideV w:val="single" w:sz="4" w:space="0" w:color="1F497D" w:themeColor="text2"/>
        </w:tcBorders>
        <w:shd w:val="clear" w:color="auto" w:fill="FFFFFF" w:themeFill="background1"/>
      </w:tcPr>
    </w:tblStylePr>
    <w:tblStylePr w:type="firstCol">
      <w:pPr>
        <w:jc w:val="left"/>
      </w:pPr>
    </w:tblStylePr>
    <w:tblStylePr w:type="lastCol">
      <w:tblPr/>
      <w:tcPr>
        <w:tcBorders>
          <w:left w:val="single" w:sz="4" w:space="0" w:color="1F497D" w:themeColor="text2"/>
        </w:tcBorders>
      </w:tcPr>
    </w:tblStylePr>
    <w:tblStylePr w:type="band2Vert">
      <w:tblPr/>
      <w:tcPr>
        <w:shd w:val="clear" w:color="auto" w:fill="EDEDFF"/>
      </w:tcPr>
    </w:tblStylePr>
    <w:tblStylePr w:type="band1Horz">
      <w:pPr>
        <w:wordWrap/>
        <w:spacing w:beforeLines="0" w:before="0" w:beforeAutospacing="0" w:afterLines="0" w:after="0" w:afterAutospacing="0" w:line="240" w:lineRule="auto"/>
      </w:pPr>
      <w:tblPr/>
      <w:tcPr>
        <w:shd w:val="clear" w:color="auto" w:fill="EDEDFF"/>
      </w:tcPr>
    </w:tblStylePr>
    <w:tblStylePr w:type="nwCell">
      <w:pPr>
        <w:jc w:val="left"/>
      </w:pPr>
      <w:tblPr/>
      <w:tcPr>
        <w:vAlign w:val="bottom"/>
      </w:tcPr>
    </w:tblStylePr>
  </w:style>
  <w:style w:type="paragraph" w:styleId="Lgende">
    <w:name w:val="caption"/>
    <w:basedOn w:val="Normal"/>
    <w:next w:val="Normal"/>
    <w:qFormat/>
    <w:rsid w:val="00F14A14"/>
    <w:pPr>
      <w:spacing w:line="240" w:lineRule="auto"/>
    </w:pPr>
    <w:rPr>
      <w:rFonts w:eastAsiaTheme="minorEastAsia"/>
      <w:i/>
      <w:iCs/>
      <w:color w:val="1F497D" w:themeColor="text2"/>
      <w:sz w:val="18"/>
      <w:szCs w:val="18"/>
      <w:lang w:val="sv-SE" w:eastAsia="zh-CN"/>
    </w:rPr>
  </w:style>
  <w:style w:type="character" w:customStyle="1" w:styleId="Ancredenotedebasdepage">
    <w:name w:val="Ancre de note de bas de page"/>
    <w:rsid w:val="00E0575C"/>
    <w:rPr>
      <w:vertAlign w:val="superscript"/>
    </w:rPr>
  </w:style>
  <w:style w:type="character" w:customStyle="1" w:styleId="LienInternet">
    <w:name w:val="Lien Internet"/>
    <w:basedOn w:val="Policepardfaut"/>
    <w:uiPriority w:val="99"/>
    <w:semiHidden/>
    <w:unhideWhenUsed/>
    <w:rsid w:val="00E0575C"/>
    <w:rPr>
      <w:color w:val="0000FF"/>
      <w:u w:val="single"/>
    </w:rPr>
  </w:style>
  <w:style w:type="character" w:customStyle="1" w:styleId="PrformatHTMLCar">
    <w:name w:val="Préformaté HTML Car"/>
    <w:basedOn w:val="Policepardfaut"/>
    <w:link w:val="PrformatHTML"/>
    <w:uiPriority w:val="99"/>
    <w:qFormat/>
    <w:rsid w:val="00E0575C"/>
    <w:rPr>
      <w:rFonts w:ascii="Courier New" w:eastAsia="Times New Roman" w:hAnsi="Courier New" w:cs="Courier New"/>
      <w:sz w:val="20"/>
      <w:szCs w:val="20"/>
    </w:rPr>
  </w:style>
  <w:style w:type="character" w:customStyle="1" w:styleId="Caractresdenotedebasdepage">
    <w:name w:val="Caractères de note de bas de page"/>
    <w:qFormat/>
    <w:rsid w:val="00E0575C"/>
  </w:style>
  <w:style w:type="character" w:styleId="Accentuation">
    <w:name w:val="Emphasis"/>
    <w:qFormat/>
    <w:rsid w:val="00E0575C"/>
    <w:rPr>
      <w:i/>
      <w:iCs/>
    </w:rPr>
  </w:style>
  <w:style w:type="paragraph" w:styleId="PrformatHTML">
    <w:name w:val="HTML Preformatted"/>
    <w:basedOn w:val="Normal"/>
    <w:link w:val="PrformatHTMLCar"/>
    <w:uiPriority w:val="99"/>
    <w:unhideWhenUsed/>
    <w:qFormat/>
    <w:rsid w:val="00E05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1">
    <w:name w:val="HTML - förformaterad Char1"/>
    <w:basedOn w:val="Policepardfaut"/>
    <w:uiPriority w:val="99"/>
    <w:semiHidden/>
    <w:rsid w:val="00E0575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2005">
      <w:bodyDiv w:val="1"/>
      <w:marLeft w:val="0"/>
      <w:marRight w:val="0"/>
      <w:marTop w:val="0"/>
      <w:marBottom w:val="0"/>
      <w:divBdr>
        <w:top w:val="none" w:sz="0" w:space="0" w:color="auto"/>
        <w:left w:val="none" w:sz="0" w:space="0" w:color="auto"/>
        <w:bottom w:val="none" w:sz="0" w:space="0" w:color="auto"/>
        <w:right w:val="none" w:sz="0" w:space="0" w:color="auto"/>
      </w:divBdr>
    </w:div>
    <w:div w:id="247428747">
      <w:bodyDiv w:val="1"/>
      <w:marLeft w:val="0"/>
      <w:marRight w:val="0"/>
      <w:marTop w:val="0"/>
      <w:marBottom w:val="0"/>
      <w:divBdr>
        <w:top w:val="none" w:sz="0" w:space="0" w:color="auto"/>
        <w:left w:val="none" w:sz="0" w:space="0" w:color="auto"/>
        <w:bottom w:val="none" w:sz="0" w:space="0" w:color="auto"/>
        <w:right w:val="none" w:sz="0" w:space="0" w:color="auto"/>
      </w:divBdr>
    </w:div>
    <w:div w:id="868025591">
      <w:bodyDiv w:val="1"/>
      <w:marLeft w:val="0"/>
      <w:marRight w:val="0"/>
      <w:marTop w:val="0"/>
      <w:marBottom w:val="0"/>
      <w:divBdr>
        <w:top w:val="none" w:sz="0" w:space="0" w:color="auto"/>
        <w:left w:val="none" w:sz="0" w:space="0" w:color="auto"/>
        <w:bottom w:val="none" w:sz="0" w:space="0" w:color="auto"/>
        <w:right w:val="none" w:sz="0" w:space="0" w:color="auto"/>
      </w:divBdr>
    </w:div>
    <w:div w:id="1374577344">
      <w:bodyDiv w:val="1"/>
      <w:marLeft w:val="0"/>
      <w:marRight w:val="0"/>
      <w:marTop w:val="0"/>
      <w:marBottom w:val="0"/>
      <w:divBdr>
        <w:top w:val="none" w:sz="0" w:space="0" w:color="auto"/>
        <w:left w:val="none" w:sz="0" w:space="0" w:color="auto"/>
        <w:bottom w:val="none" w:sz="0" w:space="0" w:color="auto"/>
        <w:right w:val="none" w:sz="0" w:space="0" w:color="auto"/>
      </w:divBdr>
      <w:divsChild>
        <w:div w:id="9931433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66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180">
      <w:bodyDiv w:val="1"/>
      <w:marLeft w:val="0"/>
      <w:marRight w:val="0"/>
      <w:marTop w:val="0"/>
      <w:marBottom w:val="0"/>
      <w:divBdr>
        <w:top w:val="none" w:sz="0" w:space="0" w:color="auto"/>
        <w:left w:val="none" w:sz="0" w:space="0" w:color="auto"/>
        <w:bottom w:val="none" w:sz="0" w:space="0" w:color="auto"/>
        <w:right w:val="none" w:sz="0" w:space="0" w:color="auto"/>
      </w:divBdr>
    </w:div>
    <w:div w:id="1606770553">
      <w:bodyDiv w:val="1"/>
      <w:marLeft w:val="0"/>
      <w:marRight w:val="0"/>
      <w:marTop w:val="0"/>
      <w:marBottom w:val="0"/>
      <w:divBdr>
        <w:top w:val="none" w:sz="0" w:space="0" w:color="auto"/>
        <w:left w:val="none" w:sz="0" w:space="0" w:color="auto"/>
        <w:bottom w:val="none" w:sz="0" w:space="0" w:color="auto"/>
        <w:right w:val="none" w:sz="0" w:space="0" w:color="auto"/>
      </w:divBdr>
    </w:div>
    <w:div w:id="1856268433">
      <w:bodyDiv w:val="1"/>
      <w:marLeft w:val="0"/>
      <w:marRight w:val="0"/>
      <w:marTop w:val="0"/>
      <w:marBottom w:val="0"/>
      <w:divBdr>
        <w:top w:val="none" w:sz="0" w:space="0" w:color="auto"/>
        <w:left w:val="none" w:sz="0" w:space="0" w:color="auto"/>
        <w:bottom w:val="none" w:sz="0" w:space="0" w:color="auto"/>
        <w:right w:val="none" w:sz="0" w:space="0" w:color="auto"/>
      </w:divBdr>
    </w:div>
    <w:div w:id="2088576833">
      <w:bodyDiv w:val="1"/>
      <w:marLeft w:val="0"/>
      <w:marRight w:val="0"/>
      <w:marTop w:val="0"/>
      <w:marBottom w:val="0"/>
      <w:divBdr>
        <w:top w:val="none" w:sz="0" w:space="0" w:color="auto"/>
        <w:left w:val="none" w:sz="0" w:space="0" w:color="auto"/>
        <w:bottom w:val="none" w:sz="0" w:space="0" w:color="auto"/>
        <w:right w:val="none" w:sz="0" w:space="0" w:color="auto"/>
      </w:divBdr>
      <w:divsChild>
        <w:div w:id="1564487440">
          <w:marLeft w:val="0"/>
          <w:marRight w:val="0"/>
          <w:marTop w:val="0"/>
          <w:marBottom w:val="0"/>
          <w:divBdr>
            <w:top w:val="none" w:sz="0" w:space="0" w:color="auto"/>
            <w:left w:val="none" w:sz="0" w:space="0" w:color="auto"/>
            <w:bottom w:val="none" w:sz="0" w:space="0" w:color="auto"/>
            <w:right w:val="none" w:sz="0" w:space="0" w:color="auto"/>
          </w:divBdr>
          <w:divsChild>
            <w:div w:id="556475290">
              <w:marLeft w:val="0"/>
              <w:marRight w:val="0"/>
              <w:marTop w:val="0"/>
              <w:marBottom w:val="0"/>
              <w:divBdr>
                <w:top w:val="none" w:sz="0" w:space="0" w:color="auto"/>
                <w:left w:val="none" w:sz="0" w:space="0" w:color="auto"/>
                <w:bottom w:val="none" w:sz="0" w:space="0" w:color="auto"/>
                <w:right w:val="none" w:sz="0" w:space="0" w:color="auto"/>
              </w:divBdr>
            </w:div>
          </w:divsChild>
        </w:div>
        <w:div w:id="552691192">
          <w:marLeft w:val="0"/>
          <w:marRight w:val="0"/>
          <w:marTop w:val="0"/>
          <w:marBottom w:val="0"/>
          <w:divBdr>
            <w:top w:val="none" w:sz="0" w:space="0" w:color="auto"/>
            <w:left w:val="none" w:sz="0" w:space="0" w:color="auto"/>
            <w:bottom w:val="none" w:sz="0" w:space="0" w:color="auto"/>
            <w:right w:val="none" w:sz="0" w:space="0" w:color="auto"/>
          </w:divBdr>
          <w:divsChild>
            <w:div w:id="1002467527">
              <w:marLeft w:val="0"/>
              <w:marRight w:val="0"/>
              <w:marTop w:val="0"/>
              <w:marBottom w:val="0"/>
              <w:divBdr>
                <w:top w:val="none" w:sz="0" w:space="0" w:color="auto"/>
                <w:left w:val="none" w:sz="0" w:space="0" w:color="auto"/>
                <w:bottom w:val="none" w:sz="0" w:space="0" w:color="auto"/>
                <w:right w:val="none" w:sz="0" w:space="0" w:color="auto"/>
              </w:divBdr>
              <w:divsChild>
                <w:div w:id="1153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533">
          <w:marLeft w:val="0"/>
          <w:marRight w:val="0"/>
          <w:marTop w:val="0"/>
          <w:marBottom w:val="0"/>
          <w:divBdr>
            <w:top w:val="none" w:sz="0" w:space="0" w:color="auto"/>
            <w:left w:val="none" w:sz="0" w:space="0" w:color="auto"/>
            <w:bottom w:val="none" w:sz="0" w:space="0" w:color="auto"/>
            <w:right w:val="none" w:sz="0" w:space="0" w:color="auto"/>
          </w:divBdr>
          <w:divsChild>
            <w:div w:id="61295940">
              <w:marLeft w:val="0"/>
              <w:marRight w:val="0"/>
              <w:marTop w:val="0"/>
              <w:marBottom w:val="0"/>
              <w:divBdr>
                <w:top w:val="none" w:sz="0" w:space="0" w:color="auto"/>
                <w:left w:val="none" w:sz="0" w:space="0" w:color="auto"/>
                <w:bottom w:val="none" w:sz="0" w:space="0" w:color="auto"/>
                <w:right w:val="none" w:sz="0" w:space="0" w:color="auto"/>
              </w:divBdr>
            </w:div>
            <w:div w:id="1362321182">
              <w:marLeft w:val="0"/>
              <w:marRight w:val="0"/>
              <w:marTop w:val="0"/>
              <w:marBottom w:val="0"/>
              <w:divBdr>
                <w:top w:val="none" w:sz="0" w:space="0" w:color="auto"/>
                <w:left w:val="none" w:sz="0" w:space="0" w:color="auto"/>
                <w:bottom w:val="none" w:sz="0" w:space="0" w:color="auto"/>
                <w:right w:val="none" w:sz="0" w:space="0" w:color="auto"/>
              </w:divBdr>
            </w:div>
          </w:divsChild>
        </w:div>
        <w:div w:id="1549217529">
          <w:marLeft w:val="0"/>
          <w:marRight w:val="0"/>
          <w:marTop w:val="0"/>
          <w:marBottom w:val="0"/>
          <w:divBdr>
            <w:top w:val="none" w:sz="0" w:space="0" w:color="auto"/>
            <w:left w:val="none" w:sz="0" w:space="0" w:color="auto"/>
            <w:bottom w:val="none" w:sz="0" w:space="0" w:color="auto"/>
            <w:right w:val="none" w:sz="0" w:space="0" w:color="auto"/>
          </w:divBdr>
          <w:divsChild>
            <w:div w:id="1199245775">
              <w:marLeft w:val="0"/>
              <w:marRight w:val="0"/>
              <w:marTop w:val="0"/>
              <w:marBottom w:val="0"/>
              <w:divBdr>
                <w:top w:val="none" w:sz="0" w:space="0" w:color="auto"/>
                <w:left w:val="none" w:sz="0" w:space="0" w:color="auto"/>
                <w:bottom w:val="none" w:sz="0" w:space="0" w:color="auto"/>
                <w:right w:val="none" w:sz="0" w:space="0" w:color="auto"/>
              </w:divBdr>
              <w:divsChild>
                <w:div w:id="1495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hyperlink" Target="https://developers.google.com/machine-learning/guides/text-classification"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www.pole-emploi.fr/accueil/" TargetMode="External"/><Relationship Id="rId1" Type="http://schemas.openxmlformats.org/officeDocument/2006/relationships/hyperlink" Target="https://www.tensorflow.org/tutorials/text/word_embeddings?hl=e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laire.dumesnildemar\Documents\Claire_ESSnet\Rapport_ESSnet\data_svm\202007_svm_results_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86598883877379"/>
          <c:y val="5.3430489877656799E-2"/>
          <c:w val="0.80255584234543298"/>
          <c:h val="0.55090494983621374"/>
        </c:manualLayout>
      </c:layout>
      <c:barChart>
        <c:barDir val="bar"/>
        <c:grouping val="percentStacked"/>
        <c:varyColors val="0"/>
        <c:ser>
          <c:idx val="0"/>
          <c:order val="0"/>
          <c:tx>
            <c:strRef>
              <c:f>Répartition_labels_ROME_14!$G$4</c:f>
              <c:strCache>
                <c:ptCount val="1"/>
                <c:pt idx="0">
                  <c:v>A</c:v>
                </c:pt>
              </c:strCache>
            </c:strRef>
          </c:tx>
          <c:invertIfNegative val="0"/>
          <c:cat>
            <c:strRef>
              <c:f>Répartition_labels_ROME_14!$H$3:$I$3</c:f>
              <c:strCache>
                <c:ptCount val="2"/>
                <c:pt idx="0">
                  <c:v>ROME nomenclature</c:v>
                </c:pt>
                <c:pt idx="1">
                  <c:v>Gathered data</c:v>
                </c:pt>
              </c:strCache>
            </c:strRef>
          </c:cat>
          <c:val>
            <c:numRef>
              <c:f>Répartition_labels_ROME_14!$H$4:$I$4</c:f>
              <c:numCache>
                <c:formatCode>General</c:formatCode>
                <c:ptCount val="2"/>
                <c:pt idx="0">
                  <c:v>5.6390977443609019E-2</c:v>
                </c:pt>
                <c:pt idx="1">
                  <c:v>2.1518440849626872E-2</c:v>
                </c:pt>
              </c:numCache>
            </c:numRef>
          </c:val>
          <c:extLst xmlns:c16r2="http://schemas.microsoft.com/office/drawing/2015/06/chart">
            <c:ext xmlns:c16="http://schemas.microsoft.com/office/drawing/2014/chart" uri="{C3380CC4-5D6E-409C-BE32-E72D297353CC}">
              <c16:uniqueId val="{00000000-6375-4376-A462-06B9D9C0071C}"/>
            </c:ext>
          </c:extLst>
        </c:ser>
        <c:ser>
          <c:idx val="1"/>
          <c:order val="1"/>
          <c:tx>
            <c:strRef>
              <c:f>Répartition_labels_ROME_14!$G$5</c:f>
              <c:strCache>
                <c:ptCount val="1"/>
                <c:pt idx="0">
                  <c:v>B</c:v>
                </c:pt>
              </c:strCache>
            </c:strRef>
          </c:tx>
          <c:invertIfNegative val="0"/>
          <c:cat>
            <c:strRef>
              <c:f>Répartition_labels_ROME_14!$H$3:$I$3</c:f>
              <c:strCache>
                <c:ptCount val="2"/>
                <c:pt idx="0">
                  <c:v>ROME nomenclature</c:v>
                </c:pt>
                <c:pt idx="1">
                  <c:v>Gathered data</c:v>
                </c:pt>
              </c:strCache>
            </c:strRef>
          </c:cat>
          <c:val>
            <c:numRef>
              <c:f>Répartition_labels_ROME_14!$H$5:$I$5</c:f>
              <c:numCache>
                <c:formatCode>General</c:formatCode>
                <c:ptCount val="2"/>
                <c:pt idx="0">
                  <c:v>3.5714285714285712E-2</c:v>
                </c:pt>
                <c:pt idx="1">
                  <c:v>1.7192171916587174E-3</c:v>
                </c:pt>
              </c:numCache>
            </c:numRef>
          </c:val>
          <c:extLst xmlns:c16r2="http://schemas.microsoft.com/office/drawing/2015/06/chart">
            <c:ext xmlns:c16="http://schemas.microsoft.com/office/drawing/2014/chart" uri="{C3380CC4-5D6E-409C-BE32-E72D297353CC}">
              <c16:uniqueId val="{00000001-6375-4376-A462-06B9D9C0071C}"/>
            </c:ext>
          </c:extLst>
        </c:ser>
        <c:ser>
          <c:idx val="2"/>
          <c:order val="2"/>
          <c:tx>
            <c:strRef>
              <c:f>Répartition_labels_ROME_14!$G$6</c:f>
              <c:strCache>
                <c:ptCount val="1"/>
                <c:pt idx="0">
                  <c:v>C</c:v>
                </c:pt>
              </c:strCache>
            </c:strRef>
          </c:tx>
          <c:invertIfNegative val="0"/>
          <c:cat>
            <c:strRef>
              <c:f>Répartition_labels_ROME_14!$H$3:$I$3</c:f>
              <c:strCache>
                <c:ptCount val="2"/>
                <c:pt idx="0">
                  <c:v>ROME nomenclature</c:v>
                </c:pt>
                <c:pt idx="1">
                  <c:v>Gathered data</c:v>
                </c:pt>
              </c:strCache>
            </c:strRef>
          </c:cat>
          <c:val>
            <c:numRef>
              <c:f>Répartition_labels_ROME_14!$H$6:$I$6</c:f>
              <c:numCache>
                <c:formatCode>General</c:formatCode>
                <c:ptCount val="2"/>
                <c:pt idx="0">
                  <c:v>4.6992481203007516E-2</c:v>
                </c:pt>
                <c:pt idx="1">
                  <c:v>1.8353285019908919E-2</c:v>
                </c:pt>
              </c:numCache>
            </c:numRef>
          </c:val>
          <c:extLst xmlns:c16r2="http://schemas.microsoft.com/office/drawing/2015/06/chart">
            <c:ext xmlns:c16="http://schemas.microsoft.com/office/drawing/2014/chart" uri="{C3380CC4-5D6E-409C-BE32-E72D297353CC}">
              <c16:uniqueId val="{00000002-6375-4376-A462-06B9D9C0071C}"/>
            </c:ext>
          </c:extLst>
        </c:ser>
        <c:ser>
          <c:idx val="3"/>
          <c:order val="3"/>
          <c:tx>
            <c:strRef>
              <c:f>Répartition_labels_ROME_14!$G$7</c:f>
              <c:strCache>
                <c:ptCount val="1"/>
                <c:pt idx="0">
                  <c:v>D</c:v>
                </c:pt>
              </c:strCache>
            </c:strRef>
          </c:tx>
          <c:invertIfNegative val="0"/>
          <c:cat>
            <c:strRef>
              <c:f>Répartition_labels_ROME_14!$H$3:$I$3</c:f>
              <c:strCache>
                <c:ptCount val="2"/>
                <c:pt idx="0">
                  <c:v>ROME nomenclature</c:v>
                </c:pt>
                <c:pt idx="1">
                  <c:v>Gathered data</c:v>
                </c:pt>
              </c:strCache>
            </c:strRef>
          </c:cat>
          <c:val>
            <c:numRef>
              <c:f>Répartition_labels_ROME_14!$H$7:$I$7</c:f>
              <c:numCache>
                <c:formatCode>General</c:formatCode>
                <c:ptCount val="2"/>
                <c:pt idx="0">
                  <c:v>7.3308270676691725E-2</c:v>
                </c:pt>
                <c:pt idx="1">
                  <c:v>0.16560744498023863</c:v>
                </c:pt>
              </c:numCache>
            </c:numRef>
          </c:val>
          <c:extLst xmlns:c16r2="http://schemas.microsoft.com/office/drawing/2015/06/chart">
            <c:ext xmlns:c16="http://schemas.microsoft.com/office/drawing/2014/chart" uri="{C3380CC4-5D6E-409C-BE32-E72D297353CC}">
              <c16:uniqueId val="{00000003-6375-4376-A462-06B9D9C0071C}"/>
            </c:ext>
          </c:extLst>
        </c:ser>
        <c:ser>
          <c:idx val="4"/>
          <c:order val="4"/>
          <c:tx>
            <c:strRef>
              <c:f>Répartition_labels_ROME_14!$G$8</c:f>
              <c:strCache>
                <c:ptCount val="1"/>
                <c:pt idx="0">
                  <c:v>E</c:v>
                </c:pt>
              </c:strCache>
            </c:strRef>
          </c:tx>
          <c:invertIfNegative val="0"/>
          <c:cat>
            <c:strRef>
              <c:f>Répartition_labels_ROME_14!$H$3:$I$3</c:f>
              <c:strCache>
                <c:ptCount val="2"/>
                <c:pt idx="0">
                  <c:v>ROME nomenclature</c:v>
                </c:pt>
                <c:pt idx="1">
                  <c:v>Gathered data</c:v>
                </c:pt>
              </c:strCache>
            </c:strRef>
          </c:cat>
          <c:val>
            <c:numRef>
              <c:f>Répartition_labels_ROME_14!$H$8:$I$8</c:f>
              <c:numCache>
                <c:formatCode>General</c:formatCode>
                <c:ptCount val="2"/>
                <c:pt idx="0">
                  <c:v>4.3233082706766915E-2</c:v>
                </c:pt>
                <c:pt idx="1">
                  <c:v>6.9038117226235514E-3</c:v>
                </c:pt>
              </c:numCache>
            </c:numRef>
          </c:val>
          <c:extLst xmlns:c16r2="http://schemas.microsoft.com/office/drawing/2015/06/chart">
            <c:ext xmlns:c16="http://schemas.microsoft.com/office/drawing/2014/chart" uri="{C3380CC4-5D6E-409C-BE32-E72D297353CC}">
              <c16:uniqueId val="{00000004-6375-4376-A462-06B9D9C0071C}"/>
            </c:ext>
          </c:extLst>
        </c:ser>
        <c:ser>
          <c:idx val="5"/>
          <c:order val="5"/>
          <c:tx>
            <c:strRef>
              <c:f>Répartition_labels_ROME_14!$G$9</c:f>
              <c:strCache>
                <c:ptCount val="1"/>
                <c:pt idx="0">
                  <c:v>F</c:v>
                </c:pt>
              </c:strCache>
            </c:strRef>
          </c:tx>
          <c:invertIfNegative val="0"/>
          <c:cat>
            <c:strRef>
              <c:f>Répartition_labels_ROME_14!$H$3:$I$3</c:f>
              <c:strCache>
                <c:ptCount val="2"/>
                <c:pt idx="0">
                  <c:v>ROME nomenclature</c:v>
                </c:pt>
                <c:pt idx="1">
                  <c:v>Gathered data</c:v>
                </c:pt>
              </c:strCache>
            </c:strRef>
          </c:cat>
          <c:val>
            <c:numRef>
              <c:f>Répartition_labels_ROME_14!$H$9:$I$9</c:f>
              <c:numCache>
                <c:formatCode>General</c:formatCode>
                <c:ptCount val="2"/>
                <c:pt idx="0">
                  <c:v>7.1428571428571425E-2</c:v>
                </c:pt>
                <c:pt idx="1">
                  <c:v>0.10411078943502546</c:v>
                </c:pt>
              </c:numCache>
            </c:numRef>
          </c:val>
          <c:extLst xmlns:c16r2="http://schemas.microsoft.com/office/drawing/2015/06/chart">
            <c:ext xmlns:c16="http://schemas.microsoft.com/office/drawing/2014/chart" uri="{C3380CC4-5D6E-409C-BE32-E72D297353CC}">
              <c16:uniqueId val="{00000005-6375-4376-A462-06B9D9C0071C}"/>
            </c:ext>
          </c:extLst>
        </c:ser>
        <c:ser>
          <c:idx val="6"/>
          <c:order val="6"/>
          <c:tx>
            <c:strRef>
              <c:f>Répartition_labels_ROME_14!$G$10</c:f>
              <c:strCache>
                <c:ptCount val="1"/>
                <c:pt idx="0">
                  <c:v>G</c:v>
                </c:pt>
              </c:strCache>
            </c:strRef>
          </c:tx>
          <c:invertIfNegative val="0"/>
          <c:cat>
            <c:strRef>
              <c:f>Répartition_labels_ROME_14!$H$3:$I$3</c:f>
              <c:strCache>
                <c:ptCount val="2"/>
                <c:pt idx="0">
                  <c:v>ROME nomenclature</c:v>
                </c:pt>
                <c:pt idx="1">
                  <c:v>Gathered data</c:v>
                </c:pt>
              </c:strCache>
            </c:strRef>
          </c:cat>
          <c:val>
            <c:numRef>
              <c:f>Répartition_labels_ROME_14!$H$10:$I$10</c:f>
              <c:numCache>
                <c:formatCode>General</c:formatCode>
                <c:ptCount val="2"/>
                <c:pt idx="0">
                  <c:v>5.6390977443609019E-2</c:v>
                </c:pt>
                <c:pt idx="1">
                  <c:v>0.11689458055270267</c:v>
                </c:pt>
              </c:numCache>
            </c:numRef>
          </c:val>
          <c:extLst xmlns:c16r2="http://schemas.microsoft.com/office/drawing/2015/06/chart">
            <c:ext xmlns:c16="http://schemas.microsoft.com/office/drawing/2014/chart" uri="{C3380CC4-5D6E-409C-BE32-E72D297353CC}">
              <c16:uniqueId val="{00000006-6375-4376-A462-06B9D9C0071C}"/>
            </c:ext>
          </c:extLst>
        </c:ser>
        <c:ser>
          <c:idx val="7"/>
          <c:order val="7"/>
          <c:tx>
            <c:strRef>
              <c:f>Répartition_labels_ROME_14!$G$11</c:f>
              <c:strCache>
                <c:ptCount val="1"/>
                <c:pt idx="0">
                  <c:v>H</c:v>
                </c:pt>
              </c:strCache>
            </c:strRef>
          </c:tx>
          <c:invertIfNegative val="0"/>
          <c:cat>
            <c:strRef>
              <c:f>Répartition_labels_ROME_14!$H$3:$I$3</c:f>
              <c:strCache>
                <c:ptCount val="2"/>
                <c:pt idx="0">
                  <c:v>ROME nomenclature</c:v>
                </c:pt>
                <c:pt idx="1">
                  <c:v>Gathered data</c:v>
                </c:pt>
              </c:strCache>
            </c:strRef>
          </c:cat>
          <c:val>
            <c:numRef>
              <c:f>Répartition_labels_ROME_14!$H$11:$I$11</c:f>
              <c:numCache>
                <c:formatCode>General</c:formatCode>
                <c:ptCount val="2"/>
                <c:pt idx="0">
                  <c:v>0.17669172932330826</c:v>
                </c:pt>
                <c:pt idx="1">
                  <c:v>8.841010258209743E-2</c:v>
                </c:pt>
              </c:numCache>
            </c:numRef>
          </c:val>
          <c:extLst xmlns:c16r2="http://schemas.microsoft.com/office/drawing/2015/06/chart">
            <c:ext xmlns:c16="http://schemas.microsoft.com/office/drawing/2014/chart" uri="{C3380CC4-5D6E-409C-BE32-E72D297353CC}">
              <c16:uniqueId val="{00000007-6375-4376-A462-06B9D9C0071C}"/>
            </c:ext>
          </c:extLst>
        </c:ser>
        <c:ser>
          <c:idx val="8"/>
          <c:order val="8"/>
          <c:tx>
            <c:strRef>
              <c:f>Répartition_labels_ROME_14!$G$12</c:f>
              <c:strCache>
                <c:ptCount val="1"/>
                <c:pt idx="0">
                  <c:v>I</c:v>
                </c:pt>
              </c:strCache>
            </c:strRef>
          </c:tx>
          <c:invertIfNegative val="0"/>
          <c:cat>
            <c:strRef>
              <c:f>Répartition_labels_ROME_14!$H$3:$I$3</c:f>
              <c:strCache>
                <c:ptCount val="2"/>
                <c:pt idx="0">
                  <c:v>ROME nomenclature</c:v>
                </c:pt>
                <c:pt idx="1">
                  <c:v>Gathered data</c:v>
                </c:pt>
              </c:strCache>
            </c:strRef>
          </c:cat>
          <c:val>
            <c:numRef>
              <c:f>Répartition_labels_ROME_14!$H$12:$I$12</c:f>
              <c:numCache>
                <c:formatCode>General</c:formatCode>
                <c:ptCount val="2"/>
                <c:pt idx="0">
                  <c:v>5.2631578947368418E-2</c:v>
                </c:pt>
                <c:pt idx="1">
                  <c:v>7.145271928198306E-2</c:v>
                </c:pt>
              </c:numCache>
            </c:numRef>
          </c:val>
          <c:extLst xmlns:c16r2="http://schemas.microsoft.com/office/drawing/2015/06/chart">
            <c:ext xmlns:c16="http://schemas.microsoft.com/office/drawing/2014/chart" uri="{C3380CC4-5D6E-409C-BE32-E72D297353CC}">
              <c16:uniqueId val="{00000008-6375-4376-A462-06B9D9C0071C}"/>
            </c:ext>
          </c:extLst>
        </c:ser>
        <c:ser>
          <c:idx val="9"/>
          <c:order val="9"/>
          <c:tx>
            <c:strRef>
              <c:f>Répartition_labels_ROME_14!$G$13</c:f>
              <c:strCache>
                <c:ptCount val="1"/>
                <c:pt idx="0">
                  <c:v>J</c:v>
                </c:pt>
              </c:strCache>
            </c:strRef>
          </c:tx>
          <c:invertIfNegative val="0"/>
          <c:cat>
            <c:strRef>
              <c:f>Répartition_labels_ROME_14!$H$3:$I$3</c:f>
              <c:strCache>
                <c:ptCount val="2"/>
                <c:pt idx="0">
                  <c:v>ROME nomenclature</c:v>
                </c:pt>
                <c:pt idx="1">
                  <c:v>Gathered data</c:v>
                </c:pt>
              </c:strCache>
            </c:strRef>
          </c:cat>
          <c:val>
            <c:numRef>
              <c:f>Répartition_labels_ROME_14!$H$13:$I$13</c:f>
              <c:numCache>
                <c:formatCode>General</c:formatCode>
                <c:ptCount val="2"/>
                <c:pt idx="0">
                  <c:v>6.0150375939849621E-2</c:v>
                </c:pt>
                <c:pt idx="1">
                  <c:v>4.5639442947969948E-2</c:v>
                </c:pt>
              </c:numCache>
            </c:numRef>
          </c:val>
          <c:extLst xmlns:c16r2="http://schemas.microsoft.com/office/drawing/2015/06/chart">
            <c:ext xmlns:c16="http://schemas.microsoft.com/office/drawing/2014/chart" uri="{C3380CC4-5D6E-409C-BE32-E72D297353CC}">
              <c16:uniqueId val="{00000009-6375-4376-A462-06B9D9C0071C}"/>
            </c:ext>
          </c:extLst>
        </c:ser>
        <c:ser>
          <c:idx val="10"/>
          <c:order val="10"/>
          <c:tx>
            <c:strRef>
              <c:f>Répartition_labels_ROME_14!$G$14</c:f>
              <c:strCache>
                <c:ptCount val="1"/>
                <c:pt idx="0">
                  <c:v>K</c:v>
                </c:pt>
              </c:strCache>
            </c:strRef>
          </c:tx>
          <c:invertIfNegative val="0"/>
          <c:cat>
            <c:strRef>
              <c:f>Répartition_labels_ROME_14!$H$3:$I$3</c:f>
              <c:strCache>
                <c:ptCount val="2"/>
                <c:pt idx="0">
                  <c:v>ROME nomenclature</c:v>
                </c:pt>
                <c:pt idx="1">
                  <c:v>Gathered data</c:v>
                </c:pt>
              </c:strCache>
            </c:strRef>
          </c:cat>
          <c:val>
            <c:numRef>
              <c:f>Répartition_labels_ROME_14!$H$14:$I$14</c:f>
              <c:numCache>
                <c:formatCode>General</c:formatCode>
                <c:ptCount val="2"/>
                <c:pt idx="0">
                  <c:v>0.13345864661654136</c:v>
                </c:pt>
                <c:pt idx="1">
                  <c:v>0.17136297357858266</c:v>
                </c:pt>
              </c:numCache>
            </c:numRef>
          </c:val>
          <c:extLst xmlns:c16r2="http://schemas.microsoft.com/office/drawing/2015/06/chart">
            <c:ext xmlns:c16="http://schemas.microsoft.com/office/drawing/2014/chart" uri="{C3380CC4-5D6E-409C-BE32-E72D297353CC}">
              <c16:uniqueId val="{0000000A-6375-4376-A462-06B9D9C0071C}"/>
            </c:ext>
          </c:extLst>
        </c:ser>
        <c:ser>
          <c:idx val="11"/>
          <c:order val="11"/>
          <c:tx>
            <c:strRef>
              <c:f>Répartition_labels_ROME_14!$G$15</c:f>
              <c:strCache>
                <c:ptCount val="1"/>
                <c:pt idx="0">
                  <c:v>L</c:v>
                </c:pt>
              </c:strCache>
            </c:strRef>
          </c:tx>
          <c:invertIfNegative val="0"/>
          <c:cat>
            <c:strRef>
              <c:f>Répartition_labels_ROME_14!$H$3:$I$3</c:f>
              <c:strCache>
                <c:ptCount val="2"/>
                <c:pt idx="0">
                  <c:v>ROME nomenclature</c:v>
                </c:pt>
                <c:pt idx="1">
                  <c:v>Gathered data</c:v>
                </c:pt>
              </c:strCache>
            </c:strRef>
          </c:cat>
          <c:val>
            <c:numRef>
              <c:f>Répartition_labels_ROME_14!$H$15:$I$15</c:f>
              <c:numCache>
                <c:formatCode>General</c:formatCode>
                <c:ptCount val="2"/>
                <c:pt idx="0">
                  <c:v>4.1353383458646614E-2</c:v>
                </c:pt>
                <c:pt idx="1">
                  <c:v>1.7281981769882778E-3</c:v>
                </c:pt>
              </c:numCache>
            </c:numRef>
          </c:val>
          <c:extLst xmlns:c16r2="http://schemas.microsoft.com/office/drawing/2015/06/chart">
            <c:ext xmlns:c16="http://schemas.microsoft.com/office/drawing/2014/chart" uri="{C3380CC4-5D6E-409C-BE32-E72D297353CC}">
              <c16:uniqueId val="{0000000B-6375-4376-A462-06B9D9C0071C}"/>
            </c:ext>
          </c:extLst>
        </c:ser>
        <c:ser>
          <c:idx val="12"/>
          <c:order val="12"/>
          <c:tx>
            <c:strRef>
              <c:f>Répartition_labels_ROME_14!$G$16</c:f>
              <c:strCache>
                <c:ptCount val="1"/>
                <c:pt idx="0">
                  <c:v>M</c:v>
                </c:pt>
              </c:strCache>
            </c:strRef>
          </c:tx>
          <c:invertIfNegative val="0"/>
          <c:cat>
            <c:strRef>
              <c:f>Répartition_labels_ROME_14!$H$3:$I$3</c:f>
              <c:strCache>
                <c:ptCount val="2"/>
                <c:pt idx="0">
                  <c:v>ROME nomenclature</c:v>
                </c:pt>
                <c:pt idx="1">
                  <c:v>Gathered data</c:v>
                </c:pt>
              </c:strCache>
            </c:strRef>
          </c:cat>
          <c:val>
            <c:numRef>
              <c:f>Répartition_labels_ROME_14!$H$16:$I$16</c:f>
              <c:numCache>
                <c:formatCode>General</c:formatCode>
                <c:ptCount val="2"/>
                <c:pt idx="0">
                  <c:v>8.2706766917293228E-2</c:v>
                </c:pt>
                <c:pt idx="1">
                  <c:v>0.11147776340107349</c:v>
                </c:pt>
              </c:numCache>
            </c:numRef>
          </c:val>
          <c:extLst xmlns:c16r2="http://schemas.microsoft.com/office/drawing/2015/06/chart">
            <c:ext xmlns:c16="http://schemas.microsoft.com/office/drawing/2014/chart" uri="{C3380CC4-5D6E-409C-BE32-E72D297353CC}">
              <c16:uniqueId val="{0000000C-6375-4376-A462-06B9D9C0071C}"/>
            </c:ext>
          </c:extLst>
        </c:ser>
        <c:ser>
          <c:idx val="13"/>
          <c:order val="13"/>
          <c:tx>
            <c:strRef>
              <c:f>Répartition_labels_ROME_14!$G$17</c:f>
              <c:strCache>
                <c:ptCount val="1"/>
                <c:pt idx="0">
                  <c:v>N</c:v>
                </c:pt>
              </c:strCache>
            </c:strRef>
          </c:tx>
          <c:invertIfNegative val="0"/>
          <c:cat>
            <c:strRef>
              <c:f>Répartition_labels_ROME_14!$H$3:$I$3</c:f>
              <c:strCache>
                <c:ptCount val="2"/>
                <c:pt idx="0">
                  <c:v>ROME nomenclature</c:v>
                </c:pt>
                <c:pt idx="1">
                  <c:v>Gathered data</c:v>
                </c:pt>
              </c:strCache>
            </c:strRef>
          </c:cat>
          <c:val>
            <c:numRef>
              <c:f>Répartition_labels_ROME_14!$H$17:$I$17</c:f>
              <c:numCache>
                <c:formatCode>General</c:formatCode>
                <c:ptCount val="2"/>
                <c:pt idx="0">
                  <c:v>6.9548872180451124E-2</c:v>
                </c:pt>
                <c:pt idx="1">
                  <c:v>7.482123027952034E-2</c:v>
                </c:pt>
              </c:numCache>
            </c:numRef>
          </c:val>
          <c:extLst xmlns:c16r2="http://schemas.microsoft.com/office/drawing/2015/06/chart">
            <c:ext xmlns:c16="http://schemas.microsoft.com/office/drawing/2014/chart" uri="{C3380CC4-5D6E-409C-BE32-E72D297353CC}">
              <c16:uniqueId val="{0000000D-6375-4376-A462-06B9D9C0071C}"/>
            </c:ext>
          </c:extLst>
        </c:ser>
        <c:dLbls>
          <c:showLegendKey val="0"/>
          <c:showVal val="0"/>
          <c:showCatName val="0"/>
          <c:showSerName val="0"/>
          <c:showPercent val="0"/>
          <c:showBubbleSize val="0"/>
        </c:dLbls>
        <c:gapWidth val="150"/>
        <c:overlap val="100"/>
        <c:axId val="97796096"/>
        <c:axId val="97797632"/>
      </c:barChart>
      <c:catAx>
        <c:axId val="97796096"/>
        <c:scaling>
          <c:orientation val="minMax"/>
        </c:scaling>
        <c:delete val="0"/>
        <c:axPos val="l"/>
        <c:numFmt formatCode="General" sourceLinked="0"/>
        <c:majorTickMark val="out"/>
        <c:minorTickMark val="none"/>
        <c:tickLblPos val="nextTo"/>
        <c:txPr>
          <a:bodyPr/>
          <a:lstStyle/>
          <a:p>
            <a:pPr algn="just">
              <a:defRPr b="0">
                <a:ln w="0">
                  <a:noFill/>
                </a:ln>
                <a:effectLst>
                  <a:outerShdw blurRad="50800" dist="50800" dir="5400000" sx="1000" sy="1000" algn="ctr" rotWithShape="0">
                    <a:srgbClr val="000000">
                      <a:alpha val="43137"/>
                    </a:srgbClr>
                  </a:outerShdw>
                </a:effectLst>
              </a:defRPr>
            </a:pPr>
            <a:endParaRPr lang="en-US"/>
          </a:p>
        </c:txPr>
        <c:crossAx val="97797632"/>
        <c:crosses val="autoZero"/>
        <c:auto val="1"/>
        <c:lblAlgn val="ctr"/>
        <c:lblOffset val="100"/>
        <c:noMultiLvlLbl val="0"/>
      </c:catAx>
      <c:valAx>
        <c:axId val="97797632"/>
        <c:scaling>
          <c:orientation val="minMax"/>
        </c:scaling>
        <c:delete val="0"/>
        <c:axPos val="b"/>
        <c:majorGridlines/>
        <c:title>
          <c:tx>
            <c:rich>
              <a:bodyPr/>
              <a:lstStyle/>
              <a:p>
                <a:pPr>
                  <a:defRPr b="1"/>
                </a:pPr>
                <a:r>
                  <a:rPr lang="en-US" b="1"/>
                  <a:t>ROME</a:t>
                </a:r>
                <a:r>
                  <a:rPr lang="en-US" b="1" baseline="0"/>
                  <a:t> first letter</a:t>
                </a:r>
                <a:endParaRPr lang="en-US" b="1"/>
              </a:p>
            </c:rich>
          </c:tx>
          <c:layout>
            <c:manualLayout>
              <c:xMode val="edge"/>
              <c:yMode val="edge"/>
              <c:x val="9.2744508362762101E-2"/>
              <c:y val="0.80577732131309676"/>
            </c:manualLayout>
          </c:layout>
          <c:overlay val="0"/>
        </c:title>
        <c:numFmt formatCode="0%" sourceLinked="1"/>
        <c:majorTickMark val="out"/>
        <c:minorTickMark val="none"/>
        <c:tickLblPos val="nextTo"/>
        <c:crossAx val="97796096"/>
        <c:crosses val="autoZero"/>
        <c:crossBetween val="between"/>
      </c:valAx>
    </c:plotArea>
    <c:legend>
      <c:legendPos val="b"/>
      <c:layout>
        <c:manualLayout>
          <c:xMode val="edge"/>
          <c:yMode val="edge"/>
          <c:x val="0.26048257125754021"/>
          <c:y val="0.81573585910456847"/>
          <c:w val="0.66030252797347699"/>
          <c:h val="0.13284061763572819"/>
        </c:manualLayout>
      </c:layout>
      <c:overlay val="0"/>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C399F2E02B44689CF7C2FC3A25F3B4"/>
        <w:category>
          <w:name w:val="Allmänt"/>
          <w:gallery w:val="placeholder"/>
        </w:category>
        <w:types>
          <w:type w:val="bbPlcHdr"/>
        </w:types>
        <w:behaviors>
          <w:behavior w:val="content"/>
        </w:behaviors>
        <w:guid w:val="{F21F009E-A626-4197-BFA9-BD8E1A839FFA}"/>
      </w:docPartPr>
      <w:docPartBody>
        <w:p w:rsidR="004272CC" w:rsidRDefault="00731991" w:rsidP="00731991">
          <w:pPr>
            <w:pStyle w:val="39C399F2E02B44689CF7C2FC3A25F3B4"/>
          </w:pPr>
          <w:r>
            <w:rPr>
              <w:rStyle w:val="Textedelespacerserv"/>
            </w:rPr>
            <w:t>T</w:t>
          </w:r>
          <w:r w:rsidRPr="00B3069B">
            <w:rPr>
              <w:rStyle w:val="Textedelespacerserv"/>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991"/>
    <w:rsid w:val="004272CC"/>
    <w:rsid w:val="007319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rsid w:val="00731991"/>
    <w:rPr>
      <w:color w:val="808080"/>
    </w:rPr>
  </w:style>
  <w:style w:type="paragraph" w:customStyle="1" w:styleId="39C399F2E02B44689CF7C2FC3A25F3B4">
    <w:name w:val="39C399F2E02B44689CF7C2FC3A25F3B4"/>
    <w:rsid w:val="007319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rsid w:val="00731991"/>
    <w:rPr>
      <w:color w:val="808080"/>
    </w:rPr>
  </w:style>
  <w:style w:type="paragraph" w:customStyle="1" w:styleId="39C399F2E02B44689CF7C2FC3A25F3B4">
    <w:name w:val="39C399F2E02B44689CF7C2FC3A25F3B4"/>
    <w:rsid w:val="007319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542CE-6A42-4C20-8066-CA29EDC5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3227</Words>
  <Characters>18395</Characters>
  <Application>Microsoft Office Word</Application>
  <DocSecurity>0</DocSecurity>
  <Lines>153</Lines>
  <Paragraphs>43</Paragraphs>
  <ScaleCrop>false</ScaleCrop>
  <HeadingPairs>
    <vt:vector size="6" baseType="variant">
      <vt:variant>
        <vt:lpstr>Titre</vt:lpstr>
      </vt:variant>
      <vt:variant>
        <vt:i4>1</vt:i4>
      </vt:variant>
      <vt:variant>
        <vt:lpstr>Rubrik</vt:lpstr>
      </vt:variant>
      <vt:variant>
        <vt:i4>1</vt:i4>
      </vt:variant>
      <vt:variant>
        <vt:lpstr>Title</vt:lpstr>
      </vt:variant>
      <vt:variant>
        <vt:i4>1</vt:i4>
      </vt:variant>
    </vt:vector>
  </HeadingPairs>
  <TitlesOfParts>
    <vt:vector size="3" baseType="lpstr">
      <vt:lpstr/>
      <vt:lpstr/>
      <vt:lpstr/>
    </vt:vector>
  </TitlesOfParts>
  <Company>Ministères Chargés des Affaires Sociales</Company>
  <LinksUpToDate>false</LinksUpToDate>
  <CharactersWithSpaces>21579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Tomaz Špeh</dc:creator>
  <cp:lastModifiedBy>DE MARICOURT, Claire (DARES)</cp:lastModifiedBy>
  <cp:revision>4</cp:revision>
  <dcterms:created xsi:type="dcterms:W3CDTF">2020-08-24T13:43:00Z</dcterms:created>
  <dcterms:modified xsi:type="dcterms:W3CDTF">2020-08-24T13:52:00Z</dcterms:modified>
</cp:coreProperties>
</file>