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jc w:val="center"/>
      </w:pPr>
    </w:p>
    <w:p>
      <w:pPr>
        <w:jc w:val="left"/>
        <w:rPr>
          <w:sz w:val="18"/>
          <w:szCs w:val="21"/>
          <w:shd w:val="clear" w:fill="FFFF00"/>
        </w:rPr>
      </w:pPr>
      <w:r>
        <w:rPr>
          <w:sz w:val="18"/>
          <w:szCs w:val="21"/>
          <w:shd w:val="clear" w:fill="FFFF00"/>
        </w:rPr>
        <w:t>说明：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  <w:szCs w:val="21"/>
          <w:shd w:val="clear" w:fill="FFFF00"/>
        </w:rPr>
        <w:t>1.</w:t>
      </w:r>
      <w:r>
        <w:rPr>
          <w:sz w:val="18"/>
          <w:szCs w:val="21"/>
          <w:shd w:val="clear" w:fill="FFFF00"/>
        </w:rPr>
        <w:t>参数中未说明的为空的，即为必传参数</w:t>
      </w:r>
    </w:p>
    <w:p>
      <w:pPr/>
      <w:r>
        <w:rPr>
          <w:rFonts w:hint="eastAsia"/>
          <w:lang w:val="en-US" w:eastAsia="zh-CN"/>
        </w:rPr>
        <w:t>个人信息模块</w:t>
      </w:r>
    </w:p>
    <w:p>
      <w:pPr>
        <w:rPr>
          <w:rFonts w:hint="eastAsia"/>
          <w:lang w:eastAsia="zh-CN"/>
        </w:rPr>
      </w:pPr>
    </w:p>
    <w:tbl>
      <w:tblPr>
        <w:tblStyle w:val="3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userInfo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user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ame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tabs>
                <w:tab w:val="center" w:pos="956"/>
              </w:tabs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会员等级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tabs>
                <w:tab w:val="center" w:pos="956"/>
              </w:tabs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tabs>
                <w:tab w:val="center" w:pos="1933"/>
              </w:tabs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身份证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18位（可为空）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tabs>
                <w:tab w:val="center" w:pos="956"/>
              </w:tabs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头像（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可为空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phone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highlight w:val="cyan"/>
                <w:lang w:val="en-US" w:eastAsia="zh-CN"/>
              </w:rPr>
              <w:t>积分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默认为0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403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tabs>
                <w:tab w:val="center" w:pos="1933"/>
              </w:tabs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可用余额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093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  <w:tc>
          <w:tcPr>
            <w:tcW w:w="403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可提现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“code”: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“data”:{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“username”:String,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“phone”：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：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返回一个订单号（方案）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订单号的生成orderId：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解决方案一（不能使用）：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使用mysql的自增长。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优点：不需要我们自己生成订单号，mysql会自动生成。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缺点：如果订单表数量太大时需要分库分表，此时订单号会重复。如果数据备份后再恢复，订单号会变。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方案二：日期+随机数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采用毫秒+随机数。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缺点：仍然有重复的可能。不建议采用此方案。在没有更好的解决方案之前可以使用。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方案三：使用UUID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优点：不会重复。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缺点：长。可读性查。不建议使用。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方案四：可读性好，不能太长。一般订单都是全数字的。可以使用redis的incr命令生成订单号。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优点：可读性好，不会重复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缺点：需要搭建redis服务器。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bookmarkStart w:id="0" w:name="OLE_LINK1" w:colFirst="1" w:colLast="1"/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/order/create</w:t>
            </w:r>
          </w:p>
        </w:tc>
      </w:tr>
      <w:bookmarkEnd w:id="0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2" w:hRule="atLeast"/>
        </w:trPr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pPr/>
            <w:r>
              <w:t>{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30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//实际付款</w:t>
            </w:r>
          </w:p>
          <w:p>
            <w:pPr>
              <w:ind w:firstLine="420"/>
            </w:pPr>
            <w:r>
              <w:t xml:space="preserve">"userId": </w:t>
            </w:r>
            <w:r>
              <w:rPr>
                <w:rFonts w:hint="eastAsia"/>
                <w:lang w:val="en-US" w:eastAsia="zh-CN"/>
              </w:rPr>
              <w:t>123456789</w:t>
            </w:r>
            <w: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remark</w:t>
            </w:r>
            <w:r>
              <w:t xml:space="preserve">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我要顺丰快递</w:t>
            </w:r>
            <w:r>
              <w:rPr>
                <w:rFonts w:hint="default"/>
                <w:lang w:val="en-US" w:eastAsia="zh-CN"/>
              </w:rPr>
              <w:t>”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//备注可null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payWay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    //1、在线支付，2、货到付款,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": "zhang123",</w:t>
            </w:r>
            <w:r>
              <w:rPr>
                <w:rFonts w:hint="eastAsia"/>
                <w:lang w:val="en-US" w:eastAsia="zh-CN"/>
              </w:rPr>
              <w:t>//昵称</w:t>
            </w:r>
          </w:p>
          <w:p>
            <w:pPr/>
            <w:r>
              <w:t xml:space="preserve">    "order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t>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</w:t>
            </w:r>
            <w:r>
              <w:t>Id": "9",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</w:t>
            </w:r>
            <w:r>
              <w:t xml:space="preserve">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t>,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</w:t>
            </w:r>
            <w:r>
              <w:rPr>
                <w:rFonts w:hint="eastAsia"/>
              </w:rPr>
              <w:t>logistics</w:t>
            </w:r>
            <w:r>
              <w:t>":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"receiver":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</w:t>
            </w:r>
            <w:r>
              <w:t>hone": "1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fixPhone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,//可为null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广东广州番禺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val="en-US" w:eastAsia="zh-CN"/>
              </w:rPr>
              <w:t>大学城华南理工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,//之后实现再分出来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  <w:lang w:val="en-US" w:eastAsia="zh-CN"/>
              </w:rPr>
              <w:t>“postcode”</w:t>
            </w:r>
            <w:r>
              <w:rPr>
                <w:rFonts w:hint="eastAsia"/>
                <w:lang w:val="en-US" w:eastAsia="zh-CN"/>
              </w:rPr>
              <w:t>:515222  //邮编</w:t>
            </w:r>
          </w:p>
          <w:p>
            <w:pPr/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成功：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“code”: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“error”:String,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data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0021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  <w:lang w:val="en-US" w:eastAsia="zh-CN"/>
              </w:rPr>
              <w:t>12564563</w:t>
            </w:r>
            <w:r>
              <w:rPr>
                <w:rFonts w:hint="eastAsia"/>
              </w:rPr>
              <w:t>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orderstate'状态：1、未付款，2、已付款，3、未发货，4、已发货，5、交易成功</w:t>
            </w:r>
          </w:p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C365DC6"/>
    <w:rsid w:val="6E180E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Plain Table 1"/>
    <w:basedOn w:val="3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2016-05-11T14:51:50Z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