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60" w:lineRule="auto"/>
        <w:jc w:val="center"/>
        <w:rPr>
          <w:rFonts w:ascii="黑体" w:eastAsia="黑体"/>
          <w:b/>
          <w:sz w:val="56"/>
        </w:rPr>
      </w:pPr>
    </w:p>
    <w:p>
      <w:pPr>
        <w:pStyle w:val="9"/>
        <w:spacing w:line="360" w:lineRule="auto"/>
        <w:jc w:val="center"/>
        <w:rPr>
          <w:rFonts w:ascii="黑体" w:eastAsia="黑体"/>
          <w:b/>
          <w:sz w:val="56"/>
        </w:rPr>
      </w:pPr>
    </w:p>
    <w:p>
      <w:pPr>
        <w:pStyle w:val="9"/>
        <w:spacing w:line="360" w:lineRule="auto"/>
        <w:jc w:val="center"/>
        <w:rPr>
          <w:rFonts w:ascii="黑体" w:eastAsia="黑体"/>
          <w:sz w:val="56"/>
        </w:rPr>
      </w:pPr>
      <w:r>
        <w:rPr>
          <w:rFonts w:hint="eastAsia" w:ascii="黑体" w:eastAsia="黑体"/>
          <w:b/>
          <w:sz w:val="56"/>
        </w:rPr>
        <w:t>软件委托测试合同</w:t>
      </w:r>
    </w:p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left"/>
        <w:rPr>
          <w:b/>
          <w:sz w:val="32"/>
        </w:rPr>
      </w:pPr>
      <w:r>
        <w:rPr>
          <w:rFonts w:hint="eastAsia" w:ascii="黑体" w:eastAsia="黑体"/>
          <w:b/>
          <w:sz w:val="32"/>
        </w:rPr>
        <w:t>项目名称</w:t>
      </w:r>
      <w:r>
        <w:rPr>
          <w:rFonts w:ascii="黑体" w:eastAsia="黑体"/>
          <w:b/>
          <w:sz w:val="32"/>
        </w:rPr>
        <w:t xml:space="preserve"> :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${blank1}</w:t>
      </w:r>
    </w:p>
    <w:p>
      <w:pPr>
        <w:spacing w:line="360" w:lineRule="auto"/>
        <w:jc w:val="center"/>
        <w:rPr>
          <w:rFonts w:ascii="黑体" w:eastAsia="黑体"/>
          <w:b/>
          <w:spacing w:val="72"/>
          <w:sz w:val="32"/>
        </w:rPr>
      </w:pPr>
    </w:p>
    <w:p>
      <w:pPr>
        <w:spacing w:line="360" w:lineRule="auto"/>
        <w:rPr>
          <w:rFonts w:hint="eastAsia"/>
          <w:b/>
          <w:sz w:val="32"/>
          <w:u w:val="single"/>
        </w:rPr>
      </w:pPr>
      <w:r>
        <w:rPr>
          <w:rFonts w:hint="eastAsia" w:ascii="黑体" w:eastAsia="黑体"/>
          <w:b/>
          <w:spacing w:val="72"/>
          <w:sz w:val="32"/>
        </w:rPr>
        <w:t>委托方（甲方）：</w:t>
      </w:r>
      <w:r>
        <w:rPr>
          <w:b/>
          <w:sz w:val="32"/>
        </w:rPr>
        <w:t>${blank2}</w:t>
      </w:r>
    </w:p>
    <w:p>
      <w:pPr>
        <w:spacing w:line="360" w:lineRule="auto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                   </w:t>
      </w:r>
    </w:p>
    <w:p>
      <w:pPr>
        <w:spacing w:line="360" w:lineRule="auto"/>
        <w:jc w:val="center"/>
        <w:rPr>
          <w:rFonts w:ascii="黑体" w:eastAsia="黑体"/>
          <w:b/>
          <w:spacing w:val="72"/>
          <w:sz w:val="32"/>
        </w:rPr>
      </w:pPr>
    </w:p>
    <w:p>
      <w:pPr>
        <w:spacing w:line="360" w:lineRule="auto"/>
        <w:rPr>
          <w:rFonts w:hint="eastAsia"/>
          <w:b/>
          <w:sz w:val="32"/>
          <w:u w:val="single"/>
        </w:rPr>
      </w:pPr>
      <w:r>
        <w:rPr>
          <w:rFonts w:hint="eastAsia" w:ascii="黑体" w:eastAsia="黑体"/>
          <w:b/>
          <w:spacing w:val="72"/>
          <w:sz w:val="32"/>
        </w:rPr>
        <w:t>受托方（乙方）：</w:t>
      </w:r>
      <w:r>
        <w:rPr>
          <w:b/>
          <w:sz w:val="32"/>
        </w:rPr>
        <w:t>${blank3}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rFonts w:hint="eastAsia"/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rFonts w:ascii="黑体" w:eastAsia="黑体"/>
          <w:b/>
          <w:sz w:val="31"/>
        </w:rPr>
      </w:pPr>
      <w:r>
        <w:rPr>
          <w:rFonts w:ascii="黑体" w:eastAsia="黑体"/>
          <w:b/>
          <w:sz w:val="31"/>
        </w:rPr>
        <w:t xml:space="preserve">           </w:t>
      </w:r>
    </w:p>
    <w:p>
      <w:pPr>
        <w:spacing w:line="360" w:lineRule="auto"/>
        <w:ind w:left="1440"/>
        <w:rPr>
          <w:rFonts w:ascii="黑体" w:eastAsia="黑体"/>
          <w:b/>
          <w:u w:val="single"/>
        </w:rPr>
      </w:pPr>
      <w:r>
        <w:rPr>
          <w:rFonts w:hint="eastAsia" w:ascii="黑体" w:eastAsia="黑体"/>
          <w:b/>
          <w:sz w:val="31"/>
        </w:rPr>
        <w:t>签订地点:</w:t>
      </w:r>
      <w:r>
        <w:rPr>
          <w:rFonts w:ascii="黑体" w:eastAsia="黑体"/>
          <w:b/>
          <w:sz w:val="31"/>
          <w:u w:val="single"/>
        </w:rPr>
        <w:t xml:space="preserve">   </w:t>
      </w:r>
      <w:r>
        <w:rPr>
          <w:b/>
          <w:sz w:val="31"/>
          <w:u w:val="single"/>
        </w:rPr>
        <w:t xml:space="preserve">${blank4}   </w:t>
      </w:r>
    </w:p>
    <w:p>
      <w:pPr>
        <w:spacing w:line="360" w:lineRule="auto"/>
        <w:ind w:left="1440"/>
        <w:rPr>
          <w:b/>
          <w:sz w:val="31"/>
          <w:u w:val="single"/>
        </w:rPr>
      </w:pPr>
      <w:r>
        <w:rPr>
          <w:rFonts w:hint="eastAsia" w:ascii="黑体" w:eastAsia="黑体"/>
          <w:b/>
          <w:sz w:val="31"/>
        </w:rPr>
        <w:t>签订日期</w:t>
      </w:r>
      <w:r>
        <w:rPr>
          <w:rFonts w:ascii="黑体" w:eastAsia="黑体"/>
          <w:b/>
          <w:sz w:val="31"/>
        </w:rPr>
        <w:t>:</w:t>
      </w:r>
      <w:r>
        <w:rPr>
          <w:rFonts w:ascii="黑体" w:eastAsia="黑体"/>
          <w:b/>
          <w:u w:val="single"/>
        </w:rPr>
        <w:t xml:space="preserve">    </w:t>
      </w:r>
      <w:r>
        <w:rPr>
          <w:b/>
          <w:sz w:val="31"/>
          <w:u w:val="single"/>
        </w:rPr>
        <w:t xml:space="preserve">${blank5}   </w:t>
      </w:r>
    </w:p>
    <w:p>
      <w:pPr>
        <w:spacing w:line="360" w:lineRule="auto"/>
        <w:ind w:left="1440"/>
        <w:rPr>
          <w:rFonts w:hint="eastAsia"/>
          <w:b/>
          <w:sz w:val="31"/>
          <w:u w:val="single"/>
        </w:rPr>
      </w:pPr>
      <w:r>
        <w:rPr>
          <w:rFonts w:hint="eastAsia" w:ascii="黑体" w:eastAsia="黑体"/>
          <w:b/>
          <w:sz w:val="31"/>
        </w:rPr>
        <w:t>有效期至</w:t>
      </w:r>
      <w:r>
        <w:rPr>
          <w:rFonts w:ascii="黑体" w:eastAsia="黑体"/>
          <w:b/>
          <w:sz w:val="31"/>
        </w:rPr>
        <w:t>:</w:t>
      </w:r>
      <w:r>
        <w:rPr>
          <w:rFonts w:ascii="黑体" w:eastAsia="黑体"/>
          <w:b/>
          <w:u w:val="single"/>
        </w:rPr>
        <w:t xml:space="preserve">    </w:t>
      </w:r>
      <w:r>
        <w:rPr>
          <w:rFonts w:hint="eastAsia"/>
          <w:b/>
          <w:sz w:val="31"/>
          <w:u w:val="single"/>
        </w:rPr>
        <w:t>${blank6}</w:t>
      </w:r>
      <w:r>
        <w:rPr>
          <w:b/>
          <w:sz w:val="31"/>
          <w:u w:val="single"/>
        </w:rPr>
        <w:t xml:space="preserve"> </w:t>
      </w:r>
      <w:r>
        <w:rPr>
          <w:rFonts w:hint="eastAsia"/>
          <w:b/>
          <w:sz w:val="31"/>
          <w:u w:val="single"/>
          <w:lang w:val="en-US" w:eastAsia="zh-CN"/>
        </w:rPr>
        <w:t xml:space="preserve"> </w:t>
      </w:r>
      <w:r>
        <w:rPr>
          <w:b/>
          <w:sz w:val="31"/>
          <w:u w:val="single"/>
        </w:rPr>
        <w:t xml:space="preserve"> </w:t>
      </w:r>
    </w:p>
    <w:p>
      <w:pPr>
        <w:spacing w:line="360" w:lineRule="auto"/>
        <w:ind w:left="1440"/>
        <w:rPr>
          <w:rFonts w:hint="eastAsia" w:ascii="黑体" w:eastAsia="黑体"/>
          <w:b/>
          <w:sz w:val="31"/>
        </w:rPr>
        <w:sectPr>
          <w:headerReference r:id="rId3" w:type="first"/>
          <w:footerReference r:id="rId4" w:type="default"/>
          <w:footerReference r:id="rId5" w:type="even"/>
          <w:pgSz w:w="12240" w:h="15840"/>
          <w:pgMar w:top="1440" w:right="1797" w:bottom="1440" w:left="1797" w:header="720" w:footer="720" w:gutter="0"/>
          <w:cols w:space="720" w:num="1"/>
          <w:titlePg/>
        </w:sectPr>
      </w:pPr>
    </w:p>
    <w:p>
      <w:pPr>
        <w:spacing w:line="360" w:lineRule="auto"/>
        <w:rPr>
          <w:u w:val="single"/>
        </w:rPr>
      </w:pPr>
      <w:r>
        <w:rPr>
          <w:rFonts w:hint="eastAsia"/>
        </w:rPr>
        <w:t>本合同由作为委托方的</w:t>
      </w:r>
      <w:r>
        <w:rPr>
          <w:rFonts w:hint="eastAsia"/>
          <w:u w:val="single"/>
        </w:rPr>
        <w:t>${blank7}</w:t>
      </w:r>
      <w:r>
        <w:rPr>
          <w:rFonts w:hint="eastAsia"/>
        </w:rPr>
        <w:t>（以下简称“甲方”）与作为受托方的</w:t>
      </w:r>
      <w:r>
        <w:rPr>
          <w:rFonts w:hint="eastAsia"/>
          <w:u w:val="single"/>
        </w:rPr>
        <w:t xml:space="preserve"> 南京大学 </w:t>
      </w:r>
      <w:r>
        <w:rPr>
          <w:rFonts w:hint="eastAsia"/>
        </w:rPr>
        <w:t>（以下简称“乙方”）在平等自愿的基础上，依据《中华人民共和国合同法》有关规定就项目的执行，经友好协商后订立。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一、</w:t>
      </w:r>
      <w:r>
        <w:rPr>
          <w:b/>
        </w:rPr>
        <w:t xml:space="preserve"> </w:t>
      </w:r>
      <w:r>
        <w:rPr>
          <w:rFonts w:hint="eastAsia"/>
          <w:b/>
        </w:rPr>
        <w:t>任务表述</w:t>
      </w:r>
    </w:p>
    <w:p>
      <w:pPr>
        <w:pStyle w:val="2"/>
        <w:ind w:left="547" w:leftChars="228" w:firstLine="0"/>
      </w:pPr>
      <w:r>
        <w:rPr>
          <w:rFonts w:hint="eastAsia"/>
        </w:rPr>
        <w:t xml:space="preserve">乙方按照国家软件质量测试标准和测试规范，完成甲方委托的软件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${blank8}</w:t>
      </w:r>
      <w:r>
        <w:rPr>
          <w:u w:val="single"/>
        </w:rPr>
        <w:t xml:space="preserve"> </w:t>
      </w:r>
      <w:r>
        <w:rPr>
          <w:rFonts w:hint="eastAsia"/>
        </w:rPr>
        <w:t>(下称受测软件</w:t>
      </w:r>
      <w:r>
        <w:rPr>
          <w:u w:val="single"/>
        </w:rPr>
        <w:t>)</w:t>
      </w:r>
      <w:r>
        <w:rPr>
          <w:rFonts w:hint="eastAsia"/>
        </w:rPr>
        <w:t>的质量特性</w:t>
      </w:r>
      <w:r>
        <w:rPr>
          <w:u w:val="single"/>
        </w:rPr>
        <w:t>${blank9}</w:t>
      </w:r>
      <w:r>
        <w:rPr>
          <w:rFonts w:hint="eastAsia"/>
        </w:rPr>
        <w:t xml:space="preserve"> ，进行测试，并出具相应的测试报告。</w:t>
      </w:r>
    </w:p>
    <w:p>
      <w:pPr>
        <w:pStyle w:val="2"/>
        <w:ind w:firstLine="480" w:firstLineChars="200"/>
      </w:pPr>
    </w:p>
    <w:p>
      <w:pPr>
        <w:spacing w:line="360" w:lineRule="auto"/>
      </w:pPr>
      <w:r>
        <w:rPr>
          <w:rFonts w:hint="eastAsia"/>
          <w:b/>
        </w:rPr>
        <w:t>二、双方的主要义务</w:t>
      </w:r>
      <w:r>
        <w:t xml:space="preserve"> </w:t>
      </w:r>
    </w:p>
    <w:p>
      <w:pPr>
        <w:spacing w:line="360" w:lineRule="auto"/>
        <w:ind w:firstLine="480" w:firstLineChars="200"/>
      </w:pPr>
      <w:r>
        <w:t xml:space="preserve">1. </w:t>
      </w:r>
      <w:r>
        <w:rPr>
          <w:rFonts w:hint="eastAsia"/>
        </w:rPr>
        <w:t>甲方的主要义务：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按照合同约定支付所有费用。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按照乙方要求以书面形式出具测试需求，包括测试子特性、测试软硬件环境等。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提供符合交付要求的受测软件产品及相关文档，包括软件功能列表、需求分析、设计文档、用户文档至乙方。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指派专人配合乙方测试工作，并提供必要的技术培训和技术协助。</w:t>
      </w:r>
    </w:p>
    <w:p>
      <w:pPr>
        <w:spacing w:line="360" w:lineRule="auto"/>
        <w:ind w:firstLine="480" w:firstLineChars="200"/>
      </w:pPr>
      <w:r>
        <w:t xml:space="preserve">2. </w:t>
      </w:r>
      <w:r>
        <w:rPr>
          <w:rFonts w:hint="eastAsia"/>
        </w:rPr>
        <w:t>乙方的主要义务：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设计测试用例，制定和实施产品测试方案。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在测试过程中，定期知会甲方受测软件在测试过程中出现的问题。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按期完成甲方委托的软件测试工作。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出具正式的测试报告。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三、履约地点</w:t>
      </w:r>
    </w:p>
    <w:p>
      <w:pPr>
        <w:spacing w:line="360" w:lineRule="auto"/>
        <w:ind w:firstLine="420"/>
      </w:pPr>
      <w:r>
        <w:rPr>
          <w:rFonts w:hint="eastAsia"/>
        </w:rPr>
        <w:t>由甲方将受测软件产品送到乙方实施测试。如果由于被测软件本身特点或其它乙方认可的原因，需要在甲方所在地进行测试时，甲方应负担乙方现场测试人员的差旅和食宿费用。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四、合同价款</w:t>
      </w:r>
    </w:p>
    <w:p>
      <w:pPr>
        <w:spacing w:line="360" w:lineRule="auto"/>
        <w:ind w:firstLine="480" w:firstLineChars="200"/>
      </w:pPr>
      <w:r>
        <w:rPr>
          <w:rFonts w:hint="eastAsia"/>
        </w:rPr>
        <w:t>本合同软件测试费用为人民币</w:t>
      </w:r>
      <w:r>
        <w:rPr>
          <w:u w:val="single"/>
        </w:rPr>
        <w:t>${blank10}</w:t>
      </w:r>
      <w:r>
        <w:rPr>
          <w:rFonts w:hint="eastAsia"/>
        </w:rPr>
        <w:t>（</w:t>
      </w:r>
      <w:r>
        <w:rPr>
          <w:rFonts w:ascii="宋体" w:hAnsi="宋体"/>
        </w:rPr>
        <w:t>¥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ascii="宋体" w:hAnsi="宋体"/>
          <w:u w:val="single"/>
        </w:rPr>
        <w:t>${blank11</w:t>
      </w:r>
      <w:bookmarkStart w:id="0" w:name="_GoBack"/>
      <w:bookmarkEnd w:id="0"/>
      <w:r>
        <w:rPr>
          <w:rFonts w:ascii="宋体" w:hAnsi="宋体"/>
          <w:u w:val="single"/>
        </w:rPr>
        <w:t>}</w:t>
      </w:r>
      <w:r>
        <w:rPr>
          <w:rFonts w:hint="eastAsia"/>
        </w:rPr>
        <w:t>元）。</w:t>
      </w:r>
    </w:p>
    <w:p>
      <w:pPr>
        <w:spacing w:line="360" w:lineRule="auto"/>
        <w:ind w:firstLine="480" w:firstLineChars="200"/>
      </w:pP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五、测试费用支付方式</w:t>
      </w:r>
      <w:r>
        <w:t xml:space="preserve">      </w:t>
      </w:r>
      <w:r>
        <w:tab/>
      </w:r>
    </w:p>
    <w:p>
      <w:pPr>
        <w:spacing w:line="360" w:lineRule="auto"/>
      </w:pPr>
    </w:p>
    <w:p>
      <w:pPr>
        <w:tabs>
          <w:tab w:val="left" w:pos="1500"/>
        </w:tabs>
        <w:spacing w:line="360" w:lineRule="auto"/>
      </w:pPr>
      <w:r>
        <w:rPr>
          <w:rFonts w:hint="eastAsia"/>
        </w:rPr>
        <w:t xml:space="preserve">     本合同签定后，十个工作日内甲方合同价款至乙方帐户。</w:t>
      </w:r>
    </w:p>
    <w:p>
      <w:pPr>
        <w:spacing w:line="360" w:lineRule="auto"/>
        <w:ind w:firstLine="480" w:firstLineChars="200"/>
      </w:pPr>
    </w:p>
    <w:p>
      <w:pPr>
        <w:spacing w:line="360" w:lineRule="auto"/>
      </w:pPr>
      <w:r>
        <w:rPr>
          <w:rFonts w:hint="eastAsia"/>
          <w:b/>
        </w:rPr>
        <w:t>六、履行的期限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本次测试的履行期限为合同生效之日起</w:t>
      </w:r>
      <w:r>
        <w:rPr>
          <w:u w:val="single"/>
        </w:rPr>
        <w:t>${blank12}</w:t>
      </w:r>
      <w:r>
        <w:rPr>
          <w:rFonts w:hint="eastAsia"/>
        </w:rPr>
        <w:t>个自然日内完成。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经甲乙双方同意，可对测试进度作适当修改，并以修改后的测试进度作为本合同执行的期限。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如受测软件在测试过程中出现的问题，导致继续进行测试会影响整体测试进度，则乙方暂停测试并以书面形式通知甲方进行整改。在整个测试过程中，整改次数限于</w:t>
      </w:r>
      <w:r>
        <w:rPr>
          <w:u w:val="single"/>
        </w:rPr>
        <w:t>${blank13}</w:t>
      </w:r>
      <w:r>
        <w:rPr>
          <w:rFonts w:hint="eastAsia"/>
        </w:rPr>
        <w:t>次，每次不超过</w:t>
      </w:r>
      <w:r>
        <w:rPr>
          <w:rFonts w:hint="eastAsia"/>
          <w:u w:val="single"/>
        </w:rPr>
        <w:t>${blank14}</w:t>
      </w:r>
      <w:r>
        <w:rPr>
          <w:rFonts w:hint="eastAsia"/>
        </w:rPr>
        <w:t>天。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如因甲方原因，导致测试进度延迟、应由甲方负责,乙方不承担责任。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如因乙方原因，导致测试进度延迟，则甲方可酌情提出赔偿要求，赔偿金额不超过甲方已付金额的50%</w:t>
      </w:r>
      <w:r>
        <w:t>。</w:t>
      </w:r>
      <w:r>
        <w:rPr>
          <w:rFonts w:hint="eastAsia"/>
        </w:rPr>
        <w:t>双方经协商一致后另行签订书面协议，作为本合同的补充。</w:t>
      </w:r>
    </w:p>
    <w:p>
      <w:pPr>
        <w:spacing w:line="360" w:lineRule="auto"/>
        <w:ind w:left="359"/>
      </w:pPr>
    </w:p>
    <w:p>
      <w:pPr>
        <w:spacing w:line="360" w:lineRule="auto"/>
      </w:pPr>
      <w:r>
        <w:rPr>
          <w:rFonts w:hint="eastAsia"/>
          <w:b/>
        </w:rPr>
        <w:t>七、资料的保密</w:t>
      </w:r>
    </w:p>
    <w:p>
      <w:pPr>
        <w:spacing w:line="360" w:lineRule="auto"/>
        <w:ind w:firstLine="540"/>
      </w:pPr>
      <w:r>
        <w:rPr>
          <w:rFonts w:hint="eastAsia"/>
        </w:rPr>
        <w:t>对于一方向另一方提供使用的秘密信息，另一方负有保密的责任，不得向任何第三方透露。为明确双方的保密义务，双方应签署《软件项目委托测试保密协议》，并保证切实遵守其中条款。</w:t>
      </w:r>
      <w:r>
        <w:t xml:space="preserve">         </w:t>
      </w:r>
    </w:p>
    <w:p>
      <w:pPr>
        <w:spacing w:line="360" w:lineRule="auto"/>
        <w:ind w:firstLine="540"/>
      </w:pPr>
    </w:p>
    <w:p>
      <w:pPr>
        <w:spacing w:line="360" w:lineRule="auto"/>
      </w:pPr>
      <w:r>
        <w:rPr>
          <w:rFonts w:hint="eastAsia"/>
          <w:b/>
        </w:rPr>
        <w:t>八、</w:t>
      </w:r>
      <w:r>
        <w:rPr>
          <w:b/>
        </w:rPr>
        <w:t xml:space="preserve"> </w:t>
      </w:r>
      <w:r>
        <w:rPr>
          <w:rFonts w:hint="eastAsia"/>
          <w:b/>
        </w:rPr>
        <w:t>风险责任的承担</w:t>
      </w:r>
    </w:p>
    <w:p>
      <w:pPr>
        <w:spacing w:line="360" w:lineRule="auto"/>
        <w:ind w:right="323" w:firstLine="480" w:firstLineChars="200"/>
      </w:pPr>
      <w:r>
        <w:rPr>
          <w:rFonts w:hint="eastAsia"/>
        </w:rPr>
        <w:t>乙方人员在本协议有效期间（包括可能的到甲方出差）发生人身意外或罹患疾病时由乙方负责处理。甲方人员在本协议有效期间（包括可能的到乙方出差）发生人身意外或罹患疾病时由甲方负责处理。</w:t>
      </w:r>
    </w:p>
    <w:p>
      <w:pPr>
        <w:spacing w:line="360" w:lineRule="auto"/>
        <w:ind w:right="323" w:firstLine="480" w:firstLineChars="200"/>
      </w:pPr>
    </w:p>
    <w:p>
      <w:pPr>
        <w:spacing w:line="360" w:lineRule="auto"/>
      </w:pPr>
      <w:r>
        <w:rPr>
          <w:rFonts w:hint="eastAsia"/>
          <w:b/>
        </w:rPr>
        <w:t>九、验收方法</w:t>
      </w:r>
    </w:p>
    <w:p>
      <w:pPr>
        <w:pStyle w:val="3"/>
      </w:pPr>
      <w:r>
        <w:rPr>
          <w:rFonts w:hint="eastAsia"/>
        </w:rPr>
        <w:t>由乙方向甲方提交软件产品鉴定测试报告正本一份，甲方签收鉴定测试报告后，完成验收。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  <w:b/>
        </w:rPr>
        <w:t>十、</w:t>
      </w:r>
      <w:r>
        <w:rPr>
          <w:b/>
        </w:rPr>
        <w:t xml:space="preserve"> </w:t>
      </w:r>
      <w:r>
        <w:rPr>
          <w:rFonts w:hint="eastAsia"/>
          <w:b/>
        </w:rPr>
        <w:t>争议解决</w:t>
      </w:r>
    </w:p>
    <w:p>
      <w:pPr>
        <w:spacing w:line="360" w:lineRule="auto"/>
        <w:ind w:firstLine="480" w:firstLineChars="200"/>
      </w:pPr>
      <w:r>
        <w:rPr>
          <w:rFonts w:hint="eastAsia"/>
        </w:rPr>
        <w:t>双方因履行本合同所发生的一切争议，应通过友好协商解决；如协商解决不成，就提交市级仲裁委员会进行仲裁。裁决对双方当事人具有同等约束力。</w:t>
      </w:r>
    </w:p>
    <w:p>
      <w:pPr>
        <w:spacing w:line="360" w:lineRule="auto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十一、</w:t>
      </w:r>
      <w:r>
        <w:rPr>
          <w:b/>
        </w:rPr>
        <w:t xml:space="preserve"> </w:t>
      </w:r>
      <w:r>
        <w:rPr>
          <w:rFonts w:hint="eastAsia"/>
          <w:b/>
        </w:rPr>
        <w:t>其他</w:t>
      </w:r>
    </w:p>
    <w:p>
      <w:pPr>
        <w:spacing w:line="360" w:lineRule="auto"/>
        <w:ind w:firstLine="480" w:firstLineChars="200"/>
      </w:pPr>
      <w:r>
        <w:rPr>
          <w:rFonts w:hint="eastAsia"/>
        </w:rPr>
        <w:t>本合同自双方授权代表签字盖章之日起生效，自受托方的主要义务履行完毕之日起终止。</w:t>
      </w:r>
      <w:r>
        <w:t xml:space="preserve">           </w:t>
      </w:r>
    </w:p>
    <w:p>
      <w:pPr>
        <w:spacing w:line="360" w:lineRule="auto"/>
        <w:ind w:firstLine="480" w:firstLineChars="200"/>
      </w:pPr>
      <w:r>
        <w:rPr>
          <w:rFonts w:hint="eastAsia"/>
        </w:rPr>
        <w:t>本合同未尽事宜由双方协商解决。</w:t>
      </w:r>
    </w:p>
    <w:p>
      <w:pPr>
        <w:spacing w:line="360" w:lineRule="auto"/>
        <w:ind w:firstLine="480" w:firstLineChars="200"/>
      </w:pPr>
      <w:r>
        <w:rPr>
          <w:rFonts w:hint="eastAsia"/>
        </w:rPr>
        <w:t>本合同的正本一式肆份，双方各执两份，具有同等法律效力。</w:t>
      </w:r>
    </w:p>
    <w:p>
      <w:pPr>
        <w:spacing w:line="360" w:lineRule="auto"/>
      </w:pPr>
    </w:p>
    <w:p>
      <w:pPr>
        <w:spacing w:line="360" w:lineRule="auto"/>
        <w:rPr>
          <w:b/>
        </w:rPr>
      </w:pPr>
      <w:r>
        <w:br w:type="page"/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十二、签章</w:t>
      </w:r>
    </w:p>
    <w:p>
      <w:pPr>
        <w:spacing w:before="156" w:beforeLines="50"/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332"/>
        <w:gridCol w:w="2520"/>
        <w:gridCol w:w="720"/>
        <w:gridCol w:w="33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委</w:t>
            </w: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托</w:t>
            </w:r>
          </w:p>
          <w:p>
            <w:pPr>
              <w:pStyle w:val="9"/>
              <w:jc w:val="center"/>
              <w:rPr>
                <w:rFonts w:ascii="宋体"/>
                <w:szCs w:val="24"/>
              </w:rPr>
            </w:pPr>
          </w:p>
          <w:p>
            <w:pPr>
              <w:pStyle w:val="9"/>
              <w:jc w:val="center"/>
              <w:rPr>
                <w:rFonts w:ascii="宋体"/>
                <w:szCs w:val="24"/>
              </w:rPr>
            </w:pPr>
          </w:p>
          <w:p>
            <w:pPr>
              <w:pStyle w:val="9"/>
              <w:jc w:val="center"/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方</w:t>
            </w:r>
          </w:p>
          <w:p>
            <w:pPr>
              <w:pStyle w:val="9"/>
              <w:jc w:val="center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</w:t>
            </w:r>
          </w:p>
          <w:p>
            <w:pPr>
              <w:pStyle w:val="9"/>
              <w:rPr>
                <w:szCs w:val="24"/>
              </w:rPr>
            </w:pPr>
            <w:r>
              <w:rPr>
                <w:rFonts w:hint="eastAsia"/>
                <w:szCs w:val="24"/>
              </w:rPr>
              <w:t>${blank15}</w:t>
            </w:r>
          </w:p>
          <w:p>
            <w:pPr>
              <w:pStyle w:val="9"/>
              <w:rPr>
                <w:szCs w:val="24"/>
              </w:rPr>
            </w:pPr>
          </w:p>
          <w:p>
            <w:pPr>
              <w:pStyle w:val="9"/>
              <w:rPr>
                <w:szCs w:val="24"/>
              </w:rPr>
            </w:pPr>
          </w:p>
          <w:p>
            <w:pPr>
              <w:pStyle w:val="9"/>
              <w:rPr>
                <w:rFonts w:hint="eastAsia"/>
                <w:szCs w:val="24"/>
              </w:rPr>
            </w:pPr>
          </w:p>
          <w:p>
            <w:pPr>
              <w:pStyle w:val="9"/>
              <w:rPr>
                <w:szCs w:val="24"/>
              </w:rPr>
            </w:pPr>
            <w:r>
              <w:rPr>
                <w:szCs w:val="24"/>
              </w:rPr>
              <w:t xml:space="preserve">                  </w:t>
            </w:r>
            <w:r>
              <w:rPr>
                <w:rFonts w:hint="eastAsia"/>
                <w:szCs w:val="24"/>
              </w:rPr>
              <w:t xml:space="preserve">     </w:t>
            </w:r>
            <w:r>
              <w:rPr>
                <w:szCs w:val="24"/>
              </w:rPr>
              <w:t xml:space="preserve">     </w:t>
            </w:r>
            <w:r>
              <w:rPr>
                <w:rFonts w:hint="eastAsia" w:ascii="宋体"/>
                <w:szCs w:val="24"/>
              </w:rPr>
              <w:t>（签章）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授权代表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rFonts w:hint="eastAsia"/>
                <w:szCs w:val="24"/>
              </w:rPr>
            </w:pPr>
            <w:r>
              <w:rPr>
                <w:szCs w:val="24"/>
              </w:rPr>
              <w:t>${blank16}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签章日期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${blank17}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/>
                <w:szCs w:val="24"/>
              </w:rPr>
              <w:t>${blank18}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通讯地址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${blank19}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电话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${blank20}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传真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${blank21}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${blank22}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账号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${blank23}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邮编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${blank24}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受</w:t>
            </w: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托</w:t>
            </w: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szCs w:val="24"/>
              </w:rPr>
            </w:pPr>
          </w:p>
          <w:p>
            <w:pPr>
              <w:pStyle w:val="9"/>
              <w:jc w:val="center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方</w:t>
            </w: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rFonts w:hint="eastAsia"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                               </w:t>
            </w:r>
          </w:p>
          <w:p>
            <w:pPr>
              <w:pStyle w:val="9"/>
              <w:rPr>
                <w:szCs w:val="24"/>
              </w:rPr>
            </w:pPr>
            <w:r>
              <w:rPr>
                <w:rFonts w:hint="eastAsia"/>
                <w:szCs w:val="24"/>
              </w:rPr>
              <w:t>${blank25}</w:t>
            </w:r>
          </w:p>
          <w:p>
            <w:pPr>
              <w:pStyle w:val="9"/>
              <w:rPr>
                <w:szCs w:val="24"/>
              </w:rPr>
            </w:pPr>
          </w:p>
          <w:p>
            <w:pPr>
              <w:pStyle w:val="9"/>
              <w:rPr>
                <w:rFonts w:hint="eastAsia"/>
                <w:szCs w:val="24"/>
              </w:rPr>
            </w:pPr>
          </w:p>
          <w:p>
            <w:pPr>
              <w:pStyle w:val="9"/>
              <w:rPr>
                <w:szCs w:val="24"/>
              </w:rPr>
            </w:pPr>
          </w:p>
          <w:p>
            <w:pPr>
              <w:pStyle w:val="9"/>
              <w:rPr>
                <w:szCs w:val="24"/>
              </w:rPr>
            </w:pPr>
            <w:r>
              <w:rPr>
                <w:szCs w:val="24"/>
              </w:rPr>
              <w:t xml:space="preserve">                         </w:t>
            </w:r>
            <w:r>
              <w:rPr>
                <w:rFonts w:hint="eastAsia"/>
                <w:szCs w:val="24"/>
              </w:rPr>
              <w:t xml:space="preserve">              </w:t>
            </w:r>
            <w:r>
              <w:rPr>
                <w:rFonts w:hint="eastAsia" w:ascii="宋体"/>
                <w:szCs w:val="24"/>
              </w:rPr>
              <w:t>（签章）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授权代表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${blank26}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签章日期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  <w:r>
              <w:rPr>
                <w:rFonts w:hint="eastAsia"/>
                <w:szCs w:val="24"/>
              </w:rPr>
              <w:t>${blank27}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szCs w:val="24"/>
              </w:rPr>
            </w:pP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/>
                <w:szCs w:val="24"/>
              </w:rPr>
              <w:t>${blank28}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</w:rPr>
              <w:t>通讯地址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${blank29}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邮编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${blank30}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电话</w:t>
            </w:r>
          </w:p>
        </w:tc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${blank31}</w:t>
            </w:r>
          </w:p>
        </w:tc>
        <w:tc>
          <w:tcPr>
            <w:tcW w:w="7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szCs w:val="24"/>
              </w:rPr>
            </w:pPr>
            <w:r>
              <w:rPr>
                <w:rFonts w:hint="eastAsia" w:ascii="宋体"/>
                <w:szCs w:val="24"/>
              </w:rPr>
              <w:t>传真</w:t>
            </w:r>
          </w:p>
        </w:tc>
        <w:tc>
          <w:tcPr>
            <w:tcW w:w="33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${blank32}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中国工商银行股份有限公司南京汉口路支行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户名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rPr>
                <w:rFonts w:hint="eastAsia"/>
              </w:rPr>
              <w:t>南京大学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1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/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spacing w:before="120" w:after="120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账号</w:t>
            </w:r>
          </w:p>
        </w:tc>
        <w:tc>
          <w:tcPr>
            <w:tcW w:w="655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120" w:after="120"/>
            </w:pPr>
            <w:r>
              <w:t>4301011309001041656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/>
        <w:sz w:val="21"/>
        <w:szCs w:val="21"/>
        <w:lang w:eastAsia="zh-CN"/>
      </w:rPr>
    </w:pPr>
    <w:r>
      <w:rPr>
        <w:sz w:val="21"/>
        <w:szCs w:val="21"/>
      </w:rPr>
      <w:t>NST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04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JS00</w:t>
    </w:r>
    <w:r>
      <w:rPr>
        <w:rFonts w:hint="eastAsia"/>
        <w:sz w:val="21"/>
        <w:szCs w:val="21"/>
        <w:lang w:eastAsia="zh-CN"/>
      </w:rPr>
      <w:t>4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37683"/>
    <w:multiLevelType w:val="multilevel"/>
    <w:tmpl w:val="02437683"/>
    <w:lvl w:ilvl="0" w:tentative="0">
      <w:start w:val="1"/>
      <w:numFmt w:val="decimal"/>
      <w:lvlText w:val="（%1）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entative="0">
      <w:start w:val="1"/>
      <w:numFmt w:val="decimal"/>
      <w:lvlText w:val="%2．"/>
      <w:lvlJc w:val="left"/>
      <w:pPr>
        <w:tabs>
          <w:tab w:val="left" w:pos="1500"/>
        </w:tabs>
        <w:ind w:left="150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">
    <w:nsid w:val="0B253052"/>
    <w:multiLevelType w:val="multilevel"/>
    <w:tmpl w:val="0B253052"/>
    <w:lvl w:ilvl="0" w:tentative="0">
      <w:start w:val="1"/>
      <w:numFmt w:val="decimal"/>
      <w:lvlText w:val="（%1）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500"/>
        </w:tabs>
        <w:ind w:left="1500" w:hanging="360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920"/>
        </w:tabs>
        <w:ind w:left="1920" w:hanging="360"/>
      </w:pPr>
      <w:rPr>
        <w:rFonts w:hint="eastAsia"/>
        <w:sz w:val="24"/>
      </w:r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2">
    <w:nsid w:val="19406469"/>
    <w:multiLevelType w:val="multilevel"/>
    <w:tmpl w:val="19406469"/>
    <w:lvl w:ilvl="0" w:tentative="0">
      <w:start w:val="1"/>
      <w:numFmt w:val="decimal"/>
      <w:lvlText w:val="%1."/>
      <w:lvlJc w:val="left"/>
      <w:pPr>
        <w:tabs>
          <w:tab w:val="left" w:pos="719"/>
        </w:tabs>
        <w:ind w:left="719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99"/>
        </w:tabs>
        <w:ind w:left="119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19"/>
        </w:tabs>
        <w:ind w:left="161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39"/>
        </w:tabs>
        <w:ind w:left="203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59"/>
        </w:tabs>
        <w:ind w:left="245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79"/>
        </w:tabs>
        <w:ind w:left="287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99"/>
        </w:tabs>
        <w:ind w:left="329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19"/>
        </w:tabs>
        <w:ind w:left="371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39"/>
        </w:tabs>
        <w:ind w:left="4139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2NjY3NDRjYTYzZmMyZWZmMzEyYTg0NjFiZjZhM2MifQ=="/>
  </w:docVars>
  <w:rsids>
    <w:rsidRoot w:val="005210F6"/>
    <w:rsid w:val="0004462B"/>
    <w:rsid w:val="0005199E"/>
    <w:rsid w:val="00073FBD"/>
    <w:rsid w:val="00083C17"/>
    <w:rsid w:val="000C3B55"/>
    <w:rsid w:val="0016567C"/>
    <w:rsid w:val="001F224C"/>
    <w:rsid w:val="001F35D0"/>
    <w:rsid w:val="002B5CAD"/>
    <w:rsid w:val="002B5EED"/>
    <w:rsid w:val="002F2A3A"/>
    <w:rsid w:val="003D4FCB"/>
    <w:rsid w:val="003F241A"/>
    <w:rsid w:val="00485E0F"/>
    <w:rsid w:val="004F347E"/>
    <w:rsid w:val="005210F6"/>
    <w:rsid w:val="006421A9"/>
    <w:rsid w:val="006530DA"/>
    <w:rsid w:val="006A61FE"/>
    <w:rsid w:val="006B3A85"/>
    <w:rsid w:val="006E385E"/>
    <w:rsid w:val="007000BF"/>
    <w:rsid w:val="00702A7F"/>
    <w:rsid w:val="00705E58"/>
    <w:rsid w:val="0071097D"/>
    <w:rsid w:val="007279F7"/>
    <w:rsid w:val="007715E1"/>
    <w:rsid w:val="007D0C29"/>
    <w:rsid w:val="007D6C6B"/>
    <w:rsid w:val="007D71A2"/>
    <w:rsid w:val="008275E1"/>
    <w:rsid w:val="00851C0C"/>
    <w:rsid w:val="00855B4C"/>
    <w:rsid w:val="00863F12"/>
    <w:rsid w:val="00870739"/>
    <w:rsid w:val="00871CD2"/>
    <w:rsid w:val="009164E8"/>
    <w:rsid w:val="0098335C"/>
    <w:rsid w:val="00983B70"/>
    <w:rsid w:val="00A2263D"/>
    <w:rsid w:val="00A26D0B"/>
    <w:rsid w:val="00A366BA"/>
    <w:rsid w:val="00A65048"/>
    <w:rsid w:val="00AD4814"/>
    <w:rsid w:val="00AE67CD"/>
    <w:rsid w:val="00B30437"/>
    <w:rsid w:val="00B30F78"/>
    <w:rsid w:val="00B82F00"/>
    <w:rsid w:val="00B93272"/>
    <w:rsid w:val="00BC760E"/>
    <w:rsid w:val="00C2342F"/>
    <w:rsid w:val="00C44E1A"/>
    <w:rsid w:val="00C476DF"/>
    <w:rsid w:val="00CC2920"/>
    <w:rsid w:val="00CD5E1D"/>
    <w:rsid w:val="00CE46E4"/>
    <w:rsid w:val="00CF23C3"/>
    <w:rsid w:val="00CF240F"/>
    <w:rsid w:val="00CF2D07"/>
    <w:rsid w:val="00DA2B64"/>
    <w:rsid w:val="00DB6086"/>
    <w:rsid w:val="00DC26C2"/>
    <w:rsid w:val="00DD5395"/>
    <w:rsid w:val="00DF29F7"/>
    <w:rsid w:val="00E272E0"/>
    <w:rsid w:val="00E70ED1"/>
    <w:rsid w:val="00E97624"/>
    <w:rsid w:val="00EB0AD8"/>
    <w:rsid w:val="00F2128D"/>
    <w:rsid w:val="00F65FD7"/>
    <w:rsid w:val="00F777E7"/>
    <w:rsid w:val="00FC5536"/>
    <w:rsid w:val="00FE052A"/>
    <w:rsid w:val="057764F1"/>
    <w:rsid w:val="0A5353BA"/>
    <w:rsid w:val="0F03656D"/>
    <w:rsid w:val="0F7A6F7F"/>
    <w:rsid w:val="127A5093"/>
    <w:rsid w:val="1DEF0B38"/>
    <w:rsid w:val="1FD75D28"/>
    <w:rsid w:val="27196C26"/>
    <w:rsid w:val="2A8A116F"/>
    <w:rsid w:val="389D1465"/>
    <w:rsid w:val="4BE32547"/>
    <w:rsid w:val="501B21EE"/>
    <w:rsid w:val="501E1D82"/>
    <w:rsid w:val="57AE0B41"/>
    <w:rsid w:val="68A11FFC"/>
    <w:rsid w:val="6DA712CF"/>
    <w:rsid w:val="72E967A5"/>
    <w:rsid w:val="7A667DEE"/>
    <w:rsid w:val="7D223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qFormat/>
    <w:uiPriority w:val="0"/>
    <w:pPr>
      <w:spacing w:line="360" w:lineRule="auto"/>
      <w:ind w:firstLine="540"/>
    </w:pPr>
    <w:rPr>
      <w:kern w:val="0"/>
    </w:rPr>
  </w:style>
  <w:style w:type="paragraph" w:styleId="3">
    <w:name w:val="Body Text Indent 2"/>
    <w:basedOn w:val="1"/>
    <w:link w:val="12"/>
    <w:qFormat/>
    <w:uiPriority w:val="0"/>
    <w:pPr>
      <w:spacing w:line="360" w:lineRule="auto"/>
      <w:ind w:firstLine="420"/>
    </w:pPr>
    <w:rPr>
      <w:kern w:val="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Cs w:val="20"/>
    </w:rPr>
  </w:style>
  <w:style w:type="character" w:customStyle="1" w:styleId="10">
    <w:name w:val="正文文本缩进 Char"/>
    <w:link w:val="2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1">
    <w:name w:val="页脚 Char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正文文本缩进 2 Char"/>
    <w:link w:val="3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3">
    <w:name w:val="页眉 Char"/>
    <w:link w:val="5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SEG_NJU</Company>
  <Pages>5</Pages>
  <Words>314</Words>
  <Characters>1790</Characters>
  <Lines>14</Lines>
  <Paragraphs>4</Paragraphs>
  <TotalTime>5</TotalTime>
  <ScaleCrop>false</ScaleCrop>
  <LinksUpToDate>false</LinksUpToDate>
  <CharactersWithSpaces>2100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2023-07-07T08:21:00Z</dcterms:created>
  <dc:creator>Wang linzhang</dc:creator>
  <cp:lastModifiedBy>可弟WZ</cp:lastModifiedBy>
  <cp:lastPrinted>2009-09-04T01:14:00Z</cp:lastPrinted>
  <dcterms:modified xsi:type="dcterms:W3CDTF">2023-07-08T05:39:17Z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6B99ACAA6C1A40F398960F25B3BD4AC6_13</vt:lpwstr>
  </property>
</Properties>
</file>