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1134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>Lucas Pinheiro Badaró Moreira</w:t>
      </w:r>
    </w:p>
    <w:p w:rsidR="00000000" w:rsidDel="00000000" w:rsidP="00000000" w:rsidRDefault="00000000" w:rsidRPr="00000000" w14:paraId="00000002">
      <w:pPr>
        <w:widowControl w:val="0"/>
        <w:spacing w:after="1134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AUTOBIOLEARN: ARCABOUÇO PARA AUTOMAÇÃO DE PIPELINES DE APRENDIZADO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701" w:line="240" w:lineRule="auto"/>
        <w:ind w:left="45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Dissertação apresentada ao Programa de Pós Graduação em Computação Aplicada do Instituto Federal do Espírito Santo, Campus Serra, como requisito parcial para a obtenção do título de Mestre em Computação Aplicada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widowControl w:val="0"/>
        <w:spacing w:after="567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>Aprovado em 20 de Dezembro de 2024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COMISSÃO EXAMINADORA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>(Orientador Principal): Prof. Dr. Sérgio Nery Simões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do Espírito Santo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(Orientador): 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do Espírito Santo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>(Membro Interno): Prof. Dr. Hilário Tomaz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do Espírito Santo</w:t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>(Membro Externo): Profª Drª Verônica Euclydes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