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1733" w:rsidRPr="00403EA4" w:rsidRDefault="00403EA4">
      <w:pPr>
        <w:jc w:val="center"/>
        <w:rPr>
          <w:rFonts w:ascii="TH SarabunPSK" w:eastAsia="Sarabun" w:hAnsi="TH SarabunPSK" w:cs="TH SarabunPSK"/>
          <w:b/>
          <w:bCs/>
          <w:sz w:val="36"/>
          <w:szCs w:val="36"/>
          <w:cs/>
          <w:lang w:bidi="th"/>
        </w:rPr>
      </w:pPr>
      <w:r w:rsidRPr="00403EA4">
        <w:rPr>
          <w:rFonts w:ascii="TH SarabunPSK" w:eastAsia="Sarabun" w:hAnsi="TH SarabunPSK" w:cs="TH SarabunPSK"/>
          <w:b/>
          <w:bCs/>
          <w:sz w:val="36"/>
          <w:szCs w:val="36"/>
          <w:cs/>
          <w:lang w:bidi="th"/>
        </w:rPr>
        <w:t>Group Class Activity 1</w:t>
      </w:r>
    </w:p>
    <w:p w:rsidR="00D01733" w:rsidRPr="00403EA4" w:rsidRDefault="00D01733">
      <w:pPr>
        <w:jc w:val="center"/>
        <w:rPr>
          <w:rFonts w:ascii="TH SarabunPSK" w:eastAsia="Sarabun" w:hAnsi="TH SarabunPSK" w:cs="TH SarabunPSK"/>
          <w:b/>
          <w:bCs/>
          <w:sz w:val="36"/>
          <w:szCs w:val="36"/>
          <w:cs/>
          <w:lang w:bidi="th"/>
        </w:rPr>
      </w:pPr>
    </w:p>
    <w:p w:rsidR="00D01733" w:rsidRPr="00403EA4" w:rsidRDefault="00D01733">
      <w:pPr>
        <w:jc w:val="center"/>
        <w:rPr>
          <w:rFonts w:ascii="TH SarabunPSK" w:eastAsia="Sarabun" w:hAnsi="TH SarabunPSK" w:cs="TH SarabunPSK"/>
          <w:b/>
          <w:bCs/>
          <w:sz w:val="36"/>
          <w:szCs w:val="36"/>
          <w:cs/>
          <w:lang w:bidi="th"/>
        </w:rPr>
      </w:pPr>
    </w:p>
    <w:p w:rsidR="00D01733" w:rsidRPr="00403EA4" w:rsidRDefault="00D01733">
      <w:pPr>
        <w:rPr>
          <w:rFonts w:ascii="TH SarabunPSK" w:eastAsia="Sarabun" w:hAnsi="TH SarabunPSK" w:cs="TH SarabunPSK"/>
          <w:b/>
          <w:bCs/>
          <w:sz w:val="36"/>
          <w:szCs w:val="36"/>
          <w:cs/>
          <w:lang w:bidi="th"/>
        </w:rPr>
      </w:pPr>
    </w:p>
    <w:p w:rsidR="00D01733" w:rsidRPr="00403EA4" w:rsidRDefault="00D01733">
      <w:pPr>
        <w:jc w:val="center"/>
        <w:rPr>
          <w:rFonts w:ascii="TH SarabunPSK" w:eastAsia="Sarabun" w:hAnsi="TH SarabunPSK" w:cs="TH SarabunPSK"/>
          <w:b/>
          <w:bCs/>
          <w:sz w:val="36"/>
          <w:szCs w:val="36"/>
          <w:cs/>
          <w:lang w:bidi="th"/>
        </w:rPr>
      </w:pPr>
    </w:p>
    <w:p w:rsidR="00D01733" w:rsidRPr="00403EA4" w:rsidRDefault="00403EA4">
      <w:pPr>
        <w:jc w:val="center"/>
        <w:rPr>
          <w:rFonts w:ascii="TH SarabunPSK" w:eastAsia="Sarabun" w:hAnsi="TH SarabunPSK" w:cs="TH SarabunPSK"/>
          <w:b/>
          <w:bCs/>
          <w:sz w:val="36"/>
          <w:szCs w:val="36"/>
          <w:cs/>
          <w:lang w:bidi="th"/>
        </w:rPr>
      </w:pPr>
      <w:r w:rsidRPr="00403EA4">
        <w:rPr>
          <w:rFonts w:ascii="TH SarabunPSK" w:eastAsia="Sarabun" w:hAnsi="TH SarabunPSK" w:cs="TH SarabunPSK"/>
          <w:b/>
          <w:bCs/>
          <w:sz w:val="36"/>
          <w:szCs w:val="36"/>
          <w:cs/>
          <w:lang w:bidi="th"/>
        </w:rPr>
        <w:t>จัดทำโดย</w:t>
      </w:r>
    </w:p>
    <w:p w:rsidR="00D01733" w:rsidRPr="00403EA4" w:rsidRDefault="00403EA4" w:rsidP="00403EA4">
      <w:pPr>
        <w:ind w:left="2160" w:firstLine="720"/>
        <w:rPr>
          <w:rFonts w:ascii="TH SarabunPSK" w:eastAsia="Sarabun" w:hAnsi="TH SarabunPSK" w:cs="TH SarabunPSK"/>
          <w:sz w:val="36"/>
          <w:szCs w:val="36"/>
          <w:cs/>
          <w:lang w:bidi="th"/>
        </w:rPr>
      </w:pPr>
      <w:r w:rsidRPr="00403EA4">
        <w:rPr>
          <w:rFonts w:ascii="TH SarabunPSK" w:eastAsia="Sarabun" w:hAnsi="TH SarabunPSK" w:cs="TH SarabunPSK"/>
          <w:sz w:val="36"/>
          <w:szCs w:val="36"/>
          <w:cs/>
          <w:lang w:bidi="th"/>
        </w:rPr>
        <w:t xml:space="preserve">ทิฆัมพร </w:t>
      </w:r>
      <w:r>
        <w:rPr>
          <w:rFonts w:ascii="TH SarabunPSK" w:eastAsia="Sarabun" w:hAnsi="TH SarabunPSK" w:cs="TH SarabunPSK" w:hint="cs"/>
          <w:sz w:val="36"/>
          <w:szCs w:val="36"/>
          <w:cs/>
          <w:lang w:bidi="th"/>
        </w:rPr>
        <w:t xml:space="preserve"> </w:t>
      </w:r>
      <w:r w:rsidRPr="00403EA4">
        <w:rPr>
          <w:rFonts w:ascii="TH SarabunPSK" w:eastAsia="Sarabun" w:hAnsi="TH SarabunPSK" w:cs="TH SarabunPSK"/>
          <w:sz w:val="36"/>
          <w:szCs w:val="36"/>
          <w:cs/>
          <w:lang w:bidi="th"/>
        </w:rPr>
        <w:t xml:space="preserve">ประสมทอง </w:t>
      </w:r>
      <w:r>
        <w:rPr>
          <w:rFonts w:ascii="TH SarabunPSK" w:eastAsia="Sarabun" w:hAnsi="TH SarabunPSK" w:cs="TH SarabunPSK" w:hint="cs"/>
          <w:sz w:val="36"/>
          <w:szCs w:val="36"/>
          <w:cs/>
          <w:lang w:bidi="th"/>
        </w:rPr>
        <w:t xml:space="preserve">  </w:t>
      </w:r>
      <w:r w:rsidRPr="00403EA4">
        <w:rPr>
          <w:rFonts w:ascii="TH SarabunPSK" w:eastAsia="Sarabun" w:hAnsi="TH SarabunPSK" w:cs="TH SarabunPSK"/>
          <w:sz w:val="36"/>
          <w:szCs w:val="36"/>
          <w:cs/>
          <w:lang w:bidi="th"/>
        </w:rPr>
        <w:t xml:space="preserve">1620900470 </w:t>
      </w:r>
    </w:p>
    <w:p w:rsidR="00D01733" w:rsidRPr="00403EA4" w:rsidRDefault="00403EA4" w:rsidP="00403EA4">
      <w:pPr>
        <w:ind w:left="2160" w:firstLine="720"/>
        <w:rPr>
          <w:rFonts w:ascii="TH SarabunPSK" w:eastAsia="Sarabun" w:hAnsi="TH SarabunPSK" w:cs="TH SarabunPSK"/>
          <w:sz w:val="36"/>
          <w:szCs w:val="36"/>
          <w:cs/>
          <w:lang w:bidi="th"/>
        </w:rPr>
      </w:pPr>
      <w:r w:rsidRPr="00403EA4">
        <w:rPr>
          <w:rFonts w:ascii="TH SarabunPSK" w:eastAsia="Sarabun" w:hAnsi="TH SarabunPSK" w:cs="TH SarabunPSK"/>
          <w:sz w:val="36"/>
          <w:szCs w:val="36"/>
          <w:cs/>
          <w:lang w:bidi="th"/>
        </w:rPr>
        <w:t xml:space="preserve">จิรัฏฐ์ </w:t>
      </w:r>
      <w:r>
        <w:rPr>
          <w:rFonts w:ascii="TH SarabunPSK" w:eastAsia="Sarabun" w:hAnsi="TH SarabunPSK" w:cs="TH SarabunPSK" w:hint="cs"/>
          <w:sz w:val="36"/>
          <w:szCs w:val="36"/>
          <w:cs/>
          <w:lang w:bidi="th"/>
        </w:rPr>
        <w:tab/>
        <w:t xml:space="preserve">  </w:t>
      </w:r>
      <w:r w:rsidRPr="00403EA4">
        <w:rPr>
          <w:rFonts w:ascii="TH SarabunPSK" w:eastAsia="Sarabun" w:hAnsi="TH SarabunPSK" w:cs="TH SarabunPSK"/>
          <w:sz w:val="36"/>
          <w:szCs w:val="36"/>
          <w:cs/>
          <w:lang w:bidi="th"/>
        </w:rPr>
        <w:t xml:space="preserve">ทวีทรัพย์กมล 1620900603 </w:t>
      </w:r>
    </w:p>
    <w:p w:rsidR="00D01733" w:rsidRPr="00403EA4" w:rsidRDefault="00403EA4" w:rsidP="00403EA4">
      <w:pPr>
        <w:ind w:left="2160" w:firstLine="720"/>
        <w:rPr>
          <w:rFonts w:ascii="TH SarabunPSK" w:eastAsia="Sarabun" w:hAnsi="TH SarabunPSK" w:cs="TH SarabunPSK"/>
          <w:sz w:val="36"/>
          <w:szCs w:val="36"/>
          <w:cs/>
          <w:lang w:bidi="th"/>
        </w:rPr>
      </w:pPr>
      <w:r w:rsidRPr="00403EA4">
        <w:rPr>
          <w:rFonts w:ascii="TH SarabunPSK" w:eastAsia="Sarabun" w:hAnsi="TH SarabunPSK" w:cs="TH SarabunPSK"/>
          <w:sz w:val="36"/>
          <w:szCs w:val="36"/>
          <w:cs/>
          <w:lang w:bidi="th"/>
        </w:rPr>
        <w:t xml:space="preserve">สหรัฐ </w:t>
      </w:r>
      <w:r>
        <w:rPr>
          <w:rFonts w:ascii="TH SarabunPSK" w:eastAsia="Sarabun" w:hAnsi="TH SarabunPSK" w:cs="TH SarabunPSK" w:hint="cs"/>
          <w:sz w:val="36"/>
          <w:szCs w:val="36"/>
          <w:cs/>
          <w:lang w:bidi="th"/>
        </w:rPr>
        <w:t xml:space="preserve">    </w:t>
      </w:r>
      <w:r w:rsidRPr="00403EA4">
        <w:rPr>
          <w:rFonts w:ascii="TH SarabunPSK" w:eastAsia="Sarabun" w:hAnsi="TH SarabunPSK" w:cs="TH SarabunPSK"/>
          <w:sz w:val="36"/>
          <w:szCs w:val="36"/>
          <w:cs/>
          <w:lang w:bidi="th"/>
        </w:rPr>
        <w:t xml:space="preserve">ผลาชิต </w:t>
      </w:r>
      <w:r>
        <w:rPr>
          <w:rFonts w:ascii="TH SarabunPSK" w:eastAsia="Sarabun" w:hAnsi="TH SarabunPSK" w:cs="TH SarabunPSK" w:hint="cs"/>
          <w:sz w:val="36"/>
          <w:szCs w:val="36"/>
          <w:cs/>
          <w:lang w:bidi="th"/>
        </w:rPr>
        <w:t xml:space="preserve">       </w:t>
      </w:r>
      <w:r w:rsidRPr="00403EA4">
        <w:rPr>
          <w:rFonts w:ascii="TH SarabunPSK" w:eastAsia="Sarabun" w:hAnsi="TH SarabunPSK" w:cs="TH SarabunPSK"/>
          <w:sz w:val="36"/>
          <w:szCs w:val="36"/>
          <w:cs/>
          <w:lang w:bidi="th"/>
        </w:rPr>
        <w:t xml:space="preserve">1620900611 </w:t>
      </w:r>
    </w:p>
    <w:p w:rsidR="00D01733" w:rsidRPr="00403EA4" w:rsidRDefault="00403EA4" w:rsidP="00403EA4">
      <w:pPr>
        <w:ind w:left="2160" w:firstLine="720"/>
        <w:rPr>
          <w:rFonts w:ascii="TH SarabunPSK" w:eastAsia="Sarabun" w:hAnsi="TH SarabunPSK" w:cs="TH SarabunPSK"/>
          <w:sz w:val="36"/>
          <w:szCs w:val="36"/>
          <w:cs/>
          <w:lang w:bidi="th"/>
        </w:rPr>
      </w:pPr>
      <w:r w:rsidRPr="00403EA4">
        <w:rPr>
          <w:rFonts w:ascii="TH SarabunPSK" w:eastAsia="Sarabun" w:hAnsi="TH SarabunPSK" w:cs="TH SarabunPSK"/>
          <w:sz w:val="36"/>
          <w:szCs w:val="36"/>
          <w:cs/>
          <w:lang w:bidi="th"/>
        </w:rPr>
        <w:t>กั</w:t>
      </w:r>
      <w:r w:rsidRPr="00403EA4">
        <w:rPr>
          <w:rFonts w:ascii="TH SarabunPSK" w:eastAsia="Sarabun" w:hAnsi="TH SarabunPSK" w:cs="TH SarabunPSK"/>
          <w:sz w:val="36"/>
          <w:szCs w:val="36"/>
          <w:cs/>
          <w:lang w:bidi="th"/>
        </w:rPr>
        <w:t xml:space="preserve">นตินันท์ ฐิตยานันท์ </w:t>
      </w:r>
      <w:r>
        <w:rPr>
          <w:rFonts w:ascii="TH SarabunPSK" w:eastAsia="Sarabun" w:hAnsi="TH SarabunPSK" w:cs="TH SarabunPSK" w:hint="cs"/>
          <w:sz w:val="36"/>
          <w:szCs w:val="36"/>
          <w:cs/>
          <w:lang w:bidi="th"/>
        </w:rPr>
        <w:t xml:space="preserve">  </w:t>
      </w:r>
      <w:r w:rsidRPr="00403EA4">
        <w:rPr>
          <w:rFonts w:ascii="TH SarabunPSK" w:eastAsia="Sarabun" w:hAnsi="TH SarabunPSK" w:cs="TH SarabunPSK"/>
          <w:sz w:val="36"/>
          <w:szCs w:val="36"/>
          <w:cs/>
          <w:lang w:bidi="th"/>
        </w:rPr>
        <w:t xml:space="preserve">1620901171 </w:t>
      </w:r>
    </w:p>
    <w:p w:rsidR="00D01733" w:rsidRPr="00403EA4" w:rsidRDefault="00403EA4" w:rsidP="00403EA4">
      <w:pPr>
        <w:ind w:left="2880"/>
        <w:rPr>
          <w:rFonts w:ascii="TH SarabunPSK" w:eastAsia="Sarabun" w:hAnsi="TH SarabunPSK" w:cs="TH SarabunPSK"/>
          <w:sz w:val="36"/>
          <w:szCs w:val="36"/>
          <w:cs/>
          <w:lang w:bidi="th"/>
        </w:rPr>
      </w:pPr>
      <w:r w:rsidRPr="00403EA4">
        <w:rPr>
          <w:rFonts w:ascii="TH SarabunPSK" w:eastAsia="Sarabun" w:hAnsi="TH SarabunPSK" w:cs="TH SarabunPSK"/>
          <w:sz w:val="36"/>
          <w:szCs w:val="36"/>
          <w:cs/>
          <w:lang w:bidi="th"/>
        </w:rPr>
        <w:t xml:space="preserve">ธนวัฒน์ </w:t>
      </w:r>
      <w:r>
        <w:rPr>
          <w:rFonts w:ascii="TH SarabunPSK" w:eastAsia="Sarabun" w:hAnsi="TH SarabunPSK" w:cs="TH SarabunPSK" w:hint="cs"/>
          <w:sz w:val="36"/>
          <w:szCs w:val="36"/>
          <w:cs/>
          <w:lang w:bidi="th"/>
        </w:rPr>
        <w:t xml:space="preserve"> </w:t>
      </w:r>
      <w:r w:rsidRPr="00403EA4">
        <w:rPr>
          <w:rFonts w:ascii="TH SarabunPSK" w:eastAsia="Sarabun" w:hAnsi="TH SarabunPSK" w:cs="TH SarabunPSK"/>
          <w:sz w:val="36"/>
          <w:szCs w:val="36"/>
          <w:cs/>
          <w:lang w:bidi="th"/>
        </w:rPr>
        <w:t xml:space="preserve">ท้วมเทศ </w:t>
      </w:r>
      <w:r>
        <w:rPr>
          <w:rFonts w:ascii="TH SarabunPSK" w:eastAsia="Sarabun" w:hAnsi="TH SarabunPSK" w:cs="TH SarabunPSK" w:hint="cs"/>
          <w:sz w:val="36"/>
          <w:szCs w:val="36"/>
          <w:cs/>
          <w:lang w:bidi="th"/>
        </w:rPr>
        <w:t xml:space="preserve">     </w:t>
      </w:r>
      <w:r w:rsidRPr="00403EA4">
        <w:rPr>
          <w:rFonts w:ascii="TH SarabunPSK" w:eastAsia="Sarabun" w:hAnsi="TH SarabunPSK" w:cs="TH SarabunPSK"/>
          <w:sz w:val="36"/>
          <w:szCs w:val="36"/>
          <w:cs/>
          <w:lang w:bidi="th"/>
        </w:rPr>
        <w:t>1620901189</w:t>
      </w:r>
    </w:p>
    <w:p w:rsidR="00D01733" w:rsidRPr="00403EA4" w:rsidRDefault="00D01733">
      <w:pPr>
        <w:jc w:val="center"/>
        <w:rPr>
          <w:rFonts w:ascii="TH SarabunPSK" w:eastAsia="Sarabun" w:hAnsi="TH SarabunPSK" w:cs="TH SarabunPSK"/>
          <w:sz w:val="36"/>
          <w:szCs w:val="36"/>
          <w:cs/>
          <w:lang w:bidi="th"/>
        </w:rPr>
      </w:pPr>
    </w:p>
    <w:p w:rsidR="00D01733" w:rsidRPr="00403EA4" w:rsidRDefault="00D01733">
      <w:pPr>
        <w:jc w:val="center"/>
        <w:rPr>
          <w:rFonts w:ascii="TH SarabunPSK" w:eastAsia="Sarabun" w:hAnsi="TH SarabunPSK" w:cs="TH SarabunPSK"/>
          <w:sz w:val="36"/>
          <w:szCs w:val="36"/>
          <w:cs/>
          <w:lang w:bidi="th"/>
        </w:rPr>
      </w:pPr>
    </w:p>
    <w:p w:rsidR="00D01733" w:rsidRPr="00403EA4" w:rsidRDefault="00D01733">
      <w:pPr>
        <w:jc w:val="center"/>
        <w:rPr>
          <w:rFonts w:ascii="TH SarabunPSK" w:eastAsia="Sarabun" w:hAnsi="TH SarabunPSK" w:cs="TH SarabunPSK"/>
          <w:sz w:val="36"/>
          <w:szCs w:val="36"/>
          <w:cs/>
          <w:lang w:bidi="th"/>
        </w:rPr>
      </w:pPr>
    </w:p>
    <w:p w:rsidR="00D01733" w:rsidRPr="00403EA4" w:rsidRDefault="00D01733">
      <w:pPr>
        <w:jc w:val="center"/>
        <w:rPr>
          <w:rFonts w:ascii="TH SarabunPSK" w:eastAsia="Sarabun" w:hAnsi="TH SarabunPSK" w:cs="TH SarabunPSK"/>
          <w:sz w:val="36"/>
          <w:szCs w:val="36"/>
          <w:cs/>
          <w:lang w:bidi="th"/>
        </w:rPr>
      </w:pPr>
    </w:p>
    <w:p w:rsidR="00D01733" w:rsidRPr="00403EA4" w:rsidRDefault="00403EA4">
      <w:pPr>
        <w:jc w:val="center"/>
        <w:rPr>
          <w:rFonts w:ascii="TH SarabunPSK" w:eastAsia="Sarabun" w:hAnsi="TH SarabunPSK" w:cs="TH SarabunPSK"/>
          <w:b/>
          <w:bCs/>
          <w:sz w:val="36"/>
          <w:szCs w:val="36"/>
          <w:cs/>
          <w:lang w:bidi="th"/>
        </w:rPr>
      </w:pPr>
      <w:r w:rsidRPr="00403EA4">
        <w:rPr>
          <w:rFonts w:ascii="TH SarabunPSK" w:eastAsia="Sarabun" w:hAnsi="TH SarabunPSK" w:cs="TH SarabunPSK"/>
          <w:b/>
          <w:bCs/>
          <w:sz w:val="36"/>
          <w:szCs w:val="36"/>
          <w:cs/>
          <w:lang w:bidi="th"/>
        </w:rPr>
        <w:t>เสนอ</w:t>
      </w:r>
    </w:p>
    <w:p w:rsidR="00D01733" w:rsidRPr="00403EA4" w:rsidRDefault="00403EA4">
      <w:pPr>
        <w:jc w:val="center"/>
        <w:rPr>
          <w:rFonts w:ascii="TH SarabunPSK" w:eastAsia="Sarabun" w:hAnsi="TH SarabunPSK" w:cs="TH SarabunPSK"/>
          <w:sz w:val="36"/>
          <w:szCs w:val="36"/>
          <w:cs/>
          <w:lang w:bidi="th"/>
        </w:rPr>
      </w:pPr>
      <w:r w:rsidRPr="00403EA4">
        <w:rPr>
          <w:rFonts w:ascii="TH SarabunPSK" w:eastAsia="Sarabun" w:hAnsi="TH SarabunPSK" w:cs="TH SarabunPSK"/>
          <w:sz w:val="36"/>
          <w:szCs w:val="36"/>
          <w:cs/>
          <w:lang w:bidi="th"/>
        </w:rPr>
        <w:t>รองศาสตราจารย์ สงกรานต์ กันทวงศ์</w:t>
      </w:r>
    </w:p>
    <w:p w:rsidR="00D01733" w:rsidRPr="00403EA4" w:rsidRDefault="00403EA4">
      <w:pPr>
        <w:jc w:val="center"/>
        <w:rPr>
          <w:rFonts w:ascii="TH SarabunPSK" w:eastAsia="Sarabun" w:hAnsi="TH SarabunPSK" w:cs="TH SarabunPSK"/>
          <w:sz w:val="36"/>
          <w:szCs w:val="36"/>
          <w:cs/>
          <w:lang w:bidi="th"/>
        </w:rPr>
      </w:pPr>
      <w:r w:rsidRPr="00403EA4">
        <w:rPr>
          <w:rFonts w:ascii="TH SarabunPSK" w:eastAsia="Sarabun" w:hAnsi="TH SarabunPSK" w:cs="TH SarabunPSK"/>
          <w:sz w:val="36"/>
          <w:szCs w:val="36"/>
          <w:cs/>
          <w:lang w:bidi="th"/>
        </w:rPr>
        <w:t>คุณชัยนันท์ กันทวงศ์</w:t>
      </w:r>
    </w:p>
    <w:p w:rsidR="00D01733" w:rsidRPr="00403EA4" w:rsidRDefault="00D01733">
      <w:pPr>
        <w:jc w:val="center"/>
        <w:rPr>
          <w:rFonts w:ascii="TH SarabunPSK" w:eastAsia="Sarabun" w:hAnsi="TH SarabunPSK" w:cs="TH SarabunPSK"/>
          <w:sz w:val="36"/>
          <w:szCs w:val="36"/>
          <w:cs/>
          <w:lang w:bidi="th"/>
        </w:rPr>
      </w:pPr>
    </w:p>
    <w:p w:rsidR="00D01733" w:rsidRPr="00403EA4" w:rsidRDefault="00D01733">
      <w:pPr>
        <w:jc w:val="center"/>
        <w:rPr>
          <w:rFonts w:ascii="TH SarabunPSK" w:eastAsia="Sarabun" w:hAnsi="TH SarabunPSK" w:cs="TH SarabunPSK"/>
          <w:sz w:val="36"/>
          <w:szCs w:val="36"/>
          <w:cs/>
          <w:lang w:bidi="th"/>
        </w:rPr>
      </w:pPr>
    </w:p>
    <w:p w:rsidR="00D01733" w:rsidRPr="00403EA4" w:rsidRDefault="00D01733">
      <w:pPr>
        <w:jc w:val="center"/>
        <w:rPr>
          <w:rFonts w:ascii="TH SarabunPSK" w:eastAsia="Sarabun" w:hAnsi="TH SarabunPSK" w:cs="TH SarabunPSK"/>
          <w:sz w:val="36"/>
          <w:szCs w:val="36"/>
          <w:cs/>
          <w:lang w:bidi="th"/>
        </w:rPr>
      </w:pPr>
    </w:p>
    <w:p w:rsidR="00D01733" w:rsidRPr="00403EA4" w:rsidRDefault="00D01733">
      <w:pPr>
        <w:rPr>
          <w:rFonts w:ascii="TH SarabunPSK" w:eastAsia="Sarabun" w:hAnsi="TH SarabunPSK" w:cs="TH SarabunPSK"/>
          <w:sz w:val="36"/>
          <w:szCs w:val="36"/>
          <w:cs/>
          <w:lang w:bidi="th"/>
        </w:rPr>
      </w:pPr>
    </w:p>
    <w:p w:rsidR="00D01733" w:rsidRPr="00403EA4" w:rsidRDefault="00403EA4">
      <w:pPr>
        <w:jc w:val="center"/>
        <w:rPr>
          <w:rFonts w:ascii="TH SarabunPSK" w:eastAsia="Sarabun" w:hAnsi="TH SarabunPSK" w:cs="TH SarabunPSK"/>
          <w:sz w:val="36"/>
          <w:szCs w:val="36"/>
          <w:cs/>
          <w:lang w:bidi="th"/>
        </w:rPr>
      </w:pPr>
      <w:r w:rsidRPr="00403EA4">
        <w:rPr>
          <w:rFonts w:ascii="TH SarabunPSK" w:eastAsia="Sarabun" w:hAnsi="TH SarabunPSK" w:cs="TH SarabunPSK"/>
          <w:sz w:val="36"/>
          <w:szCs w:val="36"/>
          <w:cs/>
          <w:lang w:bidi="th"/>
        </w:rPr>
        <w:t>รายงานนี้เป็นส่วนหนึ่งของวิชา IE325</w:t>
      </w:r>
    </w:p>
    <w:p w:rsidR="00D01733" w:rsidRPr="00403EA4" w:rsidRDefault="00403EA4">
      <w:pPr>
        <w:jc w:val="center"/>
        <w:rPr>
          <w:rFonts w:ascii="TH SarabunPSK" w:eastAsia="Sarabun" w:hAnsi="TH SarabunPSK" w:cs="TH SarabunPSK"/>
          <w:sz w:val="36"/>
          <w:szCs w:val="36"/>
          <w:cs/>
          <w:lang w:bidi="th"/>
        </w:rPr>
      </w:pPr>
      <w:r w:rsidRPr="00403EA4">
        <w:rPr>
          <w:rFonts w:ascii="TH SarabunPSK" w:eastAsia="Sarabun" w:hAnsi="TH SarabunPSK" w:cs="TH SarabunPSK"/>
          <w:sz w:val="36"/>
          <w:szCs w:val="36"/>
          <w:cs/>
          <w:lang w:bidi="th"/>
        </w:rPr>
        <w:t>ภาคเรียนที่ 2 ปีการศึกษา 2564</w:t>
      </w:r>
    </w:p>
    <w:p w:rsidR="00D01733" w:rsidRPr="00403EA4" w:rsidRDefault="00403EA4" w:rsidP="00403EA4">
      <w:pPr>
        <w:jc w:val="center"/>
        <w:rPr>
          <w:rFonts w:ascii="TH SarabunPSK" w:eastAsia="Sarabun" w:hAnsi="TH SarabunPSK" w:cs="TH SarabunPSK"/>
          <w:sz w:val="36"/>
          <w:szCs w:val="36"/>
          <w:cs/>
          <w:lang w:bidi="th"/>
        </w:rPr>
      </w:pPr>
      <w:r w:rsidRPr="00403EA4">
        <w:rPr>
          <w:rFonts w:ascii="TH SarabunPSK" w:eastAsia="Sarabun" w:hAnsi="TH SarabunPSK" w:cs="TH SarabunPSK"/>
          <w:sz w:val="36"/>
          <w:szCs w:val="36"/>
          <w:cs/>
          <w:lang w:bidi="th"/>
        </w:rPr>
        <w:t>มหาวิทยาลัยกรุงเทพ</w:t>
      </w:r>
    </w:p>
    <w:p w:rsidR="00D01733" w:rsidRPr="00403EA4" w:rsidRDefault="00403EA4">
      <w:pPr>
        <w:jc w:val="center"/>
        <w:rPr>
          <w:rFonts w:ascii="TH SarabunPSK" w:eastAsia="Sarabun" w:hAnsi="TH SarabunPSK" w:cs="TH SarabunPSK"/>
          <w:b/>
          <w:bCs/>
          <w:sz w:val="36"/>
          <w:szCs w:val="36"/>
          <w:cs/>
          <w:lang w:bidi="th"/>
        </w:rPr>
      </w:pPr>
      <w:r w:rsidRPr="00403EA4">
        <w:rPr>
          <w:rFonts w:ascii="TH SarabunPSK" w:eastAsia="Sarabun" w:hAnsi="TH SarabunPSK" w:cs="TH SarabunPSK"/>
          <w:b/>
          <w:bCs/>
          <w:sz w:val="36"/>
          <w:szCs w:val="36"/>
          <w:cs/>
          <w:lang w:bidi="th"/>
        </w:rPr>
        <w:lastRenderedPageBreak/>
        <w:t>คำนำ</w:t>
      </w:r>
    </w:p>
    <w:p w:rsidR="00D01733" w:rsidRPr="00403EA4" w:rsidRDefault="00403EA4" w:rsidP="00403EA4">
      <w:pPr>
        <w:ind w:firstLine="720"/>
        <w:jc w:val="both"/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  <w:r w:rsidRPr="00403EA4">
        <w:rPr>
          <w:rFonts w:ascii="TH SarabunPSK" w:eastAsia="Sarabun" w:hAnsi="TH SarabunPSK" w:cs="TH SarabunPSK"/>
          <w:sz w:val="36"/>
          <w:szCs w:val="36"/>
          <w:cs/>
          <w:lang w:bidi="th"/>
        </w:rPr>
        <w:t xml:space="preserve">รายงานนี้เป็นส่วนหนึ่งของวิชา IE325 </w:t>
      </w:r>
      <w:r w:rsidRPr="00403EA4"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  <w:t>เพื่อให้ได้ศึกษาหาความรู้ในเรื่องการออกแบบ และติดตั้งระบบสายพานการผลิตอัตโนมัติ และได้ศึกษาอย่างเข้าใจเพื่อเป็นประโยชน์กับการเรีย</w:t>
      </w:r>
      <w:r w:rsidRPr="00403EA4"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  <w:t>น</w:t>
      </w:r>
    </w:p>
    <w:p w:rsidR="00D01733" w:rsidRPr="00403EA4" w:rsidRDefault="00403EA4" w:rsidP="00403EA4">
      <w:pPr>
        <w:shd w:val="clear" w:color="auto" w:fill="FFFFFF"/>
        <w:spacing w:after="400"/>
        <w:ind w:firstLine="720"/>
        <w:jc w:val="both"/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  <w:r w:rsidRPr="00403EA4"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  <w:t xml:space="preserve">ผู้จัดทำหวังว่า รายงานเล่มนี้จะเป็นประโยชน์กับผู้อ่าน หรือนักเรียน </w:t>
      </w:r>
      <w:hyperlink r:id="rId6">
        <w:r w:rsidRPr="00403EA4">
          <w:rPr>
            <w:rFonts w:ascii="TH SarabunPSK" w:eastAsia="Sarabun" w:hAnsi="TH SarabunPSK" w:cs="TH SarabunPSK"/>
            <w:color w:val="333333"/>
            <w:sz w:val="36"/>
            <w:szCs w:val="36"/>
            <w:highlight w:val="white"/>
            <w:cs/>
            <w:lang w:bidi="th"/>
          </w:rPr>
          <w:t>นักศึกษา</w:t>
        </w:r>
      </w:hyperlink>
      <w:r w:rsidRPr="00403EA4"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  <w:t xml:space="preserve"> ที่กำลังหาข้อมูลเรื่องนี้อยู่ หากมีข้อแนะนำหรือข้อผิดพลาดประการใด ผู้จัดทำขอน้อมรับไว้และขออภัยมา ณ ที่นี้ด้วย</w:t>
      </w:r>
    </w:p>
    <w:p w:rsidR="00D01733" w:rsidRPr="00403EA4" w:rsidRDefault="00D01733">
      <w:pPr>
        <w:shd w:val="clear" w:color="auto" w:fill="FFFFFF"/>
        <w:spacing w:after="400"/>
        <w:ind w:firstLine="720"/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D01733">
      <w:pPr>
        <w:shd w:val="clear" w:color="auto" w:fill="FFFFFF"/>
        <w:spacing w:after="400"/>
        <w:ind w:firstLine="720"/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D01733">
      <w:pPr>
        <w:shd w:val="clear" w:color="auto" w:fill="FFFFFF"/>
        <w:spacing w:after="400"/>
        <w:ind w:firstLine="720"/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D01733">
      <w:pPr>
        <w:shd w:val="clear" w:color="auto" w:fill="FFFFFF"/>
        <w:spacing w:after="400"/>
        <w:ind w:firstLine="720"/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D01733">
      <w:pPr>
        <w:shd w:val="clear" w:color="auto" w:fill="FFFFFF"/>
        <w:spacing w:after="400"/>
        <w:ind w:firstLine="720"/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D01733">
      <w:pPr>
        <w:shd w:val="clear" w:color="auto" w:fill="FFFFFF"/>
        <w:spacing w:after="400"/>
        <w:ind w:firstLine="720"/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D01733">
      <w:pPr>
        <w:shd w:val="clear" w:color="auto" w:fill="FFFFFF"/>
        <w:spacing w:after="400"/>
        <w:ind w:firstLine="720"/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D01733">
      <w:pPr>
        <w:shd w:val="clear" w:color="auto" w:fill="FFFFFF"/>
        <w:spacing w:after="400"/>
        <w:ind w:firstLine="720"/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D01733">
      <w:pPr>
        <w:shd w:val="clear" w:color="auto" w:fill="FFFFFF"/>
        <w:spacing w:after="400"/>
        <w:ind w:firstLine="720"/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D01733">
      <w:pPr>
        <w:shd w:val="clear" w:color="auto" w:fill="FFFFFF"/>
        <w:spacing w:after="400"/>
        <w:ind w:firstLine="720"/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D01733" w:rsidP="00403EA4">
      <w:pPr>
        <w:shd w:val="clear" w:color="auto" w:fill="FFFFFF"/>
        <w:spacing w:after="400"/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403EA4">
      <w:pPr>
        <w:shd w:val="clear" w:color="auto" w:fill="FFFFFF"/>
        <w:spacing w:after="400"/>
        <w:ind w:firstLine="720"/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  <w:r w:rsidRPr="00403EA4">
        <w:rPr>
          <w:rFonts w:ascii="TH SarabunPSK" w:eastAsia="Sarabun" w:hAnsi="TH SarabunPSK" w:cs="TH SarabunPSK"/>
          <w:b/>
          <w:bCs/>
          <w:color w:val="292B2C"/>
          <w:sz w:val="36"/>
          <w:szCs w:val="36"/>
          <w:highlight w:val="white"/>
          <w:cs/>
          <w:lang w:bidi="th"/>
        </w:rPr>
        <w:lastRenderedPageBreak/>
        <w:t xml:space="preserve">                                       สารบัญ</w:t>
      </w:r>
      <w:bookmarkStart w:id="0" w:name="_GoBack"/>
      <w:bookmarkEnd w:id="0"/>
    </w:p>
    <w:p w:rsidR="00D01733" w:rsidRPr="00403EA4" w:rsidRDefault="00403EA4">
      <w:p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  <w:r w:rsidRPr="00403EA4"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  <w:t xml:space="preserve">ที่มาและความสำคัญ                                                                  </w:t>
      </w:r>
      <w:r>
        <w:rPr>
          <w:rFonts w:ascii="TH SarabunPSK" w:eastAsia="Sarabun" w:hAnsi="TH SarabunPSK" w:cs="TH SarabunPSK" w:hint="cs"/>
          <w:color w:val="292B2C"/>
          <w:sz w:val="36"/>
          <w:szCs w:val="36"/>
          <w:highlight w:val="white"/>
          <w:cs/>
          <w:lang w:bidi="th"/>
        </w:rPr>
        <w:t xml:space="preserve">     </w:t>
      </w:r>
      <w:r>
        <w:rPr>
          <w:rFonts w:ascii="TH SarabunPSK" w:eastAsia="Sarabun" w:hAnsi="TH SarabunPSK" w:cs="TH SarabunPSK" w:hint="cs"/>
          <w:color w:val="292B2C"/>
          <w:sz w:val="36"/>
          <w:szCs w:val="36"/>
          <w:highlight w:val="white"/>
          <w:cs/>
          <w:lang w:bidi="th"/>
        </w:rPr>
        <w:tab/>
      </w:r>
      <w:r w:rsidRPr="00403EA4"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  <w:t xml:space="preserve">1                                                                                           </w:t>
      </w:r>
    </w:p>
    <w:p w:rsidR="00D01733" w:rsidRPr="00403EA4" w:rsidRDefault="00403EA4">
      <w:p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  <w:r w:rsidRPr="00403EA4"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  <w:t xml:space="preserve">วัตถุประสงค์                      </w:t>
      </w:r>
      <w:r w:rsidRPr="00403EA4"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  <w:t xml:space="preserve">                                                         </w:t>
      </w:r>
      <w:r>
        <w:rPr>
          <w:rFonts w:ascii="TH SarabunPSK" w:eastAsia="Sarabun" w:hAnsi="TH SarabunPSK" w:cs="TH SarabunPSK" w:hint="cs"/>
          <w:color w:val="292B2C"/>
          <w:sz w:val="36"/>
          <w:szCs w:val="36"/>
          <w:highlight w:val="white"/>
          <w:cs/>
          <w:lang w:bidi="th"/>
        </w:rPr>
        <w:t xml:space="preserve"> </w:t>
      </w:r>
      <w:r>
        <w:rPr>
          <w:rFonts w:ascii="TH SarabunPSK" w:eastAsia="Sarabun" w:hAnsi="TH SarabunPSK" w:cs="TH SarabunPSK" w:hint="cs"/>
          <w:color w:val="292B2C"/>
          <w:sz w:val="36"/>
          <w:szCs w:val="36"/>
          <w:highlight w:val="white"/>
          <w:cs/>
          <w:lang w:bidi="th"/>
        </w:rPr>
        <w:tab/>
      </w:r>
      <w:r w:rsidRPr="00403EA4"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  <w:t>1</w:t>
      </w:r>
    </w:p>
    <w:p w:rsidR="00D01733" w:rsidRPr="00403EA4" w:rsidRDefault="00403EA4">
      <w:p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  <w:r w:rsidRPr="00403EA4"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  <w:t xml:space="preserve">ประโยชน์ที่คาดว่าจะได้รับ                                                         </w:t>
      </w:r>
      <w:r>
        <w:rPr>
          <w:rFonts w:ascii="TH SarabunPSK" w:eastAsia="Sarabun" w:hAnsi="TH SarabunPSK" w:cs="TH SarabunPSK" w:hint="cs"/>
          <w:color w:val="292B2C"/>
          <w:sz w:val="36"/>
          <w:szCs w:val="36"/>
          <w:highlight w:val="white"/>
          <w:cs/>
          <w:lang w:bidi="th"/>
        </w:rPr>
        <w:t xml:space="preserve">       </w:t>
      </w:r>
      <w:r>
        <w:rPr>
          <w:rFonts w:ascii="TH SarabunPSK" w:eastAsia="Sarabun" w:hAnsi="TH SarabunPSK" w:cs="TH SarabunPSK" w:hint="cs"/>
          <w:color w:val="292B2C"/>
          <w:sz w:val="36"/>
          <w:szCs w:val="36"/>
          <w:highlight w:val="white"/>
          <w:cs/>
          <w:lang w:bidi="th"/>
        </w:rPr>
        <w:tab/>
      </w:r>
      <w:r w:rsidRPr="00403EA4"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  <w:t>1</w:t>
      </w:r>
    </w:p>
    <w:p w:rsidR="00D01733" w:rsidRPr="00403EA4" w:rsidRDefault="00403EA4">
      <w:p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  <w:r w:rsidRPr="00403EA4"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  <w:t xml:space="preserve">Single line diagram                                                                  </w:t>
      </w:r>
      <w:r>
        <w:rPr>
          <w:rFonts w:ascii="TH SarabunPSK" w:eastAsia="Sarabun" w:hAnsi="TH SarabunPSK" w:cs="TH SarabunPSK" w:hint="cs"/>
          <w:color w:val="292B2C"/>
          <w:sz w:val="36"/>
          <w:szCs w:val="36"/>
          <w:highlight w:val="white"/>
          <w:cs/>
          <w:lang w:bidi="th"/>
        </w:rPr>
        <w:t xml:space="preserve">   </w:t>
      </w:r>
      <w:r>
        <w:rPr>
          <w:rFonts w:ascii="TH SarabunPSK" w:eastAsia="Sarabun" w:hAnsi="TH SarabunPSK" w:cs="TH SarabunPSK" w:hint="cs"/>
          <w:color w:val="292B2C"/>
          <w:sz w:val="36"/>
          <w:szCs w:val="36"/>
          <w:highlight w:val="white"/>
          <w:cs/>
          <w:lang w:bidi="th"/>
        </w:rPr>
        <w:tab/>
      </w:r>
      <w:r w:rsidRPr="00403EA4"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  <w:t>2</w:t>
      </w:r>
    </w:p>
    <w:p w:rsidR="00D01733" w:rsidRPr="00403EA4" w:rsidRDefault="00403EA4">
      <w:p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  <w:r w:rsidRPr="00403EA4"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  <w:t xml:space="preserve">flowchart                 </w:t>
      </w:r>
      <w:r w:rsidRPr="00403EA4"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  <w:t xml:space="preserve">                                                        </w:t>
      </w:r>
      <w:r>
        <w:rPr>
          <w:rFonts w:ascii="TH SarabunPSK" w:eastAsia="Sarabun" w:hAnsi="TH SarabunPSK" w:cs="TH SarabunPSK" w:hint="cs"/>
          <w:color w:val="292B2C"/>
          <w:sz w:val="36"/>
          <w:szCs w:val="36"/>
          <w:highlight w:val="white"/>
          <w:cs/>
          <w:lang w:bidi="th"/>
        </w:rPr>
        <w:t xml:space="preserve">         </w:t>
      </w:r>
      <w:r>
        <w:rPr>
          <w:rFonts w:ascii="TH SarabunPSK" w:eastAsia="Sarabun" w:hAnsi="TH SarabunPSK" w:cs="TH SarabunPSK" w:hint="cs"/>
          <w:color w:val="292B2C"/>
          <w:sz w:val="36"/>
          <w:szCs w:val="36"/>
          <w:highlight w:val="white"/>
          <w:cs/>
          <w:lang w:bidi="th"/>
        </w:rPr>
        <w:tab/>
      </w:r>
      <w:r w:rsidRPr="00403EA4"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  <w:t>6</w:t>
      </w:r>
    </w:p>
    <w:p w:rsidR="00D01733" w:rsidRPr="00403EA4" w:rsidRDefault="00403EA4">
      <w:p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  <w:r w:rsidRPr="00403EA4"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  <w:t xml:space="preserve">Simulation                                                 </w:t>
      </w:r>
      <w: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  <w:t xml:space="preserve">                               </w:t>
      </w:r>
      <w:r>
        <w:rPr>
          <w:rFonts w:ascii="TH SarabunPSK" w:eastAsia="Sarabun" w:hAnsi="TH SarabunPSK" w:cs="TH SarabunPSK" w:hint="cs"/>
          <w:color w:val="292B2C"/>
          <w:sz w:val="36"/>
          <w:szCs w:val="36"/>
          <w:highlight w:val="white"/>
          <w:cs/>
          <w:lang w:bidi="th"/>
        </w:rPr>
        <w:tab/>
      </w:r>
      <w:r w:rsidRPr="00403EA4"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  <w:t>8</w:t>
      </w:r>
    </w:p>
    <w:p w:rsidR="00D01733" w:rsidRPr="00403EA4" w:rsidRDefault="00D01733">
      <w:p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D01733">
      <w:p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D01733">
      <w:p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D01733">
      <w:p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D01733">
      <w:p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403EA4">
      <w:p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  <w:r w:rsidRPr="00403EA4"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  <w:t xml:space="preserve">                             </w:t>
      </w:r>
    </w:p>
    <w:p w:rsidR="00D01733" w:rsidRPr="00403EA4" w:rsidRDefault="00D01733">
      <w:pPr>
        <w:shd w:val="clear" w:color="auto" w:fill="FFFFFF"/>
        <w:spacing w:after="400"/>
        <w:ind w:firstLine="720"/>
        <w:rPr>
          <w:rFonts w:ascii="TH SarabunPSK" w:eastAsia="Sarabun" w:hAnsi="TH SarabunPSK" w:cs="TH SarabunPSK"/>
          <w:b/>
          <w:bCs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D01733">
      <w:pPr>
        <w:shd w:val="clear" w:color="auto" w:fill="FFFFFF"/>
        <w:spacing w:after="400"/>
        <w:ind w:firstLine="720"/>
        <w:jc w:val="center"/>
        <w:rPr>
          <w:rFonts w:ascii="TH SarabunPSK" w:eastAsia="Sarabun" w:hAnsi="TH SarabunPSK" w:cs="TH SarabunPSK"/>
          <w:b/>
          <w:bCs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D01733">
      <w:pPr>
        <w:shd w:val="clear" w:color="auto" w:fill="FFFFFF"/>
        <w:spacing w:after="400"/>
        <w:ind w:firstLine="720"/>
        <w:jc w:val="center"/>
        <w:rPr>
          <w:rFonts w:ascii="TH SarabunPSK" w:eastAsia="Sarabun" w:hAnsi="TH SarabunPSK" w:cs="TH SarabunPSK"/>
          <w:b/>
          <w:bCs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D01733">
      <w:pPr>
        <w:shd w:val="clear" w:color="auto" w:fill="FFFFFF"/>
        <w:spacing w:after="400"/>
        <w:ind w:firstLine="720"/>
        <w:jc w:val="center"/>
        <w:rPr>
          <w:rFonts w:ascii="TH SarabunPSK" w:eastAsia="Sarabun" w:hAnsi="TH SarabunPSK" w:cs="TH SarabunPSK"/>
          <w:b/>
          <w:bCs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D01733">
      <w:pPr>
        <w:shd w:val="clear" w:color="auto" w:fill="FFFFFF"/>
        <w:spacing w:after="400"/>
        <w:ind w:firstLine="720"/>
        <w:jc w:val="center"/>
        <w:rPr>
          <w:rFonts w:ascii="TH SarabunPSK" w:eastAsia="Sarabun" w:hAnsi="TH SarabunPSK" w:cs="TH SarabunPSK"/>
          <w:b/>
          <w:bCs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D01733">
      <w:pPr>
        <w:shd w:val="clear" w:color="auto" w:fill="FFFFFF"/>
        <w:spacing w:after="400"/>
        <w:ind w:firstLine="720"/>
        <w:jc w:val="center"/>
        <w:rPr>
          <w:rFonts w:ascii="TH SarabunPSK" w:eastAsia="Sarabun" w:hAnsi="TH SarabunPSK" w:cs="TH SarabunPSK"/>
          <w:b/>
          <w:bCs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D01733">
      <w:pPr>
        <w:shd w:val="clear" w:color="auto" w:fill="FFFFFF"/>
        <w:spacing w:after="400"/>
        <w:rPr>
          <w:rFonts w:ascii="TH SarabunPSK" w:eastAsia="Sarabun" w:hAnsi="TH SarabunPSK" w:cs="TH SarabunPSK"/>
          <w:b/>
          <w:bCs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403EA4">
      <w:pPr>
        <w:rPr>
          <w:rFonts w:ascii="TH SarabunPSK" w:eastAsia="Sarabun" w:hAnsi="TH SarabunPSK" w:cs="TH SarabunPSK"/>
          <w:b/>
          <w:bCs/>
          <w:color w:val="292B2C"/>
          <w:sz w:val="36"/>
          <w:szCs w:val="36"/>
          <w:highlight w:val="white"/>
          <w:cs/>
          <w:lang w:bidi="th"/>
        </w:rPr>
      </w:pPr>
      <w:r w:rsidRPr="00403EA4">
        <w:rPr>
          <w:rFonts w:ascii="TH SarabunPSK" w:eastAsia="Sarabun" w:hAnsi="TH SarabunPSK" w:cs="TH SarabunPSK"/>
          <w:b/>
          <w:bCs/>
          <w:color w:val="292B2C"/>
          <w:sz w:val="36"/>
          <w:szCs w:val="36"/>
          <w:highlight w:val="white"/>
          <w:cs/>
          <w:lang w:bidi="th"/>
        </w:rPr>
        <w:lastRenderedPageBreak/>
        <w:t>ที่มาและความสำคัญ</w:t>
      </w:r>
    </w:p>
    <w:p w:rsidR="00D01733" w:rsidRPr="00403EA4" w:rsidRDefault="00403EA4">
      <w:pPr>
        <w:ind w:firstLine="720"/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  <w:r w:rsidRPr="00403EA4"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  <w:t>การประยุกต์ใช้องค์ความรู้ และเนื้อหาการเรียนมาแก้ โจทย์ปัญหาจริงในภาคอุตสาหกรรม การทำงานร่วมกันเป็นทีม โดยทำตามเป้าหมายที่อาจารย์มอบหมายไว้ ผ่านการเรียนการสอนทั้ง 3 สัปดาห์ โดยจะมี</w:t>
      </w:r>
    </w:p>
    <w:p w:rsidR="00D01733" w:rsidRPr="00403EA4" w:rsidRDefault="00403EA4">
      <w:pPr>
        <w:numPr>
          <w:ilvl w:val="0"/>
          <w:numId w:val="1"/>
        </w:num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  <w:r w:rsidRPr="00403EA4"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  <w:t>การนำโจทย์ปัญหาจากลูกค้าหรือความต้องการของ ภาคการผลิตมาออกแบบระบบงาน เพื่อทาการควบคุมโดยอัตโนมัติ (Engineering Design and Implementations)</w:t>
      </w:r>
    </w:p>
    <w:p w:rsidR="00D01733" w:rsidRPr="00403EA4" w:rsidRDefault="00403EA4">
      <w:pPr>
        <w:numPr>
          <w:ilvl w:val="0"/>
          <w:numId w:val="1"/>
        </w:num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  <w:r w:rsidRPr="00403EA4"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  <w:t>การติดตั้ง และการทดสอบระบบที่ออกแบบไว้ใน สถานที่การผลิตจริง การป้องกันทางด้านความปลอดภัย รวมถึงรหัส และมาตรฐานการใช้ง</w:t>
      </w:r>
      <w:r w:rsidRPr="00403EA4"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  <w:t>านในภาคอุตสาหกรรม (Installation, Safety and Protection, Code and Standard requirements)</w:t>
      </w:r>
    </w:p>
    <w:p w:rsidR="00D01733" w:rsidRPr="00403EA4" w:rsidRDefault="00403EA4">
      <w:pPr>
        <w:numPr>
          <w:ilvl w:val="0"/>
          <w:numId w:val="1"/>
        </w:num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  <w:r w:rsidRPr="00403EA4"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  <w:t xml:space="preserve">การส่งมอบงาน การบารุงรักษา การซ่อมแก้ไขและ/ หรือการให้คำปรึกษาหรือการให้บริการหลังการติดตั้งและส่งมอบ งานต่าง ๆ (Commissioning, Maintenance and after work services) </w:t>
      </w:r>
    </w:p>
    <w:p w:rsidR="00D01733" w:rsidRDefault="00D01733">
      <w:pPr>
        <w:rPr>
          <w:rFonts w:ascii="TH SarabunPSK" w:eastAsia="Sarabun" w:hAnsi="TH SarabunPSK" w:cs="TH SarabunPSK" w:hint="cs"/>
          <w:color w:val="292B2C"/>
          <w:sz w:val="36"/>
          <w:szCs w:val="36"/>
          <w:highlight w:val="white"/>
          <w:lang w:bidi="th"/>
        </w:rPr>
      </w:pPr>
    </w:p>
    <w:p w:rsidR="00403EA4" w:rsidRPr="00403EA4" w:rsidRDefault="00403EA4">
      <w:p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</w:p>
    <w:p w:rsidR="00403EA4" w:rsidRPr="00403EA4" w:rsidRDefault="00403EA4">
      <w:pPr>
        <w:rPr>
          <w:rFonts w:ascii="TH SarabunPSK" w:eastAsia="Sarabun" w:hAnsi="TH SarabunPSK" w:cs="TH SarabunPSK"/>
          <w:b/>
          <w:bCs/>
          <w:color w:val="292B2C"/>
          <w:sz w:val="36"/>
          <w:szCs w:val="36"/>
          <w:highlight w:val="white"/>
          <w:cs/>
          <w:lang w:bidi="th"/>
        </w:rPr>
      </w:pPr>
      <w:r w:rsidRPr="00403EA4">
        <w:rPr>
          <w:rFonts w:ascii="TH SarabunPSK" w:eastAsia="Sarabun" w:hAnsi="TH SarabunPSK" w:cs="TH SarabunPSK"/>
          <w:b/>
          <w:bCs/>
          <w:color w:val="292B2C"/>
          <w:sz w:val="36"/>
          <w:szCs w:val="36"/>
          <w:highlight w:val="white"/>
          <w:cs/>
          <w:lang w:bidi="th"/>
        </w:rPr>
        <w:t>ว</w:t>
      </w:r>
      <w:r w:rsidRPr="00403EA4">
        <w:rPr>
          <w:rFonts w:ascii="TH SarabunPSK" w:eastAsia="Sarabun" w:hAnsi="TH SarabunPSK" w:cs="TH SarabunPSK"/>
          <w:b/>
          <w:bCs/>
          <w:color w:val="292B2C"/>
          <w:sz w:val="36"/>
          <w:szCs w:val="36"/>
          <w:highlight w:val="white"/>
          <w:cs/>
          <w:lang w:bidi="th"/>
        </w:rPr>
        <w:t>ัตถุประสงค์</w:t>
      </w:r>
    </w:p>
    <w:p w:rsidR="00D01733" w:rsidRPr="00403EA4" w:rsidRDefault="00403EA4">
      <w:pPr>
        <w:numPr>
          <w:ilvl w:val="0"/>
          <w:numId w:val="2"/>
        </w:num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  <w:r w:rsidRPr="00403EA4"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  <w:t>สามารถออกแบบ CAD ของตู้วางอุปกรณ์</w:t>
      </w:r>
    </w:p>
    <w:p w:rsidR="00D01733" w:rsidRPr="00403EA4" w:rsidRDefault="00403EA4">
      <w:pPr>
        <w:numPr>
          <w:ilvl w:val="0"/>
          <w:numId w:val="2"/>
        </w:num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  <w:r w:rsidRPr="00403EA4"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  <w:t>Schematic diagram</w:t>
      </w:r>
    </w:p>
    <w:p w:rsidR="00D01733" w:rsidRPr="00403EA4" w:rsidRDefault="00403EA4">
      <w:pPr>
        <w:numPr>
          <w:ilvl w:val="0"/>
          <w:numId w:val="2"/>
        </w:num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  <w:r w:rsidRPr="00403EA4"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  <w:t>I/O table</w:t>
      </w:r>
    </w:p>
    <w:p w:rsidR="00D01733" w:rsidRPr="00403EA4" w:rsidRDefault="00403EA4">
      <w:pPr>
        <w:numPr>
          <w:ilvl w:val="0"/>
          <w:numId w:val="2"/>
        </w:num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  <w:r w:rsidRPr="00403EA4"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  <w:t>Sensors layout</w:t>
      </w:r>
    </w:p>
    <w:p w:rsidR="00D01733" w:rsidRPr="00403EA4" w:rsidRDefault="00403EA4">
      <w:pPr>
        <w:numPr>
          <w:ilvl w:val="0"/>
          <w:numId w:val="2"/>
        </w:num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  <w:r w:rsidRPr="00403EA4"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  <w:t>Flow chart หลักการทำวานของระบบ</w:t>
      </w:r>
    </w:p>
    <w:p w:rsidR="00D01733" w:rsidRPr="00403EA4" w:rsidRDefault="00403EA4">
      <w:pPr>
        <w:numPr>
          <w:ilvl w:val="0"/>
          <w:numId w:val="2"/>
        </w:num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  <w:r w:rsidRPr="00403EA4"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  <w:t>Ladder diagram ของ PLC</w:t>
      </w:r>
    </w:p>
    <w:p w:rsidR="00D01733" w:rsidRPr="00403EA4" w:rsidRDefault="00403EA4">
      <w:pPr>
        <w:numPr>
          <w:ilvl w:val="0"/>
          <w:numId w:val="2"/>
        </w:num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  <w:r w:rsidRPr="00403EA4"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  <w:t>Simulations ของระบบ</w:t>
      </w:r>
    </w:p>
    <w:p w:rsidR="00D01733" w:rsidRDefault="00D01733">
      <w:pPr>
        <w:rPr>
          <w:rFonts w:ascii="TH SarabunPSK" w:eastAsia="Sarabun" w:hAnsi="TH SarabunPSK" w:cs="TH SarabunPSK" w:hint="cs"/>
          <w:color w:val="292B2C"/>
          <w:sz w:val="36"/>
          <w:szCs w:val="36"/>
          <w:highlight w:val="white"/>
          <w:lang w:bidi="th"/>
        </w:rPr>
      </w:pPr>
    </w:p>
    <w:p w:rsidR="00403EA4" w:rsidRDefault="00403EA4">
      <w:pPr>
        <w:rPr>
          <w:rFonts w:ascii="TH SarabunPSK" w:eastAsia="Sarabun" w:hAnsi="TH SarabunPSK" w:cs="TH SarabunPSK" w:hint="cs"/>
          <w:color w:val="292B2C"/>
          <w:sz w:val="36"/>
          <w:szCs w:val="36"/>
          <w:highlight w:val="white"/>
          <w:lang w:bidi="th"/>
        </w:rPr>
      </w:pPr>
    </w:p>
    <w:p w:rsidR="00403EA4" w:rsidRPr="00403EA4" w:rsidRDefault="00403EA4">
      <w:p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403EA4">
      <w:pPr>
        <w:rPr>
          <w:rFonts w:ascii="TH SarabunPSK" w:eastAsia="Sarabun" w:hAnsi="TH SarabunPSK" w:cs="TH SarabunPSK"/>
          <w:b/>
          <w:bCs/>
          <w:color w:val="292B2C"/>
          <w:sz w:val="36"/>
          <w:szCs w:val="36"/>
          <w:highlight w:val="white"/>
          <w:cs/>
          <w:lang w:bidi="th"/>
        </w:rPr>
      </w:pPr>
      <w:r w:rsidRPr="00403EA4">
        <w:rPr>
          <w:rFonts w:ascii="TH SarabunPSK" w:eastAsia="Sarabun" w:hAnsi="TH SarabunPSK" w:cs="TH SarabunPSK"/>
          <w:b/>
          <w:bCs/>
          <w:color w:val="292B2C"/>
          <w:sz w:val="36"/>
          <w:szCs w:val="36"/>
          <w:highlight w:val="white"/>
          <w:cs/>
          <w:lang w:bidi="th"/>
        </w:rPr>
        <w:lastRenderedPageBreak/>
        <w:t>ประโยชน์ที่คาดว่าจะได้รับ</w:t>
      </w:r>
    </w:p>
    <w:p w:rsidR="00D01733" w:rsidRPr="00403EA4" w:rsidRDefault="00403EA4">
      <w:pPr>
        <w:numPr>
          <w:ilvl w:val="0"/>
          <w:numId w:val="3"/>
        </w:num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  <w:r w:rsidRPr="00403EA4"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  <w:t>เรียนรู้การทำงานของอุตสาหกรรมเบื้องต้น</w:t>
      </w:r>
    </w:p>
    <w:p w:rsidR="00D01733" w:rsidRPr="00403EA4" w:rsidRDefault="00403EA4">
      <w:pPr>
        <w:numPr>
          <w:ilvl w:val="0"/>
          <w:numId w:val="3"/>
        </w:num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  <w:r w:rsidRPr="00403EA4"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  <w:t>สามารถออกแบบระบบที่สามารถนำไปใช้งานได้จริงได้</w:t>
      </w:r>
    </w:p>
    <w:p w:rsidR="00D01733" w:rsidRPr="00403EA4" w:rsidRDefault="00403EA4">
      <w:pPr>
        <w:numPr>
          <w:ilvl w:val="0"/>
          <w:numId w:val="3"/>
        </w:num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  <w:r w:rsidRPr="00403EA4"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  <w:t>เรียนรู้การทำงานร่วมกันเป็นทีม</w:t>
      </w:r>
    </w:p>
    <w:p w:rsidR="00D01733" w:rsidRPr="00403EA4" w:rsidRDefault="00D01733">
      <w:pPr>
        <w:rPr>
          <w:rFonts w:ascii="TH SarabunPSK" w:eastAsia="Sarabun" w:hAnsi="TH SarabunPSK" w:cs="TH SarabunPSK"/>
          <w:b/>
          <w:bCs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403EA4">
      <w:pPr>
        <w:rPr>
          <w:rFonts w:ascii="TH SarabunPSK" w:eastAsia="Sarabun" w:hAnsi="TH SarabunPSK" w:cs="TH SarabunPSK"/>
          <w:b/>
          <w:bCs/>
          <w:color w:val="292B2C"/>
          <w:sz w:val="36"/>
          <w:szCs w:val="36"/>
          <w:highlight w:val="white"/>
          <w:cs/>
          <w:lang w:bidi="th"/>
        </w:rPr>
      </w:pPr>
      <w:r w:rsidRPr="00403EA4">
        <w:rPr>
          <w:rFonts w:ascii="TH SarabunPSK" w:eastAsia="Sarabun" w:hAnsi="TH SarabunPSK" w:cs="TH SarabunPSK"/>
          <w:b/>
          <w:bCs/>
          <w:color w:val="292B2C"/>
          <w:sz w:val="36"/>
          <w:szCs w:val="36"/>
          <w:highlight w:val="white"/>
          <w:cs/>
          <w:lang w:bidi="th"/>
        </w:rPr>
        <w:t>Single line diagram</w:t>
      </w:r>
    </w:p>
    <w:p w:rsidR="00D01733" w:rsidRPr="00403EA4" w:rsidRDefault="00403EA4">
      <w:pPr>
        <w:ind w:firstLine="720"/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  <w:r w:rsidRPr="00403EA4"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  <w:t>การออกแบบ Layout สำหรับ Single Conveyor Line(Air shower line) โดยการใช้ โปรแกรม Autocad ในการออกแบบ มีสัญลักษณ์ทางไฟฟ้าที่แสดงให้เห็นในไดอะแกรม การเชื่อมต่อ ใ</w:t>
      </w:r>
      <w:r w:rsidRPr="00403EA4"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  <w:t>นส่วนของแหล่งจ่ายไฟฟ้าแรงสูง และไฟฟ้าแรงดันต่ำ ที่ใช้ในระบบสายพานลำเลียง การควมคุมมอเตอร์ในสายพานลำเลียงตามลำดับต่างๆ รวมไปถึงการควบคุมประตูความเร็วสูง (Hi speed doors) ดังภาพที่แสดง ดังนี้</w:t>
      </w:r>
    </w:p>
    <w:p w:rsidR="00D01733" w:rsidRPr="00403EA4" w:rsidRDefault="00403EA4" w:rsidP="00403EA4">
      <w:pPr>
        <w:jc w:val="center"/>
        <w:rPr>
          <w:rFonts w:ascii="TH SarabunPSK" w:eastAsia="Sarabun" w:hAnsi="TH SarabunPSK" w:cs="TH SarabunPSK" w:hint="cs"/>
          <w:color w:val="292B2C"/>
          <w:sz w:val="36"/>
          <w:szCs w:val="36"/>
          <w:highlight w:val="white"/>
          <w:cs/>
          <w:lang w:bidi="th"/>
        </w:rPr>
      </w:pPr>
      <w:r w:rsidRPr="00403EA4"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  <w:t>(รูปตู้คอนโทรล)</w:t>
      </w:r>
      <w:r w:rsidRPr="00403EA4">
        <w:rPr>
          <w:rFonts w:ascii="TH SarabunPSK" w:hAnsi="TH SarabunPSK" w:cs="TH SarabunPSK"/>
          <w:noProof/>
          <w:sz w:val="36"/>
          <w:szCs w:val="36"/>
          <w:lang w:val="en-US"/>
        </w:rPr>
        <w:drawing>
          <wp:anchor distT="114300" distB="114300" distL="114300" distR="114300" simplePos="0" relativeHeight="251658240" behindDoc="0" locked="0" layoutInCell="1" hidden="0" allowOverlap="1" wp14:anchorId="0033F9EB" wp14:editId="65074C97">
            <wp:simplePos x="0" y="0"/>
            <wp:positionH relativeFrom="column">
              <wp:posOffset>-47624</wp:posOffset>
            </wp:positionH>
            <wp:positionV relativeFrom="paragraph">
              <wp:posOffset>294259</wp:posOffset>
            </wp:positionV>
            <wp:extent cx="5731200" cy="4051300"/>
            <wp:effectExtent l="0" t="0" r="0" b="0"/>
            <wp:wrapSquare wrapText="bothSides" distT="114300" distB="114300" distL="114300" distR="114300"/>
            <wp:docPr id="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01733" w:rsidRPr="00403EA4" w:rsidRDefault="00D01733">
      <w:p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D01733">
      <w:p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403EA4">
      <w:pPr>
        <w:jc w:val="center"/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  <w:r w:rsidRPr="00403EA4">
        <w:rPr>
          <w:rFonts w:ascii="TH SarabunPSK" w:eastAsia="Sarabun" w:hAnsi="TH SarabunPSK" w:cs="TH SarabunPSK"/>
          <w:noProof/>
          <w:color w:val="292B2C"/>
          <w:sz w:val="36"/>
          <w:szCs w:val="36"/>
          <w:highlight w:val="white"/>
          <w:lang w:val="en-US"/>
        </w:rPr>
        <w:drawing>
          <wp:inline distT="114300" distB="114300" distL="114300" distR="114300" wp14:anchorId="03354439" wp14:editId="2D8703F1">
            <wp:extent cx="5616876" cy="3957114"/>
            <wp:effectExtent l="0" t="0" r="0" b="0"/>
            <wp:docPr id="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6876" cy="39571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1733" w:rsidRPr="00403EA4" w:rsidRDefault="00403EA4">
      <w:pPr>
        <w:jc w:val="center"/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  <w:r w:rsidRPr="00403EA4"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  <w:t>(รูป Layout การแปลงไฟจากแรงดันสูงเป็นแรงดัน</w:t>
      </w:r>
      <w:r w:rsidRPr="00403EA4"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  <w:t>ต่ำ AC220V/DC24V)</w:t>
      </w:r>
    </w:p>
    <w:p w:rsidR="00D01733" w:rsidRPr="00403EA4" w:rsidRDefault="00D01733">
      <w:p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D01733">
      <w:p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D01733">
      <w:p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D01733">
      <w:p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D01733">
      <w:p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D01733">
      <w:p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D01733">
      <w:p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403EA4">
      <w:pPr>
        <w:jc w:val="center"/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  <w:r w:rsidRPr="00403EA4"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  <w:t xml:space="preserve"> </w:t>
      </w:r>
    </w:p>
    <w:p w:rsidR="00D01733" w:rsidRPr="00403EA4" w:rsidRDefault="00D01733">
      <w:pPr>
        <w:jc w:val="center"/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403EA4">
      <w:pPr>
        <w:jc w:val="center"/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  <w:r w:rsidRPr="00403EA4"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  <w:t xml:space="preserve"> </w:t>
      </w:r>
    </w:p>
    <w:p w:rsidR="00D01733" w:rsidRPr="00403EA4" w:rsidRDefault="00D01733">
      <w:p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403EA4">
      <w:p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  <w:r w:rsidRPr="00403EA4">
        <w:rPr>
          <w:rFonts w:ascii="TH SarabunPSK" w:hAnsi="TH SarabunPSK" w:cs="TH SarabunPSK"/>
          <w:noProof/>
          <w:sz w:val="36"/>
          <w:szCs w:val="36"/>
          <w:lang w:val="en-US"/>
        </w:rPr>
        <w:lastRenderedPageBreak/>
        <w:drawing>
          <wp:anchor distT="114300" distB="114300" distL="114300" distR="114300" simplePos="0" relativeHeight="251659264" behindDoc="0" locked="0" layoutInCell="1" hidden="0" allowOverlap="1" wp14:anchorId="2FAF0819" wp14:editId="68D685DD">
            <wp:simplePos x="0" y="0"/>
            <wp:positionH relativeFrom="column">
              <wp:posOffset>-1209674</wp:posOffset>
            </wp:positionH>
            <wp:positionV relativeFrom="paragraph">
              <wp:posOffset>114300</wp:posOffset>
            </wp:positionV>
            <wp:extent cx="7615238" cy="5385300"/>
            <wp:effectExtent l="0" t="0" r="0" b="0"/>
            <wp:wrapSquare wrapText="bothSides" distT="114300" distB="114300" distL="114300" distR="114300"/>
            <wp:docPr id="5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15238" cy="538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01733" w:rsidRPr="00403EA4" w:rsidRDefault="00403EA4">
      <w:pPr>
        <w:jc w:val="center"/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  <w:r w:rsidRPr="00403EA4"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  <w:t>(รูป แสดงการควบคุมการทำงานของสายพานลำเลียงต่างๆ)</w:t>
      </w:r>
    </w:p>
    <w:p w:rsidR="00D01733" w:rsidRPr="00403EA4" w:rsidRDefault="00D01733">
      <w:p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D01733">
      <w:p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D01733">
      <w:p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D01733">
      <w:p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D01733">
      <w:p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D01733">
      <w:p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403EA4">
      <w:p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  <w:r w:rsidRPr="00403EA4">
        <w:rPr>
          <w:rFonts w:ascii="TH SarabunPSK" w:hAnsi="TH SarabunPSK" w:cs="TH SarabunPSK"/>
          <w:noProof/>
          <w:sz w:val="36"/>
          <w:szCs w:val="36"/>
          <w:lang w:val="en-US"/>
        </w:rPr>
        <w:lastRenderedPageBreak/>
        <w:drawing>
          <wp:anchor distT="114300" distB="114300" distL="114300" distR="114300" simplePos="0" relativeHeight="251660288" behindDoc="0" locked="0" layoutInCell="1" hidden="0" allowOverlap="1" wp14:anchorId="08DA66E0" wp14:editId="3DA94EF4">
            <wp:simplePos x="0" y="0"/>
            <wp:positionH relativeFrom="column">
              <wp:posOffset>-704849</wp:posOffset>
            </wp:positionH>
            <wp:positionV relativeFrom="paragraph">
              <wp:posOffset>114300</wp:posOffset>
            </wp:positionV>
            <wp:extent cx="7339013" cy="5193284"/>
            <wp:effectExtent l="0" t="0" r="0" b="0"/>
            <wp:wrapSquare wrapText="bothSides" distT="114300" distB="114300" distL="114300" distR="114300"/>
            <wp:docPr id="2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39013" cy="51932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01733" w:rsidRPr="00403EA4" w:rsidRDefault="00403EA4">
      <w:pPr>
        <w:jc w:val="center"/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  <w:r w:rsidRPr="00403EA4"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  <w:t>(รูปการการเชื่อมต่อระหว่างไฟฟ้า 380v กับมอเตอร์สายพานและ Hi speed door)</w:t>
      </w:r>
    </w:p>
    <w:p w:rsidR="00D01733" w:rsidRPr="00403EA4" w:rsidRDefault="00D01733">
      <w:p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D01733">
      <w:p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D01733">
      <w:p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D01733">
      <w:p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D01733">
      <w:p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D01733">
      <w:p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D01733">
      <w:p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D01733">
      <w:p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403EA4">
      <w:pPr>
        <w:rPr>
          <w:rFonts w:ascii="TH SarabunPSK" w:eastAsia="Sarabun" w:hAnsi="TH SarabunPSK" w:cs="TH SarabunPSK"/>
          <w:b/>
          <w:bCs/>
          <w:color w:val="292B2C"/>
          <w:sz w:val="36"/>
          <w:szCs w:val="36"/>
          <w:highlight w:val="white"/>
          <w:cs/>
          <w:lang w:bidi="th"/>
        </w:rPr>
      </w:pPr>
      <w:r w:rsidRPr="00403EA4">
        <w:rPr>
          <w:rFonts w:ascii="TH SarabunPSK" w:eastAsia="Sarabun" w:hAnsi="TH SarabunPSK" w:cs="TH SarabunPSK"/>
          <w:b/>
          <w:bCs/>
          <w:color w:val="292B2C"/>
          <w:sz w:val="36"/>
          <w:szCs w:val="36"/>
          <w:highlight w:val="white"/>
          <w:cs/>
          <w:lang w:bidi="th"/>
        </w:rPr>
        <w:lastRenderedPageBreak/>
        <w:t>flowchart</w:t>
      </w:r>
    </w:p>
    <w:p w:rsidR="00D01733" w:rsidRPr="00403EA4" w:rsidRDefault="00403EA4">
      <w:p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  <w:r w:rsidRPr="00403EA4">
        <w:rPr>
          <w:rFonts w:ascii="TH SarabunPSK" w:eastAsia="Sarabun" w:hAnsi="TH SarabunPSK" w:cs="TH SarabunPSK"/>
          <w:b/>
          <w:bCs/>
          <w:color w:val="292B2C"/>
          <w:sz w:val="36"/>
          <w:szCs w:val="36"/>
          <w:highlight w:val="white"/>
          <w:cs/>
          <w:lang w:bidi="th"/>
        </w:rPr>
        <w:t xml:space="preserve"> </w:t>
      </w:r>
      <w:r w:rsidRPr="00403EA4"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  <w:t xml:space="preserve"> แสดงการทำงานของโปรแกรม</w:t>
      </w:r>
    </w:p>
    <w:p w:rsidR="00D01733" w:rsidRPr="00403EA4" w:rsidRDefault="00403EA4">
      <w:p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  <w:r w:rsidRPr="00403EA4">
        <w:rPr>
          <w:rFonts w:ascii="TH SarabunPSK" w:eastAsia="Sarabun" w:hAnsi="TH SarabunPSK" w:cs="TH SarabunPSK"/>
          <w:noProof/>
          <w:color w:val="292B2C"/>
          <w:sz w:val="36"/>
          <w:szCs w:val="36"/>
          <w:highlight w:val="white"/>
          <w:lang w:val="en-US"/>
        </w:rPr>
        <w:drawing>
          <wp:inline distT="114300" distB="114300" distL="114300" distR="114300" wp14:anchorId="2346CD98" wp14:editId="6E4A09B9">
            <wp:extent cx="5453063" cy="7701654"/>
            <wp:effectExtent l="0" t="0" r="0" b="0"/>
            <wp:docPr id="7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7701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1733" w:rsidRPr="00403EA4" w:rsidRDefault="00403EA4">
      <w:p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  <w:r w:rsidRPr="00403EA4"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  <w:t xml:space="preserve">                               (รูปแสดงการทำงานของ</w:t>
      </w:r>
      <w:r w:rsidRPr="00403EA4"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  <w:t>flowchart)</w:t>
      </w:r>
    </w:p>
    <w:p w:rsidR="00D01733" w:rsidRPr="00403EA4" w:rsidRDefault="00403EA4">
      <w:p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  <w:r w:rsidRPr="00403EA4">
        <w:rPr>
          <w:rFonts w:ascii="TH SarabunPSK" w:eastAsia="Sarabun" w:hAnsi="TH SarabunPSK" w:cs="TH SarabunPSK"/>
          <w:noProof/>
          <w:color w:val="292B2C"/>
          <w:sz w:val="36"/>
          <w:szCs w:val="36"/>
          <w:highlight w:val="white"/>
          <w:lang w:val="en-US"/>
        </w:rPr>
        <w:lastRenderedPageBreak/>
        <w:drawing>
          <wp:inline distT="114300" distB="114300" distL="114300" distR="114300" wp14:anchorId="2963DF51" wp14:editId="777AE97C">
            <wp:extent cx="5731200" cy="8102600"/>
            <wp:effectExtent l="0" t="0" r="0" b="0"/>
            <wp:docPr id="6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1733" w:rsidRPr="00403EA4" w:rsidRDefault="00403EA4">
      <w:p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  <w:r w:rsidRPr="00403EA4"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  <w:t xml:space="preserve">                               (รูปแสดงการทำงานของ</w:t>
      </w:r>
      <w:r w:rsidRPr="00403EA4"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  <w:t>flowchart)</w:t>
      </w:r>
    </w:p>
    <w:p w:rsidR="00D01733" w:rsidRPr="00403EA4" w:rsidRDefault="00D01733">
      <w:p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403EA4">
      <w:pPr>
        <w:rPr>
          <w:rFonts w:ascii="TH SarabunPSK" w:eastAsia="Sarabun" w:hAnsi="TH SarabunPSK" w:cs="TH SarabunPSK"/>
          <w:b/>
          <w:bCs/>
          <w:color w:val="292B2C"/>
          <w:sz w:val="36"/>
          <w:szCs w:val="36"/>
          <w:highlight w:val="white"/>
          <w:cs/>
          <w:lang w:bidi="th"/>
        </w:rPr>
      </w:pPr>
      <w:r w:rsidRPr="00403EA4">
        <w:rPr>
          <w:rFonts w:ascii="TH SarabunPSK" w:eastAsia="Sarabun" w:hAnsi="TH SarabunPSK" w:cs="TH SarabunPSK"/>
          <w:b/>
          <w:bCs/>
          <w:color w:val="292B2C"/>
          <w:sz w:val="36"/>
          <w:szCs w:val="36"/>
          <w:highlight w:val="white"/>
          <w:cs/>
          <w:lang w:bidi="th"/>
        </w:rPr>
        <w:lastRenderedPageBreak/>
        <w:t xml:space="preserve">Simulation </w:t>
      </w:r>
    </w:p>
    <w:p w:rsidR="00D01733" w:rsidRPr="00403EA4" w:rsidRDefault="00403EA4">
      <w:p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  <w:r w:rsidRPr="00403EA4"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  <w:t>การจำลองการทำงาน ของสายพานการผลิตห้องเป่าลมของบริษัท Beiersdorf Thailand ผ่านโปรแกรม simulaion</w:t>
      </w:r>
    </w:p>
    <w:p w:rsidR="00D01733" w:rsidRPr="00403EA4" w:rsidRDefault="00D01733">
      <w:pPr>
        <w:rPr>
          <w:rFonts w:ascii="TH SarabunPSK" w:eastAsia="Sarabun" w:hAnsi="TH SarabunPSK" w:cs="TH SarabunPSK"/>
          <w:b/>
          <w:bCs/>
          <w:color w:val="292B2C"/>
          <w:sz w:val="36"/>
          <w:szCs w:val="36"/>
          <w:highlight w:val="white"/>
          <w:cs/>
          <w:lang w:bidi="th"/>
        </w:rPr>
      </w:pPr>
    </w:p>
    <w:p w:rsidR="00403EA4" w:rsidRDefault="00403EA4">
      <w:pPr>
        <w:jc w:val="center"/>
        <w:rPr>
          <w:rFonts w:ascii="TH SarabunPSK" w:eastAsia="Sarabun" w:hAnsi="TH SarabunPSK" w:cs="TH SarabunPSK" w:hint="cs"/>
          <w:b/>
          <w:bCs/>
          <w:color w:val="292B2C"/>
          <w:sz w:val="36"/>
          <w:szCs w:val="36"/>
          <w:highlight w:val="white"/>
          <w:lang w:bidi="th"/>
        </w:rPr>
      </w:pPr>
      <w:r w:rsidRPr="00403EA4">
        <w:rPr>
          <w:rFonts w:ascii="TH SarabunPSK" w:eastAsia="Sarabun" w:hAnsi="TH SarabunPSK" w:cs="TH SarabunPSK"/>
          <w:noProof/>
          <w:color w:val="292B2C"/>
          <w:sz w:val="36"/>
          <w:szCs w:val="36"/>
          <w:highlight w:val="white"/>
          <w:lang w:val="en-US"/>
        </w:rPr>
        <w:drawing>
          <wp:inline distT="114300" distB="114300" distL="114300" distR="114300" wp14:anchorId="415C29B1" wp14:editId="07B83782">
            <wp:extent cx="5731200" cy="2362200"/>
            <wp:effectExtent l="0" t="0" r="0" b="0"/>
            <wp:docPr id="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03EA4">
        <w:rPr>
          <w:rFonts w:ascii="TH SarabunPSK" w:eastAsia="Sarabun" w:hAnsi="TH SarabunPSK" w:cs="TH SarabunPSK"/>
          <w:b/>
          <w:bCs/>
          <w:color w:val="292B2C"/>
          <w:sz w:val="36"/>
          <w:szCs w:val="36"/>
          <w:highlight w:val="white"/>
          <w:cs/>
          <w:lang w:bidi="th"/>
        </w:rPr>
        <w:t xml:space="preserve"> </w:t>
      </w:r>
    </w:p>
    <w:p w:rsidR="00403EA4" w:rsidRDefault="00403EA4">
      <w:pPr>
        <w:jc w:val="center"/>
        <w:rPr>
          <w:rFonts w:ascii="TH SarabunPSK" w:eastAsia="Sarabun" w:hAnsi="TH SarabunPSK" w:cs="TH SarabunPSK" w:hint="cs"/>
          <w:b/>
          <w:bCs/>
          <w:color w:val="292B2C"/>
          <w:sz w:val="36"/>
          <w:szCs w:val="36"/>
          <w:highlight w:val="white"/>
          <w:lang w:bidi="th"/>
        </w:rPr>
      </w:pPr>
    </w:p>
    <w:p w:rsidR="00D01733" w:rsidRPr="00403EA4" w:rsidRDefault="00403EA4">
      <w:pPr>
        <w:jc w:val="center"/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  <w:r w:rsidRPr="00403EA4"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  <w:t>(รูป simulation โดยใช้โปรแกรม Factory io)</w:t>
      </w:r>
    </w:p>
    <w:p w:rsidR="00D01733" w:rsidRPr="00403EA4" w:rsidRDefault="00D01733">
      <w:p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D01733">
      <w:p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D01733">
      <w:pPr>
        <w:jc w:val="center"/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D01733">
      <w:p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D01733">
      <w:pPr>
        <w:jc w:val="center"/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</w:p>
    <w:p w:rsidR="00D01733" w:rsidRPr="00403EA4" w:rsidRDefault="00D01733">
      <w:pPr>
        <w:rPr>
          <w:rFonts w:ascii="TH SarabunPSK" w:eastAsia="Sarabun" w:hAnsi="TH SarabunPSK" w:cs="TH SarabunPSK"/>
          <w:color w:val="292B2C"/>
          <w:sz w:val="36"/>
          <w:szCs w:val="36"/>
          <w:highlight w:val="white"/>
          <w:cs/>
          <w:lang w:bidi="th"/>
        </w:rPr>
      </w:pPr>
    </w:p>
    <w:sectPr w:rsidR="00D01733" w:rsidRPr="00403EA4">
      <w:pgSz w:w="11909" w:h="16834"/>
      <w:pgMar w:top="1440" w:right="1440" w:bottom="1440" w:left="1440" w:header="2160" w:footer="144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C980F9E0-7E6F-467B-9711-576939D949CD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2" w:fontKey="{52A646CF-7C20-4966-8CAB-E0CF83A3C0ED}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3" w:fontKey="{EC9D715F-9F02-46D8-87A4-65F13CA9E99E}"/>
    <w:embedBold r:id="rId4" w:fontKey="{CF686719-38CB-4877-940E-0FED35FE56FD}"/>
  </w:font>
  <w:font w:name="Sarabun">
    <w:charset w:val="00"/>
    <w:family w:val="auto"/>
    <w:pitch w:val="default"/>
    <w:embedRegular r:id="rId5" w:fontKey="{780A80EF-C749-4404-B599-93FBD852AC8C}"/>
    <w:embedBold r:id="rId6" w:fontKey="{91641323-8561-49DF-AEAE-04ED3D828B4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A07E0400-03A0-40BF-B146-A407012320D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9E927EEF-A92D-4C0B-BCE0-468C00CE281A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9" w:fontKey="{3EA3871B-8FF8-49CB-A017-7DB0602358D8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324316"/>
    <w:multiLevelType w:val="multilevel"/>
    <w:tmpl w:val="C0A626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66B9158A"/>
    <w:multiLevelType w:val="multilevel"/>
    <w:tmpl w:val="19F093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nsid w:val="7C5A532A"/>
    <w:multiLevelType w:val="multilevel"/>
    <w:tmpl w:val="69EE46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grammar="clean"/>
  <w:defaultTabStop w:val="720"/>
  <w:characterSpacingControl w:val="doNotCompress"/>
  <w:compat>
    <w:applyBreakingRules/>
    <w:compatSetting w:name="compatibilityMode" w:uri="http://schemas.microsoft.com/office/word" w:val="14"/>
  </w:compat>
  <w:rsids>
    <w:rsidRoot w:val="00D01733"/>
    <w:rsid w:val="00403EA4"/>
    <w:rsid w:val="00D01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th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403EA4"/>
    <w:pPr>
      <w:spacing w:line="240" w:lineRule="auto"/>
    </w:pPr>
    <w:rPr>
      <w:rFonts w:ascii="Tahoma" w:hAnsi="Tahoma" w:cs="Angsana New"/>
      <w:sz w:val="16"/>
      <w:szCs w:val="20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403EA4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th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403EA4"/>
    <w:pPr>
      <w:spacing w:line="240" w:lineRule="auto"/>
    </w:pPr>
    <w:rPr>
      <w:rFonts w:ascii="Tahoma" w:hAnsi="Tahoma" w:cs="Angsana New"/>
      <w:sz w:val="16"/>
      <w:szCs w:val="20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403EA4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microsoft.com/office/2007/relationships/stylesWithEffects" Target="stylesWithEffect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sanook.com/campus/" TargetMode="External"/><Relationship Id="rId11" Type="http://schemas.openxmlformats.org/officeDocument/2006/relationships/image" Target="media/image5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516</Words>
  <Characters>2945</Characters>
  <Application>Microsoft Office Word</Application>
  <DocSecurity>0</DocSecurity>
  <Lines>24</Lines>
  <Paragraphs>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tanawat thuamthet</dc:creator>
  <cp:lastModifiedBy>tanawat thuamthet</cp:lastModifiedBy>
  <cp:revision>2</cp:revision>
  <dcterms:created xsi:type="dcterms:W3CDTF">2022-03-12T16:27:00Z</dcterms:created>
  <dcterms:modified xsi:type="dcterms:W3CDTF">2022-03-12T16:27:00Z</dcterms:modified>
</cp:coreProperties>
</file>