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7EA0" w14:textId="44623934" w:rsidR="00B44A05" w:rsidRPr="00B44A05" w:rsidRDefault="00B44A05">
      <w:pPr>
        <w:rPr>
          <w:b/>
          <w:sz w:val="36"/>
          <w:szCs w:val="36"/>
          <w:u w:val="single"/>
        </w:rPr>
      </w:pPr>
      <w:proofErr w:type="gramStart"/>
      <w:r w:rsidRPr="00B44A05">
        <w:rPr>
          <w:b/>
          <w:sz w:val="36"/>
          <w:szCs w:val="36"/>
          <w:u w:val="single"/>
        </w:rPr>
        <w:t>DESKTOP :</w:t>
      </w:r>
      <w:proofErr w:type="gramEnd"/>
    </w:p>
    <w:p w14:paraId="71CBA78E" w14:textId="77777777" w:rsidR="00B44A05" w:rsidRDefault="00B44A05">
      <w:pPr>
        <w:rPr>
          <w:b/>
          <w:u w:val="single"/>
        </w:rPr>
      </w:pPr>
    </w:p>
    <w:p w14:paraId="01128B93" w14:textId="4C519B9D" w:rsidR="00347146" w:rsidRDefault="00347146">
      <w:pPr>
        <w:rPr>
          <w:b/>
          <w:u w:val="single"/>
        </w:rPr>
      </w:pPr>
      <w:r>
        <w:rPr>
          <w:b/>
          <w:u w:val="single"/>
        </w:rPr>
        <w:t>Overall –</w:t>
      </w:r>
    </w:p>
    <w:p w14:paraId="1613D083" w14:textId="72D4EC57" w:rsidR="002B1CA5" w:rsidRDefault="00347146" w:rsidP="00935AD6">
      <w:pPr>
        <w:pStyle w:val="ListParagraph"/>
        <w:numPr>
          <w:ilvl w:val="0"/>
          <w:numId w:val="3"/>
        </w:numPr>
      </w:pPr>
      <w:r>
        <w:t>Can we get a sticky nav here for the sections? If someone is injured, this might limit there use of hand movements. Easy navigation should be top priority for a page like this</w:t>
      </w:r>
    </w:p>
    <w:p w14:paraId="6D7BC67B" w14:textId="67B1295E" w:rsidR="00935AD6" w:rsidRDefault="00935AD6" w:rsidP="00935AD6">
      <w:pPr>
        <w:pStyle w:val="ListParagraph"/>
        <w:numPr>
          <w:ilvl w:val="0"/>
          <w:numId w:val="3"/>
        </w:numPr>
      </w:pPr>
      <w:r>
        <w:t>Utilize full width more – the different colors contrasting breaks up your page in a bad way, looks incomplete (even though it is right now)</w:t>
      </w:r>
    </w:p>
    <w:p w14:paraId="0FA22059" w14:textId="28DBC4FF" w:rsidR="00935AD6" w:rsidRPr="00347146" w:rsidRDefault="00935AD6" w:rsidP="00935AD6">
      <w:pPr>
        <w:pStyle w:val="ListParagraph"/>
        <w:numPr>
          <w:ilvl w:val="0"/>
          <w:numId w:val="3"/>
        </w:numPr>
      </w:pPr>
      <w:r>
        <w:t>Try to stagger your colors more, light grey background going to dark grey should be a no-no. Same for white going to light grey</w:t>
      </w:r>
    </w:p>
    <w:p w14:paraId="5A6B4BDC" w14:textId="77777777" w:rsidR="00347146" w:rsidRDefault="00347146">
      <w:pPr>
        <w:rPr>
          <w:b/>
          <w:u w:val="single"/>
        </w:rPr>
      </w:pPr>
    </w:p>
    <w:p w14:paraId="2A3F5B64" w14:textId="3F813216" w:rsidR="00ED3C9C" w:rsidRPr="00216BC8" w:rsidRDefault="0026201F">
      <w:pPr>
        <w:rPr>
          <w:b/>
          <w:u w:val="single"/>
        </w:rPr>
      </w:pPr>
      <w:r w:rsidRPr="00216BC8">
        <w:rPr>
          <w:b/>
          <w:u w:val="single"/>
        </w:rPr>
        <w:t>Top Form section –</w:t>
      </w:r>
    </w:p>
    <w:p w14:paraId="47041026" w14:textId="77777777" w:rsidR="000C19F1" w:rsidRPr="000B16D6" w:rsidRDefault="0026201F">
      <w:pPr>
        <w:rPr>
          <w:strike/>
        </w:rPr>
      </w:pPr>
      <w:r w:rsidRPr="000B16D6">
        <w:rPr>
          <w:strike/>
        </w:rPr>
        <w:t xml:space="preserve">I don’t think we need the bars leading to the sign up. </w:t>
      </w:r>
    </w:p>
    <w:p w14:paraId="25736DD5" w14:textId="01EC6E28" w:rsidR="0026201F" w:rsidRPr="000B16D6" w:rsidRDefault="0026201F">
      <w:pPr>
        <w:rPr>
          <w:strike/>
        </w:rPr>
      </w:pPr>
      <w:r w:rsidRPr="000B16D6">
        <w:rPr>
          <w:strike/>
        </w:rPr>
        <w:t>Some spacing and structure changes can make it look much simpler:</w:t>
      </w:r>
    </w:p>
    <w:p w14:paraId="48CE7180" w14:textId="76094150" w:rsidR="0026201F" w:rsidRDefault="00346D23">
      <w:r>
        <w:rPr>
          <w:noProof/>
        </w:rPr>
        <w:drawing>
          <wp:inline distT="0" distB="0" distL="0" distR="0" wp14:anchorId="4F37357D" wp14:editId="764FFF7C">
            <wp:extent cx="593407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07F7" w14:textId="1FD9B8BC" w:rsidR="000372EB" w:rsidRDefault="0011764B">
      <w:r>
        <w:t xml:space="preserve">I think with the spacing, and the way it’s laid out, this could be good as a secondary section, after a hero of some sort. </w:t>
      </w:r>
      <w:r w:rsidR="006312F0">
        <w:t>This can also be full-width.</w:t>
      </w:r>
    </w:p>
    <w:p w14:paraId="3F9B8E7B" w14:textId="130EDFC6" w:rsidR="00216BC8" w:rsidRPr="000372EB" w:rsidRDefault="000372EB">
      <w:r>
        <w:br w:type="page"/>
      </w:r>
      <w:r w:rsidR="00216BC8" w:rsidRPr="006312F0">
        <w:rPr>
          <w:b/>
          <w:u w:val="single"/>
        </w:rPr>
        <w:lastRenderedPageBreak/>
        <w:t>Construction Inju</w:t>
      </w:r>
      <w:r w:rsidR="006312F0" w:rsidRPr="006312F0">
        <w:rPr>
          <w:b/>
          <w:u w:val="single"/>
        </w:rPr>
        <w:t>ry</w:t>
      </w:r>
      <w:r w:rsidR="00216BC8" w:rsidRPr="006312F0">
        <w:rPr>
          <w:b/>
          <w:u w:val="single"/>
        </w:rPr>
        <w:t xml:space="preserve"> Topic Index -</w:t>
      </w:r>
    </w:p>
    <w:p w14:paraId="66762B11" w14:textId="595B4E2D" w:rsidR="00346D23" w:rsidRPr="000B16D6" w:rsidRDefault="006312F0">
      <w:pPr>
        <w:rPr>
          <w:strike/>
        </w:rPr>
      </w:pPr>
      <w:r w:rsidRPr="000B16D6">
        <w:rPr>
          <w:strike/>
        </w:rPr>
        <w:t>Good opportunity to add some typography here – just changing the order of lines starts to look better:</w:t>
      </w:r>
    </w:p>
    <w:p w14:paraId="1ED2FBE7" w14:textId="59948377" w:rsidR="006312F0" w:rsidRDefault="006312F0">
      <w:r>
        <w:rPr>
          <w:noProof/>
        </w:rPr>
        <w:drawing>
          <wp:inline distT="0" distB="0" distL="0" distR="0" wp14:anchorId="43580869" wp14:editId="7B732CA5">
            <wp:extent cx="59340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C2A0" w14:textId="3251FB44" w:rsidR="00D30F1C" w:rsidRDefault="006312F0">
      <w:r>
        <w:t xml:space="preserve">Also, it’s possible to </w:t>
      </w:r>
      <w:proofErr w:type="gramStart"/>
      <w:r>
        <w:t>actually change</w:t>
      </w:r>
      <w:proofErr w:type="gramEnd"/>
      <w:r>
        <w:t xml:space="preserve"> the drop-down icon</w:t>
      </w:r>
      <w:r w:rsidR="00D30F1C">
        <w:t>, maybe an arrow or spot color change.</w:t>
      </w:r>
    </w:p>
    <w:p w14:paraId="318447CB" w14:textId="2B2E3E0A" w:rsidR="006312F0" w:rsidRDefault="00853E2D">
      <w:r>
        <w:t>This could be an area for a background image with an overlay</w:t>
      </w:r>
      <w:r w:rsidR="00347146">
        <w:t>, to change things up a bit.</w:t>
      </w:r>
    </w:p>
    <w:p w14:paraId="1657FA83" w14:textId="77777777" w:rsidR="00EC3569" w:rsidRDefault="00EC3569"/>
    <w:p w14:paraId="0753EB0E" w14:textId="3058067C" w:rsidR="00347146" w:rsidRPr="00347146" w:rsidRDefault="00347146">
      <w:pPr>
        <w:rPr>
          <w:b/>
          <w:u w:val="single"/>
        </w:rPr>
      </w:pPr>
      <w:r w:rsidRPr="00347146">
        <w:rPr>
          <w:b/>
          <w:u w:val="single"/>
        </w:rPr>
        <w:t>Am I Qualified for Compensation in New York?</w:t>
      </w:r>
    </w:p>
    <w:p w14:paraId="3BFDA222" w14:textId="7B5A5BD8" w:rsidR="00347146" w:rsidRDefault="00EC3569">
      <w:r>
        <w:t>Links in list</w:t>
      </w:r>
      <w:r w:rsidR="00347146">
        <w:t xml:space="preserve"> – this can be another area to incorporate a different icon on hover. Maybe an arrow? SVG and CSS animations would look </w:t>
      </w:r>
      <w:r>
        <w:t>good.</w:t>
      </w:r>
    </w:p>
    <w:p w14:paraId="3ECD6666" w14:textId="5482692D" w:rsidR="00347146" w:rsidRDefault="00347146">
      <w:r>
        <w:t xml:space="preserve">Float the bottom button to the right. </w:t>
      </w:r>
    </w:p>
    <w:p w14:paraId="4ACEBDC8" w14:textId="785383CF" w:rsidR="00EC3569" w:rsidRDefault="00EC3569"/>
    <w:p w14:paraId="36F49A74" w14:textId="2A09B8FE" w:rsidR="00EC3569" w:rsidRDefault="00EC3569">
      <w:pPr>
        <w:rPr>
          <w:b/>
          <w:u w:val="single"/>
        </w:rPr>
      </w:pPr>
      <w:r w:rsidRPr="00EC3569">
        <w:rPr>
          <w:b/>
          <w:u w:val="single"/>
        </w:rPr>
        <w:t>Construction Companies Owe Workers a Safe Environment</w:t>
      </w:r>
    </w:p>
    <w:p w14:paraId="520AB35A" w14:textId="6F7865F9" w:rsidR="00EC3569" w:rsidRPr="000B16D6" w:rsidRDefault="00EC3569">
      <w:pPr>
        <w:rPr>
          <w:strike/>
        </w:rPr>
      </w:pPr>
      <w:r w:rsidRPr="000B16D6">
        <w:rPr>
          <w:strike/>
        </w:rPr>
        <w:t>Break up text for a</w:t>
      </w:r>
      <w:r w:rsidR="00AD4ADD" w:rsidRPr="000B16D6">
        <w:rPr>
          <w:strike/>
        </w:rPr>
        <w:t>n</w:t>
      </w:r>
      <w:r w:rsidRPr="000B16D6">
        <w:rPr>
          <w:strike/>
        </w:rPr>
        <w:t xml:space="preserve"> easier read – looks better, as well.</w:t>
      </w:r>
    </w:p>
    <w:p w14:paraId="315470BB" w14:textId="30218AB9" w:rsidR="002369A0" w:rsidRPr="000B16D6" w:rsidRDefault="002369A0">
      <w:pPr>
        <w:rPr>
          <w:strike/>
        </w:rPr>
      </w:pPr>
      <w:r w:rsidRPr="000B16D6">
        <w:rPr>
          <w:strike/>
        </w:rPr>
        <w:t>Use consistent colors, if the strikes and highlights are red, the button should be</w:t>
      </w:r>
      <w:r w:rsidR="00BE0354" w:rsidRPr="000B16D6">
        <w:rPr>
          <w:strike/>
        </w:rPr>
        <w:t>. I see what you’re doing with the color changes, but I think it looks better here</w:t>
      </w:r>
      <w:r w:rsidR="00C6660B" w:rsidRPr="000B16D6">
        <w:rPr>
          <w:strike/>
        </w:rPr>
        <w:t xml:space="preserve"> to keep colors consistent.</w:t>
      </w:r>
    </w:p>
    <w:p w14:paraId="484D2D3E" w14:textId="69DAE380" w:rsidR="000372EB" w:rsidRDefault="00420C44">
      <w:r>
        <w:rPr>
          <w:noProof/>
        </w:rPr>
        <w:drawing>
          <wp:inline distT="0" distB="0" distL="0" distR="0" wp14:anchorId="4899C0BF" wp14:editId="2C4D1F34">
            <wp:extent cx="59436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5922" w14:textId="492D1EE2" w:rsidR="000372EB" w:rsidRPr="00041DD7" w:rsidRDefault="000372EB">
      <w:r>
        <w:br w:type="page"/>
      </w:r>
      <w:r w:rsidRPr="000372EB">
        <w:rPr>
          <w:b/>
          <w:u w:val="single"/>
        </w:rPr>
        <w:lastRenderedPageBreak/>
        <w:t>What to Expect in the Claims Process / The Appeals Process</w:t>
      </w:r>
      <w:r>
        <w:rPr>
          <w:b/>
          <w:u w:val="single"/>
        </w:rPr>
        <w:t xml:space="preserve"> –</w:t>
      </w:r>
    </w:p>
    <w:p w14:paraId="546ADEBF" w14:textId="0101DC1A" w:rsidR="000372EB" w:rsidRPr="00752B5E" w:rsidRDefault="000372EB">
      <w:pPr>
        <w:rPr>
          <w:strike/>
        </w:rPr>
      </w:pPr>
      <w:r w:rsidRPr="00752B5E">
        <w:rPr>
          <w:strike/>
        </w:rPr>
        <w:t>Keep Icons consistent – if you’re using standalone, keep using standalone (not knockout)</w:t>
      </w:r>
    </w:p>
    <w:p w14:paraId="3F657C9B" w14:textId="6247A96F" w:rsidR="000372EB" w:rsidRPr="00752B5E" w:rsidRDefault="000372EB">
      <w:pPr>
        <w:rPr>
          <w:strike/>
        </w:rPr>
      </w:pPr>
      <w:r w:rsidRPr="00752B5E">
        <w:rPr>
          <w:strike/>
        </w:rPr>
        <w:t>Instead of the grey BG, use white. Supplement change with a border, to signify category change.</w:t>
      </w:r>
    </w:p>
    <w:p w14:paraId="723BE129" w14:textId="68AB6940" w:rsidR="000372EB" w:rsidRDefault="000372EB">
      <w:r>
        <w:t>Keep buttons consistent.</w:t>
      </w:r>
      <w:r w:rsidR="007C73D6">
        <w:t xml:space="preserve"> Adjust width of categories for visual differentiation</w:t>
      </w:r>
    </w:p>
    <w:p w14:paraId="1EA179D7" w14:textId="5E0A6EF5" w:rsidR="000372EB" w:rsidRDefault="000372EB">
      <w:r>
        <w:rPr>
          <w:noProof/>
        </w:rPr>
        <w:drawing>
          <wp:inline distT="0" distB="0" distL="0" distR="0" wp14:anchorId="2055D518" wp14:editId="168E2103">
            <wp:extent cx="59436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A2CA" w14:textId="77250DE6" w:rsidR="005804C0" w:rsidRDefault="005804C0"/>
    <w:p w14:paraId="63932DAF" w14:textId="0DEC0D54" w:rsidR="005804C0" w:rsidRPr="005804C0" w:rsidRDefault="005804C0">
      <w:pPr>
        <w:rPr>
          <w:b/>
          <w:u w:val="single"/>
        </w:rPr>
      </w:pPr>
      <w:r w:rsidRPr="005804C0">
        <w:rPr>
          <w:b/>
          <w:u w:val="single"/>
        </w:rPr>
        <w:t>10 Alarming Construction Work Injury Stats –</w:t>
      </w:r>
    </w:p>
    <w:p w14:paraId="26ADB731" w14:textId="78ECF78A" w:rsidR="005804C0" w:rsidRDefault="005804C0" w:rsidP="00AD4ADD">
      <w:r>
        <w:t xml:space="preserve">This should be a section by itself. Can be staggered left to right, using a </w:t>
      </w:r>
      <w:proofErr w:type="gramStart"/>
      <w:r>
        <w:t>2 column</w:t>
      </w:r>
      <w:proofErr w:type="gramEnd"/>
      <w:r>
        <w:t xml:space="preserve"> grid. Optional, since it seems to be making sense with the column to</w:t>
      </w:r>
      <w:bookmarkStart w:id="0" w:name="_GoBack"/>
      <w:bookmarkEnd w:id="0"/>
      <w:r>
        <w:t xml:space="preserve"> its right. </w:t>
      </w:r>
    </w:p>
    <w:p w14:paraId="6153A2E0" w14:textId="5E298B73" w:rsidR="005804C0" w:rsidRDefault="005804C0">
      <w:r>
        <w:t>If you’re using the infographic images, best to fit them to the space you’re putting them in. Maybe make this a consistent option for use later.</w:t>
      </w:r>
      <w:r w:rsidR="00AD4ADD">
        <w:t xml:space="preserve"> With some simple JS and CSS, you </w:t>
      </w:r>
      <w:proofErr w:type="spellStart"/>
      <w:r w:rsidR="00AD4ADD">
        <w:t>wont</w:t>
      </w:r>
      <w:proofErr w:type="spellEnd"/>
      <w:r w:rsidR="00AD4ADD">
        <w:t xml:space="preserve"> need thumbnails.</w:t>
      </w:r>
    </w:p>
    <w:p w14:paraId="7AD795F6" w14:textId="3BA100BE" w:rsidR="007A59EF" w:rsidRPr="007A59EF" w:rsidRDefault="007A59EF">
      <w:pPr>
        <w:rPr>
          <w:b/>
          <w:u w:val="single"/>
        </w:rPr>
      </w:pPr>
    </w:p>
    <w:p w14:paraId="446288E7" w14:textId="77777777" w:rsidR="007A59EF" w:rsidRDefault="007A59EF">
      <w:pPr>
        <w:rPr>
          <w:b/>
          <w:u w:val="single"/>
        </w:rPr>
      </w:pPr>
      <w:r w:rsidRPr="007A59EF">
        <w:rPr>
          <w:b/>
          <w:u w:val="single"/>
        </w:rPr>
        <w:t>Have you been involved in any of the following types of accident?</w:t>
      </w:r>
    </w:p>
    <w:p w14:paraId="757DFF26" w14:textId="68C7D4E0" w:rsidR="007A59EF" w:rsidRPr="0009014F" w:rsidRDefault="007A59EF">
      <w:pPr>
        <w:rPr>
          <w:strike/>
        </w:rPr>
      </w:pPr>
      <w:r w:rsidRPr="0009014F">
        <w:rPr>
          <w:strike/>
        </w:rPr>
        <w:t>Iconography can be of use here. Creating a visual hierarchy is important here because of the amount of content.</w:t>
      </w:r>
      <w:r w:rsidR="00041DD7" w:rsidRPr="0009014F">
        <w:rPr>
          <w:strike/>
          <w:noProof/>
        </w:rPr>
        <w:t xml:space="preserve"> Shown here, easy to change out the Css. ::after tag can be further manipulated.</w:t>
      </w:r>
    </w:p>
    <w:p w14:paraId="18D5B920" w14:textId="7B9A61DD" w:rsidR="00041DD7" w:rsidRPr="0009014F" w:rsidRDefault="00041DD7">
      <w:pPr>
        <w:rPr>
          <w:strike/>
        </w:rPr>
      </w:pPr>
      <w:r w:rsidRPr="0009014F">
        <w:rPr>
          <w:strike/>
          <w:noProof/>
        </w:rPr>
        <w:drawing>
          <wp:inline distT="0" distB="0" distL="0" distR="0" wp14:anchorId="6CA957AA" wp14:editId="3B04988A">
            <wp:extent cx="1322630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610" cy="215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D58F" w14:textId="3C4880A8" w:rsidR="007A59EF" w:rsidRPr="0009014F" w:rsidRDefault="007A59EF">
      <w:pPr>
        <w:rPr>
          <w:strike/>
        </w:rPr>
      </w:pPr>
      <w:r w:rsidRPr="0009014F">
        <w:rPr>
          <w:strike/>
        </w:rPr>
        <w:t xml:space="preserve">Two column </w:t>
      </w:r>
      <w:proofErr w:type="gramStart"/>
      <w:r w:rsidRPr="0009014F">
        <w:rPr>
          <w:strike/>
        </w:rPr>
        <w:t>grid</w:t>
      </w:r>
      <w:proofErr w:type="gramEnd"/>
      <w:r w:rsidRPr="0009014F">
        <w:rPr>
          <w:strike/>
        </w:rPr>
        <w:t xml:space="preserve"> would be useful, to create a distinction between calls to action and plain text.</w:t>
      </w:r>
    </w:p>
    <w:p w14:paraId="199C8630" w14:textId="77777777" w:rsidR="007A59EF" w:rsidRDefault="007A59EF"/>
    <w:p w14:paraId="6EE28D18" w14:textId="1426E5F2" w:rsidR="005804C0" w:rsidRDefault="005804C0">
      <w:pPr>
        <w:rPr>
          <w:b/>
          <w:u w:val="single"/>
        </w:rPr>
      </w:pPr>
      <w:r w:rsidRPr="005804C0">
        <w:rPr>
          <w:b/>
          <w:u w:val="single"/>
        </w:rPr>
        <w:lastRenderedPageBreak/>
        <w:t>Need Help?</w:t>
      </w:r>
      <w:r>
        <w:rPr>
          <w:b/>
          <w:u w:val="single"/>
        </w:rPr>
        <w:t xml:space="preserve"> –</w:t>
      </w:r>
    </w:p>
    <w:p w14:paraId="5FB9CF2C" w14:textId="33B2D429" w:rsidR="005804C0" w:rsidRDefault="005804C0" w:rsidP="005804C0">
      <w:r>
        <w:t xml:space="preserve">This should be a call to action, maybe </w:t>
      </w:r>
      <w:r w:rsidR="00D658C1">
        <w:t>like the</w:t>
      </w:r>
      <w:r>
        <w:t xml:space="preserve"> </w:t>
      </w:r>
      <w:r w:rsidRPr="00EC3569">
        <w:rPr>
          <w:b/>
          <w:u w:val="single"/>
        </w:rPr>
        <w:t>Construction Companies Owe Workers a Safe Environment</w:t>
      </w:r>
      <w:r>
        <w:rPr>
          <w:b/>
          <w:u w:val="single"/>
        </w:rPr>
        <w:t xml:space="preserve"> </w:t>
      </w:r>
      <w:r w:rsidRPr="005804C0">
        <w:t>section</w:t>
      </w:r>
      <w:r>
        <w:t>.</w:t>
      </w:r>
      <w:r w:rsidR="00EE493F">
        <w:t xml:space="preserve"> </w:t>
      </w:r>
    </w:p>
    <w:p w14:paraId="6E81ED4D" w14:textId="1C32BCFE" w:rsidR="00EE493F" w:rsidRPr="00EE493F" w:rsidRDefault="00EE493F" w:rsidP="005804C0">
      <w:r w:rsidRPr="00EE493F">
        <w:t>Always</w:t>
      </w:r>
      <w:r>
        <w:t xml:space="preserve"> differentiate phone numbers and location against normal &lt;p&gt; tags. Even bolding helps.</w:t>
      </w:r>
    </w:p>
    <w:p w14:paraId="48167191" w14:textId="47F8A25D" w:rsidR="005804C0" w:rsidRDefault="005804C0"/>
    <w:p w14:paraId="28799F81" w14:textId="0D00D853" w:rsidR="00472461" w:rsidRPr="00472461" w:rsidRDefault="00472461">
      <w:pPr>
        <w:rPr>
          <w:b/>
          <w:i/>
          <w:sz w:val="32"/>
          <w:szCs w:val="32"/>
          <w:u w:val="single"/>
        </w:rPr>
      </w:pPr>
      <w:proofErr w:type="gramStart"/>
      <w:r w:rsidRPr="00472461">
        <w:rPr>
          <w:b/>
          <w:i/>
          <w:sz w:val="32"/>
          <w:szCs w:val="32"/>
          <w:u w:val="single"/>
        </w:rPr>
        <w:t>MOBILE :</w:t>
      </w:r>
      <w:proofErr w:type="gramEnd"/>
    </w:p>
    <w:p w14:paraId="7477A25E" w14:textId="48B10F2C" w:rsidR="00472461" w:rsidRPr="006D4B49" w:rsidRDefault="006D4B49">
      <w:pPr>
        <w:rPr>
          <w:b/>
          <w:u w:val="single"/>
        </w:rPr>
      </w:pPr>
      <w:r w:rsidRPr="006D4B49">
        <w:rPr>
          <w:b/>
          <w:u w:val="single"/>
        </w:rPr>
        <w:t>Overall –</w:t>
      </w:r>
    </w:p>
    <w:p w14:paraId="788F527C" w14:textId="5D082FDE" w:rsidR="006D4B49" w:rsidRDefault="006D4B49" w:rsidP="00F71732">
      <w:pPr>
        <w:pStyle w:val="ListParagraph"/>
        <w:numPr>
          <w:ilvl w:val="0"/>
          <w:numId w:val="2"/>
        </w:numPr>
      </w:pPr>
      <w:r>
        <w:t>Center button text</w:t>
      </w:r>
    </w:p>
    <w:p w14:paraId="1E21413A" w14:textId="3CBB7F42" w:rsidR="006D4B49" w:rsidRDefault="006D4B49" w:rsidP="00F71732">
      <w:pPr>
        <w:pStyle w:val="ListParagraph"/>
        <w:numPr>
          <w:ilvl w:val="0"/>
          <w:numId w:val="2"/>
        </w:numPr>
      </w:pPr>
      <w:r>
        <w:t>Use margins – everything looks like it is pressing against the side of the screen</w:t>
      </w:r>
    </w:p>
    <w:p w14:paraId="084FDA7E" w14:textId="1BCCAB80" w:rsidR="00E36512" w:rsidRDefault="00E36512" w:rsidP="00F71732">
      <w:pPr>
        <w:pStyle w:val="ListParagraph"/>
        <w:numPr>
          <w:ilvl w:val="0"/>
          <w:numId w:val="2"/>
        </w:numPr>
      </w:pPr>
      <w:r>
        <w:t>To reduce scrolling, would be a good idea to collapse the articles somehow. They’re bulky, and not entirely necessary.</w:t>
      </w:r>
    </w:p>
    <w:p w14:paraId="15DC1AD4" w14:textId="42861B95" w:rsidR="00E36512" w:rsidRDefault="00E36512" w:rsidP="00F71732">
      <w:pPr>
        <w:pStyle w:val="ListParagraph"/>
        <w:numPr>
          <w:ilvl w:val="0"/>
          <w:numId w:val="2"/>
        </w:numPr>
      </w:pPr>
      <w:r>
        <w:t>You don’t need ‘Construction Inju</w:t>
      </w:r>
      <w:r w:rsidR="0016207D">
        <w:t>ry</w:t>
      </w:r>
      <w:r>
        <w:t xml:space="preserve"> Topic Index’ more than once. Keep it at the top for easy access on both mobile and desktop. </w:t>
      </w:r>
    </w:p>
    <w:p w14:paraId="348E325D" w14:textId="55970091" w:rsidR="00E36512" w:rsidRDefault="00E36512" w:rsidP="00F71732">
      <w:pPr>
        <w:pStyle w:val="ListParagraph"/>
        <w:numPr>
          <w:ilvl w:val="0"/>
          <w:numId w:val="2"/>
        </w:numPr>
      </w:pPr>
      <w:r>
        <w:t>In ‘Construction Injury Topic Index’ have an anchored link leading to the contact form.</w:t>
      </w:r>
    </w:p>
    <w:p w14:paraId="1CFDA899" w14:textId="764D7B70" w:rsidR="000869E2" w:rsidRDefault="000869E2" w:rsidP="00F71732">
      <w:pPr>
        <w:pStyle w:val="ListParagraph"/>
        <w:numPr>
          <w:ilvl w:val="0"/>
          <w:numId w:val="2"/>
        </w:numPr>
      </w:pPr>
      <w:r>
        <w:t>Don’t move between centered and left aligned headers, pick one. The left aligned looks best.</w:t>
      </w:r>
    </w:p>
    <w:p w14:paraId="753027C7" w14:textId="77CD95E0" w:rsidR="0062511B" w:rsidRDefault="000869E2" w:rsidP="0062511B">
      <w:pPr>
        <w:pStyle w:val="ListParagraph"/>
        <w:numPr>
          <w:ilvl w:val="0"/>
          <w:numId w:val="2"/>
        </w:numPr>
      </w:pPr>
      <w:r>
        <w:t xml:space="preserve">For headers with icons – is it possible to float them to the back, behind the </w:t>
      </w:r>
      <w:r w:rsidR="00F71732">
        <w:t>text</w:t>
      </w:r>
      <w:r>
        <w:t xml:space="preserve">? They’re taking a lot of </w:t>
      </w:r>
      <w:proofErr w:type="gramStart"/>
      <w:r>
        <w:t>space, and</w:t>
      </w:r>
      <w:proofErr w:type="gramEnd"/>
      <w:r>
        <w:t xml:space="preserve"> will kill the layout on smaller mobile usage.</w:t>
      </w:r>
    </w:p>
    <w:p w14:paraId="24FBA072" w14:textId="666C6572" w:rsidR="0062511B" w:rsidRDefault="0062511B" w:rsidP="0062511B">
      <w:pPr>
        <w:pStyle w:val="ListParagraph"/>
        <w:numPr>
          <w:ilvl w:val="0"/>
          <w:numId w:val="2"/>
        </w:numPr>
      </w:pPr>
      <w:r>
        <w:t>Users might not care about infographics here, eliminate for mobile?</w:t>
      </w:r>
    </w:p>
    <w:p w14:paraId="65FAD06B" w14:textId="621A8464" w:rsidR="006D4B49" w:rsidRDefault="006D4B49"/>
    <w:p w14:paraId="2E55E345" w14:textId="76F6CE8D" w:rsidR="006D4B49" w:rsidRPr="006D4B49" w:rsidRDefault="006D4B49">
      <w:pPr>
        <w:rPr>
          <w:b/>
          <w:u w:val="single"/>
        </w:rPr>
      </w:pPr>
      <w:r w:rsidRPr="006D4B49">
        <w:rPr>
          <w:b/>
          <w:u w:val="single"/>
        </w:rPr>
        <w:t>FAQs: Construction Accidents &amp; Injuries –</w:t>
      </w:r>
    </w:p>
    <w:p w14:paraId="18E987C6" w14:textId="2F66CE64" w:rsidR="006D4B49" w:rsidRDefault="006D4B49">
      <w:r>
        <w:t>All items should be collapsed to reduce scrolling</w:t>
      </w:r>
    </w:p>
    <w:p w14:paraId="16089996" w14:textId="62F8DF5D" w:rsidR="006D4B49" w:rsidRDefault="006D4B49"/>
    <w:p w14:paraId="009DE4C1" w14:textId="4ED2C9BC" w:rsidR="006D4B49" w:rsidRPr="006D4B49" w:rsidRDefault="006D4B49">
      <w:pPr>
        <w:rPr>
          <w:b/>
          <w:u w:val="single"/>
        </w:rPr>
      </w:pPr>
      <w:r w:rsidRPr="006D4B49">
        <w:rPr>
          <w:b/>
          <w:u w:val="single"/>
        </w:rPr>
        <w:t>Construction Companies Owe Workers a Safe Environment –</w:t>
      </w:r>
    </w:p>
    <w:p w14:paraId="00D5FDE3" w14:textId="59395CFC" w:rsidR="006D4B49" w:rsidRDefault="006D4B49">
      <w:r>
        <w:t>Left align any body text</w:t>
      </w:r>
    </w:p>
    <w:p w14:paraId="08B11D19" w14:textId="0DB5EAA1" w:rsidR="006D4B49" w:rsidRDefault="006D4B49"/>
    <w:p w14:paraId="16F6CBDA" w14:textId="3E5DFBFA" w:rsidR="006D4B49" w:rsidRPr="006D4B49" w:rsidRDefault="006D4B49">
      <w:pPr>
        <w:rPr>
          <w:b/>
          <w:u w:val="single"/>
        </w:rPr>
      </w:pPr>
      <w:r w:rsidRPr="006D4B49">
        <w:rPr>
          <w:b/>
          <w:u w:val="single"/>
        </w:rPr>
        <w:t>What to Expect in the Claims Process / The Appeals Process</w:t>
      </w:r>
    </w:p>
    <w:p w14:paraId="584CA652" w14:textId="05CE178F" w:rsidR="006D4B49" w:rsidRDefault="006D4B49">
      <w:r>
        <w:t>Tabs should at the least be same text size as body here. Need to make visual differentiation from tabs – like above mentioned for desktop.</w:t>
      </w:r>
    </w:p>
    <w:p w14:paraId="4E6A6C17" w14:textId="08A4BA2E" w:rsidR="00935AD6" w:rsidRDefault="00935AD6">
      <w:r>
        <w:br w:type="page"/>
      </w:r>
    </w:p>
    <w:p w14:paraId="2761C4D3" w14:textId="668B4A0D" w:rsidR="00935AD6" w:rsidRPr="00935AD6" w:rsidRDefault="00935AD6">
      <w:pPr>
        <w:rPr>
          <w:b/>
          <w:u w:val="single"/>
        </w:rPr>
      </w:pPr>
      <w:r w:rsidRPr="00935AD6">
        <w:rPr>
          <w:b/>
          <w:u w:val="single"/>
        </w:rPr>
        <w:lastRenderedPageBreak/>
        <w:t>10 Alarming Construction Work Injury Stats –</w:t>
      </w:r>
    </w:p>
    <w:p w14:paraId="73BA4282" w14:textId="31C20F1C" w:rsidR="00935AD6" w:rsidRDefault="00935AD6">
      <w:r>
        <w:t xml:space="preserve">Add a styling to the numbers, give some sort of visual hierarchy. </w:t>
      </w:r>
    </w:p>
    <w:p w14:paraId="03ACF263" w14:textId="77777777" w:rsidR="00935AD6" w:rsidRDefault="00935AD6"/>
    <w:p w14:paraId="13A98B4B" w14:textId="4A82CDED" w:rsidR="00F71732" w:rsidRPr="00F71732" w:rsidRDefault="00F71732">
      <w:pPr>
        <w:rPr>
          <w:b/>
          <w:u w:val="single"/>
        </w:rPr>
      </w:pPr>
      <w:r w:rsidRPr="00F71732">
        <w:rPr>
          <w:b/>
          <w:u w:val="single"/>
        </w:rPr>
        <w:t>New York Construction Accident Articles –</w:t>
      </w:r>
    </w:p>
    <w:p w14:paraId="655E6C46" w14:textId="735EF8E0" w:rsidR="00F71732" w:rsidRDefault="00F71732">
      <w:r>
        <w:t>This needs to be a carousel</w:t>
      </w:r>
    </w:p>
    <w:p w14:paraId="1D7E9D97" w14:textId="1D707935" w:rsidR="00F71732" w:rsidRDefault="00F71732"/>
    <w:p w14:paraId="7EE6A770" w14:textId="6A1D4C44" w:rsidR="00F71732" w:rsidRPr="00F71732" w:rsidRDefault="00F71732">
      <w:pPr>
        <w:rPr>
          <w:b/>
          <w:u w:val="single"/>
        </w:rPr>
      </w:pPr>
      <w:r w:rsidRPr="00F71732">
        <w:rPr>
          <w:b/>
          <w:u w:val="single"/>
        </w:rPr>
        <w:t>Contact –</w:t>
      </w:r>
    </w:p>
    <w:p w14:paraId="51566E3B" w14:textId="1B09F232" w:rsidR="00F71732" w:rsidRDefault="00F71732">
      <w:r>
        <w:t xml:space="preserve">User will get stuck for a moment scrolling through this – there tap will fire in the scroll box. </w:t>
      </w:r>
    </w:p>
    <w:p w14:paraId="679D3856" w14:textId="5DB65AB0" w:rsidR="00F71732" w:rsidRDefault="00F71732" w:rsidP="00F71732">
      <w:pPr>
        <w:pStyle w:val="ListParagraph"/>
        <w:numPr>
          <w:ilvl w:val="1"/>
          <w:numId w:val="1"/>
        </w:numPr>
      </w:pPr>
      <w:r>
        <w:t xml:space="preserve">Could remove </w:t>
      </w:r>
      <w:proofErr w:type="spellStart"/>
      <w:r>
        <w:t>scrollbox</w:t>
      </w:r>
      <w:proofErr w:type="spellEnd"/>
      <w:r>
        <w:t xml:space="preserve"> completely on mobile.</w:t>
      </w:r>
    </w:p>
    <w:p w14:paraId="0B4AF7EB" w14:textId="3374A1F8" w:rsidR="00F71732" w:rsidRDefault="00F71732" w:rsidP="00F71732">
      <w:pPr>
        <w:pStyle w:val="ListParagraph"/>
        <w:numPr>
          <w:ilvl w:val="1"/>
          <w:numId w:val="1"/>
        </w:numPr>
      </w:pPr>
      <w:r>
        <w:t>Another option is to have a collapsed version with a header, if they want to contact a specific county they can then select from a dropdown.</w:t>
      </w:r>
    </w:p>
    <w:p w14:paraId="1C767EB0" w14:textId="6B9466A4" w:rsidR="00286508" w:rsidRPr="005804C0" w:rsidRDefault="00286508" w:rsidP="00F71732">
      <w:pPr>
        <w:pStyle w:val="ListParagraph"/>
        <w:numPr>
          <w:ilvl w:val="1"/>
          <w:numId w:val="1"/>
        </w:numPr>
      </w:pPr>
      <w:r>
        <w:t>Full width button, not partial</w:t>
      </w:r>
    </w:p>
    <w:sectPr w:rsidR="00286508" w:rsidRPr="0058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76CDA"/>
    <w:multiLevelType w:val="hybridMultilevel"/>
    <w:tmpl w:val="57C6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E9D"/>
    <w:multiLevelType w:val="hybridMultilevel"/>
    <w:tmpl w:val="A3B6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97FFD"/>
    <w:multiLevelType w:val="hybridMultilevel"/>
    <w:tmpl w:val="C382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9F"/>
    <w:rsid w:val="000372EB"/>
    <w:rsid w:val="00041DD7"/>
    <w:rsid w:val="000869E2"/>
    <w:rsid w:val="0009014F"/>
    <w:rsid w:val="000B16D6"/>
    <w:rsid w:val="000C19F1"/>
    <w:rsid w:val="0011079F"/>
    <w:rsid w:val="0011764B"/>
    <w:rsid w:val="0016207D"/>
    <w:rsid w:val="002123B3"/>
    <w:rsid w:val="00216BC8"/>
    <w:rsid w:val="002369A0"/>
    <w:rsid w:val="0026201F"/>
    <w:rsid w:val="00286508"/>
    <w:rsid w:val="002B1CA5"/>
    <w:rsid w:val="00346D23"/>
    <w:rsid w:val="00347146"/>
    <w:rsid w:val="003F3EEE"/>
    <w:rsid w:val="00420C44"/>
    <w:rsid w:val="00472461"/>
    <w:rsid w:val="005804C0"/>
    <w:rsid w:val="0062511B"/>
    <w:rsid w:val="006312F0"/>
    <w:rsid w:val="006D4B49"/>
    <w:rsid w:val="00752B5E"/>
    <w:rsid w:val="007A59EF"/>
    <w:rsid w:val="007C73D6"/>
    <w:rsid w:val="00853E2D"/>
    <w:rsid w:val="008B7E70"/>
    <w:rsid w:val="00935AD6"/>
    <w:rsid w:val="00AD4ADD"/>
    <w:rsid w:val="00B44A05"/>
    <w:rsid w:val="00BE0354"/>
    <w:rsid w:val="00C6660B"/>
    <w:rsid w:val="00D30F1C"/>
    <w:rsid w:val="00D658C1"/>
    <w:rsid w:val="00E36512"/>
    <w:rsid w:val="00EC3569"/>
    <w:rsid w:val="00ED3C9C"/>
    <w:rsid w:val="00EE493F"/>
    <w:rsid w:val="00F32B18"/>
    <w:rsid w:val="00F7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5744"/>
  <w15:chartTrackingRefBased/>
  <w15:docId w15:val="{5ABA8ECB-FA13-4410-A129-6771310A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Yannella</dc:creator>
  <cp:keywords/>
  <dc:description/>
  <cp:lastModifiedBy>Ben Yannella</cp:lastModifiedBy>
  <cp:revision>28</cp:revision>
  <dcterms:created xsi:type="dcterms:W3CDTF">2018-10-08T15:36:00Z</dcterms:created>
  <dcterms:modified xsi:type="dcterms:W3CDTF">2018-10-09T21:00:00Z</dcterms:modified>
</cp:coreProperties>
</file>