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296" w:rsidRPr="0057621F" w:rsidRDefault="00380296" w:rsidP="00907807">
      <w:pPr>
        <w:ind w:firstLine="0"/>
        <w:rPr>
          <w:b/>
          <w:bCs/>
          <w:sz w:val="28"/>
          <w:szCs w:val="28"/>
        </w:rPr>
      </w:pPr>
    </w:p>
    <w:p w:rsidR="00CA71C9" w:rsidRPr="0057621F" w:rsidRDefault="00B64472" w:rsidP="00BE1B45">
      <w:pPr>
        <w:jc w:val="center"/>
        <w:sectPr w:rsidR="00CA71C9" w:rsidRPr="0057621F" w:rsidSect="008D4CEB">
          <w:footerReference w:type="default" r:id="rId8"/>
          <w:pgSz w:w="11906" w:h="16838"/>
          <w:pgMar w:top="851" w:right="851" w:bottom="851" w:left="1134" w:header="709" w:footer="567" w:gutter="0"/>
          <w:cols w:space="708"/>
          <w:titlePg/>
          <w:docGrid w:linePitch="360"/>
        </w:sect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6376035" cy="9251315"/>
            <wp:effectExtent l="19050" t="0" r="5715" b="0"/>
            <wp:docPr id="1" name="Рисунок 1" descr="УЧР_Волк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ЧР_Волкова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035" cy="925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7AF" w:rsidRPr="0057621F" w:rsidRDefault="001817AF" w:rsidP="001817AF">
      <w:pPr>
        <w:pStyle w:val="1"/>
      </w:pPr>
      <w:r w:rsidRPr="0057621F">
        <w:lastRenderedPageBreak/>
        <w:t>Область применения и нормативные ссылки</w:t>
      </w:r>
    </w:p>
    <w:p w:rsidR="001817AF" w:rsidRPr="0057621F" w:rsidRDefault="001817AF" w:rsidP="0058201F">
      <w:pPr>
        <w:ind w:firstLine="567"/>
        <w:jc w:val="both"/>
      </w:pPr>
      <w:r w:rsidRPr="0057621F">
        <w:t xml:space="preserve">Настоящая </w:t>
      </w:r>
      <w:r w:rsidR="0084257F" w:rsidRPr="0057621F">
        <w:t xml:space="preserve">рабочая </w:t>
      </w:r>
      <w:r w:rsidRPr="0057621F">
        <w:t>программа дисциплины устанавливает минимальные требования к знан</w:t>
      </w:r>
      <w:r w:rsidRPr="0057621F">
        <w:t>и</w:t>
      </w:r>
      <w:r w:rsidRPr="0057621F">
        <w:t>ям и умениям студента</w:t>
      </w:r>
      <w:r w:rsidR="00962380" w:rsidRPr="0057621F">
        <w:t>, а также</w:t>
      </w:r>
      <w:r w:rsidRPr="0057621F">
        <w:t xml:space="preserve"> определяет содерж</w:t>
      </w:r>
      <w:r w:rsidRPr="0057621F">
        <w:t>а</w:t>
      </w:r>
      <w:r w:rsidRPr="0057621F">
        <w:t>ние и виды учебных занятий и отчетности.</w:t>
      </w:r>
    </w:p>
    <w:p w:rsidR="001817AF" w:rsidRPr="0057621F" w:rsidRDefault="001817AF" w:rsidP="0058201F">
      <w:pPr>
        <w:ind w:firstLine="567"/>
        <w:jc w:val="both"/>
      </w:pPr>
      <w:r w:rsidRPr="0057621F">
        <w:t>Программа предназначена для преподавателей, ведущих данную дисциплину, учебных асс</w:t>
      </w:r>
      <w:r w:rsidRPr="0057621F">
        <w:t>и</w:t>
      </w:r>
      <w:r w:rsidRPr="0057621F">
        <w:t xml:space="preserve">стентов и студентов направления подготовки </w:t>
      </w:r>
      <w:fldSimple w:instr=" FILLIN   \* MERGEFORMAT ">
        <w:r w:rsidR="00451B2D" w:rsidRPr="0057621F">
          <w:t>38.03.02 "</w:t>
        </w:r>
        <w:r w:rsidR="008B34E9" w:rsidRPr="0057621F">
          <w:t>Менеджмент</w:t>
        </w:r>
        <w:r w:rsidR="00451B2D" w:rsidRPr="0057621F">
          <w:t>"</w:t>
        </w:r>
      </w:fldSimple>
      <w:r w:rsidRPr="0057621F">
        <w:t xml:space="preserve">, обучающихся по </w:t>
      </w:r>
      <w:r w:rsidR="005A6645" w:rsidRPr="0057621F">
        <w:t>о</w:t>
      </w:r>
      <w:r w:rsidR="00D22B89" w:rsidRPr="0057621F">
        <w:t>бразов</w:t>
      </w:r>
      <w:r w:rsidR="00D22B89" w:rsidRPr="0057621F">
        <w:t>а</w:t>
      </w:r>
      <w:r w:rsidR="00D22B89" w:rsidRPr="0057621F">
        <w:t xml:space="preserve">тельной </w:t>
      </w:r>
      <w:r w:rsidRPr="0057621F">
        <w:t xml:space="preserve">программе </w:t>
      </w:r>
      <w:r w:rsidR="00F53762" w:rsidRPr="0057621F">
        <w:t>«</w:t>
      </w:r>
      <w:fldSimple w:instr=" FILLIN   \* MERGEFORMAT ">
        <w:r w:rsidR="00451B2D" w:rsidRPr="0057621F">
          <w:t>Логистика и управление цепями поставок</w:t>
        </w:r>
      </w:fldSimple>
      <w:r w:rsidR="00F53762" w:rsidRPr="0057621F">
        <w:t>»</w:t>
      </w:r>
      <w:r w:rsidR="00B429AA" w:rsidRPr="0057621F">
        <w:t>,</w:t>
      </w:r>
      <w:r w:rsidRPr="0057621F">
        <w:t xml:space="preserve"> изучающих дисциплину </w:t>
      </w:r>
      <w:r w:rsidR="00451B2D" w:rsidRPr="0057621F">
        <w:t>«</w:t>
      </w:r>
      <w:fldSimple w:instr=" FILLIN   \* MERGEFORMAT ">
        <w:r w:rsidR="00451B2D" w:rsidRPr="0057621F">
          <w:t>Управление чел</w:t>
        </w:r>
        <w:r w:rsidR="00451B2D" w:rsidRPr="0057621F">
          <w:t>о</w:t>
        </w:r>
        <w:r w:rsidR="00451B2D" w:rsidRPr="0057621F">
          <w:t>веческими ресурсами</w:t>
        </w:r>
      </w:fldSimple>
      <w:r w:rsidR="00451B2D" w:rsidRPr="0057621F">
        <w:t>»</w:t>
      </w:r>
      <w:r w:rsidRPr="0057621F">
        <w:t>.</w:t>
      </w:r>
    </w:p>
    <w:p w:rsidR="001817AF" w:rsidRPr="0057621F" w:rsidRDefault="001817AF" w:rsidP="001817AF">
      <w:pPr>
        <w:jc w:val="both"/>
      </w:pPr>
      <w:r w:rsidRPr="0057621F">
        <w:t>Программа разработана в соответствии с:</w:t>
      </w:r>
    </w:p>
    <w:p w:rsidR="001817AF" w:rsidRPr="0057621F" w:rsidRDefault="00071BBD" w:rsidP="00FD299B">
      <w:pPr>
        <w:pStyle w:val="a1"/>
        <w:jc w:val="both"/>
      </w:pPr>
      <w:r w:rsidRPr="0057621F">
        <w:t>Образовательным стандартом НИУ ВШЭ</w:t>
      </w:r>
      <w:r w:rsidR="00FD299B" w:rsidRPr="0057621F">
        <w:t xml:space="preserve"> </w:t>
      </w:r>
      <w:r w:rsidR="00EB7FAA" w:rsidRPr="0057621F">
        <w:t xml:space="preserve">по направлению </w:t>
      </w:r>
      <w:r w:rsidR="00FD299B" w:rsidRPr="0057621F">
        <w:t xml:space="preserve">подготовки </w:t>
      </w:r>
      <w:fldSimple w:instr=" FILLIN   \* MERGEFORMAT ">
        <w:r w:rsidR="00F53762" w:rsidRPr="0057621F">
          <w:t>38.03.02 "</w:t>
        </w:r>
        <w:r w:rsidR="008B34E9" w:rsidRPr="0057621F">
          <w:t>М</w:t>
        </w:r>
        <w:r w:rsidR="008B34E9" w:rsidRPr="0057621F">
          <w:t>е</w:t>
        </w:r>
        <w:r w:rsidR="008B34E9" w:rsidRPr="0057621F">
          <w:t>неджмент</w:t>
        </w:r>
        <w:r w:rsidR="00F53762" w:rsidRPr="0057621F">
          <w:t>"</w:t>
        </w:r>
      </w:fldSimple>
      <w:r w:rsidRPr="0057621F">
        <w:t xml:space="preserve"> </w:t>
      </w:r>
      <w:fldSimple w:instr=" FILLIN   \* MERGEFORMAT ">
        <w:r w:rsidR="00F53762" w:rsidRPr="0057621F">
          <w:t>http://spb.hse.ru/ba/log/documents</w:t>
        </w:r>
      </w:fldSimple>
      <w:r w:rsidR="001817AF" w:rsidRPr="0057621F">
        <w:t>;</w:t>
      </w:r>
    </w:p>
    <w:p w:rsidR="001817AF" w:rsidRPr="0057621F" w:rsidRDefault="001817AF" w:rsidP="001817AF">
      <w:pPr>
        <w:pStyle w:val="a1"/>
        <w:jc w:val="both"/>
      </w:pPr>
      <w:r w:rsidRPr="0057621F">
        <w:t>Образовательной программой</w:t>
      </w:r>
      <w:r w:rsidR="008A7AB7" w:rsidRPr="0057621F">
        <w:t xml:space="preserve"> </w:t>
      </w:r>
      <w:r w:rsidR="00872C45" w:rsidRPr="0057621F">
        <w:t>«</w:t>
      </w:r>
      <w:fldSimple w:instr=" FILLIN   \* MERGEFORMAT ">
        <w:r w:rsidR="00F53762" w:rsidRPr="0057621F">
          <w:t>Логистика и управление цепями поставок</w:t>
        </w:r>
      </w:fldSimple>
      <w:r w:rsidR="00872C45" w:rsidRPr="0057621F">
        <w:t>»</w:t>
      </w:r>
      <w:r w:rsidR="00EB7FAA" w:rsidRPr="0057621F">
        <w:t xml:space="preserve"> по направл</w:t>
      </w:r>
      <w:r w:rsidR="00EB7FAA" w:rsidRPr="0057621F">
        <w:t>е</w:t>
      </w:r>
      <w:r w:rsidR="00EB7FAA" w:rsidRPr="0057621F">
        <w:t xml:space="preserve">нию </w:t>
      </w:r>
      <w:r w:rsidR="00E40719" w:rsidRPr="0057621F">
        <w:t>подготовки</w:t>
      </w:r>
      <w:r w:rsidRPr="0057621F">
        <w:t xml:space="preserve"> </w:t>
      </w:r>
      <w:fldSimple w:instr=" FILLIN   \* MERGEFORMAT ">
        <w:r w:rsidR="00F53762" w:rsidRPr="0057621F">
          <w:t>38.03.02 "</w:t>
        </w:r>
        <w:r w:rsidR="008B34E9" w:rsidRPr="0057621F">
          <w:t>Менеджмент</w:t>
        </w:r>
        <w:r w:rsidR="00F53762" w:rsidRPr="0057621F">
          <w:t>"</w:t>
        </w:r>
      </w:fldSimple>
      <w:r w:rsidR="008B34E9" w:rsidRPr="0057621F">
        <w:t>;</w:t>
      </w:r>
      <w:r w:rsidRPr="0057621F">
        <w:t xml:space="preserve"> </w:t>
      </w:r>
    </w:p>
    <w:p w:rsidR="001817AF" w:rsidRPr="0057621F" w:rsidRDefault="001817AF" w:rsidP="001817AF">
      <w:pPr>
        <w:pStyle w:val="a1"/>
        <w:jc w:val="both"/>
      </w:pPr>
      <w:r w:rsidRPr="0057621F">
        <w:t xml:space="preserve">Рабочим учебным планом </w:t>
      </w:r>
      <w:r w:rsidR="00143F92" w:rsidRPr="0057621F">
        <w:t>НИУ ВШЭ – Санкт-Петербург</w:t>
      </w:r>
      <w:r w:rsidRPr="0057621F">
        <w:t xml:space="preserve"> по направ</w:t>
      </w:r>
      <w:r w:rsidR="00AC7499" w:rsidRPr="0057621F">
        <w:t>лению подготовки</w:t>
      </w:r>
      <w:r w:rsidRPr="0057621F">
        <w:t xml:space="preserve"> </w:t>
      </w:r>
      <w:fldSimple w:instr=" FILLIN   \* MERGEFORMAT ">
        <w:fldSimple w:instr=" FILLIN   \* MERGEFORMAT ">
          <w:r w:rsidR="00F53762" w:rsidRPr="0057621F">
            <w:t>38.03.02 "</w:t>
          </w:r>
          <w:r w:rsidR="008B34E9" w:rsidRPr="0057621F">
            <w:t>Менеджмент</w:t>
          </w:r>
          <w:r w:rsidR="00F53762" w:rsidRPr="0057621F">
            <w:t>"</w:t>
          </w:r>
        </w:fldSimple>
      </w:fldSimple>
      <w:r w:rsidR="00AC7499" w:rsidRPr="0057621F">
        <w:t>.</w:t>
      </w:r>
    </w:p>
    <w:p w:rsidR="001817AF" w:rsidRPr="0057621F" w:rsidRDefault="001817AF" w:rsidP="001817AF">
      <w:pPr>
        <w:pStyle w:val="1"/>
        <w:jc w:val="both"/>
      </w:pPr>
      <w:r w:rsidRPr="0057621F">
        <w:t>Цели освоения дисциплины</w:t>
      </w:r>
    </w:p>
    <w:p w:rsidR="001817AF" w:rsidRPr="0057621F" w:rsidRDefault="001817AF" w:rsidP="0058201F">
      <w:pPr>
        <w:ind w:firstLine="567"/>
        <w:jc w:val="both"/>
      </w:pPr>
      <w:r w:rsidRPr="0057621F">
        <w:t xml:space="preserve">Целями освоения дисциплины </w:t>
      </w:r>
      <w:fldSimple w:instr=" FILLIN   \* MERGEFORMAT ">
        <w:r w:rsidR="00F53762" w:rsidRPr="0057621F">
          <w:t>"Управление человеческими ресурсами"</w:t>
        </w:r>
      </w:fldSimple>
      <w:r w:rsidRPr="0057621F">
        <w:t xml:space="preserve"> являются</w:t>
      </w:r>
      <w:r w:rsidR="00875146" w:rsidRPr="0057621F">
        <w:t xml:space="preserve"> </w:t>
      </w:r>
      <w:fldSimple w:instr=" FILLIN   \* MERGEFORMAT ">
        <w:r w:rsidR="00671474" w:rsidRPr="0057621F">
          <w:rPr>
            <w:iCs/>
            <w:szCs w:val="24"/>
          </w:rPr>
          <w:t>подготовка выпускников к организационно-управленческой, информационно-аналитической и предприним</w:t>
        </w:r>
        <w:r w:rsidR="00671474" w:rsidRPr="0057621F">
          <w:rPr>
            <w:iCs/>
            <w:szCs w:val="24"/>
          </w:rPr>
          <w:t>а</w:t>
        </w:r>
        <w:r w:rsidR="00671474" w:rsidRPr="0057621F">
          <w:rPr>
            <w:iCs/>
            <w:szCs w:val="24"/>
          </w:rPr>
          <w:t xml:space="preserve">тельской </w:t>
        </w:r>
        <w:r w:rsidR="006E53EC" w:rsidRPr="0057621F">
          <w:rPr>
            <w:iCs/>
            <w:szCs w:val="24"/>
          </w:rPr>
          <w:t xml:space="preserve">деятельности </w:t>
        </w:r>
        <w:r w:rsidR="00671474" w:rsidRPr="0057621F">
          <w:rPr>
            <w:iCs/>
            <w:szCs w:val="24"/>
          </w:rPr>
          <w:t>в качестве исполнителей или руководителей младшего уровня, спосо</w:t>
        </w:r>
        <w:r w:rsidR="00671474" w:rsidRPr="0057621F">
          <w:rPr>
            <w:iCs/>
            <w:szCs w:val="24"/>
          </w:rPr>
          <w:t>б</w:t>
        </w:r>
        <w:r w:rsidR="00671474" w:rsidRPr="0057621F">
          <w:rPr>
            <w:iCs/>
            <w:szCs w:val="24"/>
          </w:rPr>
          <w:t>ных:</w:t>
        </w:r>
        <w:r w:rsidR="00671474" w:rsidRPr="0057621F">
          <w:t xml:space="preserve"> </w:t>
        </w:r>
      </w:fldSimple>
      <w:r w:rsidRPr="0057621F">
        <w:t xml:space="preserve"> </w:t>
      </w:r>
    </w:p>
    <w:p w:rsidR="001817AF" w:rsidRPr="0057621F" w:rsidRDefault="006E53EC" w:rsidP="00F43918">
      <w:pPr>
        <w:pStyle w:val="a1"/>
        <w:numPr>
          <w:ilvl w:val="0"/>
          <w:numId w:val="5"/>
        </w:numPr>
        <w:jc w:val="both"/>
      </w:pPr>
      <w:r w:rsidRPr="0057621F">
        <w:t>участвовать в реализации программы организационных изменений;</w:t>
      </w:r>
    </w:p>
    <w:p w:rsidR="001A4CDE" w:rsidRPr="0057621F" w:rsidRDefault="0003030D" w:rsidP="00F43918">
      <w:pPr>
        <w:pStyle w:val="a1"/>
        <w:numPr>
          <w:ilvl w:val="0"/>
          <w:numId w:val="5"/>
        </w:numPr>
        <w:jc w:val="both"/>
      </w:pPr>
      <w:r w:rsidRPr="0057621F">
        <w:t>участвовать в разработке стратегии управления человеческими ресурсами организаций, планировать и осуществлять мероприятия, направленные на ее реализацию;</w:t>
      </w:r>
      <w:r w:rsidR="001A4CDE" w:rsidRPr="0057621F">
        <w:t xml:space="preserve"> </w:t>
      </w:r>
    </w:p>
    <w:p w:rsidR="006E53EC" w:rsidRPr="0057621F" w:rsidRDefault="006E53EC" w:rsidP="00F43918">
      <w:pPr>
        <w:pStyle w:val="a1"/>
        <w:numPr>
          <w:ilvl w:val="0"/>
          <w:numId w:val="5"/>
        </w:numPr>
        <w:jc w:val="both"/>
      </w:pPr>
      <w:r w:rsidRPr="0057621F">
        <w:t>применять основные выводы теории мотивации, лидерства и власти для решения упра</w:t>
      </w:r>
      <w:r w:rsidRPr="0057621F">
        <w:t>в</w:t>
      </w:r>
      <w:r w:rsidRPr="0057621F">
        <w:t>ленческих задач</w:t>
      </w:r>
      <w:r w:rsidR="0038690E" w:rsidRPr="0057621F">
        <w:t>;</w:t>
      </w:r>
    </w:p>
    <w:p w:rsidR="006E53EC" w:rsidRPr="0057621F" w:rsidRDefault="006E53EC" w:rsidP="00F43918">
      <w:pPr>
        <w:pStyle w:val="a1"/>
        <w:numPr>
          <w:ilvl w:val="0"/>
          <w:numId w:val="5"/>
        </w:numPr>
        <w:jc w:val="both"/>
      </w:pPr>
      <w:r w:rsidRPr="0057621F">
        <w:t>анализировать и проектировать межличностные, групповые и организационные комм</w:t>
      </w:r>
      <w:r w:rsidRPr="0057621F">
        <w:t>у</w:t>
      </w:r>
      <w:r w:rsidRPr="0057621F">
        <w:t>никации;</w:t>
      </w:r>
    </w:p>
    <w:p w:rsidR="00F34539" w:rsidRPr="0057621F" w:rsidRDefault="00F34539" w:rsidP="00F43918">
      <w:pPr>
        <w:pStyle w:val="a1"/>
        <w:numPr>
          <w:ilvl w:val="0"/>
          <w:numId w:val="5"/>
        </w:numPr>
        <w:jc w:val="both"/>
      </w:pPr>
      <w:r w:rsidRPr="0057621F">
        <w:t>учитывать последствия управленческих решений и действий с позиции социальной о</w:t>
      </w:r>
      <w:r w:rsidRPr="0057621F">
        <w:t>т</w:t>
      </w:r>
      <w:r w:rsidRPr="0057621F">
        <w:t>ветственности.</w:t>
      </w:r>
    </w:p>
    <w:p w:rsidR="001817AF" w:rsidRPr="0057621F" w:rsidRDefault="001817AF" w:rsidP="001817AF">
      <w:pPr>
        <w:pStyle w:val="1"/>
      </w:pPr>
      <w:r w:rsidRPr="0057621F">
        <w:t>Компетенции обучающегося, формируемые в результате освоения дисциплины</w:t>
      </w:r>
    </w:p>
    <w:p w:rsidR="001817AF" w:rsidRPr="0057621F" w:rsidRDefault="001817AF" w:rsidP="00C67893">
      <w:pPr>
        <w:jc w:val="both"/>
      </w:pPr>
      <w:r w:rsidRPr="0057621F">
        <w:t>В результате освоения дисциплины студент должен:</w:t>
      </w:r>
    </w:p>
    <w:p w:rsidR="001817AF" w:rsidRPr="0057621F" w:rsidRDefault="001817AF" w:rsidP="00C67893">
      <w:pPr>
        <w:pStyle w:val="a1"/>
        <w:jc w:val="both"/>
        <w:rPr>
          <w:b/>
        </w:rPr>
      </w:pPr>
      <w:r w:rsidRPr="0057621F">
        <w:rPr>
          <w:b/>
        </w:rPr>
        <w:t>Знать</w:t>
      </w:r>
      <w:r w:rsidR="00C67893" w:rsidRPr="0057621F">
        <w:rPr>
          <w:b/>
        </w:rPr>
        <w:t>:</w:t>
      </w:r>
      <w:r w:rsidRPr="0057621F">
        <w:rPr>
          <w:b/>
        </w:rPr>
        <w:t xml:space="preserve"> </w:t>
      </w:r>
    </w:p>
    <w:p w:rsidR="00E9373E" w:rsidRPr="0057621F" w:rsidRDefault="00E9373E" w:rsidP="00F43918">
      <w:pPr>
        <w:pStyle w:val="a1"/>
        <w:numPr>
          <w:ilvl w:val="0"/>
          <w:numId w:val="6"/>
        </w:numPr>
        <w:jc w:val="both"/>
      </w:pPr>
      <w:r w:rsidRPr="0057621F">
        <w:t xml:space="preserve">основы разработки и реализации концепции управления персоналом, </w:t>
      </w:r>
      <w:r w:rsidR="001D78DB" w:rsidRPr="0057621F">
        <w:t xml:space="preserve">а также </w:t>
      </w:r>
      <w:r w:rsidRPr="0057621F">
        <w:t>кадр</w:t>
      </w:r>
      <w:r w:rsidRPr="0057621F">
        <w:t>о</w:t>
      </w:r>
      <w:r w:rsidRPr="0057621F">
        <w:t>вой политики организации;</w:t>
      </w:r>
    </w:p>
    <w:p w:rsidR="00E9373E" w:rsidRPr="0057621F" w:rsidRDefault="00E9373E" w:rsidP="00F43918">
      <w:pPr>
        <w:pStyle w:val="a1"/>
        <w:numPr>
          <w:ilvl w:val="0"/>
          <w:numId w:val="6"/>
        </w:numPr>
        <w:jc w:val="both"/>
      </w:pPr>
      <w:r w:rsidRPr="0057621F">
        <w:t>основы стратегического управления персоналом и кадрового планирования</w:t>
      </w:r>
      <w:r w:rsidR="00555164" w:rsidRPr="0057621F">
        <w:t xml:space="preserve"> подразд</w:t>
      </w:r>
      <w:r w:rsidR="00555164" w:rsidRPr="0057621F">
        <w:t>е</w:t>
      </w:r>
      <w:r w:rsidR="00555164" w:rsidRPr="0057621F">
        <w:t>ления</w:t>
      </w:r>
      <w:r w:rsidRPr="0057621F">
        <w:t>;</w:t>
      </w:r>
    </w:p>
    <w:p w:rsidR="00E9373E" w:rsidRPr="0057621F" w:rsidRDefault="00E9373E" w:rsidP="00F43918">
      <w:pPr>
        <w:pStyle w:val="a1"/>
        <w:numPr>
          <w:ilvl w:val="0"/>
          <w:numId w:val="6"/>
        </w:numPr>
        <w:jc w:val="both"/>
      </w:pPr>
      <w:r w:rsidRPr="0057621F">
        <w:t>основы разработки и внедрения требований к должностям, критериев подбора и ра</w:t>
      </w:r>
      <w:r w:rsidRPr="0057621F">
        <w:t>с</w:t>
      </w:r>
      <w:r w:rsidRPr="0057621F">
        <w:t>становки персонала;</w:t>
      </w:r>
    </w:p>
    <w:p w:rsidR="00C67893" w:rsidRPr="0057621F" w:rsidRDefault="001D78DB" w:rsidP="00F43918">
      <w:pPr>
        <w:pStyle w:val="a1"/>
        <w:numPr>
          <w:ilvl w:val="0"/>
          <w:numId w:val="6"/>
        </w:numPr>
        <w:jc w:val="both"/>
      </w:pPr>
      <w:r w:rsidRPr="0057621F">
        <w:t>принципы</w:t>
      </w:r>
      <w:r w:rsidR="00E9373E" w:rsidRPr="0057621F">
        <w:t xml:space="preserve"> формирования системы адаптации персонала, разработки и внедрения пр</w:t>
      </w:r>
      <w:r w:rsidR="00E9373E" w:rsidRPr="0057621F">
        <w:t>о</w:t>
      </w:r>
      <w:r w:rsidR="00E9373E" w:rsidRPr="0057621F">
        <w:t>грамм адаптации</w:t>
      </w:r>
      <w:r w:rsidR="0004297C" w:rsidRPr="0057621F">
        <w:t xml:space="preserve"> </w:t>
      </w:r>
      <w:r w:rsidR="0034627E" w:rsidRPr="0057621F">
        <w:t xml:space="preserve">в </w:t>
      </w:r>
      <w:r w:rsidR="0004297C" w:rsidRPr="0057621F">
        <w:t>подразделени</w:t>
      </w:r>
      <w:r w:rsidR="0034627E" w:rsidRPr="0057621F">
        <w:t>и</w:t>
      </w:r>
      <w:r w:rsidR="00555164" w:rsidRPr="0057621F">
        <w:t>.</w:t>
      </w:r>
    </w:p>
    <w:p w:rsidR="001817AF" w:rsidRPr="0057621F" w:rsidRDefault="001817AF" w:rsidP="00C67893">
      <w:pPr>
        <w:pStyle w:val="a1"/>
        <w:jc w:val="both"/>
        <w:rPr>
          <w:b/>
        </w:rPr>
      </w:pPr>
      <w:r w:rsidRPr="0057621F">
        <w:rPr>
          <w:b/>
        </w:rPr>
        <w:t>Уметь</w:t>
      </w:r>
      <w:r w:rsidR="00C67893" w:rsidRPr="0057621F">
        <w:rPr>
          <w:b/>
        </w:rPr>
        <w:t>:</w:t>
      </w:r>
      <w:r w:rsidRPr="0057621F">
        <w:rPr>
          <w:b/>
        </w:rPr>
        <w:t xml:space="preserve"> </w:t>
      </w:r>
    </w:p>
    <w:p w:rsidR="00820238" w:rsidRPr="0057621F" w:rsidRDefault="00591E6B" w:rsidP="00F43918">
      <w:pPr>
        <w:pStyle w:val="a1"/>
        <w:numPr>
          <w:ilvl w:val="0"/>
          <w:numId w:val="6"/>
        </w:numPr>
        <w:jc w:val="both"/>
      </w:pPr>
      <w:r w:rsidRPr="0057621F">
        <w:t>оценивать</w:t>
      </w:r>
      <w:r w:rsidR="00820238" w:rsidRPr="0057621F">
        <w:t xml:space="preserve"> </w:t>
      </w:r>
      <w:r w:rsidR="0004297C" w:rsidRPr="0057621F">
        <w:t xml:space="preserve">и анализировать </w:t>
      </w:r>
      <w:r w:rsidR="00820238" w:rsidRPr="0057621F">
        <w:t>эффективность текущей деловой оценки (в том числе атт</w:t>
      </w:r>
      <w:r w:rsidR="00820238" w:rsidRPr="0057621F">
        <w:t>е</w:t>
      </w:r>
      <w:r w:rsidR="00820238" w:rsidRPr="0057621F">
        <w:t>стации) персонала</w:t>
      </w:r>
      <w:r w:rsidR="0004297C" w:rsidRPr="0057621F">
        <w:t xml:space="preserve"> подразделения</w:t>
      </w:r>
      <w:r w:rsidRPr="0057621F">
        <w:t>;</w:t>
      </w:r>
    </w:p>
    <w:p w:rsidR="00591E6B" w:rsidRPr="0057621F" w:rsidRDefault="00591E6B" w:rsidP="00F43918">
      <w:pPr>
        <w:pStyle w:val="a1"/>
        <w:numPr>
          <w:ilvl w:val="0"/>
          <w:numId w:val="6"/>
        </w:numPr>
        <w:jc w:val="both"/>
      </w:pPr>
      <w:r w:rsidRPr="0057621F">
        <w:t xml:space="preserve">формировать системы </w:t>
      </w:r>
      <w:r w:rsidR="007E53CE" w:rsidRPr="0057621F">
        <w:t xml:space="preserve">развития, </w:t>
      </w:r>
      <w:r w:rsidRPr="0057621F">
        <w:t>мотивации и стимулирования персонала</w:t>
      </w:r>
      <w:r w:rsidR="0004297C" w:rsidRPr="0057621F">
        <w:t xml:space="preserve"> подраздел</w:t>
      </w:r>
      <w:r w:rsidR="0004297C" w:rsidRPr="0057621F">
        <w:t>е</w:t>
      </w:r>
      <w:r w:rsidR="0004297C" w:rsidRPr="0057621F">
        <w:t>ния</w:t>
      </w:r>
      <w:r w:rsidRPr="0057621F">
        <w:t>, в том числе опла</w:t>
      </w:r>
      <w:r w:rsidR="0004297C" w:rsidRPr="0057621F">
        <w:t>ты труда;</w:t>
      </w:r>
    </w:p>
    <w:p w:rsidR="00591E6B" w:rsidRPr="0057621F" w:rsidRDefault="0004297C" w:rsidP="00F43918">
      <w:pPr>
        <w:pStyle w:val="a1"/>
        <w:numPr>
          <w:ilvl w:val="0"/>
          <w:numId w:val="6"/>
        </w:numPr>
      </w:pPr>
      <w:r w:rsidRPr="0057621F">
        <w:t>д</w:t>
      </w:r>
      <w:r w:rsidR="00591E6B" w:rsidRPr="0057621F">
        <w:t>иагностировать и управлять конфликтами и стрессами</w:t>
      </w:r>
      <w:r w:rsidRPr="0057621F">
        <w:t xml:space="preserve"> в подразделении;</w:t>
      </w:r>
      <w:r w:rsidR="00591E6B" w:rsidRPr="0057621F">
        <w:t xml:space="preserve"> </w:t>
      </w:r>
    </w:p>
    <w:p w:rsidR="00591E6B" w:rsidRPr="0057621F" w:rsidRDefault="00591E6B" w:rsidP="00F43918">
      <w:pPr>
        <w:pStyle w:val="a1"/>
        <w:numPr>
          <w:ilvl w:val="0"/>
          <w:numId w:val="6"/>
        </w:numPr>
        <w:jc w:val="both"/>
      </w:pPr>
      <w:r w:rsidRPr="0057621F">
        <w:lastRenderedPageBreak/>
        <w:t>осуществлять распределение функций, полномочий и ответственности на основе их делегирования</w:t>
      </w:r>
      <w:r w:rsidR="0004297C" w:rsidRPr="0057621F">
        <w:t xml:space="preserve"> в подразделении;</w:t>
      </w:r>
    </w:p>
    <w:p w:rsidR="00C67893" w:rsidRPr="0057621F" w:rsidRDefault="00747484" w:rsidP="00F43918">
      <w:pPr>
        <w:pStyle w:val="a1"/>
        <w:numPr>
          <w:ilvl w:val="0"/>
          <w:numId w:val="6"/>
        </w:numPr>
        <w:jc w:val="both"/>
      </w:pPr>
      <w:r w:rsidRPr="0057621F">
        <w:t>создавать и реализовывать программы организационных изменений (в том числе в кризисных ситуациях) в части решения задач управления персоналом</w:t>
      </w:r>
      <w:r w:rsidR="0004297C" w:rsidRPr="0057621F">
        <w:t xml:space="preserve"> подразделения</w:t>
      </w:r>
      <w:r w:rsidRPr="0057621F">
        <w:t>, преодол</w:t>
      </w:r>
      <w:r w:rsidRPr="0057621F">
        <w:t>е</w:t>
      </w:r>
      <w:r w:rsidRPr="0057621F">
        <w:t>вать локальное сопротивление изменениям</w:t>
      </w:r>
      <w:r w:rsidR="004F3A25" w:rsidRPr="0057621F">
        <w:t>.</w:t>
      </w:r>
    </w:p>
    <w:p w:rsidR="00225120" w:rsidRPr="0057621F" w:rsidRDefault="001817AF" w:rsidP="00C67893">
      <w:pPr>
        <w:pStyle w:val="a1"/>
        <w:jc w:val="both"/>
        <w:rPr>
          <w:b/>
        </w:rPr>
      </w:pPr>
      <w:r w:rsidRPr="0057621F">
        <w:rPr>
          <w:b/>
        </w:rPr>
        <w:t>Иметь навыки (приобрести опыт)</w:t>
      </w:r>
      <w:r w:rsidR="00225120" w:rsidRPr="0057621F">
        <w:rPr>
          <w:b/>
        </w:rPr>
        <w:t>:</w:t>
      </w:r>
    </w:p>
    <w:p w:rsidR="003B061D" w:rsidRPr="0057621F" w:rsidRDefault="004F3A25" w:rsidP="00F43918">
      <w:pPr>
        <w:pStyle w:val="a1"/>
        <w:numPr>
          <w:ilvl w:val="0"/>
          <w:numId w:val="6"/>
        </w:numPr>
        <w:jc w:val="both"/>
      </w:pPr>
      <w:r w:rsidRPr="0057621F">
        <w:t>организации</w:t>
      </w:r>
      <w:r w:rsidR="001D78DB" w:rsidRPr="0057621F">
        <w:t xml:space="preserve"> группов</w:t>
      </w:r>
      <w:r w:rsidRPr="0057621F">
        <w:t>ой</w:t>
      </w:r>
      <w:r w:rsidR="001D78DB" w:rsidRPr="0057621F">
        <w:t xml:space="preserve"> работ</w:t>
      </w:r>
      <w:r w:rsidRPr="0057621F">
        <w:t>ы</w:t>
      </w:r>
      <w:r w:rsidR="001D78DB" w:rsidRPr="0057621F">
        <w:t xml:space="preserve"> и формирования команды</w:t>
      </w:r>
      <w:r w:rsidR="003B061D" w:rsidRPr="0057621F">
        <w:t xml:space="preserve">; </w:t>
      </w:r>
    </w:p>
    <w:p w:rsidR="004F3A25" w:rsidRPr="0057621F" w:rsidRDefault="004F3A25" w:rsidP="00F43918">
      <w:pPr>
        <w:pStyle w:val="a1"/>
        <w:numPr>
          <w:ilvl w:val="0"/>
          <w:numId w:val="6"/>
        </w:numPr>
        <w:jc w:val="both"/>
      </w:pPr>
      <w:r w:rsidRPr="0057621F">
        <w:t>получения обратной связи по результатам текущей деловой оценки персонала</w:t>
      </w:r>
      <w:r w:rsidR="00F23A6E" w:rsidRPr="0057621F">
        <w:t xml:space="preserve"> и в сл</w:t>
      </w:r>
      <w:r w:rsidR="00F23A6E" w:rsidRPr="0057621F">
        <w:t>у</w:t>
      </w:r>
      <w:r w:rsidR="00F23A6E" w:rsidRPr="0057621F">
        <w:t>чае ухода сотрудников подразделения из организации</w:t>
      </w:r>
      <w:r w:rsidRPr="0057621F">
        <w:t>;</w:t>
      </w:r>
    </w:p>
    <w:p w:rsidR="001817AF" w:rsidRPr="0057621F" w:rsidRDefault="003B061D" w:rsidP="00F43918">
      <w:pPr>
        <w:pStyle w:val="a1"/>
        <w:numPr>
          <w:ilvl w:val="0"/>
          <w:numId w:val="6"/>
        </w:numPr>
        <w:jc w:val="both"/>
      </w:pPr>
      <w:r w:rsidRPr="0057621F">
        <w:t>поиска, обработки и анализа информации, необходимой для подготовки и обоснов</w:t>
      </w:r>
      <w:r w:rsidRPr="0057621F">
        <w:t>а</w:t>
      </w:r>
      <w:r w:rsidRPr="0057621F">
        <w:t>ния управленческих решений, а также анализа проблем в области управления челов</w:t>
      </w:r>
      <w:r w:rsidRPr="0057621F">
        <w:t>е</w:t>
      </w:r>
      <w:r w:rsidRPr="0057621F">
        <w:t>ческими ресурсами и подготовки предложений по их решению.</w:t>
      </w:r>
    </w:p>
    <w:p w:rsidR="001817AF" w:rsidRPr="0057621F" w:rsidRDefault="001817AF" w:rsidP="00225120">
      <w:pPr>
        <w:ind w:firstLine="0"/>
      </w:pPr>
    </w:p>
    <w:p w:rsidR="001817AF" w:rsidRPr="0057621F" w:rsidRDefault="001817AF" w:rsidP="001817AF">
      <w:r w:rsidRPr="0057621F">
        <w:t>В результате освоения дисциплины студент осваивает следующие компетенции:</w:t>
      </w:r>
    </w:p>
    <w:tbl>
      <w:tblPr>
        <w:tblW w:w="10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02"/>
        <w:gridCol w:w="850"/>
        <w:gridCol w:w="3544"/>
        <w:gridCol w:w="2976"/>
      </w:tblGrid>
      <w:tr w:rsidR="001817AF" w:rsidRPr="0057621F" w:rsidTr="00550E43">
        <w:trPr>
          <w:cantSplit/>
          <w:tblHeader/>
        </w:trPr>
        <w:tc>
          <w:tcPr>
            <w:tcW w:w="2802" w:type="dxa"/>
            <w:vAlign w:val="center"/>
          </w:tcPr>
          <w:p w:rsidR="001817AF" w:rsidRPr="0057621F" w:rsidRDefault="001817AF" w:rsidP="00550E43">
            <w:pPr>
              <w:ind w:firstLine="0"/>
              <w:jc w:val="center"/>
              <w:rPr>
                <w:sz w:val="22"/>
                <w:lang w:eastAsia="ru-RU"/>
              </w:rPr>
            </w:pPr>
            <w:r w:rsidRPr="0057621F">
              <w:rPr>
                <w:sz w:val="22"/>
                <w:lang w:eastAsia="ru-RU"/>
              </w:rPr>
              <w:t>Компетенция</w:t>
            </w:r>
          </w:p>
        </w:tc>
        <w:tc>
          <w:tcPr>
            <w:tcW w:w="850" w:type="dxa"/>
            <w:vAlign w:val="center"/>
          </w:tcPr>
          <w:p w:rsidR="001817AF" w:rsidRPr="0057621F" w:rsidRDefault="001817AF" w:rsidP="00550E43">
            <w:pPr>
              <w:ind w:left="-108" w:right="-108" w:firstLine="0"/>
              <w:jc w:val="center"/>
              <w:rPr>
                <w:sz w:val="22"/>
                <w:lang w:eastAsia="ru-RU"/>
              </w:rPr>
            </w:pPr>
            <w:r w:rsidRPr="0057621F">
              <w:rPr>
                <w:sz w:val="22"/>
                <w:lang w:eastAsia="ru-RU"/>
              </w:rPr>
              <w:t>Код по ФГОС/ НИУ</w:t>
            </w:r>
          </w:p>
        </w:tc>
        <w:tc>
          <w:tcPr>
            <w:tcW w:w="3544" w:type="dxa"/>
            <w:vAlign w:val="center"/>
          </w:tcPr>
          <w:p w:rsidR="001817AF" w:rsidRPr="0057621F" w:rsidRDefault="001817AF" w:rsidP="00550E43">
            <w:pPr>
              <w:ind w:firstLine="0"/>
              <w:jc w:val="center"/>
              <w:rPr>
                <w:sz w:val="22"/>
                <w:lang w:eastAsia="ru-RU"/>
              </w:rPr>
            </w:pPr>
            <w:r w:rsidRPr="0057621F">
              <w:rPr>
                <w:sz w:val="22"/>
                <w:lang w:eastAsia="ru-RU"/>
              </w:rPr>
              <w:t>Дескрипторы – основные пр</w:t>
            </w:r>
            <w:r w:rsidRPr="0057621F">
              <w:rPr>
                <w:sz w:val="22"/>
                <w:lang w:eastAsia="ru-RU"/>
              </w:rPr>
              <w:t>и</w:t>
            </w:r>
            <w:r w:rsidRPr="0057621F">
              <w:rPr>
                <w:sz w:val="22"/>
                <w:lang w:eastAsia="ru-RU"/>
              </w:rPr>
              <w:t>знаки освоения (показатели достижения резул</w:t>
            </w:r>
            <w:r w:rsidRPr="0057621F">
              <w:rPr>
                <w:sz w:val="22"/>
                <w:lang w:eastAsia="ru-RU"/>
              </w:rPr>
              <w:t>ь</w:t>
            </w:r>
            <w:r w:rsidRPr="0057621F">
              <w:rPr>
                <w:sz w:val="22"/>
                <w:lang w:eastAsia="ru-RU"/>
              </w:rPr>
              <w:t>тата)</w:t>
            </w:r>
          </w:p>
        </w:tc>
        <w:tc>
          <w:tcPr>
            <w:tcW w:w="2976" w:type="dxa"/>
            <w:vAlign w:val="center"/>
          </w:tcPr>
          <w:p w:rsidR="001817AF" w:rsidRPr="0057621F" w:rsidRDefault="001817AF" w:rsidP="00550E43">
            <w:pPr>
              <w:ind w:firstLine="0"/>
              <w:jc w:val="center"/>
              <w:rPr>
                <w:sz w:val="22"/>
                <w:lang w:eastAsia="ru-RU"/>
              </w:rPr>
            </w:pPr>
            <w:r w:rsidRPr="0057621F">
              <w:rPr>
                <w:sz w:val="22"/>
                <w:lang w:eastAsia="ru-RU"/>
              </w:rPr>
              <w:t>Формы и методы обуч</w:t>
            </w:r>
            <w:r w:rsidRPr="0057621F">
              <w:rPr>
                <w:sz w:val="22"/>
                <w:lang w:eastAsia="ru-RU"/>
              </w:rPr>
              <w:t>е</w:t>
            </w:r>
            <w:r w:rsidRPr="0057621F">
              <w:rPr>
                <w:sz w:val="22"/>
                <w:lang w:eastAsia="ru-RU"/>
              </w:rPr>
              <w:t>ния, способствующие формир</w:t>
            </w:r>
            <w:r w:rsidRPr="0057621F">
              <w:rPr>
                <w:sz w:val="22"/>
                <w:lang w:eastAsia="ru-RU"/>
              </w:rPr>
              <w:t>о</w:t>
            </w:r>
            <w:r w:rsidRPr="0057621F">
              <w:rPr>
                <w:sz w:val="22"/>
                <w:lang w:eastAsia="ru-RU"/>
              </w:rPr>
              <w:t>ванию и развитию комп</w:t>
            </w:r>
            <w:r w:rsidRPr="0057621F">
              <w:rPr>
                <w:sz w:val="22"/>
                <w:lang w:eastAsia="ru-RU"/>
              </w:rPr>
              <w:t>е</w:t>
            </w:r>
            <w:r w:rsidRPr="0057621F">
              <w:rPr>
                <w:sz w:val="22"/>
                <w:lang w:eastAsia="ru-RU"/>
              </w:rPr>
              <w:t>тенции</w:t>
            </w:r>
          </w:p>
        </w:tc>
      </w:tr>
      <w:tr w:rsidR="001817AF" w:rsidRPr="0057621F" w:rsidTr="00550E43">
        <w:tc>
          <w:tcPr>
            <w:tcW w:w="2802" w:type="dxa"/>
          </w:tcPr>
          <w:p w:rsidR="001817AF" w:rsidRPr="0057621F" w:rsidRDefault="00E62B31" w:rsidP="00550E43">
            <w:pPr>
              <w:ind w:firstLine="0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С</w:t>
            </w:r>
            <w:r w:rsidR="008F1A37" w:rsidRPr="0057621F">
              <w:rPr>
                <w:szCs w:val="24"/>
                <w:lang w:eastAsia="ru-RU"/>
              </w:rPr>
              <w:t>пособен работать в к</w:t>
            </w:r>
            <w:r w:rsidR="008F1A37" w:rsidRPr="0057621F">
              <w:rPr>
                <w:szCs w:val="24"/>
                <w:lang w:eastAsia="ru-RU"/>
              </w:rPr>
              <w:t>о</w:t>
            </w:r>
            <w:r w:rsidR="008F1A37" w:rsidRPr="0057621F">
              <w:rPr>
                <w:szCs w:val="24"/>
                <w:lang w:eastAsia="ru-RU"/>
              </w:rPr>
              <w:t>манде</w:t>
            </w:r>
          </w:p>
        </w:tc>
        <w:tc>
          <w:tcPr>
            <w:tcW w:w="850" w:type="dxa"/>
          </w:tcPr>
          <w:p w:rsidR="001817AF" w:rsidRPr="0057621F" w:rsidRDefault="008F1A37" w:rsidP="00550E43">
            <w:pPr>
              <w:ind w:left="-108" w:right="-108" w:firstLine="0"/>
              <w:jc w:val="center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УК-7</w:t>
            </w:r>
          </w:p>
        </w:tc>
        <w:tc>
          <w:tcPr>
            <w:tcW w:w="3544" w:type="dxa"/>
          </w:tcPr>
          <w:p w:rsidR="00245C6A" w:rsidRPr="0057621F" w:rsidRDefault="008F6468" w:rsidP="00F43918">
            <w:pPr>
              <w:numPr>
                <w:ilvl w:val="1"/>
                <w:numId w:val="7"/>
              </w:numPr>
              <w:tabs>
                <w:tab w:val="left" w:pos="227"/>
                <w:tab w:val="left" w:pos="339"/>
                <w:tab w:val="left" w:pos="459"/>
                <w:tab w:val="left" w:pos="1040"/>
                <w:tab w:val="right" w:leader="underscore" w:pos="8505"/>
              </w:tabs>
              <w:ind w:left="0" w:firstLine="0"/>
              <w:jc w:val="both"/>
              <w:rPr>
                <w:rFonts w:eastAsia="Times New Roman"/>
                <w:bCs/>
                <w:szCs w:val="24"/>
              </w:rPr>
            </w:pPr>
            <w:r w:rsidRPr="0057621F">
              <w:rPr>
                <w:szCs w:val="24"/>
              </w:rPr>
              <w:t>Владеет</w:t>
            </w:r>
            <w:r w:rsidR="00245C6A" w:rsidRPr="0057621F">
              <w:rPr>
                <w:szCs w:val="24"/>
              </w:rPr>
              <w:t xml:space="preserve"> основны</w:t>
            </w:r>
            <w:r w:rsidRPr="0057621F">
              <w:rPr>
                <w:szCs w:val="24"/>
              </w:rPr>
              <w:t>ми</w:t>
            </w:r>
            <w:r w:rsidR="00245C6A" w:rsidRPr="0057621F">
              <w:rPr>
                <w:szCs w:val="24"/>
              </w:rPr>
              <w:t xml:space="preserve"> подх</w:t>
            </w:r>
            <w:r w:rsidR="00245C6A" w:rsidRPr="0057621F">
              <w:rPr>
                <w:szCs w:val="24"/>
              </w:rPr>
              <w:t>о</w:t>
            </w:r>
            <w:r w:rsidR="00245C6A" w:rsidRPr="0057621F">
              <w:rPr>
                <w:szCs w:val="24"/>
              </w:rPr>
              <w:t>д</w:t>
            </w:r>
            <w:r w:rsidRPr="0057621F">
              <w:rPr>
                <w:szCs w:val="24"/>
              </w:rPr>
              <w:t>ами</w:t>
            </w:r>
            <w:r w:rsidR="00245C6A" w:rsidRPr="0057621F">
              <w:rPr>
                <w:szCs w:val="24"/>
              </w:rPr>
              <w:t xml:space="preserve"> к определению состава </w:t>
            </w:r>
            <w:r w:rsidR="00B05298" w:rsidRPr="0057621F">
              <w:rPr>
                <w:szCs w:val="24"/>
              </w:rPr>
              <w:t xml:space="preserve">малой </w:t>
            </w:r>
            <w:r w:rsidR="00245C6A" w:rsidRPr="0057621F">
              <w:rPr>
                <w:szCs w:val="24"/>
              </w:rPr>
              <w:t>социальной группы.</w:t>
            </w:r>
          </w:p>
          <w:p w:rsidR="00245C6A" w:rsidRPr="0057621F" w:rsidRDefault="00245C6A" w:rsidP="00F43918">
            <w:pPr>
              <w:numPr>
                <w:ilvl w:val="1"/>
                <w:numId w:val="7"/>
              </w:numPr>
              <w:tabs>
                <w:tab w:val="left" w:pos="0"/>
                <w:tab w:val="left" w:pos="227"/>
                <w:tab w:val="left" w:pos="459"/>
                <w:tab w:val="right" w:leader="underscore" w:pos="8505"/>
              </w:tabs>
              <w:ind w:left="0" w:firstLine="34"/>
              <w:jc w:val="both"/>
              <w:rPr>
                <w:szCs w:val="24"/>
              </w:rPr>
            </w:pPr>
            <w:r w:rsidRPr="0057621F">
              <w:rPr>
                <w:szCs w:val="24"/>
              </w:rPr>
              <w:t>Демонстрирует знание стратегий поведения в ко</w:t>
            </w:r>
            <w:r w:rsidRPr="0057621F">
              <w:rPr>
                <w:szCs w:val="24"/>
              </w:rPr>
              <w:t>н</w:t>
            </w:r>
            <w:r w:rsidRPr="0057621F">
              <w:rPr>
                <w:szCs w:val="24"/>
              </w:rPr>
              <w:t>фликтных ситуациях.</w:t>
            </w:r>
          </w:p>
          <w:p w:rsidR="00245C6A" w:rsidRPr="0057621F" w:rsidRDefault="00245C6A" w:rsidP="00F43918">
            <w:pPr>
              <w:numPr>
                <w:ilvl w:val="1"/>
                <w:numId w:val="7"/>
              </w:numPr>
              <w:tabs>
                <w:tab w:val="left" w:pos="0"/>
                <w:tab w:val="left" w:pos="227"/>
                <w:tab w:val="left" w:pos="459"/>
                <w:tab w:val="right" w:leader="underscore" w:pos="8505"/>
              </w:tabs>
              <w:ind w:left="0" w:firstLine="34"/>
              <w:jc w:val="both"/>
              <w:rPr>
                <w:rFonts w:eastAsia="Times New Roman"/>
                <w:bCs/>
                <w:szCs w:val="24"/>
              </w:rPr>
            </w:pPr>
            <w:r w:rsidRPr="0057621F">
              <w:rPr>
                <w:szCs w:val="24"/>
              </w:rPr>
              <w:t>Распознает командные р</w:t>
            </w:r>
            <w:r w:rsidRPr="0057621F">
              <w:rPr>
                <w:szCs w:val="24"/>
              </w:rPr>
              <w:t>о</w:t>
            </w:r>
            <w:r w:rsidRPr="0057621F">
              <w:rPr>
                <w:szCs w:val="24"/>
              </w:rPr>
              <w:t>ли других членов кома</w:t>
            </w:r>
            <w:r w:rsidRPr="0057621F">
              <w:rPr>
                <w:szCs w:val="24"/>
              </w:rPr>
              <w:t>н</w:t>
            </w:r>
            <w:r w:rsidRPr="0057621F">
              <w:rPr>
                <w:szCs w:val="24"/>
              </w:rPr>
              <w:t>ды.</w:t>
            </w:r>
          </w:p>
          <w:p w:rsidR="001817AF" w:rsidRPr="0057621F" w:rsidRDefault="008F6468" w:rsidP="00F43918">
            <w:pPr>
              <w:numPr>
                <w:ilvl w:val="1"/>
                <w:numId w:val="7"/>
              </w:numPr>
              <w:tabs>
                <w:tab w:val="left" w:pos="0"/>
                <w:tab w:val="left" w:pos="227"/>
                <w:tab w:val="left" w:pos="459"/>
                <w:tab w:val="right" w:leader="underscore" w:pos="8505"/>
              </w:tabs>
              <w:ind w:left="0" w:firstLine="34"/>
              <w:jc w:val="both"/>
              <w:rPr>
                <w:szCs w:val="24"/>
                <w:lang w:eastAsia="ru-RU"/>
              </w:rPr>
            </w:pPr>
            <w:r w:rsidRPr="0057621F">
              <w:rPr>
                <w:szCs w:val="24"/>
              </w:rPr>
              <w:t>Демонстрирует спосо</w:t>
            </w:r>
            <w:r w:rsidRPr="0057621F">
              <w:rPr>
                <w:szCs w:val="24"/>
              </w:rPr>
              <w:t>б</w:t>
            </w:r>
            <w:r w:rsidRPr="0057621F">
              <w:rPr>
                <w:szCs w:val="24"/>
              </w:rPr>
              <w:t>ность планировать</w:t>
            </w:r>
            <w:r w:rsidR="00245C6A" w:rsidRPr="0057621F">
              <w:rPr>
                <w:szCs w:val="24"/>
              </w:rPr>
              <w:t xml:space="preserve"> свою де</w:t>
            </w:r>
            <w:r w:rsidR="00245C6A" w:rsidRPr="0057621F">
              <w:rPr>
                <w:szCs w:val="24"/>
              </w:rPr>
              <w:t>я</w:t>
            </w:r>
            <w:r w:rsidR="00245C6A" w:rsidRPr="0057621F">
              <w:rPr>
                <w:szCs w:val="24"/>
              </w:rPr>
              <w:t>тельность, исходя из интересов к</w:t>
            </w:r>
            <w:r w:rsidR="00245C6A" w:rsidRPr="0057621F">
              <w:rPr>
                <w:szCs w:val="24"/>
              </w:rPr>
              <w:t>о</w:t>
            </w:r>
            <w:r w:rsidR="00245C6A" w:rsidRPr="0057621F">
              <w:rPr>
                <w:szCs w:val="24"/>
              </w:rPr>
              <w:t>манды</w:t>
            </w:r>
            <w:r w:rsidR="00D07C7F" w:rsidRPr="0057621F">
              <w:rPr>
                <w:szCs w:val="24"/>
              </w:rPr>
              <w:t>.</w:t>
            </w:r>
          </w:p>
        </w:tc>
        <w:tc>
          <w:tcPr>
            <w:tcW w:w="2976" w:type="dxa"/>
          </w:tcPr>
          <w:p w:rsidR="001817AF" w:rsidRPr="0057621F" w:rsidRDefault="00522A42" w:rsidP="00D07C7F">
            <w:pPr>
              <w:ind w:firstLine="0"/>
              <w:jc w:val="both"/>
              <w:rPr>
                <w:szCs w:val="24"/>
                <w:lang w:eastAsia="ru-RU"/>
              </w:rPr>
            </w:pPr>
            <w:r w:rsidRPr="0057621F">
              <w:rPr>
                <w:bCs/>
              </w:rPr>
              <w:t>Л</w:t>
            </w:r>
            <w:r w:rsidR="00362E92" w:rsidRPr="0057621F">
              <w:rPr>
                <w:bCs/>
              </w:rPr>
              <w:t>екционные и семина</w:t>
            </w:r>
            <w:r w:rsidR="00362E92" w:rsidRPr="0057621F">
              <w:rPr>
                <w:bCs/>
              </w:rPr>
              <w:t>р</w:t>
            </w:r>
            <w:r w:rsidR="00362E92" w:rsidRPr="0057621F">
              <w:rPr>
                <w:bCs/>
              </w:rPr>
              <w:t>ские занятия, самосто</w:t>
            </w:r>
            <w:r w:rsidR="00362E92" w:rsidRPr="0057621F">
              <w:rPr>
                <w:bCs/>
              </w:rPr>
              <w:t>я</w:t>
            </w:r>
            <w:r w:rsidR="00362E92" w:rsidRPr="0057621F">
              <w:rPr>
                <w:bCs/>
              </w:rPr>
              <w:t>тельная работа с литер</w:t>
            </w:r>
            <w:r w:rsidR="00362E92" w:rsidRPr="0057621F">
              <w:rPr>
                <w:bCs/>
              </w:rPr>
              <w:t>а</w:t>
            </w:r>
            <w:r w:rsidR="00362E92" w:rsidRPr="0057621F">
              <w:rPr>
                <w:bCs/>
              </w:rPr>
              <w:t>турой</w:t>
            </w:r>
            <w:r w:rsidR="00D07C7F" w:rsidRPr="0057621F">
              <w:rPr>
                <w:bCs/>
              </w:rPr>
              <w:t xml:space="preserve">, </w:t>
            </w:r>
            <w:r w:rsidR="00D07C7F" w:rsidRPr="0057621F">
              <w:rPr>
                <w:bCs/>
                <w:szCs w:val="24"/>
              </w:rPr>
              <w:t>выполнение гру</w:t>
            </w:r>
            <w:r w:rsidR="00D07C7F" w:rsidRPr="0057621F">
              <w:rPr>
                <w:bCs/>
                <w:szCs w:val="24"/>
              </w:rPr>
              <w:t>п</w:t>
            </w:r>
            <w:r w:rsidR="00D07C7F" w:rsidRPr="0057621F">
              <w:rPr>
                <w:bCs/>
                <w:szCs w:val="24"/>
              </w:rPr>
              <w:t>повых заданий на сем</w:t>
            </w:r>
            <w:r w:rsidR="00D07C7F" w:rsidRPr="0057621F">
              <w:rPr>
                <w:bCs/>
                <w:szCs w:val="24"/>
              </w:rPr>
              <w:t>и</w:t>
            </w:r>
            <w:r w:rsidR="00D07C7F" w:rsidRPr="0057621F">
              <w:rPr>
                <w:bCs/>
                <w:szCs w:val="24"/>
              </w:rPr>
              <w:t>нарском зан</w:t>
            </w:r>
            <w:r w:rsidR="00D07C7F" w:rsidRPr="0057621F">
              <w:rPr>
                <w:bCs/>
                <w:szCs w:val="24"/>
              </w:rPr>
              <w:t>я</w:t>
            </w:r>
            <w:r w:rsidR="00D07C7F" w:rsidRPr="0057621F">
              <w:rPr>
                <w:bCs/>
                <w:szCs w:val="24"/>
              </w:rPr>
              <w:t>тии</w:t>
            </w:r>
          </w:p>
        </w:tc>
      </w:tr>
      <w:tr w:rsidR="00A2727A" w:rsidRPr="0057621F" w:rsidTr="00550E43">
        <w:tc>
          <w:tcPr>
            <w:tcW w:w="2802" w:type="dxa"/>
          </w:tcPr>
          <w:p w:rsidR="00A2727A" w:rsidRPr="0057621F" w:rsidRDefault="004F022F" w:rsidP="00550E43">
            <w:pPr>
              <w:ind w:firstLine="0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Способен предложить организационно - упра</w:t>
            </w:r>
            <w:r w:rsidRPr="0057621F">
              <w:rPr>
                <w:szCs w:val="24"/>
                <w:lang w:eastAsia="ru-RU"/>
              </w:rPr>
              <w:t>в</w:t>
            </w:r>
            <w:r w:rsidRPr="0057621F">
              <w:rPr>
                <w:szCs w:val="24"/>
                <w:lang w:eastAsia="ru-RU"/>
              </w:rPr>
              <w:t>ленческие решения и оценить условия и п</w:t>
            </w:r>
            <w:r w:rsidRPr="0057621F">
              <w:rPr>
                <w:szCs w:val="24"/>
                <w:lang w:eastAsia="ru-RU"/>
              </w:rPr>
              <w:t>о</w:t>
            </w:r>
            <w:r w:rsidRPr="0057621F">
              <w:rPr>
                <w:szCs w:val="24"/>
                <w:lang w:eastAsia="ru-RU"/>
              </w:rPr>
              <w:t>следствия принимаемых решений</w:t>
            </w:r>
          </w:p>
        </w:tc>
        <w:tc>
          <w:tcPr>
            <w:tcW w:w="850" w:type="dxa"/>
          </w:tcPr>
          <w:p w:rsidR="00A2727A" w:rsidRPr="0057621F" w:rsidRDefault="00AB5D4E" w:rsidP="00550E43">
            <w:pPr>
              <w:ind w:left="-108" w:right="-108" w:firstLine="0"/>
              <w:jc w:val="center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ПК-2</w:t>
            </w:r>
          </w:p>
        </w:tc>
        <w:tc>
          <w:tcPr>
            <w:tcW w:w="3544" w:type="dxa"/>
          </w:tcPr>
          <w:p w:rsidR="00F10A32" w:rsidRPr="0057621F" w:rsidRDefault="00F10A32" w:rsidP="00F10A32">
            <w:pPr>
              <w:ind w:firstLine="0"/>
              <w:jc w:val="both"/>
            </w:pPr>
            <w:r w:rsidRPr="0057621F">
              <w:t>2.1. Владеет основными мет</w:t>
            </w:r>
            <w:r w:rsidRPr="0057621F">
              <w:t>о</w:t>
            </w:r>
            <w:r w:rsidRPr="0057621F">
              <w:t>дами и технологиями реализ</w:t>
            </w:r>
            <w:r w:rsidRPr="0057621F">
              <w:t>а</w:t>
            </w:r>
            <w:r w:rsidRPr="0057621F">
              <w:t xml:space="preserve">ции функций по управлению </w:t>
            </w:r>
            <w:r w:rsidR="006226B3" w:rsidRPr="0057621F">
              <w:t>человеческими ресурсами</w:t>
            </w:r>
            <w:r w:rsidRPr="0057621F">
              <w:t>.</w:t>
            </w:r>
          </w:p>
          <w:p w:rsidR="00F10A32" w:rsidRPr="0057621F" w:rsidRDefault="00F03EF0" w:rsidP="00D4379A">
            <w:pPr>
              <w:ind w:firstLine="0"/>
              <w:jc w:val="both"/>
            </w:pPr>
            <w:r w:rsidRPr="0057621F">
              <w:t xml:space="preserve">2.2. </w:t>
            </w:r>
            <w:r w:rsidR="000C4F0F" w:rsidRPr="0057621F">
              <w:t>Использует</w:t>
            </w:r>
            <w:r w:rsidRPr="0057621F">
              <w:t xml:space="preserve"> на практике </w:t>
            </w:r>
            <w:r w:rsidR="001E7D06" w:rsidRPr="0057621F">
              <w:t>о</w:t>
            </w:r>
            <w:r w:rsidR="001E7D06" w:rsidRPr="0057621F">
              <w:t>с</w:t>
            </w:r>
            <w:r w:rsidR="001E7D06" w:rsidRPr="0057621F">
              <w:t>новные</w:t>
            </w:r>
            <w:r w:rsidR="00D4379A" w:rsidRPr="0057621F">
              <w:t xml:space="preserve"> фактор</w:t>
            </w:r>
            <w:r w:rsidR="001E7D06" w:rsidRPr="0057621F">
              <w:t>ы</w:t>
            </w:r>
            <w:r w:rsidR="00D4379A" w:rsidRPr="0057621F">
              <w:t>, влияющи</w:t>
            </w:r>
            <w:r w:rsidR="001E7D06" w:rsidRPr="0057621F">
              <w:t>е</w:t>
            </w:r>
            <w:r w:rsidR="00D4379A" w:rsidRPr="0057621F">
              <w:t xml:space="preserve"> на эффективность </w:t>
            </w:r>
            <w:r w:rsidR="000C4F0F" w:rsidRPr="0057621F">
              <w:t>применения</w:t>
            </w:r>
            <w:r w:rsidR="00D4379A" w:rsidRPr="0057621F">
              <w:t xml:space="preserve"> м</w:t>
            </w:r>
            <w:r w:rsidR="00D4379A" w:rsidRPr="0057621F">
              <w:t>е</w:t>
            </w:r>
            <w:r w:rsidR="00D4379A" w:rsidRPr="0057621F">
              <w:t xml:space="preserve">тодов и технологий управления человеческими ресурсами. </w:t>
            </w:r>
          </w:p>
          <w:p w:rsidR="000C4F0F" w:rsidRPr="0057621F" w:rsidRDefault="000C4F0F" w:rsidP="00D4379A">
            <w:pPr>
              <w:ind w:firstLine="0"/>
              <w:jc w:val="both"/>
            </w:pPr>
            <w:r w:rsidRPr="0057621F">
              <w:t xml:space="preserve">2.3. </w:t>
            </w:r>
            <w:r w:rsidR="007136BE" w:rsidRPr="0057621F">
              <w:t>Демонстрирует спосо</w:t>
            </w:r>
            <w:r w:rsidR="007136BE" w:rsidRPr="0057621F">
              <w:t>б</w:t>
            </w:r>
            <w:r w:rsidR="007136BE" w:rsidRPr="0057621F">
              <w:t xml:space="preserve">ность </w:t>
            </w:r>
            <w:r w:rsidR="008945F7" w:rsidRPr="0057621F">
              <w:t>обосновывать</w:t>
            </w:r>
            <w:r w:rsidR="007136BE" w:rsidRPr="0057621F">
              <w:t xml:space="preserve"> предлага</w:t>
            </w:r>
            <w:r w:rsidR="007136BE" w:rsidRPr="0057621F">
              <w:t>е</w:t>
            </w:r>
            <w:r w:rsidR="007136BE" w:rsidRPr="0057621F">
              <w:t xml:space="preserve">мое решение и </w:t>
            </w:r>
            <w:r w:rsidR="00E24734" w:rsidRPr="0057621F">
              <w:t>прогнозировать</w:t>
            </w:r>
            <w:r w:rsidR="007136BE" w:rsidRPr="0057621F">
              <w:t xml:space="preserve"> его последствия для реализации стратегии</w:t>
            </w:r>
            <w:r w:rsidRPr="0057621F">
              <w:t xml:space="preserve"> управления человеч</w:t>
            </w:r>
            <w:r w:rsidRPr="0057621F">
              <w:t>е</w:t>
            </w:r>
            <w:r w:rsidRPr="0057621F">
              <w:t>скими ресурс</w:t>
            </w:r>
            <w:r w:rsidRPr="0057621F">
              <w:t>а</w:t>
            </w:r>
            <w:r w:rsidRPr="0057621F">
              <w:t>ми.</w:t>
            </w:r>
          </w:p>
          <w:p w:rsidR="00AB0136" w:rsidRPr="0057621F" w:rsidRDefault="00AB0136" w:rsidP="00550E43">
            <w:pPr>
              <w:ind w:firstLine="0"/>
              <w:jc w:val="center"/>
              <w:rPr>
                <w:szCs w:val="24"/>
                <w:lang w:eastAsia="ru-RU"/>
              </w:rPr>
            </w:pPr>
          </w:p>
        </w:tc>
        <w:tc>
          <w:tcPr>
            <w:tcW w:w="2976" w:type="dxa"/>
          </w:tcPr>
          <w:p w:rsidR="00A2727A" w:rsidRPr="0057621F" w:rsidRDefault="001536AA" w:rsidP="001536AA">
            <w:pPr>
              <w:ind w:firstLine="0"/>
              <w:jc w:val="both"/>
              <w:rPr>
                <w:szCs w:val="24"/>
                <w:lang w:eastAsia="ru-RU"/>
              </w:rPr>
            </w:pPr>
            <w:r w:rsidRPr="0057621F">
              <w:rPr>
                <w:bCs/>
              </w:rPr>
              <w:t>Л</w:t>
            </w:r>
            <w:r w:rsidR="006226B3" w:rsidRPr="0057621F">
              <w:rPr>
                <w:bCs/>
              </w:rPr>
              <w:t>екционные и семина</w:t>
            </w:r>
            <w:r w:rsidR="006226B3" w:rsidRPr="0057621F">
              <w:rPr>
                <w:bCs/>
              </w:rPr>
              <w:t>р</w:t>
            </w:r>
            <w:r w:rsidR="006226B3" w:rsidRPr="0057621F">
              <w:rPr>
                <w:bCs/>
              </w:rPr>
              <w:t>ские занятия</w:t>
            </w:r>
            <w:r w:rsidR="00D4379A" w:rsidRPr="0057621F">
              <w:rPr>
                <w:bCs/>
              </w:rPr>
              <w:t xml:space="preserve">, </w:t>
            </w:r>
            <w:r w:rsidR="006226B3" w:rsidRPr="0057621F">
              <w:rPr>
                <w:bCs/>
              </w:rPr>
              <w:t>п</w:t>
            </w:r>
            <w:r w:rsidR="00AB0136" w:rsidRPr="0057621F">
              <w:rPr>
                <w:rFonts w:eastAsia="Times New Roman"/>
                <w:bCs/>
              </w:rPr>
              <w:t xml:space="preserve">одготовка </w:t>
            </w:r>
            <w:r w:rsidRPr="0057621F">
              <w:rPr>
                <w:rFonts w:eastAsia="Times New Roman"/>
                <w:bCs/>
              </w:rPr>
              <w:t xml:space="preserve">и презентация </w:t>
            </w:r>
            <w:r w:rsidR="00AB0136" w:rsidRPr="0057621F">
              <w:rPr>
                <w:rFonts w:eastAsia="Times New Roman"/>
                <w:bCs/>
              </w:rPr>
              <w:t>доклад</w:t>
            </w:r>
            <w:r w:rsidR="00D4379A" w:rsidRPr="0057621F">
              <w:rPr>
                <w:rFonts w:eastAsia="Times New Roman"/>
                <w:bCs/>
              </w:rPr>
              <w:t>а</w:t>
            </w:r>
            <w:r w:rsidR="000C4F0F" w:rsidRPr="0057621F">
              <w:rPr>
                <w:rFonts w:eastAsia="Times New Roman"/>
                <w:bCs/>
              </w:rPr>
              <w:t xml:space="preserve">, </w:t>
            </w:r>
            <w:r w:rsidRPr="0057621F">
              <w:rPr>
                <w:rFonts w:eastAsia="Times New Roman"/>
                <w:bCs/>
              </w:rPr>
              <w:t xml:space="preserve">разбор практических задач и </w:t>
            </w:r>
            <w:r w:rsidR="000C4F0F" w:rsidRPr="0057621F">
              <w:rPr>
                <w:rFonts w:eastAsia="Times New Roman"/>
                <w:bCs/>
              </w:rPr>
              <w:t>кейсов на семинарском зан</w:t>
            </w:r>
            <w:r w:rsidR="000C4F0F" w:rsidRPr="0057621F">
              <w:rPr>
                <w:rFonts w:eastAsia="Times New Roman"/>
                <w:bCs/>
              </w:rPr>
              <w:t>я</w:t>
            </w:r>
            <w:r w:rsidR="000C4F0F" w:rsidRPr="0057621F">
              <w:rPr>
                <w:rFonts w:eastAsia="Times New Roman"/>
                <w:bCs/>
              </w:rPr>
              <w:t>тии</w:t>
            </w:r>
            <w:r w:rsidR="00AB0136" w:rsidRPr="0057621F">
              <w:rPr>
                <w:rFonts w:eastAsia="Times New Roman"/>
                <w:bCs/>
              </w:rPr>
              <w:t xml:space="preserve"> </w:t>
            </w:r>
          </w:p>
        </w:tc>
      </w:tr>
      <w:tr w:rsidR="00AB5D4E" w:rsidRPr="0057621F" w:rsidTr="00550E43">
        <w:tc>
          <w:tcPr>
            <w:tcW w:w="2802" w:type="dxa"/>
          </w:tcPr>
          <w:p w:rsidR="00AB5D4E" w:rsidRPr="0057621F" w:rsidRDefault="004F022F" w:rsidP="00550E43">
            <w:pPr>
              <w:ind w:firstLine="0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Способен активно уч</w:t>
            </w:r>
            <w:r w:rsidRPr="0057621F">
              <w:rPr>
                <w:szCs w:val="24"/>
                <w:lang w:eastAsia="ru-RU"/>
              </w:rPr>
              <w:t>а</w:t>
            </w:r>
            <w:r w:rsidRPr="0057621F">
              <w:rPr>
                <w:szCs w:val="24"/>
                <w:lang w:eastAsia="ru-RU"/>
              </w:rPr>
              <w:t>ствовать в реализ</w:t>
            </w:r>
            <w:r w:rsidRPr="0057621F">
              <w:rPr>
                <w:szCs w:val="24"/>
                <w:lang w:eastAsia="ru-RU"/>
              </w:rPr>
              <w:t>а</w:t>
            </w:r>
            <w:r w:rsidRPr="0057621F">
              <w:rPr>
                <w:szCs w:val="24"/>
                <w:lang w:eastAsia="ru-RU"/>
              </w:rPr>
              <w:t>ции программы организац</w:t>
            </w:r>
            <w:r w:rsidRPr="0057621F">
              <w:rPr>
                <w:szCs w:val="24"/>
                <w:lang w:eastAsia="ru-RU"/>
              </w:rPr>
              <w:t>и</w:t>
            </w:r>
            <w:r w:rsidRPr="0057621F">
              <w:rPr>
                <w:szCs w:val="24"/>
                <w:lang w:eastAsia="ru-RU"/>
              </w:rPr>
              <w:t>онных изменений</w:t>
            </w:r>
          </w:p>
        </w:tc>
        <w:tc>
          <w:tcPr>
            <w:tcW w:w="850" w:type="dxa"/>
          </w:tcPr>
          <w:p w:rsidR="00AB5D4E" w:rsidRPr="0057621F" w:rsidRDefault="008C7A5E" w:rsidP="008C7A5E">
            <w:pPr>
              <w:ind w:left="-108" w:right="-108" w:firstLine="0"/>
              <w:jc w:val="center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ПК-5</w:t>
            </w:r>
          </w:p>
        </w:tc>
        <w:tc>
          <w:tcPr>
            <w:tcW w:w="3544" w:type="dxa"/>
          </w:tcPr>
          <w:p w:rsidR="00AB5D4E" w:rsidRPr="0057621F" w:rsidRDefault="00E11447" w:rsidP="00E11447">
            <w:pPr>
              <w:ind w:firstLine="0"/>
              <w:jc w:val="both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 xml:space="preserve">3.1. </w:t>
            </w:r>
            <w:r w:rsidR="00967A24" w:rsidRPr="0057621F">
              <w:rPr>
                <w:szCs w:val="24"/>
                <w:lang w:eastAsia="ru-RU"/>
              </w:rPr>
              <w:t>Применяет знания</w:t>
            </w:r>
            <w:r w:rsidRPr="0057621F">
              <w:rPr>
                <w:szCs w:val="24"/>
                <w:lang w:eastAsia="ru-RU"/>
              </w:rPr>
              <w:t xml:space="preserve"> </w:t>
            </w:r>
            <w:r w:rsidR="00522A42" w:rsidRPr="0057621F">
              <w:rPr>
                <w:szCs w:val="24"/>
                <w:lang w:eastAsia="ru-RU"/>
              </w:rPr>
              <w:t>мет</w:t>
            </w:r>
            <w:r w:rsidR="00522A42" w:rsidRPr="0057621F">
              <w:rPr>
                <w:szCs w:val="24"/>
                <w:lang w:eastAsia="ru-RU"/>
              </w:rPr>
              <w:t>о</w:t>
            </w:r>
            <w:r w:rsidR="00522A42" w:rsidRPr="0057621F">
              <w:rPr>
                <w:szCs w:val="24"/>
                <w:lang w:eastAsia="ru-RU"/>
              </w:rPr>
              <w:t>д</w:t>
            </w:r>
            <w:r w:rsidR="004F1E30" w:rsidRPr="0057621F">
              <w:rPr>
                <w:szCs w:val="24"/>
                <w:lang w:eastAsia="ru-RU"/>
              </w:rPr>
              <w:t>ов</w:t>
            </w:r>
            <w:r w:rsidR="00522A42" w:rsidRPr="0057621F">
              <w:rPr>
                <w:szCs w:val="24"/>
                <w:lang w:eastAsia="ru-RU"/>
              </w:rPr>
              <w:t xml:space="preserve"> и технологи</w:t>
            </w:r>
            <w:r w:rsidR="004F1E30" w:rsidRPr="0057621F">
              <w:rPr>
                <w:szCs w:val="24"/>
                <w:lang w:eastAsia="ru-RU"/>
              </w:rPr>
              <w:t>й</w:t>
            </w:r>
            <w:r w:rsidR="00967A24" w:rsidRPr="0057621F">
              <w:rPr>
                <w:szCs w:val="24"/>
                <w:lang w:eastAsia="ru-RU"/>
              </w:rPr>
              <w:t xml:space="preserve"> основных проце</w:t>
            </w:r>
            <w:r w:rsidR="00967A24" w:rsidRPr="0057621F">
              <w:rPr>
                <w:szCs w:val="24"/>
                <w:lang w:eastAsia="ru-RU"/>
              </w:rPr>
              <w:t>с</w:t>
            </w:r>
            <w:r w:rsidR="00967A24" w:rsidRPr="0057621F">
              <w:rPr>
                <w:szCs w:val="24"/>
                <w:lang w:eastAsia="ru-RU"/>
              </w:rPr>
              <w:t>с</w:t>
            </w:r>
            <w:r w:rsidR="00522A42" w:rsidRPr="0057621F">
              <w:rPr>
                <w:szCs w:val="24"/>
                <w:lang w:eastAsia="ru-RU"/>
              </w:rPr>
              <w:t>ов</w:t>
            </w:r>
            <w:r w:rsidRPr="0057621F">
              <w:rPr>
                <w:szCs w:val="24"/>
                <w:lang w:eastAsia="ru-RU"/>
              </w:rPr>
              <w:t xml:space="preserve"> управления человеческими ресурса</w:t>
            </w:r>
            <w:r w:rsidR="00967A24" w:rsidRPr="0057621F">
              <w:rPr>
                <w:szCs w:val="24"/>
                <w:lang w:eastAsia="ru-RU"/>
              </w:rPr>
              <w:t>ми для разработки и реализации программы орган</w:t>
            </w:r>
            <w:r w:rsidR="00967A24" w:rsidRPr="0057621F">
              <w:rPr>
                <w:szCs w:val="24"/>
                <w:lang w:eastAsia="ru-RU"/>
              </w:rPr>
              <w:t>и</w:t>
            </w:r>
            <w:r w:rsidR="00967A24" w:rsidRPr="0057621F">
              <w:rPr>
                <w:szCs w:val="24"/>
                <w:lang w:eastAsia="ru-RU"/>
              </w:rPr>
              <w:lastRenderedPageBreak/>
              <w:t>зационных и</w:t>
            </w:r>
            <w:r w:rsidR="00967A24" w:rsidRPr="0057621F">
              <w:rPr>
                <w:szCs w:val="24"/>
                <w:lang w:eastAsia="ru-RU"/>
              </w:rPr>
              <w:t>з</w:t>
            </w:r>
            <w:r w:rsidR="00967A24" w:rsidRPr="0057621F">
              <w:rPr>
                <w:szCs w:val="24"/>
                <w:lang w:eastAsia="ru-RU"/>
              </w:rPr>
              <w:t>менений.</w:t>
            </w:r>
          </w:p>
          <w:p w:rsidR="00E11447" w:rsidRPr="0057621F" w:rsidRDefault="00FD4B82" w:rsidP="00967A24">
            <w:pPr>
              <w:ind w:firstLine="0"/>
              <w:jc w:val="both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3.2. Демонстрирует спосо</w:t>
            </w:r>
            <w:r w:rsidRPr="0057621F">
              <w:rPr>
                <w:szCs w:val="24"/>
                <w:lang w:eastAsia="ru-RU"/>
              </w:rPr>
              <w:t>б</w:t>
            </w:r>
            <w:r w:rsidRPr="0057621F">
              <w:rPr>
                <w:szCs w:val="24"/>
                <w:lang w:eastAsia="ru-RU"/>
              </w:rPr>
              <w:t>ность предлагать решения по организационным изменениям в области управления человеч</w:t>
            </w:r>
            <w:r w:rsidRPr="0057621F">
              <w:rPr>
                <w:szCs w:val="24"/>
                <w:lang w:eastAsia="ru-RU"/>
              </w:rPr>
              <w:t>е</w:t>
            </w:r>
            <w:r w:rsidRPr="0057621F">
              <w:rPr>
                <w:szCs w:val="24"/>
                <w:lang w:eastAsia="ru-RU"/>
              </w:rPr>
              <w:t>скими ресурсами</w:t>
            </w:r>
            <w:r w:rsidR="008714EB" w:rsidRPr="0057621F">
              <w:rPr>
                <w:szCs w:val="24"/>
                <w:lang w:eastAsia="ru-RU"/>
              </w:rPr>
              <w:t xml:space="preserve"> и обоснов</w:t>
            </w:r>
            <w:r w:rsidR="008714EB" w:rsidRPr="0057621F">
              <w:rPr>
                <w:szCs w:val="24"/>
                <w:lang w:eastAsia="ru-RU"/>
              </w:rPr>
              <w:t>ы</w:t>
            </w:r>
            <w:r w:rsidR="008714EB" w:rsidRPr="0057621F">
              <w:rPr>
                <w:szCs w:val="24"/>
                <w:lang w:eastAsia="ru-RU"/>
              </w:rPr>
              <w:t>вать эффективность их прим</w:t>
            </w:r>
            <w:r w:rsidR="008714EB" w:rsidRPr="0057621F">
              <w:rPr>
                <w:szCs w:val="24"/>
                <w:lang w:eastAsia="ru-RU"/>
              </w:rPr>
              <w:t>е</w:t>
            </w:r>
            <w:r w:rsidR="008714EB" w:rsidRPr="0057621F">
              <w:rPr>
                <w:szCs w:val="24"/>
                <w:lang w:eastAsia="ru-RU"/>
              </w:rPr>
              <w:t>нения</w:t>
            </w:r>
            <w:r w:rsidRPr="0057621F">
              <w:rPr>
                <w:szCs w:val="24"/>
                <w:lang w:eastAsia="ru-RU"/>
              </w:rPr>
              <w:t>.</w:t>
            </w:r>
          </w:p>
        </w:tc>
        <w:tc>
          <w:tcPr>
            <w:tcW w:w="2976" w:type="dxa"/>
          </w:tcPr>
          <w:p w:rsidR="00AB5D4E" w:rsidRPr="0057621F" w:rsidRDefault="00463C77" w:rsidP="004F1E30">
            <w:pPr>
              <w:ind w:firstLine="0"/>
              <w:jc w:val="both"/>
              <w:rPr>
                <w:szCs w:val="24"/>
                <w:lang w:eastAsia="ru-RU"/>
              </w:rPr>
            </w:pPr>
            <w:r w:rsidRPr="0057621F">
              <w:rPr>
                <w:bCs/>
              </w:rPr>
              <w:lastRenderedPageBreak/>
              <w:t>Л</w:t>
            </w:r>
            <w:r w:rsidR="00967A24" w:rsidRPr="0057621F">
              <w:rPr>
                <w:bCs/>
              </w:rPr>
              <w:t>екционные и семина</w:t>
            </w:r>
            <w:r w:rsidR="00967A24" w:rsidRPr="0057621F">
              <w:rPr>
                <w:bCs/>
              </w:rPr>
              <w:t>р</w:t>
            </w:r>
            <w:r w:rsidR="00967A24" w:rsidRPr="0057621F">
              <w:rPr>
                <w:bCs/>
              </w:rPr>
              <w:t xml:space="preserve">ские занятия, </w:t>
            </w:r>
            <w:r w:rsidR="00D91E54" w:rsidRPr="0057621F">
              <w:t>разбор пра</w:t>
            </w:r>
            <w:r w:rsidR="00D91E54" w:rsidRPr="0057621F">
              <w:t>к</w:t>
            </w:r>
            <w:r w:rsidR="00D91E54" w:rsidRPr="0057621F">
              <w:t>тических задач и кейсов</w:t>
            </w:r>
            <w:r w:rsidR="00967A24" w:rsidRPr="0057621F">
              <w:rPr>
                <w:rFonts w:eastAsia="Times New Roman"/>
                <w:bCs/>
              </w:rPr>
              <w:t xml:space="preserve"> на семинарском занятии, проектная деятельность</w:t>
            </w:r>
            <w:r w:rsidR="00FB4C4B" w:rsidRPr="0057621F">
              <w:rPr>
                <w:rFonts w:eastAsia="Times New Roman"/>
                <w:bCs/>
              </w:rPr>
              <w:t xml:space="preserve">, </w:t>
            </w:r>
            <w:r w:rsidR="004F1E30" w:rsidRPr="0057621F">
              <w:rPr>
                <w:rFonts w:eastAsia="Times New Roman"/>
                <w:bCs/>
              </w:rPr>
              <w:lastRenderedPageBreak/>
              <w:t>дискуссионные технол</w:t>
            </w:r>
            <w:r w:rsidR="004F1E30" w:rsidRPr="0057621F">
              <w:rPr>
                <w:rFonts w:eastAsia="Times New Roman"/>
                <w:bCs/>
              </w:rPr>
              <w:t>о</w:t>
            </w:r>
            <w:r w:rsidR="004F1E30" w:rsidRPr="0057621F">
              <w:rPr>
                <w:rFonts w:eastAsia="Times New Roman"/>
                <w:bCs/>
              </w:rPr>
              <w:t>гии</w:t>
            </w:r>
            <w:r w:rsidR="00FB4C4B" w:rsidRPr="0057621F">
              <w:rPr>
                <w:rFonts w:eastAsia="Times New Roman"/>
                <w:bCs/>
              </w:rPr>
              <w:t>.</w:t>
            </w:r>
          </w:p>
        </w:tc>
      </w:tr>
      <w:tr w:rsidR="004F022F" w:rsidRPr="0057621F" w:rsidTr="00550E43">
        <w:tc>
          <w:tcPr>
            <w:tcW w:w="2802" w:type="dxa"/>
          </w:tcPr>
          <w:p w:rsidR="004F022F" w:rsidRPr="0057621F" w:rsidRDefault="004F022F" w:rsidP="00550E43">
            <w:pPr>
              <w:ind w:firstLine="0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lastRenderedPageBreak/>
              <w:t>Способен применить о</w:t>
            </w:r>
            <w:r w:rsidRPr="0057621F">
              <w:rPr>
                <w:szCs w:val="24"/>
                <w:lang w:eastAsia="ru-RU"/>
              </w:rPr>
              <w:t>с</w:t>
            </w:r>
            <w:r w:rsidRPr="0057621F">
              <w:rPr>
                <w:szCs w:val="24"/>
                <w:lang w:eastAsia="ru-RU"/>
              </w:rPr>
              <w:t>новные выводы теории мотивации, лидерства и власти для решения управленческих задач</w:t>
            </w:r>
          </w:p>
        </w:tc>
        <w:tc>
          <w:tcPr>
            <w:tcW w:w="850" w:type="dxa"/>
          </w:tcPr>
          <w:p w:rsidR="004F022F" w:rsidRPr="0057621F" w:rsidRDefault="004F022F" w:rsidP="008C7A5E">
            <w:pPr>
              <w:ind w:left="-108" w:right="-108" w:firstLine="0"/>
              <w:jc w:val="center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ПК-6</w:t>
            </w:r>
          </w:p>
        </w:tc>
        <w:tc>
          <w:tcPr>
            <w:tcW w:w="3544" w:type="dxa"/>
          </w:tcPr>
          <w:p w:rsidR="004F022F" w:rsidRPr="0057621F" w:rsidRDefault="009245CB" w:rsidP="009245CB">
            <w:pPr>
              <w:ind w:firstLine="0"/>
              <w:jc w:val="both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 xml:space="preserve">4.1. </w:t>
            </w:r>
            <w:r w:rsidR="008945F7" w:rsidRPr="0057621F">
              <w:rPr>
                <w:szCs w:val="24"/>
                <w:lang w:eastAsia="ru-RU"/>
              </w:rPr>
              <w:t>Владеет основными</w:t>
            </w:r>
            <w:r w:rsidRPr="0057621F">
              <w:rPr>
                <w:szCs w:val="24"/>
                <w:lang w:eastAsia="ru-RU"/>
              </w:rPr>
              <w:t xml:space="preserve"> те</w:t>
            </w:r>
            <w:r w:rsidRPr="0057621F">
              <w:rPr>
                <w:szCs w:val="24"/>
                <w:lang w:eastAsia="ru-RU"/>
              </w:rPr>
              <w:t>о</w:t>
            </w:r>
            <w:r w:rsidRPr="0057621F">
              <w:rPr>
                <w:szCs w:val="24"/>
                <w:lang w:eastAsia="ru-RU"/>
              </w:rPr>
              <w:t>ри</w:t>
            </w:r>
            <w:r w:rsidR="008945F7" w:rsidRPr="0057621F">
              <w:rPr>
                <w:szCs w:val="24"/>
                <w:lang w:eastAsia="ru-RU"/>
              </w:rPr>
              <w:t>ями</w:t>
            </w:r>
            <w:r w:rsidRPr="0057621F">
              <w:rPr>
                <w:szCs w:val="24"/>
                <w:lang w:eastAsia="ru-RU"/>
              </w:rPr>
              <w:t xml:space="preserve"> мотивации личности и метод</w:t>
            </w:r>
            <w:r w:rsidR="008945F7" w:rsidRPr="0057621F">
              <w:rPr>
                <w:szCs w:val="24"/>
                <w:lang w:eastAsia="ru-RU"/>
              </w:rPr>
              <w:t>ами</w:t>
            </w:r>
            <w:r w:rsidRPr="0057621F">
              <w:rPr>
                <w:szCs w:val="24"/>
                <w:lang w:eastAsia="ru-RU"/>
              </w:rPr>
              <w:t xml:space="preserve"> стимулирования пе</w:t>
            </w:r>
            <w:r w:rsidRPr="0057621F">
              <w:rPr>
                <w:szCs w:val="24"/>
                <w:lang w:eastAsia="ru-RU"/>
              </w:rPr>
              <w:t>р</w:t>
            </w:r>
            <w:r w:rsidRPr="0057621F">
              <w:rPr>
                <w:szCs w:val="24"/>
                <w:lang w:eastAsia="ru-RU"/>
              </w:rPr>
              <w:t>сонала.</w:t>
            </w:r>
          </w:p>
          <w:p w:rsidR="009245CB" w:rsidRPr="0057621F" w:rsidRDefault="009245CB" w:rsidP="00522A42">
            <w:pPr>
              <w:tabs>
                <w:tab w:val="left" w:pos="2500"/>
              </w:tabs>
              <w:ind w:firstLine="0"/>
              <w:jc w:val="both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4.2. Демонстрирует спосо</w:t>
            </w:r>
            <w:r w:rsidRPr="0057621F">
              <w:rPr>
                <w:szCs w:val="24"/>
                <w:lang w:eastAsia="ru-RU"/>
              </w:rPr>
              <w:t>б</w:t>
            </w:r>
            <w:r w:rsidRPr="0057621F">
              <w:rPr>
                <w:szCs w:val="24"/>
                <w:lang w:eastAsia="ru-RU"/>
              </w:rPr>
              <w:t>ность применять на практике</w:t>
            </w:r>
            <w:r w:rsidR="00522A42" w:rsidRPr="0057621F">
              <w:rPr>
                <w:szCs w:val="24"/>
                <w:lang w:eastAsia="ru-RU"/>
              </w:rPr>
              <w:t xml:space="preserve"> теории мотивации и методы</w:t>
            </w:r>
            <w:r w:rsidRPr="0057621F">
              <w:rPr>
                <w:szCs w:val="24"/>
                <w:lang w:eastAsia="ru-RU"/>
              </w:rPr>
              <w:t xml:space="preserve"> </w:t>
            </w:r>
            <w:r w:rsidR="00522A42" w:rsidRPr="0057621F">
              <w:rPr>
                <w:szCs w:val="24"/>
                <w:lang w:eastAsia="ru-RU"/>
              </w:rPr>
              <w:t>стимулирования персонала для решения управленческих задач</w:t>
            </w:r>
          </w:p>
          <w:p w:rsidR="00522A42" w:rsidRPr="0057621F" w:rsidRDefault="00522A42" w:rsidP="00E9737D">
            <w:pPr>
              <w:tabs>
                <w:tab w:val="left" w:pos="2500"/>
              </w:tabs>
              <w:ind w:firstLine="0"/>
              <w:jc w:val="both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4.3. Демонстрирует спосо</w:t>
            </w:r>
            <w:r w:rsidRPr="0057621F">
              <w:rPr>
                <w:szCs w:val="24"/>
                <w:lang w:eastAsia="ru-RU"/>
              </w:rPr>
              <w:t>б</w:t>
            </w:r>
            <w:r w:rsidRPr="0057621F">
              <w:rPr>
                <w:szCs w:val="24"/>
                <w:lang w:eastAsia="ru-RU"/>
              </w:rPr>
              <w:t>ность построения системы м</w:t>
            </w:r>
            <w:r w:rsidRPr="0057621F">
              <w:rPr>
                <w:szCs w:val="24"/>
                <w:lang w:eastAsia="ru-RU"/>
              </w:rPr>
              <w:t>о</w:t>
            </w:r>
            <w:r w:rsidRPr="0057621F">
              <w:rPr>
                <w:szCs w:val="24"/>
                <w:lang w:eastAsia="ru-RU"/>
              </w:rPr>
              <w:t>тивации сотрудников, обосн</w:t>
            </w:r>
            <w:r w:rsidRPr="0057621F">
              <w:rPr>
                <w:szCs w:val="24"/>
                <w:lang w:eastAsia="ru-RU"/>
              </w:rPr>
              <w:t>о</w:t>
            </w:r>
            <w:r w:rsidRPr="0057621F">
              <w:rPr>
                <w:szCs w:val="24"/>
                <w:lang w:eastAsia="ru-RU"/>
              </w:rPr>
              <w:t>вание ее актуальности</w:t>
            </w:r>
            <w:r w:rsidR="00E9737D" w:rsidRPr="0057621F">
              <w:rPr>
                <w:szCs w:val="24"/>
                <w:lang w:eastAsia="ru-RU"/>
              </w:rPr>
              <w:t>, а также прогнозирует</w:t>
            </w:r>
            <w:r w:rsidRPr="0057621F">
              <w:rPr>
                <w:szCs w:val="24"/>
                <w:lang w:eastAsia="ru-RU"/>
              </w:rPr>
              <w:t xml:space="preserve"> эффективн</w:t>
            </w:r>
            <w:r w:rsidRPr="0057621F">
              <w:rPr>
                <w:szCs w:val="24"/>
                <w:lang w:eastAsia="ru-RU"/>
              </w:rPr>
              <w:t>о</w:t>
            </w:r>
            <w:r w:rsidRPr="0057621F">
              <w:rPr>
                <w:szCs w:val="24"/>
                <w:lang w:eastAsia="ru-RU"/>
              </w:rPr>
              <w:t>ст</w:t>
            </w:r>
            <w:r w:rsidR="00E9737D" w:rsidRPr="0057621F">
              <w:rPr>
                <w:szCs w:val="24"/>
                <w:lang w:eastAsia="ru-RU"/>
              </w:rPr>
              <w:t>ь</w:t>
            </w:r>
            <w:r w:rsidRPr="0057621F">
              <w:rPr>
                <w:szCs w:val="24"/>
                <w:lang w:eastAsia="ru-RU"/>
              </w:rPr>
              <w:t xml:space="preserve"> примен</w:t>
            </w:r>
            <w:r w:rsidRPr="0057621F">
              <w:rPr>
                <w:szCs w:val="24"/>
                <w:lang w:eastAsia="ru-RU"/>
              </w:rPr>
              <w:t>е</w:t>
            </w:r>
            <w:r w:rsidRPr="0057621F">
              <w:rPr>
                <w:szCs w:val="24"/>
                <w:lang w:eastAsia="ru-RU"/>
              </w:rPr>
              <w:t>ния.</w:t>
            </w:r>
          </w:p>
        </w:tc>
        <w:tc>
          <w:tcPr>
            <w:tcW w:w="2976" w:type="dxa"/>
          </w:tcPr>
          <w:p w:rsidR="004F022F" w:rsidRPr="0057621F" w:rsidRDefault="00522A42" w:rsidP="00522A42">
            <w:pPr>
              <w:ind w:firstLine="0"/>
              <w:jc w:val="both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 xml:space="preserve">Лекции, </w:t>
            </w:r>
            <w:r w:rsidR="00D91E54" w:rsidRPr="0057621F">
              <w:t>разбор практич</w:t>
            </w:r>
            <w:r w:rsidR="00D91E54" w:rsidRPr="0057621F">
              <w:t>е</w:t>
            </w:r>
            <w:r w:rsidR="00D91E54" w:rsidRPr="0057621F">
              <w:t>ских задач и кейсов</w:t>
            </w:r>
            <w:r w:rsidR="00D91E54" w:rsidRPr="0057621F">
              <w:rPr>
                <w:szCs w:val="24"/>
                <w:lang w:eastAsia="ru-RU"/>
              </w:rPr>
              <w:t xml:space="preserve"> </w:t>
            </w:r>
            <w:r w:rsidRPr="0057621F">
              <w:rPr>
                <w:szCs w:val="24"/>
                <w:lang w:eastAsia="ru-RU"/>
              </w:rPr>
              <w:t>на с</w:t>
            </w:r>
            <w:r w:rsidRPr="0057621F">
              <w:rPr>
                <w:szCs w:val="24"/>
                <w:lang w:eastAsia="ru-RU"/>
              </w:rPr>
              <w:t>е</w:t>
            </w:r>
            <w:r w:rsidRPr="0057621F">
              <w:rPr>
                <w:szCs w:val="24"/>
                <w:lang w:eastAsia="ru-RU"/>
              </w:rPr>
              <w:t>минарском занятии, ди</w:t>
            </w:r>
            <w:r w:rsidRPr="0057621F">
              <w:rPr>
                <w:szCs w:val="24"/>
                <w:lang w:eastAsia="ru-RU"/>
              </w:rPr>
              <w:t>с</w:t>
            </w:r>
            <w:r w:rsidRPr="0057621F">
              <w:rPr>
                <w:szCs w:val="24"/>
                <w:lang w:eastAsia="ru-RU"/>
              </w:rPr>
              <w:t xml:space="preserve">куссионные технологии, </w:t>
            </w:r>
            <w:r w:rsidR="00463C77" w:rsidRPr="0057621F">
              <w:rPr>
                <w:rFonts w:eastAsia="Times New Roman"/>
                <w:bCs/>
              </w:rPr>
              <w:t>проектная деятел</w:t>
            </w:r>
            <w:r w:rsidR="00463C77" w:rsidRPr="0057621F">
              <w:rPr>
                <w:rFonts w:eastAsia="Times New Roman"/>
                <w:bCs/>
              </w:rPr>
              <w:t>ь</w:t>
            </w:r>
            <w:r w:rsidR="00463C77" w:rsidRPr="0057621F">
              <w:rPr>
                <w:rFonts w:eastAsia="Times New Roman"/>
                <w:bCs/>
              </w:rPr>
              <w:t>ность,</w:t>
            </w:r>
            <w:r w:rsidR="00463C77" w:rsidRPr="0057621F">
              <w:rPr>
                <w:szCs w:val="24"/>
                <w:lang w:eastAsia="ru-RU"/>
              </w:rPr>
              <w:t xml:space="preserve"> </w:t>
            </w:r>
            <w:r w:rsidRPr="0057621F">
              <w:rPr>
                <w:szCs w:val="24"/>
                <w:lang w:eastAsia="ru-RU"/>
              </w:rPr>
              <w:t xml:space="preserve">подготовка </w:t>
            </w:r>
            <w:r w:rsidR="00AD1A60" w:rsidRPr="0057621F">
              <w:rPr>
                <w:szCs w:val="24"/>
                <w:lang w:eastAsia="ru-RU"/>
              </w:rPr>
              <w:t>и пр</w:t>
            </w:r>
            <w:r w:rsidR="00AD1A60" w:rsidRPr="0057621F">
              <w:rPr>
                <w:szCs w:val="24"/>
                <w:lang w:eastAsia="ru-RU"/>
              </w:rPr>
              <w:t>е</w:t>
            </w:r>
            <w:r w:rsidR="00AD1A60" w:rsidRPr="0057621F">
              <w:rPr>
                <w:szCs w:val="24"/>
                <w:lang w:eastAsia="ru-RU"/>
              </w:rPr>
              <w:t xml:space="preserve">зентация </w:t>
            </w:r>
            <w:r w:rsidRPr="0057621F">
              <w:rPr>
                <w:szCs w:val="24"/>
                <w:lang w:eastAsia="ru-RU"/>
              </w:rPr>
              <w:t>доклада,</w:t>
            </w:r>
            <w:r w:rsidRPr="0057621F">
              <w:rPr>
                <w:bCs/>
              </w:rPr>
              <w:t xml:space="preserve"> сам</w:t>
            </w:r>
            <w:r w:rsidRPr="0057621F">
              <w:rPr>
                <w:bCs/>
              </w:rPr>
              <w:t>о</w:t>
            </w:r>
            <w:r w:rsidRPr="0057621F">
              <w:rPr>
                <w:bCs/>
              </w:rPr>
              <w:t>стоятельная работа с литер</w:t>
            </w:r>
            <w:r w:rsidRPr="0057621F">
              <w:rPr>
                <w:bCs/>
              </w:rPr>
              <w:t>а</w:t>
            </w:r>
            <w:r w:rsidRPr="0057621F">
              <w:rPr>
                <w:bCs/>
              </w:rPr>
              <w:t>турой.</w:t>
            </w:r>
          </w:p>
        </w:tc>
      </w:tr>
      <w:tr w:rsidR="00463C77" w:rsidRPr="0057621F" w:rsidTr="00550E43">
        <w:tc>
          <w:tcPr>
            <w:tcW w:w="2802" w:type="dxa"/>
          </w:tcPr>
          <w:p w:rsidR="00463C77" w:rsidRPr="0057621F" w:rsidRDefault="00463C77" w:rsidP="00550E43">
            <w:pPr>
              <w:ind w:firstLine="0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Способен участв</w:t>
            </w:r>
            <w:r w:rsidRPr="0057621F">
              <w:rPr>
                <w:szCs w:val="24"/>
                <w:lang w:eastAsia="ru-RU"/>
              </w:rPr>
              <w:t>о</w:t>
            </w:r>
            <w:r w:rsidRPr="0057621F">
              <w:rPr>
                <w:szCs w:val="24"/>
                <w:lang w:eastAsia="ru-RU"/>
              </w:rPr>
              <w:t>вать в разработке стратегии управления человеч</w:t>
            </w:r>
            <w:r w:rsidRPr="0057621F">
              <w:rPr>
                <w:szCs w:val="24"/>
                <w:lang w:eastAsia="ru-RU"/>
              </w:rPr>
              <w:t>е</w:t>
            </w:r>
            <w:r w:rsidRPr="0057621F">
              <w:rPr>
                <w:szCs w:val="24"/>
                <w:lang w:eastAsia="ru-RU"/>
              </w:rPr>
              <w:t>скими ресурсами орг</w:t>
            </w:r>
            <w:r w:rsidRPr="0057621F">
              <w:rPr>
                <w:szCs w:val="24"/>
                <w:lang w:eastAsia="ru-RU"/>
              </w:rPr>
              <w:t>а</w:t>
            </w:r>
            <w:r w:rsidRPr="0057621F">
              <w:rPr>
                <w:szCs w:val="24"/>
                <w:lang w:eastAsia="ru-RU"/>
              </w:rPr>
              <w:t>низаций, планировать и осуществлять меропри</w:t>
            </w:r>
            <w:r w:rsidRPr="0057621F">
              <w:rPr>
                <w:szCs w:val="24"/>
                <w:lang w:eastAsia="ru-RU"/>
              </w:rPr>
              <w:t>я</w:t>
            </w:r>
            <w:r w:rsidRPr="0057621F">
              <w:rPr>
                <w:szCs w:val="24"/>
                <w:lang w:eastAsia="ru-RU"/>
              </w:rPr>
              <w:t>тия, направленные на ее реализацию</w:t>
            </w:r>
          </w:p>
        </w:tc>
        <w:tc>
          <w:tcPr>
            <w:tcW w:w="850" w:type="dxa"/>
          </w:tcPr>
          <w:p w:rsidR="00463C77" w:rsidRPr="0057621F" w:rsidRDefault="00463C77" w:rsidP="008C7A5E">
            <w:pPr>
              <w:ind w:left="-108" w:right="-108" w:firstLine="0"/>
              <w:jc w:val="center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ПК-7</w:t>
            </w:r>
          </w:p>
        </w:tc>
        <w:tc>
          <w:tcPr>
            <w:tcW w:w="3544" w:type="dxa"/>
          </w:tcPr>
          <w:p w:rsidR="00463C77" w:rsidRPr="0057621F" w:rsidRDefault="00463C77" w:rsidP="00457FB6">
            <w:pPr>
              <w:ind w:firstLine="0"/>
              <w:jc w:val="both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 xml:space="preserve">5.1. </w:t>
            </w:r>
            <w:r w:rsidR="008945F7" w:rsidRPr="0057621F">
              <w:rPr>
                <w:szCs w:val="24"/>
                <w:lang w:eastAsia="ru-RU"/>
              </w:rPr>
              <w:t>Распознает</w:t>
            </w:r>
            <w:r w:rsidRPr="0057621F">
              <w:rPr>
                <w:szCs w:val="24"/>
                <w:lang w:eastAsia="ru-RU"/>
              </w:rPr>
              <w:t xml:space="preserve"> осно</w:t>
            </w:r>
            <w:r w:rsidRPr="0057621F">
              <w:rPr>
                <w:szCs w:val="24"/>
                <w:lang w:eastAsia="ru-RU"/>
              </w:rPr>
              <w:t>в</w:t>
            </w:r>
            <w:r w:rsidRPr="0057621F">
              <w:rPr>
                <w:szCs w:val="24"/>
                <w:lang w:eastAsia="ru-RU"/>
              </w:rPr>
              <w:t>ные этапы и процедуры в разработке стр</w:t>
            </w:r>
            <w:r w:rsidRPr="0057621F">
              <w:rPr>
                <w:szCs w:val="24"/>
                <w:lang w:eastAsia="ru-RU"/>
              </w:rPr>
              <w:t>а</w:t>
            </w:r>
            <w:r w:rsidRPr="0057621F">
              <w:rPr>
                <w:szCs w:val="24"/>
                <w:lang w:eastAsia="ru-RU"/>
              </w:rPr>
              <w:t>тегии управления человеческ</w:t>
            </w:r>
            <w:r w:rsidRPr="0057621F">
              <w:rPr>
                <w:szCs w:val="24"/>
                <w:lang w:eastAsia="ru-RU"/>
              </w:rPr>
              <w:t>и</w:t>
            </w:r>
            <w:r w:rsidRPr="0057621F">
              <w:rPr>
                <w:szCs w:val="24"/>
                <w:lang w:eastAsia="ru-RU"/>
              </w:rPr>
              <w:t>ми ресурс</w:t>
            </w:r>
            <w:r w:rsidRPr="0057621F">
              <w:rPr>
                <w:szCs w:val="24"/>
                <w:lang w:eastAsia="ru-RU"/>
              </w:rPr>
              <w:t>а</w:t>
            </w:r>
            <w:r w:rsidRPr="0057621F">
              <w:rPr>
                <w:szCs w:val="24"/>
                <w:lang w:eastAsia="ru-RU"/>
              </w:rPr>
              <w:t>ми.</w:t>
            </w:r>
          </w:p>
          <w:p w:rsidR="00463C77" w:rsidRPr="0057621F" w:rsidRDefault="00463C77" w:rsidP="00457FB6">
            <w:pPr>
              <w:ind w:firstLine="0"/>
              <w:jc w:val="both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 xml:space="preserve">5.2. </w:t>
            </w:r>
            <w:r w:rsidR="008945F7" w:rsidRPr="0057621F">
              <w:rPr>
                <w:szCs w:val="24"/>
                <w:lang w:eastAsia="ru-RU"/>
              </w:rPr>
              <w:t>Использует</w:t>
            </w:r>
            <w:r w:rsidRPr="0057621F">
              <w:rPr>
                <w:szCs w:val="24"/>
                <w:lang w:eastAsia="ru-RU"/>
              </w:rPr>
              <w:t xml:space="preserve"> основные фа</w:t>
            </w:r>
            <w:r w:rsidRPr="0057621F">
              <w:rPr>
                <w:szCs w:val="24"/>
                <w:lang w:eastAsia="ru-RU"/>
              </w:rPr>
              <w:t>к</w:t>
            </w:r>
            <w:r w:rsidRPr="0057621F">
              <w:rPr>
                <w:szCs w:val="24"/>
                <w:lang w:eastAsia="ru-RU"/>
              </w:rPr>
              <w:t>торы, влияющие на реализацию стратегии управления человеч</w:t>
            </w:r>
            <w:r w:rsidRPr="0057621F">
              <w:rPr>
                <w:szCs w:val="24"/>
                <w:lang w:eastAsia="ru-RU"/>
              </w:rPr>
              <w:t>е</w:t>
            </w:r>
            <w:r w:rsidRPr="0057621F">
              <w:rPr>
                <w:szCs w:val="24"/>
                <w:lang w:eastAsia="ru-RU"/>
              </w:rPr>
              <w:t>скими ресурсами орг</w:t>
            </w:r>
            <w:r w:rsidRPr="0057621F">
              <w:rPr>
                <w:szCs w:val="24"/>
                <w:lang w:eastAsia="ru-RU"/>
              </w:rPr>
              <w:t>а</w:t>
            </w:r>
            <w:r w:rsidRPr="0057621F">
              <w:rPr>
                <w:szCs w:val="24"/>
                <w:lang w:eastAsia="ru-RU"/>
              </w:rPr>
              <w:t>низации.</w:t>
            </w:r>
          </w:p>
          <w:p w:rsidR="00463C77" w:rsidRPr="0057621F" w:rsidRDefault="00463C77" w:rsidP="001E7D06">
            <w:pPr>
              <w:ind w:firstLine="0"/>
              <w:jc w:val="both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5.3. Демонстрирует спосо</w:t>
            </w:r>
            <w:r w:rsidRPr="0057621F">
              <w:rPr>
                <w:szCs w:val="24"/>
                <w:lang w:eastAsia="ru-RU"/>
              </w:rPr>
              <w:t>б</w:t>
            </w:r>
            <w:r w:rsidRPr="0057621F">
              <w:rPr>
                <w:szCs w:val="24"/>
                <w:lang w:eastAsia="ru-RU"/>
              </w:rPr>
              <w:t>ность построения стратегии управления человеческими р</w:t>
            </w:r>
            <w:r w:rsidRPr="0057621F">
              <w:rPr>
                <w:szCs w:val="24"/>
                <w:lang w:eastAsia="ru-RU"/>
              </w:rPr>
              <w:t>е</w:t>
            </w:r>
            <w:r w:rsidRPr="0057621F">
              <w:rPr>
                <w:szCs w:val="24"/>
                <w:lang w:eastAsia="ru-RU"/>
              </w:rPr>
              <w:t>сурсами организации, обосн</w:t>
            </w:r>
            <w:r w:rsidRPr="0057621F">
              <w:rPr>
                <w:szCs w:val="24"/>
                <w:lang w:eastAsia="ru-RU"/>
              </w:rPr>
              <w:t>о</w:t>
            </w:r>
            <w:r w:rsidRPr="0057621F">
              <w:rPr>
                <w:szCs w:val="24"/>
                <w:lang w:eastAsia="ru-RU"/>
              </w:rPr>
              <w:t xml:space="preserve">вания применяемых методов и технологий, а также </w:t>
            </w:r>
            <w:r w:rsidR="001E7D06" w:rsidRPr="0057621F">
              <w:rPr>
                <w:szCs w:val="24"/>
                <w:lang w:eastAsia="ru-RU"/>
              </w:rPr>
              <w:t>прогноз</w:t>
            </w:r>
            <w:r w:rsidR="001E7D06" w:rsidRPr="0057621F">
              <w:rPr>
                <w:szCs w:val="24"/>
                <w:lang w:eastAsia="ru-RU"/>
              </w:rPr>
              <w:t>и</w:t>
            </w:r>
            <w:r w:rsidR="001E7D06" w:rsidRPr="0057621F">
              <w:rPr>
                <w:szCs w:val="24"/>
                <w:lang w:eastAsia="ru-RU"/>
              </w:rPr>
              <w:t>рует</w:t>
            </w:r>
            <w:r w:rsidRPr="0057621F">
              <w:rPr>
                <w:szCs w:val="24"/>
                <w:lang w:eastAsia="ru-RU"/>
              </w:rPr>
              <w:t xml:space="preserve"> эффективности вн</w:t>
            </w:r>
            <w:r w:rsidRPr="0057621F">
              <w:rPr>
                <w:szCs w:val="24"/>
                <w:lang w:eastAsia="ru-RU"/>
              </w:rPr>
              <w:t>е</w:t>
            </w:r>
            <w:r w:rsidRPr="0057621F">
              <w:rPr>
                <w:szCs w:val="24"/>
                <w:lang w:eastAsia="ru-RU"/>
              </w:rPr>
              <w:t xml:space="preserve">дрения. </w:t>
            </w:r>
          </w:p>
        </w:tc>
        <w:tc>
          <w:tcPr>
            <w:tcW w:w="2976" w:type="dxa"/>
          </w:tcPr>
          <w:p w:rsidR="00463C77" w:rsidRPr="0057621F" w:rsidRDefault="00463C77" w:rsidP="00D91E54">
            <w:pPr>
              <w:ind w:firstLine="0"/>
              <w:jc w:val="both"/>
              <w:rPr>
                <w:szCs w:val="24"/>
                <w:lang w:eastAsia="ru-RU"/>
              </w:rPr>
            </w:pPr>
            <w:r w:rsidRPr="0057621F">
              <w:rPr>
                <w:bCs/>
              </w:rPr>
              <w:t xml:space="preserve">Лекции, </w:t>
            </w:r>
            <w:r w:rsidR="00D91E54" w:rsidRPr="0057621F">
              <w:t>обсуждение ке</w:t>
            </w:r>
            <w:r w:rsidR="00D91E54" w:rsidRPr="0057621F">
              <w:t>й</w:t>
            </w:r>
            <w:r w:rsidR="00D91E54" w:rsidRPr="0057621F">
              <w:t>сов</w:t>
            </w:r>
            <w:r w:rsidR="00D91E54" w:rsidRPr="0057621F">
              <w:rPr>
                <w:rFonts w:eastAsia="Times New Roman"/>
                <w:bCs/>
              </w:rPr>
              <w:t xml:space="preserve"> </w:t>
            </w:r>
            <w:r w:rsidRPr="0057621F">
              <w:rPr>
                <w:rFonts w:eastAsia="Times New Roman"/>
                <w:bCs/>
              </w:rPr>
              <w:t>на семинарском зан</w:t>
            </w:r>
            <w:r w:rsidRPr="0057621F">
              <w:rPr>
                <w:rFonts w:eastAsia="Times New Roman"/>
                <w:bCs/>
              </w:rPr>
              <w:t>я</w:t>
            </w:r>
            <w:r w:rsidRPr="0057621F">
              <w:rPr>
                <w:rFonts w:eastAsia="Times New Roman"/>
                <w:bCs/>
              </w:rPr>
              <w:t>тии, проектная деятел</w:t>
            </w:r>
            <w:r w:rsidRPr="0057621F">
              <w:rPr>
                <w:rFonts w:eastAsia="Times New Roman"/>
                <w:bCs/>
              </w:rPr>
              <w:t>ь</w:t>
            </w:r>
            <w:r w:rsidRPr="0057621F">
              <w:rPr>
                <w:rFonts w:eastAsia="Times New Roman"/>
                <w:bCs/>
              </w:rPr>
              <w:t>ность, дискуссионные технологии.</w:t>
            </w:r>
          </w:p>
        </w:tc>
      </w:tr>
      <w:tr w:rsidR="00463C77" w:rsidRPr="0057621F" w:rsidTr="00550E43">
        <w:tc>
          <w:tcPr>
            <w:tcW w:w="2802" w:type="dxa"/>
          </w:tcPr>
          <w:p w:rsidR="00463C77" w:rsidRPr="0057621F" w:rsidRDefault="00463C77" w:rsidP="00550E43">
            <w:pPr>
              <w:ind w:firstLine="0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Способен к анализу и проектированию ме</w:t>
            </w:r>
            <w:r w:rsidRPr="0057621F">
              <w:rPr>
                <w:szCs w:val="24"/>
                <w:lang w:eastAsia="ru-RU"/>
              </w:rPr>
              <w:t>ж</w:t>
            </w:r>
            <w:r w:rsidRPr="0057621F">
              <w:rPr>
                <w:szCs w:val="24"/>
                <w:lang w:eastAsia="ru-RU"/>
              </w:rPr>
              <w:t>личностных, групповых и организационных коммуникаций</w:t>
            </w:r>
          </w:p>
        </w:tc>
        <w:tc>
          <w:tcPr>
            <w:tcW w:w="850" w:type="dxa"/>
          </w:tcPr>
          <w:p w:rsidR="00463C77" w:rsidRPr="0057621F" w:rsidRDefault="00463C77" w:rsidP="008C7A5E">
            <w:pPr>
              <w:ind w:left="-108" w:right="-108" w:firstLine="0"/>
              <w:jc w:val="center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ПК-8</w:t>
            </w:r>
          </w:p>
        </w:tc>
        <w:tc>
          <w:tcPr>
            <w:tcW w:w="3544" w:type="dxa"/>
          </w:tcPr>
          <w:p w:rsidR="00FB5E77" w:rsidRPr="0057621F" w:rsidRDefault="00463C77" w:rsidP="00FB5E77">
            <w:pPr>
              <w:ind w:firstLine="0"/>
              <w:jc w:val="both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6.1.</w:t>
            </w:r>
            <w:r w:rsidR="00FB5E77" w:rsidRPr="0057621F">
              <w:rPr>
                <w:szCs w:val="24"/>
                <w:lang w:eastAsia="ru-RU"/>
              </w:rPr>
              <w:t xml:space="preserve"> </w:t>
            </w:r>
            <w:r w:rsidR="008945F7" w:rsidRPr="0057621F">
              <w:rPr>
                <w:szCs w:val="24"/>
                <w:lang w:eastAsia="ru-RU"/>
              </w:rPr>
              <w:t>Распознает</w:t>
            </w:r>
            <w:r w:rsidR="00FB5E77" w:rsidRPr="0057621F">
              <w:rPr>
                <w:szCs w:val="24"/>
                <w:lang w:eastAsia="ru-RU"/>
              </w:rPr>
              <w:t xml:space="preserve"> основные при</w:t>
            </w:r>
            <w:r w:rsidR="00FB5E77" w:rsidRPr="0057621F">
              <w:rPr>
                <w:szCs w:val="24"/>
                <w:lang w:eastAsia="ru-RU"/>
              </w:rPr>
              <w:t>н</w:t>
            </w:r>
            <w:r w:rsidR="00FB5E77" w:rsidRPr="0057621F">
              <w:rPr>
                <w:szCs w:val="24"/>
                <w:lang w:eastAsia="ru-RU"/>
              </w:rPr>
              <w:t xml:space="preserve">ципы построения </w:t>
            </w:r>
            <w:r w:rsidR="00FC3CC1" w:rsidRPr="0057621F">
              <w:rPr>
                <w:szCs w:val="24"/>
                <w:lang w:eastAsia="ru-RU"/>
              </w:rPr>
              <w:t>межличнос</w:t>
            </w:r>
            <w:r w:rsidR="00FC3CC1" w:rsidRPr="0057621F">
              <w:rPr>
                <w:szCs w:val="24"/>
                <w:lang w:eastAsia="ru-RU"/>
              </w:rPr>
              <w:t>т</w:t>
            </w:r>
            <w:r w:rsidR="00FC3CC1" w:rsidRPr="0057621F">
              <w:rPr>
                <w:szCs w:val="24"/>
                <w:lang w:eastAsia="ru-RU"/>
              </w:rPr>
              <w:t>ных, групповых и организац</w:t>
            </w:r>
            <w:r w:rsidR="00FC3CC1" w:rsidRPr="0057621F">
              <w:rPr>
                <w:szCs w:val="24"/>
                <w:lang w:eastAsia="ru-RU"/>
              </w:rPr>
              <w:t>и</w:t>
            </w:r>
            <w:r w:rsidR="00FC3CC1" w:rsidRPr="0057621F">
              <w:rPr>
                <w:szCs w:val="24"/>
                <w:lang w:eastAsia="ru-RU"/>
              </w:rPr>
              <w:t>онных</w:t>
            </w:r>
            <w:r w:rsidR="00FB5E77" w:rsidRPr="0057621F">
              <w:rPr>
                <w:szCs w:val="24"/>
                <w:lang w:eastAsia="ru-RU"/>
              </w:rPr>
              <w:t xml:space="preserve"> коммуникаций в орган</w:t>
            </w:r>
            <w:r w:rsidR="00FB5E77" w:rsidRPr="0057621F">
              <w:rPr>
                <w:szCs w:val="24"/>
                <w:lang w:eastAsia="ru-RU"/>
              </w:rPr>
              <w:t>и</w:t>
            </w:r>
            <w:r w:rsidR="00FB5E77" w:rsidRPr="0057621F">
              <w:rPr>
                <w:szCs w:val="24"/>
                <w:lang w:eastAsia="ru-RU"/>
              </w:rPr>
              <w:t>зации.</w:t>
            </w:r>
          </w:p>
          <w:p w:rsidR="00FB5E77" w:rsidRPr="0057621F" w:rsidRDefault="00FB5E77" w:rsidP="00FB5E77">
            <w:pPr>
              <w:ind w:firstLine="0"/>
              <w:jc w:val="both"/>
              <w:rPr>
                <w:szCs w:val="24"/>
              </w:rPr>
            </w:pPr>
            <w:r w:rsidRPr="0057621F">
              <w:rPr>
                <w:szCs w:val="24"/>
                <w:lang w:eastAsia="ru-RU"/>
              </w:rPr>
              <w:t xml:space="preserve">6.2. Демонстрирует </w:t>
            </w:r>
            <w:r w:rsidRPr="0057621F">
              <w:rPr>
                <w:szCs w:val="24"/>
              </w:rPr>
              <w:t>навыки анализа и проектирования ме</w:t>
            </w:r>
            <w:r w:rsidRPr="0057621F">
              <w:rPr>
                <w:szCs w:val="24"/>
              </w:rPr>
              <w:t>ж</w:t>
            </w:r>
            <w:r w:rsidRPr="0057621F">
              <w:rPr>
                <w:szCs w:val="24"/>
              </w:rPr>
              <w:t>личностных, групповых и орг</w:t>
            </w:r>
            <w:r w:rsidRPr="0057621F">
              <w:rPr>
                <w:szCs w:val="24"/>
              </w:rPr>
              <w:t>а</w:t>
            </w:r>
            <w:r w:rsidRPr="0057621F">
              <w:rPr>
                <w:szCs w:val="24"/>
              </w:rPr>
              <w:t>низационных коммуникаций.</w:t>
            </w:r>
          </w:p>
          <w:p w:rsidR="00FB5E77" w:rsidRPr="0057621F" w:rsidRDefault="00FB5E77" w:rsidP="00AB6CEC">
            <w:pPr>
              <w:ind w:firstLine="0"/>
              <w:jc w:val="both"/>
              <w:rPr>
                <w:szCs w:val="24"/>
                <w:lang w:eastAsia="ru-RU"/>
              </w:rPr>
            </w:pPr>
            <w:r w:rsidRPr="0057621F">
              <w:rPr>
                <w:szCs w:val="24"/>
              </w:rPr>
              <w:lastRenderedPageBreak/>
              <w:t xml:space="preserve">6.3. </w:t>
            </w:r>
            <w:r w:rsidRPr="0057621F">
              <w:rPr>
                <w:szCs w:val="24"/>
                <w:lang w:eastAsia="ru-RU"/>
              </w:rPr>
              <w:t>Демонстрирует спосо</w:t>
            </w:r>
            <w:r w:rsidRPr="0057621F">
              <w:rPr>
                <w:szCs w:val="24"/>
                <w:lang w:eastAsia="ru-RU"/>
              </w:rPr>
              <w:t>б</w:t>
            </w:r>
            <w:r w:rsidRPr="0057621F">
              <w:rPr>
                <w:szCs w:val="24"/>
                <w:lang w:eastAsia="ru-RU"/>
              </w:rPr>
              <w:t xml:space="preserve">ность </w:t>
            </w:r>
            <w:r w:rsidR="00AB6CEC" w:rsidRPr="0057621F">
              <w:rPr>
                <w:szCs w:val="24"/>
                <w:lang w:eastAsia="ru-RU"/>
              </w:rPr>
              <w:t>получения обратной св</w:t>
            </w:r>
            <w:r w:rsidR="00AB6CEC" w:rsidRPr="0057621F">
              <w:rPr>
                <w:szCs w:val="24"/>
                <w:lang w:eastAsia="ru-RU"/>
              </w:rPr>
              <w:t>я</w:t>
            </w:r>
            <w:r w:rsidR="00AB6CEC" w:rsidRPr="0057621F">
              <w:rPr>
                <w:szCs w:val="24"/>
                <w:lang w:eastAsia="ru-RU"/>
              </w:rPr>
              <w:t>зи от коллег, управления ко</w:t>
            </w:r>
            <w:r w:rsidR="00AB6CEC" w:rsidRPr="0057621F">
              <w:rPr>
                <w:szCs w:val="24"/>
                <w:lang w:eastAsia="ru-RU"/>
              </w:rPr>
              <w:t>н</w:t>
            </w:r>
            <w:r w:rsidR="00AB6CEC" w:rsidRPr="0057621F">
              <w:rPr>
                <w:szCs w:val="24"/>
                <w:lang w:eastAsia="ru-RU"/>
              </w:rPr>
              <w:t>фликтами</w:t>
            </w:r>
            <w:r w:rsidR="001E7D06" w:rsidRPr="0057621F">
              <w:rPr>
                <w:szCs w:val="24"/>
                <w:lang w:eastAsia="ru-RU"/>
              </w:rPr>
              <w:t>.</w:t>
            </w:r>
          </w:p>
        </w:tc>
        <w:tc>
          <w:tcPr>
            <w:tcW w:w="2976" w:type="dxa"/>
          </w:tcPr>
          <w:p w:rsidR="00463C77" w:rsidRPr="0057621F" w:rsidRDefault="006E69E8" w:rsidP="006E69E8">
            <w:pPr>
              <w:ind w:firstLine="0"/>
              <w:jc w:val="both"/>
              <w:rPr>
                <w:szCs w:val="24"/>
                <w:lang w:eastAsia="ru-RU"/>
              </w:rPr>
            </w:pPr>
            <w:r w:rsidRPr="0057621F">
              <w:rPr>
                <w:bCs/>
              </w:rPr>
              <w:lastRenderedPageBreak/>
              <w:t>Лекции, самосто</w:t>
            </w:r>
            <w:r w:rsidRPr="0057621F">
              <w:rPr>
                <w:bCs/>
              </w:rPr>
              <w:t>я</w:t>
            </w:r>
            <w:r w:rsidRPr="0057621F">
              <w:rPr>
                <w:bCs/>
              </w:rPr>
              <w:t xml:space="preserve">тельная работа с литературой, </w:t>
            </w:r>
            <w:r w:rsidR="00D91E54" w:rsidRPr="0057621F">
              <w:t>ра</w:t>
            </w:r>
            <w:r w:rsidR="00D91E54" w:rsidRPr="0057621F">
              <w:t>з</w:t>
            </w:r>
            <w:r w:rsidR="00D91E54" w:rsidRPr="0057621F">
              <w:t>бор практических задач и кейсов</w:t>
            </w:r>
            <w:r w:rsidR="00AB6CEC" w:rsidRPr="0057621F">
              <w:rPr>
                <w:rFonts w:eastAsia="Times New Roman"/>
                <w:bCs/>
              </w:rPr>
              <w:t xml:space="preserve"> на сем</w:t>
            </w:r>
            <w:r w:rsidR="00AB6CEC" w:rsidRPr="0057621F">
              <w:rPr>
                <w:rFonts w:eastAsia="Times New Roman"/>
                <w:bCs/>
              </w:rPr>
              <w:t>и</w:t>
            </w:r>
            <w:r w:rsidR="00AB6CEC" w:rsidRPr="0057621F">
              <w:rPr>
                <w:rFonts w:eastAsia="Times New Roman"/>
                <w:bCs/>
              </w:rPr>
              <w:t>нарском занятии</w:t>
            </w:r>
          </w:p>
        </w:tc>
      </w:tr>
      <w:tr w:rsidR="00463C77" w:rsidRPr="0057621F" w:rsidTr="00550E43">
        <w:tc>
          <w:tcPr>
            <w:tcW w:w="2802" w:type="dxa"/>
          </w:tcPr>
          <w:p w:rsidR="00463C77" w:rsidRPr="0057621F" w:rsidRDefault="00463C77" w:rsidP="00550E43">
            <w:pPr>
              <w:ind w:firstLine="0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lastRenderedPageBreak/>
              <w:t>Способен учитывать п</w:t>
            </w:r>
            <w:r w:rsidRPr="0057621F">
              <w:rPr>
                <w:szCs w:val="24"/>
                <w:lang w:eastAsia="ru-RU"/>
              </w:rPr>
              <w:t>о</w:t>
            </w:r>
            <w:r w:rsidRPr="0057621F">
              <w:rPr>
                <w:szCs w:val="24"/>
                <w:lang w:eastAsia="ru-RU"/>
              </w:rPr>
              <w:t>следствия управленч</w:t>
            </w:r>
            <w:r w:rsidRPr="0057621F">
              <w:rPr>
                <w:szCs w:val="24"/>
                <w:lang w:eastAsia="ru-RU"/>
              </w:rPr>
              <w:t>е</w:t>
            </w:r>
            <w:r w:rsidRPr="0057621F">
              <w:rPr>
                <w:szCs w:val="24"/>
                <w:lang w:eastAsia="ru-RU"/>
              </w:rPr>
              <w:t>ских решений и дейс</w:t>
            </w:r>
            <w:r w:rsidRPr="0057621F">
              <w:rPr>
                <w:szCs w:val="24"/>
                <w:lang w:eastAsia="ru-RU"/>
              </w:rPr>
              <w:t>т</w:t>
            </w:r>
            <w:r w:rsidRPr="0057621F">
              <w:rPr>
                <w:szCs w:val="24"/>
                <w:lang w:eastAsia="ru-RU"/>
              </w:rPr>
              <w:t>вий с позиции социал</w:t>
            </w:r>
            <w:r w:rsidRPr="0057621F">
              <w:rPr>
                <w:szCs w:val="24"/>
                <w:lang w:eastAsia="ru-RU"/>
              </w:rPr>
              <w:t>ь</w:t>
            </w:r>
            <w:r w:rsidRPr="0057621F">
              <w:rPr>
                <w:szCs w:val="24"/>
                <w:lang w:eastAsia="ru-RU"/>
              </w:rPr>
              <w:t>ной ответственности</w:t>
            </w:r>
          </w:p>
        </w:tc>
        <w:tc>
          <w:tcPr>
            <w:tcW w:w="850" w:type="dxa"/>
          </w:tcPr>
          <w:p w:rsidR="00463C77" w:rsidRPr="0057621F" w:rsidRDefault="00463C77" w:rsidP="008C7A5E">
            <w:pPr>
              <w:ind w:left="-108" w:right="-108" w:firstLine="0"/>
              <w:jc w:val="center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ПК-10</w:t>
            </w:r>
          </w:p>
        </w:tc>
        <w:tc>
          <w:tcPr>
            <w:tcW w:w="3544" w:type="dxa"/>
          </w:tcPr>
          <w:p w:rsidR="008945F7" w:rsidRPr="0057621F" w:rsidRDefault="00463C77" w:rsidP="008945F7">
            <w:pPr>
              <w:ind w:firstLine="0"/>
              <w:jc w:val="both"/>
              <w:rPr>
                <w:szCs w:val="24"/>
              </w:rPr>
            </w:pPr>
            <w:r w:rsidRPr="0057621F">
              <w:rPr>
                <w:szCs w:val="24"/>
                <w:lang w:eastAsia="ru-RU"/>
              </w:rPr>
              <w:t>7.1.</w:t>
            </w:r>
            <w:r w:rsidR="008F6468" w:rsidRPr="0057621F">
              <w:rPr>
                <w:szCs w:val="24"/>
              </w:rPr>
              <w:t>Распознает возможные п</w:t>
            </w:r>
            <w:r w:rsidR="008F6468" w:rsidRPr="0057621F">
              <w:rPr>
                <w:szCs w:val="24"/>
              </w:rPr>
              <w:t>о</w:t>
            </w:r>
            <w:r w:rsidR="008F6468" w:rsidRPr="0057621F">
              <w:rPr>
                <w:szCs w:val="24"/>
              </w:rPr>
              <w:t>следствия управленческих р</w:t>
            </w:r>
            <w:r w:rsidR="008F6468" w:rsidRPr="0057621F">
              <w:rPr>
                <w:szCs w:val="24"/>
              </w:rPr>
              <w:t>е</w:t>
            </w:r>
            <w:r w:rsidR="008F6468" w:rsidRPr="0057621F">
              <w:rPr>
                <w:szCs w:val="24"/>
              </w:rPr>
              <w:t>шений с позиции социальной ответстве</w:t>
            </w:r>
            <w:r w:rsidR="008F6468" w:rsidRPr="0057621F">
              <w:rPr>
                <w:szCs w:val="24"/>
              </w:rPr>
              <w:t>н</w:t>
            </w:r>
            <w:r w:rsidR="008945F7" w:rsidRPr="0057621F">
              <w:rPr>
                <w:szCs w:val="24"/>
              </w:rPr>
              <w:t>ности.</w:t>
            </w:r>
            <w:r w:rsidR="008F6468" w:rsidRPr="0057621F">
              <w:rPr>
                <w:szCs w:val="24"/>
              </w:rPr>
              <w:t xml:space="preserve"> </w:t>
            </w:r>
          </w:p>
          <w:p w:rsidR="008945F7" w:rsidRPr="0057621F" w:rsidRDefault="008945F7" w:rsidP="008945F7">
            <w:pPr>
              <w:ind w:firstLine="0"/>
              <w:jc w:val="both"/>
              <w:rPr>
                <w:szCs w:val="24"/>
                <w:lang w:eastAsia="ru-RU"/>
              </w:rPr>
            </w:pPr>
            <w:r w:rsidRPr="0057621F">
              <w:rPr>
                <w:szCs w:val="24"/>
              </w:rPr>
              <w:t>7.2. Демонстрирует спосо</w:t>
            </w:r>
            <w:r w:rsidRPr="0057621F">
              <w:rPr>
                <w:szCs w:val="24"/>
              </w:rPr>
              <w:t>б</w:t>
            </w:r>
            <w:r w:rsidRPr="0057621F">
              <w:rPr>
                <w:szCs w:val="24"/>
              </w:rPr>
              <w:t xml:space="preserve">ность обосновывать </w:t>
            </w:r>
            <w:r w:rsidR="008F6468" w:rsidRPr="0057621F">
              <w:rPr>
                <w:szCs w:val="24"/>
              </w:rPr>
              <w:t>приняти</w:t>
            </w:r>
            <w:r w:rsidRPr="0057621F">
              <w:rPr>
                <w:szCs w:val="24"/>
              </w:rPr>
              <w:t>е</w:t>
            </w:r>
            <w:r w:rsidR="008F6468" w:rsidRPr="0057621F">
              <w:rPr>
                <w:szCs w:val="24"/>
              </w:rPr>
              <w:t xml:space="preserve"> управленческих решений с п</w:t>
            </w:r>
            <w:r w:rsidR="008F6468" w:rsidRPr="0057621F">
              <w:rPr>
                <w:szCs w:val="24"/>
              </w:rPr>
              <w:t>о</w:t>
            </w:r>
            <w:r w:rsidR="008F6468" w:rsidRPr="0057621F">
              <w:rPr>
                <w:szCs w:val="24"/>
              </w:rPr>
              <w:t>зиции социальной ответстве</w:t>
            </w:r>
            <w:r w:rsidR="008F6468" w:rsidRPr="0057621F">
              <w:rPr>
                <w:szCs w:val="24"/>
              </w:rPr>
              <w:t>н</w:t>
            </w:r>
            <w:r w:rsidR="008F6468" w:rsidRPr="0057621F">
              <w:rPr>
                <w:szCs w:val="24"/>
              </w:rPr>
              <w:t xml:space="preserve">ности и </w:t>
            </w:r>
            <w:r w:rsidRPr="0057621F">
              <w:rPr>
                <w:szCs w:val="24"/>
              </w:rPr>
              <w:t xml:space="preserve">прогнозировать их </w:t>
            </w:r>
            <w:r w:rsidR="008F6468" w:rsidRPr="0057621F">
              <w:rPr>
                <w:szCs w:val="24"/>
              </w:rPr>
              <w:t>во</w:t>
            </w:r>
            <w:r w:rsidR="008F6468" w:rsidRPr="0057621F">
              <w:rPr>
                <w:szCs w:val="24"/>
              </w:rPr>
              <w:t>з</w:t>
            </w:r>
            <w:r w:rsidR="008F6468" w:rsidRPr="0057621F">
              <w:rPr>
                <w:szCs w:val="24"/>
              </w:rPr>
              <w:t>можны</w:t>
            </w:r>
            <w:r w:rsidRPr="0057621F">
              <w:rPr>
                <w:szCs w:val="24"/>
              </w:rPr>
              <w:t>е</w:t>
            </w:r>
            <w:r w:rsidR="008F6468" w:rsidRPr="0057621F">
              <w:rPr>
                <w:szCs w:val="24"/>
              </w:rPr>
              <w:t xml:space="preserve"> последстви</w:t>
            </w:r>
            <w:r w:rsidRPr="0057621F">
              <w:rPr>
                <w:szCs w:val="24"/>
              </w:rPr>
              <w:t>я для реал</w:t>
            </w:r>
            <w:r w:rsidRPr="0057621F">
              <w:rPr>
                <w:szCs w:val="24"/>
              </w:rPr>
              <w:t>и</w:t>
            </w:r>
            <w:r w:rsidRPr="0057621F">
              <w:rPr>
                <w:szCs w:val="24"/>
              </w:rPr>
              <w:t>зации стратегии управления ч</w:t>
            </w:r>
            <w:r w:rsidRPr="0057621F">
              <w:rPr>
                <w:szCs w:val="24"/>
              </w:rPr>
              <w:t>е</w:t>
            </w:r>
            <w:r w:rsidRPr="0057621F">
              <w:rPr>
                <w:szCs w:val="24"/>
              </w:rPr>
              <w:t>ловеческими ресурсами.</w:t>
            </w:r>
            <w:r w:rsidR="008F6468" w:rsidRPr="0057621F">
              <w:rPr>
                <w:szCs w:val="24"/>
              </w:rPr>
              <w:t xml:space="preserve"> </w:t>
            </w:r>
          </w:p>
        </w:tc>
        <w:tc>
          <w:tcPr>
            <w:tcW w:w="2976" w:type="dxa"/>
          </w:tcPr>
          <w:p w:rsidR="00463C77" w:rsidRPr="0057621F" w:rsidRDefault="004A2D0C" w:rsidP="004A2D0C">
            <w:pPr>
              <w:ind w:firstLine="0"/>
              <w:jc w:val="both"/>
              <w:rPr>
                <w:szCs w:val="24"/>
                <w:lang w:eastAsia="ru-RU"/>
              </w:rPr>
            </w:pPr>
            <w:r w:rsidRPr="0057621F">
              <w:rPr>
                <w:bCs/>
              </w:rPr>
              <w:t xml:space="preserve">Лекции, </w:t>
            </w:r>
            <w:r w:rsidRPr="0057621F">
              <w:rPr>
                <w:rFonts w:eastAsia="Times New Roman"/>
                <w:bCs/>
              </w:rPr>
              <w:t>обсуждение ке</w:t>
            </w:r>
            <w:r w:rsidRPr="0057621F">
              <w:rPr>
                <w:rFonts w:eastAsia="Times New Roman"/>
                <w:bCs/>
              </w:rPr>
              <w:t>й</w:t>
            </w:r>
            <w:r w:rsidRPr="0057621F">
              <w:rPr>
                <w:rFonts w:eastAsia="Times New Roman"/>
                <w:bCs/>
              </w:rPr>
              <w:t>сов на семинарском зан</w:t>
            </w:r>
            <w:r w:rsidRPr="0057621F">
              <w:rPr>
                <w:rFonts w:eastAsia="Times New Roman"/>
                <w:bCs/>
              </w:rPr>
              <w:t>я</w:t>
            </w:r>
            <w:r w:rsidRPr="0057621F">
              <w:rPr>
                <w:rFonts w:eastAsia="Times New Roman"/>
                <w:bCs/>
              </w:rPr>
              <w:t>тии</w:t>
            </w:r>
            <w:r w:rsidR="00AD1A60" w:rsidRPr="0057621F">
              <w:rPr>
                <w:rFonts w:eastAsia="Times New Roman"/>
                <w:bCs/>
              </w:rPr>
              <w:t>, технология критич</w:t>
            </w:r>
            <w:r w:rsidR="00AD1A60" w:rsidRPr="0057621F">
              <w:rPr>
                <w:rFonts w:eastAsia="Times New Roman"/>
                <w:bCs/>
              </w:rPr>
              <w:t>е</w:t>
            </w:r>
            <w:r w:rsidR="00AD1A60" w:rsidRPr="0057621F">
              <w:rPr>
                <w:rFonts w:eastAsia="Times New Roman"/>
                <w:bCs/>
              </w:rPr>
              <w:t>ского мышления</w:t>
            </w:r>
            <w:r w:rsidRPr="0057621F">
              <w:rPr>
                <w:rFonts w:eastAsia="Times New Roman"/>
                <w:bCs/>
              </w:rPr>
              <w:t>.</w:t>
            </w:r>
          </w:p>
        </w:tc>
      </w:tr>
    </w:tbl>
    <w:p w:rsidR="001817AF" w:rsidRPr="0057621F" w:rsidRDefault="001817AF" w:rsidP="001817AF">
      <w:pPr>
        <w:pStyle w:val="1"/>
      </w:pPr>
      <w:r w:rsidRPr="0057621F">
        <w:t>Место дисциплины в структуре образовательной программы</w:t>
      </w:r>
    </w:p>
    <w:p w:rsidR="001817AF" w:rsidRPr="0057621F" w:rsidRDefault="001817AF" w:rsidP="0058201F">
      <w:pPr>
        <w:ind w:firstLine="567"/>
        <w:jc w:val="both"/>
      </w:pPr>
      <w:r w:rsidRPr="0057621F">
        <w:t xml:space="preserve">Настоящая дисциплина относится к </w:t>
      </w:r>
      <w:fldSimple w:instr=" FILLIN   \* MERGEFORMAT ">
        <w:r w:rsidR="00F8590E" w:rsidRPr="0057621F">
          <w:t xml:space="preserve">профессиональному циклу дисциплин </w:t>
        </w:r>
      </w:fldSimple>
      <w:r w:rsidRPr="0057621F">
        <w:t>и блоку дисци</w:t>
      </w:r>
      <w:r w:rsidRPr="0057621F">
        <w:t>п</w:t>
      </w:r>
      <w:r w:rsidRPr="0057621F">
        <w:t xml:space="preserve">лин, обеспечивающих </w:t>
      </w:r>
      <w:r w:rsidR="00F8590E" w:rsidRPr="0057621F">
        <w:t>базовую профильную подготовку бакалавра для направления</w:t>
      </w:r>
      <w:r w:rsidR="009C27A5" w:rsidRPr="0057621F">
        <w:t xml:space="preserve"> 38.03.02 «</w:t>
      </w:r>
      <w:r w:rsidR="00F9255A" w:rsidRPr="0057621F">
        <w:t>Менед</w:t>
      </w:r>
      <w:r w:rsidR="00F9255A" w:rsidRPr="0057621F">
        <w:t>ж</w:t>
      </w:r>
      <w:r w:rsidR="00F9255A" w:rsidRPr="0057621F">
        <w:t>мент</w:t>
      </w:r>
      <w:r w:rsidR="009C27A5" w:rsidRPr="0057621F">
        <w:t>».</w:t>
      </w:r>
    </w:p>
    <w:p w:rsidR="001817AF" w:rsidRPr="0057621F" w:rsidRDefault="001817AF" w:rsidP="001817AF">
      <w:pPr>
        <w:jc w:val="both"/>
      </w:pPr>
      <w:r w:rsidRPr="0057621F">
        <w:t>Изучение данной дисциплины базируется на следующих дисциплинах:</w:t>
      </w:r>
    </w:p>
    <w:p w:rsidR="001817AF" w:rsidRPr="0057621F" w:rsidRDefault="00660735" w:rsidP="001817AF">
      <w:pPr>
        <w:pStyle w:val="a1"/>
        <w:jc w:val="both"/>
      </w:pPr>
      <w:r w:rsidRPr="0057621F">
        <w:t>Социология</w:t>
      </w:r>
    </w:p>
    <w:p w:rsidR="00660735" w:rsidRPr="0057621F" w:rsidRDefault="00660735" w:rsidP="001817AF">
      <w:pPr>
        <w:pStyle w:val="a1"/>
        <w:jc w:val="both"/>
      </w:pPr>
      <w:r w:rsidRPr="0057621F">
        <w:t>Общий менеджмент</w:t>
      </w:r>
    </w:p>
    <w:p w:rsidR="00660735" w:rsidRPr="0057621F" w:rsidRDefault="00660735" w:rsidP="001817AF">
      <w:pPr>
        <w:pStyle w:val="a1"/>
        <w:jc w:val="both"/>
      </w:pPr>
      <w:r w:rsidRPr="0057621F">
        <w:t>Экономическая теория</w:t>
      </w:r>
    </w:p>
    <w:p w:rsidR="00D51179" w:rsidRPr="0057621F" w:rsidRDefault="00D51179" w:rsidP="001817AF">
      <w:pPr>
        <w:pStyle w:val="a1"/>
        <w:jc w:val="both"/>
      </w:pPr>
      <w:r w:rsidRPr="0057621F">
        <w:t>Право</w:t>
      </w:r>
    </w:p>
    <w:p w:rsidR="001817AF" w:rsidRPr="0057621F" w:rsidRDefault="001817AF" w:rsidP="0058201F">
      <w:pPr>
        <w:ind w:firstLine="567"/>
        <w:jc w:val="both"/>
      </w:pPr>
      <w:r w:rsidRPr="0057621F">
        <w:t>Для освоения учебной дисциплины, студенты должны владеть следующими знаниями и ко</w:t>
      </w:r>
      <w:r w:rsidRPr="0057621F">
        <w:t>м</w:t>
      </w:r>
      <w:r w:rsidRPr="0057621F">
        <w:t>петенциями:</w:t>
      </w:r>
    </w:p>
    <w:p w:rsidR="00756323" w:rsidRPr="0057621F" w:rsidRDefault="00756323" w:rsidP="00875570">
      <w:pPr>
        <w:pStyle w:val="a1"/>
        <w:jc w:val="both"/>
      </w:pPr>
      <w:r w:rsidRPr="0057621F">
        <w:t>Способен оценивать потребность в ресурсах и планировать их использование при реш</w:t>
      </w:r>
      <w:r w:rsidRPr="0057621F">
        <w:t>е</w:t>
      </w:r>
      <w:r w:rsidRPr="0057621F">
        <w:t>нии задач в профессиональной деятельности (УК-4).</w:t>
      </w:r>
    </w:p>
    <w:p w:rsidR="00756323" w:rsidRPr="0057621F" w:rsidRDefault="00756323" w:rsidP="00875570">
      <w:pPr>
        <w:pStyle w:val="a1"/>
        <w:jc w:val="both"/>
      </w:pPr>
      <w:r w:rsidRPr="0057621F">
        <w:t>Способен работать с информацией: находить, оценивать и использовать информацию из различных источников, необходимую для решения научных и профессиональных задач (в том числе на основе системного подхода) (УК-5).</w:t>
      </w:r>
    </w:p>
    <w:p w:rsidR="00756323" w:rsidRPr="0057621F" w:rsidRDefault="00756323" w:rsidP="00875570">
      <w:pPr>
        <w:pStyle w:val="a1"/>
        <w:jc w:val="both"/>
      </w:pPr>
      <w:r w:rsidRPr="0057621F">
        <w:t>Способен вести исследовательскую деятельность, включая анализ проблем, постановку целей и задач, выделение объекта и предмета исследования, выбор способа и методов и</w:t>
      </w:r>
      <w:r w:rsidRPr="0057621F">
        <w:t>с</w:t>
      </w:r>
      <w:r w:rsidRPr="0057621F">
        <w:t>следования, а также оценку его качества (УК-6).</w:t>
      </w:r>
    </w:p>
    <w:p w:rsidR="00756323" w:rsidRPr="0057621F" w:rsidRDefault="00756323" w:rsidP="00875570">
      <w:pPr>
        <w:pStyle w:val="a1"/>
        <w:jc w:val="both"/>
      </w:pPr>
      <w:r w:rsidRPr="0057621F">
        <w:t>Способен грамотно строить коммуникацию, исходя из целей и ситуации общения (УК-8).</w:t>
      </w:r>
    </w:p>
    <w:p w:rsidR="00756323" w:rsidRPr="0057621F" w:rsidRDefault="00756323" w:rsidP="00875570">
      <w:pPr>
        <w:pStyle w:val="a1"/>
        <w:jc w:val="both"/>
      </w:pPr>
      <w:r w:rsidRPr="0057621F">
        <w:t>Способен критически оценивать и переосмыслять накопленный опыт (собственный и ч</w:t>
      </w:r>
      <w:r w:rsidRPr="0057621F">
        <w:t>у</w:t>
      </w:r>
      <w:r w:rsidRPr="0057621F">
        <w:t>жой), рефлексировать профессиональную и социальную деятельность (УК-9)</w:t>
      </w:r>
      <w:r w:rsidR="00F1796A" w:rsidRPr="0057621F">
        <w:t>.</w:t>
      </w:r>
    </w:p>
    <w:p w:rsidR="001817AF" w:rsidRPr="0057621F" w:rsidRDefault="001817AF" w:rsidP="00875570">
      <w:pPr>
        <w:pStyle w:val="a1"/>
        <w:jc w:val="both"/>
      </w:pPr>
      <w:fldSimple w:instr=" FILLIN   \* MERGEFORMAT ">
        <w:r w:rsidR="005062A1" w:rsidRPr="0057621F">
          <w:t>Способен использовать нормативные правовые документы в своей деятельности</w:t>
        </w:r>
      </w:fldSimple>
      <w:r w:rsidR="005062A1" w:rsidRPr="0057621F">
        <w:t xml:space="preserve"> (ПК-3).</w:t>
      </w:r>
    </w:p>
    <w:p w:rsidR="001817AF" w:rsidRPr="0057621F" w:rsidRDefault="001817AF" w:rsidP="0058201F">
      <w:pPr>
        <w:ind w:firstLine="567"/>
        <w:jc w:val="both"/>
      </w:pPr>
      <w:r w:rsidRPr="0057621F">
        <w:t>Основные положения дисциплины должны быть использованы в дальнейшем при изучении следующих дисциплин:</w:t>
      </w:r>
    </w:p>
    <w:p w:rsidR="001817AF" w:rsidRPr="0057621F" w:rsidRDefault="001817AF" w:rsidP="001817AF">
      <w:pPr>
        <w:pStyle w:val="a1"/>
        <w:jc w:val="both"/>
      </w:pPr>
      <w:fldSimple w:instr=" FILLIN   \* MERGEFORMAT ">
        <w:r w:rsidR="00A31BDA" w:rsidRPr="0057621F">
          <w:t>Стратегический менеджмент</w:t>
        </w:r>
      </w:fldSimple>
    </w:p>
    <w:p w:rsidR="001817AF" w:rsidRPr="0057621F" w:rsidRDefault="001817AF" w:rsidP="001817AF">
      <w:pPr>
        <w:pStyle w:val="a1"/>
        <w:numPr>
          <w:ilvl w:val="0"/>
          <w:numId w:val="0"/>
        </w:numPr>
        <w:ind w:left="1066"/>
        <w:jc w:val="both"/>
      </w:pPr>
    </w:p>
    <w:p w:rsidR="001536AA" w:rsidRPr="0057621F" w:rsidRDefault="001536AA" w:rsidP="001817AF">
      <w:pPr>
        <w:pStyle w:val="a1"/>
        <w:numPr>
          <w:ilvl w:val="0"/>
          <w:numId w:val="0"/>
        </w:numPr>
        <w:ind w:left="1066"/>
        <w:jc w:val="both"/>
      </w:pPr>
    </w:p>
    <w:p w:rsidR="001817AF" w:rsidRPr="0057621F" w:rsidRDefault="001817AF" w:rsidP="001817AF">
      <w:pPr>
        <w:pStyle w:val="1"/>
        <w:jc w:val="both"/>
      </w:pPr>
      <w:r w:rsidRPr="0057621F">
        <w:lastRenderedPageBreak/>
        <w:t>Тематический план учебной дисциплины</w:t>
      </w:r>
    </w:p>
    <w:p w:rsidR="001817AF" w:rsidRPr="0057621F" w:rsidRDefault="004B5377" w:rsidP="001536AA">
      <w:pPr>
        <w:jc w:val="both"/>
      </w:pPr>
      <w:r w:rsidRPr="0057621F">
        <w:t xml:space="preserve">ОБЪЕМ ДИСЦИПЛИНЫ - </w:t>
      </w:r>
      <w:fldSimple w:instr=" FILLIN   \* MERGEFORMAT ">
        <w:r w:rsidR="00C1713E" w:rsidRPr="0057621F">
          <w:t>3</w:t>
        </w:r>
      </w:fldSimple>
      <w:r w:rsidRPr="0057621F">
        <w:t xml:space="preserve"> зачетных единиц</w:t>
      </w:r>
      <w:r w:rsidR="00C1713E" w:rsidRPr="0057621F">
        <w:t>ы</w:t>
      </w:r>
      <w:r w:rsidR="001817AF" w:rsidRPr="0057621F">
        <w:t xml:space="preserve"> 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34"/>
        <w:gridCol w:w="4677"/>
        <w:gridCol w:w="993"/>
        <w:gridCol w:w="850"/>
        <w:gridCol w:w="850"/>
        <w:gridCol w:w="993"/>
        <w:gridCol w:w="1276"/>
      </w:tblGrid>
      <w:tr w:rsidR="001817AF" w:rsidRPr="0057621F" w:rsidTr="00550E43">
        <w:tc>
          <w:tcPr>
            <w:tcW w:w="534" w:type="dxa"/>
            <w:vMerge w:val="restart"/>
            <w:vAlign w:val="center"/>
          </w:tcPr>
          <w:p w:rsidR="001817AF" w:rsidRPr="0057621F" w:rsidRDefault="001817AF" w:rsidP="00550E43">
            <w:pPr>
              <w:ind w:firstLine="0"/>
              <w:jc w:val="center"/>
              <w:rPr>
                <w:sz w:val="22"/>
                <w:szCs w:val="20"/>
                <w:lang w:eastAsia="ru-RU"/>
              </w:rPr>
            </w:pPr>
            <w:r w:rsidRPr="0057621F">
              <w:rPr>
                <w:sz w:val="22"/>
                <w:szCs w:val="20"/>
                <w:lang w:eastAsia="ru-RU"/>
              </w:rPr>
              <w:t>№</w:t>
            </w:r>
          </w:p>
        </w:tc>
        <w:tc>
          <w:tcPr>
            <w:tcW w:w="4677" w:type="dxa"/>
            <w:vMerge w:val="restart"/>
            <w:vAlign w:val="center"/>
          </w:tcPr>
          <w:p w:rsidR="001817AF" w:rsidRPr="0057621F" w:rsidRDefault="001817AF" w:rsidP="00550E43">
            <w:pPr>
              <w:ind w:firstLine="0"/>
              <w:jc w:val="center"/>
              <w:rPr>
                <w:sz w:val="22"/>
                <w:szCs w:val="20"/>
                <w:lang w:eastAsia="ru-RU"/>
              </w:rPr>
            </w:pPr>
            <w:r w:rsidRPr="0057621F">
              <w:rPr>
                <w:sz w:val="22"/>
                <w:szCs w:val="20"/>
                <w:lang w:eastAsia="ru-RU"/>
              </w:rPr>
              <w:t>Название раздела</w:t>
            </w:r>
          </w:p>
        </w:tc>
        <w:tc>
          <w:tcPr>
            <w:tcW w:w="993" w:type="dxa"/>
            <w:vMerge w:val="restart"/>
            <w:vAlign w:val="center"/>
          </w:tcPr>
          <w:p w:rsidR="001817AF" w:rsidRPr="0057621F" w:rsidRDefault="001817AF" w:rsidP="00550E43">
            <w:pPr>
              <w:ind w:firstLine="0"/>
              <w:jc w:val="center"/>
              <w:rPr>
                <w:sz w:val="22"/>
                <w:szCs w:val="20"/>
                <w:lang w:eastAsia="ru-RU"/>
              </w:rPr>
            </w:pPr>
            <w:r w:rsidRPr="0057621F">
              <w:rPr>
                <w:sz w:val="22"/>
                <w:szCs w:val="20"/>
                <w:lang w:eastAsia="ru-RU"/>
              </w:rPr>
              <w:t>Всего ч</w:t>
            </w:r>
            <w:r w:rsidRPr="0057621F">
              <w:rPr>
                <w:sz w:val="22"/>
                <w:szCs w:val="20"/>
                <w:lang w:eastAsia="ru-RU"/>
              </w:rPr>
              <w:t>а</w:t>
            </w:r>
            <w:r w:rsidRPr="0057621F">
              <w:rPr>
                <w:sz w:val="22"/>
                <w:szCs w:val="20"/>
                <w:lang w:eastAsia="ru-RU"/>
              </w:rPr>
              <w:t xml:space="preserve">сов </w:t>
            </w:r>
          </w:p>
        </w:tc>
        <w:tc>
          <w:tcPr>
            <w:tcW w:w="2693" w:type="dxa"/>
            <w:gridSpan w:val="3"/>
            <w:vAlign w:val="center"/>
          </w:tcPr>
          <w:p w:rsidR="001817AF" w:rsidRPr="0057621F" w:rsidRDefault="001817AF" w:rsidP="00550E43">
            <w:pPr>
              <w:ind w:firstLine="0"/>
              <w:jc w:val="center"/>
              <w:rPr>
                <w:sz w:val="22"/>
                <w:szCs w:val="20"/>
                <w:lang w:eastAsia="ru-RU"/>
              </w:rPr>
            </w:pPr>
            <w:r w:rsidRPr="0057621F">
              <w:rPr>
                <w:sz w:val="22"/>
                <w:szCs w:val="20"/>
                <w:lang w:eastAsia="ru-RU"/>
              </w:rPr>
              <w:t>Аудиторные часы</w:t>
            </w:r>
          </w:p>
        </w:tc>
        <w:tc>
          <w:tcPr>
            <w:tcW w:w="1276" w:type="dxa"/>
            <w:vMerge w:val="restart"/>
            <w:vAlign w:val="center"/>
          </w:tcPr>
          <w:p w:rsidR="001817AF" w:rsidRPr="0057621F" w:rsidRDefault="001817AF" w:rsidP="00550E43">
            <w:pPr>
              <w:ind w:firstLine="0"/>
              <w:jc w:val="center"/>
              <w:rPr>
                <w:sz w:val="22"/>
                <w:szCs w:val="20"/>
                <w:lang w:eastAsia="ru-RU"/>
              </w:rPr>
            </w:pPr>
            <w:r w:rsidRPr="0057621F">
              <w:rPr>
                <w:sz w:val="22"/>
                <w:szCs w:val="20"/>
                <w:lang w:eastAsia="ru-RU"/>
              </w:rPr>
              <w:t>Сам</w:t>
            </w:r>
            <w:r w:rsidRPr="0057621F">
              <w:rPr>
                <w:sz w:val="22"/>
                <w:szCs w:val="20"/>
                <w:lang w:eastAsia="ru-RU"/>
              </w:rPr>
              <w:t>о</w:t>
            </w:r>
            <w:r w:rsidRPr="0057621F">
              <w:rPr>
                <w:sz w:val="22"/>
                <w:szCs w:val="20"/>
                <w:lang w:eastAsia="ru-RU"/>
              </w:rPr>
              <w:t>стоя</w:t>
            </w:r>
            <w:r w:rsidRPr="0057621F">
              <w:rPr>
                <w:sz w:val="22"/>
                <w:szCs w:val="20"/>
                <w:lang w:eastAsia="ru-RU"/>
              </w:rPr>
              <w:softHyphen/>
              <w:t>тельная р</w:t>
            </w:r>
            <w:r w:rsidRPr="0057621F">
              <w:rPr>
                <w:sz w:val="22"/>
                <w:szCs w:val="20"/>
                <w:lang w:eastAsia="ru-RU"/>
              </w:rPr>
              <w:t>а</w:t>
            </w:r>
            <w:r w:rsidRPr="0057621F">
              <w:rPr>
                <w:sz w:val="22"/>
                <w:szCs w:val="20"/>
                <w:lang w:eastAsia="ru-RU"/>
              </w:rPr>
              <w:t>бота</w:t>
            </w:r>
          </w:p>
        </w:tc>
      </w:tr>
      <w:tr w:rsidR="001817AF" w:rsidRPr="0057621F" w:rsidTr="00550E43">
        <w:tc>
          <w:tcPr>
            <w:tcW w:w="534" w:type="dxa"/>
            <w:vMerge/>
          </w:tcPr>
          <w:p w:rsidR="001817AF" w:rsidRPr="0057621F" w:rsidRDefault="001817AF" w:rsidP="00550E43">
            <w:pPr>
              <w:ind w:firstLine="0"/>
              <w:rPr>
                <w:szCs w:val="24"/>
                <w:lang w:eastAsia="ru-RU"/>
              </w:rPr>
            </w:pPr>
          </w:p>
        </w:tc>
        <w:tc>
          <w:tcPr>
            <w:tcW w:w="4677" w:type="dxa"/>
            <w:vMerge/>
          </w:tcPr>
          <w:p w:rsidR="001817AF" w:rsidRPr="0057621F" w:rsidRDefault="001817AF" w:rsidP="00550E43">
            <w:pPr>
              <w:ind w:firstLine="0"/>
              <w:rPr>
                <w:szCs w:val="24"/>
                <w:lang w:eastAsia="ru-RU"/>
              </w:rPr>
            </w:pPr>
          </w:p>
        </w:tc>
        <w:tc>
          <w:tcPr>
            <w:tcW w:w="993" w:type="dxa"/>
            <w:vMerge/>
          </w:tcPr>
          <w:p w:rsidR="001817AF" w:rsidRPr="0057621F" w:rsidRDefault="001817AF" w:rsidP="00550E43">
            <w:pPr>
              <w:ind w:firstLine="0"/>
              <w:rPr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:rsidR="001817AF" w:rsidRPr="0057621F" w:rsidRDefault="001817AF" w:rsidP="00550E43">
            <w:pPr>
              <w:ind w:firstLine="0"/>
              <w:jc w:val="center"/>
              <w:rPr>
                <w:sz w:val="22"/>
                <w:szCs w:val="20"/>
                <w:lang w:eastAsia="ru-RU"/>
              </w:rPr>
            </w:pPr>
            <w:r w:rsidRPr="0057621F">
              <w:rPr>
                <w:sz w:val="22"/>
                <w:szCs w:val="20"/>
                <w:lang w:eastAsia="ru-RU"/>
              </w:rPr>
              <w:t>Ле</w:t>
            </w:r>
            <w:r w:rsidRPr="0057621F">
              <w:rPr>
                <w:sz w:val="22"/>
                <w:szCs w:val="20"/>
                <w:lang w:eastAsia="ru-RU"/>
              </w:rPr>
              <w:t>к</w:t>
            </w:r>
            <w:r w:rsidRPr="0057621F">
              <w:rPr>
                <w:sz w:val="22"/>
                <w:szCs w:val="20"/>
                <w:lang w:eastAsia="ru-RU"/>
              </w:rPr>
              <w:t>ции</w:t>
            </w:r>
          </w:p>
        </w:tc>
        <w:tc>
          <w:tcPr>
            <w:tcW w:w="850" w:type="dxa"/>
            <w:vAlign w:val="center"/>
          </w:tcPr>
          <w:p w:rsidR="001817AF" w:rsidRPr="0057621F" w:rsidRDefault="001817AF" w:rsidP="00550E43">
            <w:pPr>
              <w:ind w:firstLine="0"/>
              <w:jc w:val="center"/>
              <w:rPr>
                <w:sz w:val="22"/>
                <w:szCs w:val="20"/>
                <w:lang w:eastAsia="ru-RU"/>
              </w:rPr>
            </w:pPr>
            <w:r w:rsidRPr="0057621F">
              <w:rPr>
                <w:sz w:val="22"/>
                <w:szCs w:val="20"/>
                <w:lang w:eastAsia="ru-RU"/>
              </w:rPr>
              <w:t>Сем</w:t>
            </w:r>
            <w:r w:rsidRPr="0057621F">
              <w:rPr>
                <w:sz w:val="22"/>
                <w:szCs w:val="20"/>
                <w:lang w:eastAsia="ru-RU"/>
              </w:rPr>
              <w:t>и</w:t>
            </w:r>
            <w:r w:rsidRPr="0057621F">
              <w:rPr>
                <w:sz w:val="22"/>
                <w:szCs w:val="20"/>
                <w:lang w:eastAsia="ru-RU"/>
              </w:rPr>
              <w:t>нары</w:t>
            </w:r>
          </w:p>
        </w:tc>
        <w:tc>
          <w:tcPr>
            <w:tcW w:w="993" w:type="dxa"/>
            <w:vAlign w:val="center"/>
          </w:tcPr>
          <w:p w:rsidR="001817AF" w:rsidRPr="0057621F" w:rsidRDefault="001817AF" w:rsidP="00550E43">
            <w:pPr>
              <w:ind w:left="-107" w:right="-108" w:firstLine="0"/>
              <w:jc w:val="center"/>
              <w:rPr>
                <w:sz w:val="22"/>
                <w:szCs w:val="20"/>
                <w:lang w:eastAsia="ru-RU"/>
              </w:rPr>
            </w:pPr>
            <w:r w:rsidRPr="0057621F">
              <w:rPr>
                <w:sz w:val="22"/>
                <w:szCs w:val="20"/>
                <w:lang w:eastAsia="ru-RU"/>
              </w:rPr>
              <w:t>Практ</w:t>
            </w:r>
            <w:r w:rsidRPr="0057621F">
              <w:rPr>
                <w:sz w:val="22"/>
                <w:szCs w:val="20"/>
                <w:lang w:eastAsia="ru-RU"/>
              </w:rPr>
              <w:t>и</w:t>
            </w:r>
            <w:r w:rsidRPr="0057621F">
              <w:rPr>
                <w:sz w:val="22"/>
                <w:szCs w:val="20"/>
                <w:lang w:eastAsia="ru-RU"/>
              </w:rPr>
              <w:t>ческие занятия</w:t>
            </w:r>
          </w:p>
        </w:tc>
        <w:tc>
          <w:tcPr>
            <w:tcW w:w="1276" w:type="dxa"/>
            <w:vMerge/>
          </w:tcPr>
          <w:p w:rsidR="001817AF" w:rsidRPr="0057621F" w:rsidRDefault="001817AF" w:rsidP="00550E43">
            <w:pPr>
              <w:ind w:firstLine="0"/>
              <w:rPr>
                <w:szCs w:val="24"/>
                <w:lang w:eastAsia="ru-RU"/>
              </w:rPr>
            </w:pPr>
          </w:p>
        </w:tc>
      </w:tr>
      <w:tr w:rsidR="001817AF" w:rsidRPr="0057621F" w:rsidTr="00550E43">
        <w:tc>
          <w:tcPr>
            <w:tcW w:w="534" w:type="dxa"/>
          </w:tcPr>
          <w:p w:rsidR="001817AF" w:rsidRPr="0057621F" w:rsidRDefault="001817AF" w:rsidP="00550E43">
            <w:pPr>
              <w:ind w:firstLine="0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1</w:t>
            </w:r>
          </w:p>
        </w:tc>
        <w:tc>
          <w:tcPr>
            <w:tcW w:w="4677" w:type="dxa"/>
          </w:tcPr>
          <w:p w:rsidR="001817AF" w:rsidRPr="0057621F" w:rsidRDefault="00C1713E" w:rsidP="00270269">
            <w:pPr>
              <w:ind w:firstLine="0"/>
              <w:rPr>
                <w:b/>
                <w:szCs w:val="24"/>
                <w:lang w:eastAsia="ru-RU"/>
              </w:rPr>
            </w:pPr>
            <w:r w:rsidRPr="0057621F">
              <w:rPr>
                <w:b/>
                <w:szCs w:val="24"/>
                <w:lang w:eastAsia="ru-RU"/>
              </w:rPr>
              <w:t xml:space="preserve">Раздел 1. </w:t>
            </w:r>
            <w:r w:rsidR="00270269" w:rsidRPr="0057621F">
              <w:rPr>
                <w:b/>
                <w:szCs w:val="24"/>
                <w:lang w:eastAsia="ru-RU"/>
              </w:rPr>
              <w:t>Введение в управление чел</w:t>
            </w:r>
            <w:r w:rsidR="00270269" w:rsidRPr="0057621F">
              <w:rPr>
                <w:b/>
                <w:szCs w:val="24"/>
                <w:lang w:eastAsia="ru-RU"/>
              </w:rPr>
              <w:t>о</w:t>
            </w:r>
            <w:r w:rsidR="00270269" w:rsidRPr="0057621F">
              <w:rPr>
                <w:b/>
                <w:szCs w:val="24"/>
                <w:lang w:eastAsia="ru-RU"/>
              </w:rPr>
              <w:t>веческими ресурсами</w:t>
            </w:r>
          </w:p>
        </w:tc>
        <w:tc>
          <w:tcPr>
            <w:tcW w:w="993" w:type="dxa"/>
          </w:tcPr>
          <w:p w:rsidR="001817AF" w:rsidRPr="0057621F" w:rsidRDefault="00B11399" w:rsidP="00003798">
            <w:pPr>
              <w:ind w:firstLine="0"/>
              <w:jc w:val="center"/>
              <w:rPr>
                <w:b/>
                <w:szCs w:val="24"/>
                <w:lang w:eastAsia="ru-RU"/>
              </w:rPr>
            </w:pPr>
            <w:r w:rsidRPr="0057621F">
              <w:rPr>
                <w:b/>
                <w:szCs w:val="24"/>
                <w:lang w:eastAsia="ru-RU"/>
              </w:rPr>
              <w:t>2</w:t>
            </w:r>
            <w:r w:rsidR="00003798" w:rsidRPr="0057621F">
              <w:rPr>
                <w:b/>
                <w:szCs w:val="24"/>
                <w:lang w:eastAsia="ru-RU"/>
              </w:rPr>
              <w:t>4</w:t>
            </w:r>
          </w:p>
        </w:tc>
        <w:tc>
          <w:tcPr>
            <w:tcW w:w="850" w:type="dxa"/>
          </w:tcPr>
          <w:p w:rsidR="001817AF" w:rsidRPr="0057621F" w:rsidRDefault="00347D86" w:rsidP="00550E43">
            <w:pPr>
              <w:ind w:firstLine="0"/>
              <w:jc w:val="center"/>
              <w:rPr>
                <w:b/>
                <w:szCs w:val="24"/>
                <w:lang w:eastAsia="ru-RU"/>
              </w:rPr>
            </w:pPr>
            <w:r w:rsidRPr="0057621F">
              <w:rPr>
                <w:b/>
                <w:szCs w:val="24"/>
                <w:lang w:eastAsia="ru-RU"/>
              </w:rPr>
              <w:t>8</w:t>
            </w:r>
          </w:p>
        </w:tc>
        <w:tc>
          <w:tcPr>
            <w:tcW w:w="850" w:type="dxa"/>
          </w:tcPr>
          <w:p w:rsidR="001817AF" w:rsidRPr="0057621F" w:rsidRDefault="00003798" w:rsidP="00550E43">
            <w:pPr>
              <w:ind w:firstLine="0"/>
              <w:jc w:val="center"/>
              <w:rPr>
                <w:b/>
                <w:szCs w:val="24"/>
                <w:lang w:eastAsia="ru-RU"/>
              </w:rPr>
            </w:pPr>
            <w:r w:rsidRPr="0057621F">
              <w:rPr>
                <w:b/>
                <w:szCs w:val="24"/>
                <w:lang w:eastAsia="ru-RU"/>
              </w:rPr>
              <w:t>4</w:t>
            </w:r>
          </w:p>
        </w:tc>
        <w:tc>
          <w:tcPr>
            <w:tcW w:w="993" w:type="dxa"/>
          </w:tcPr>
          <w:p w:rsidR="001817AF" w:rsidRPr="0057621F" w:rsidRDefault="001817AF" w:rsidP="00550E43">
            <w:pPr>
              <w:ind w:firstLine="0"/>
              <w:jc w:val="center"/>
              <w:rPr>
                <w:b/>
                <w:sz w:val="22"/>
                <w:szCs w:val="20"/>
                <w:lang w:eastAsia="ru-RU"/>
              </w:rPr>
            </w:pPr>
          </w:p>
        </w:tc>
        <w:tc>
          <w:tcPr>
            <w:tcW w:w="1276" w:type="dxa"/>
          </w:tcPr>
          <w:p w:rsidR="001817AF" w:rsidRPr="0057621F" w:rsidRDefault="00902F4E" w:rsidP="00550E43">
            <w:pPr>
              <w:ind w:firstLine="0"/>
              <w:jc w:val="center"/>
              <w:rPr>
                <w:b/>
                <w:szCs w:val="24"/>
                <w:lang w:eastAsia="ru-RU"/>
              </w:rPr>
            </w:pPr>
            <w:r w:rsidRPr="0057621F">
              <w:rPr>
                <w:b/>
                <w:szCs w:val="24"/>
                <w:lang w:eastAsia="ru-RU"/>
              </w:rPr>
              <w:t>12</w:t>
            </w:r>
          </w:p>
        </w:tc>
      </w:tr>
      <w:tr w:rsidR="000D3181" w:rsidRPr="0057621F" w:rsidTr="00550E43">
        <w:tc>
          <w:tcPr>
            <w:tcW w:w="534" w:type="dxa"/>
          </w:tcPr>
          <w:p w:rsidR="000D3181" w:rsidRPr="0057621F" w:rsidRDefault="000D3181" w:rsidP="00550E43">
            <w:pPr>
              <w:ind w:firstLine="0"/>
              <w:rPr>
                <w:szCs w:val="24"/>
                <w:lang w:eastAsia="ru-RU"/>
              </w:rPr>
            </w:pPr>
          </w:p>
        </w:tc>
        <w:tc>
          <w:tcPr>
            <w:tcW w:w="4677" w:type="dxa"/>
          </w:tcPr>
          <w:p w:rsidR="000D3181" w:rsidRPr="0057621F" w:rsidRDefault="000D3181" w:rsidP="00620A42">
            <w:pPr>
              <w:ind w:firstLine="0"/>
            </w:pPr>
            <w:r w:rsidRPr="0057621F">
              <w:t>Тема 1</w:t>
            </w:r>
            <w:r w:rsidR="00D758F2" w:rsidRPr="0057621F">
              <w:t>.</w:t>
            </w:r>
            <w:r w:rsidRPr="0057621F">
              <w:t xml:space="preserve"> Система управлени</w:t>
            </w:r>
            <w:r w:rsidR="00620A42" w:rsidRPr="0057621F">
              <w:t>я</w:t>
            </w:r>
            <w:r w:rsidRPr="0057621F">
              <w:t xml:space="preserve"> человеческ</w:t>
            </w:r>
            <w:r w:rsidRPr="0057621F">
              <w:t>и</w:t>
            </w:r>
            <w:r w:rsidRPr="0057621F">
              <w:t>ми ресурсами</w:t>
            </w:r>
          </w:p>
        </w:tc>
        <w:tc>
          <w:tcPr>
            <w:tcW w:w="993" w:type="dxa"/>
          </w:tcPr>
          <w:p w:rsidR="000D3181" w:rsidRPr="0057621F" w:rsidRDefault="007D7324" w:rsidP="00550E43">
            <w:pPr>
              <w:ind w:firstLine="0"/>
              <w:jc w:val="center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6</w:t>
            </w:r>
          </w:p>
        </w:tc>
        <w:tc>
          <w:tcPr>
            <w:tcW w:w="850" w:type="dxa"/>
          </w:tcPr>
          <w:p w:rsidR="000D3181" w:rsidRPr="0057621F" w:rsidRDefault="00D758F2" w:rsidP="00550E43">
            <w:pPr>
              <w:ind w:firstLine="0"/>
              <w:jc w:val="center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2</w:t>
            </w:r>
          </w:p>
        </w:tc>
        <w:tc>
          <w:tcPr>
            <w:tcW w:w="850" w:type="dxa"/>
          </w:tcPr>
          <w:p w:rsidR="000D3181" w:rsidRPr="0057621F" w:rsidRDefault="000D3181" w:rsidP="00550E43">
            <w:pPr>
              <w:ind w:firstLine="0"/>
              <w:jc w:val="center"/>
              <w:rPr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0D3181" w:rsidRPr="0057621F" w:rsidRDefault="000D3181" w:rsidP="00550E43">
            <w:pPr>
              <w:ind w:firstLine="0"/>
              <w:jc w:val="center"/>
              <w:rPr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0D3181" w:rsidRPr="0057621F" w:rsidRDefault="00D758F2" w:rsidP="00550E43">
            <w:pPr>
              <w:ind w:firstLine="0"/>
              <w:jc w:val="center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4</w:t>
            </w:r>
          </w:p>
        </w:tc>
      </w:tr>
      <w:tr w:rsidR="001817AF" w:rsidRPr="0057621F" w:rsidTr="00550E43">
        <w:tc>
          <w:tcPr>
            <w:tcW w:w="534" w:type="dxa"/>
          </w:tcPr>
          <w:p w:rsidR="001817AF" w:rsidRPr="0057621F" w:rsidRDefault="001817AF" w:rsidP="00550E43">
            <w:pPr>
              <w:ind w:firstLine="0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2</w:t>
            </w:r>
          </w:p>
        </w:tc>
        <w:tc>
          <w:tcPr>
            <w:tcW w:w="4677" w:type="dxa"/>
          </w:tcPr>
          <w:p w:rsidR="001817AF" w:rsidRPr="0057621F" w:rsidRDefault="00C1713E" w:rsidP="00D758F2">
            <w:pPr>
              <w:ind w:firstLine="0"/>
              <w:rPr>
                <w:szCs w:val="24"/>
                <w:lang w:eastAsia="ru-RU"/>
              </w:rPr>
            </w:pPr>
            <w:r w:rsidRPr="0057621F">
              <w:t xml:space="preserve">Тема </w:t>
            </w:r>
            <w:r w:rsidR="00D758F2" w:rsidRPr="0057621F">
              <w:t>2.</w:t>
            </w:r>
            <w:r w:rsidR="00274BAD" w:rsidRPr="0057621F">
              <w:t xml:space="preserve"> Стратегия управления человеч</w:t>
            </w:r>
            <w:r w:rsidR="00274BAD" w:rsidRPr="0057621F">
              <w:t>е</w:t>
            </w:r>
            <w:r w:rsidR="00274BAD" w:rsidRPr="0057621F">
              <w:t>скими ресурсами</w:t>
            </w:r>
            <w:r w:rsidRPr="0057621F">
              <w:t xml:space="preserve"> </w:t>
            </w:r>
          </w:p>
        </w:tc>
        <w:tc>
          <w:tcPr>
            <w:tcW w:w="993" w:type="dxa"/>
          </w:tcPr>
          <w:p w:rsidR="001817AF" w:rsidRPr="0057621F" w:rsidRDefault="00003798" w:rsidP="00550E43">
            <w:pPr>
              <w:ind w:firstLine="0"/>
              <w:jc w:val="center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6</w:t>
            </w:r>
          </w:p>
        </w:tc>
        <w:tc>
          <w:tcPr>
            <w:tcW w:w="850" w:type="dxa"/>
          </w:tcPr>
          <w:p w:rsidR="001817AF" w:rsidRPr="0057621F" w:rsidRDefault="00326096" w:rsidP="00550E43">
            <w:pPr>
              <w:ind w:firstLine="0"/>
              <w:jc w:val="center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2</w:t>
            </w:r>
          </w:p>
        </w:tc>
        <w:tc>
          <w:tcPr>
            <w:tcW w:w="850" w:type="dxa"/>
          </w:tcPr>
          <w:p w:rsidR="001817AF" w:rsidRPr="0057621F" w:rsidRDefault="001817AF" w:rsidP="00550E43">
            <w:pPr>
              <w:ind w:firstLine="0"/>
              <w:jc w:val="center"/>
              <w:rPr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1817AF" w:rsidRPr="0057621F" w:rsidRDefault="001817AF" w:rsidP="00550E43">
            <w:pPr>
              <w:ind w:firstLine="0"/>
              <w:jc w:val="center"/>
              <w:rPr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1817AF" w:rsidRPr="0057621F" w:rsidRDefault="00902F4E" w:rsidP="00550E43">
            <w:pPr>
              <w:ind w:firstLine="0"/>
              <w:jc w:val="center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4</w:t>
            </w:r>
          </w:p>
        </w:tc>
      </w:tr>
      <w:tr w:rsidR="001817AF" w:rsidRPr="0057621F" w:rsidTr="00550E43">
        <w:tc>
          <w:tcPr>
            <w:tcW w:w="534" w:type="dxa"/>
          </w:tcPr>
          <w:p w:rsidR="001817AF" w:rsidRPr="0057621F" w:rsidRDefault="001817AF" w:rsidP="00550E43">
            <w:pPr>
              <w:ind w:firstLine="0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3</w:t>
            </w:r>
          </w:p>
        </w:tc>
        <w:tc>
          <w:tcPr>
            <w:tcW w:w="4677" w:type="dxa"/>
          </w:tcPr>
          <w:p w:rsidR="001817AF" w:rsidRPr="0057621F" w:rsidRDefault="00326096" w:rsidP="00D758F2">
            <w:pPr>
              <w:ind w:firstLine="0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 xml:space="preserve">Тема </w:t>
            </w:r>
            <w:r w:rsidR="00D758F2" w:rsidRPr="0057621F">
              <w:rPr>
                <w:szCs w:val="24"/>
                <w:lang w:eastAsia="ru-RU"/>
              </w:rPr>
              <w:t>3.</w:t>
            </w:r>
            <w:r w:rsidRPr="0057621F">
              <w:rPr>
                <w:szCs w:val="24"/>
                <w:lang w:eastAsia="ru-RU"/>
              </w:rPr>
              <w:t xml:space="preserve"> </w:t>
            </w:r>
            <w:r w:rsidR="00274BAD" w:rsidRPr="0057621F">
              <w:rPr>
                <w:szCs w:val="24"/>
                <w:lang w:eastAsia="ru-RU"/>
              </w:rPr>
              <w:t>Политика управления человеч</w:t>
            </w:r>
            <w:r w:rsidR="00274BAD" w:rsidRPr="0057621F">
              <w:rPr>
                <w:szCs w:val="24"/>
                <w:lang w:eastAsia="ru-RU"/>
              </w:rPr>
              <w:t>е</w:t>
            </w:r>
            <w:r w:rsidR="00274BAD" w:rsidRPr="0057621F">
              <w:rPr>
                <w:szCs w:val="24"/>
                <w:lang w:eastAsia="ru-RU"/>
              </w:rPr>
              <w:t>скими ресурсами</w:t>
            </w:r>
            <w:r w:rsidR="001D0E82" w:rsidRPr="0057621F">
              <w:rPr>
                <w:szCs w:val="24"/>
                <w:lang w:eastAsia="ru-RU"/>
              </w:rPr>
              <w:t xml:space="preserve"> </w:t>
            </w:r>
          </w:p>
        </w:tc>
        <w:tc>
          <w:tcPr>
            <w:tcW w:w="993" w:type="dxa"/>
          </w:tcPr>
          <w:p w:rsidR="001817AF" w:rsidRPr="0057621F" w:rsidRDefault="00003798" w:rsidP="00201E45">
            <w:pPr>
              <w:ind w:firstLine="0"/>
              <w:jc w:val="center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12</w:t>
            </w:r>
          </w:p>
        </w:tc>
        <w:tc>
          <w:tcPr>
            <w:tcW w:w="850" w:type="dxa"/>
          </w:tcPr>
          <w:p w:rsidR="001817AF" w:rsidRPr="0057621F" w:rsidRDefault="00347D86" w:rsidP="00550E43">
            <w:pPr>
              <w:ind w:firstLine="0"/>
              <w:jc w:val="center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4</w:t>
            </w:r>
          </w:p>
        </w:tc>
        <w:tc>
          <w:tcPr>
            <w:tcW w:w="850" w:type="dxa"/>
          </w:tcPr>
          <w:p w:rsidR="001817AF" w:rsidRPr="0057621F" w:rsidRDefault="00003798" w:rsidP="00550E43">
            <w:pPr>
              <w:ind w:firstLine="0"/>
              <w:jc w:val="center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4</w:t>
            </w:r>
          </w:p>
        </w:tc>
        <w:tc>
          <w:tcPr>
            <w:tcW w:w="993" w:type="dxa"/>
          </w:tcPr>
          <w:p w:rsidR="001817AF" w:rsidRPr="0057621F" w:rsidRDefault="001817AF" w:rsidP="00550E43">
            <w:pPr>
              <w:ind w:firstLine="0"/>
              <w:jc w:val="center"/>
              <w:rPr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1817AF" w:rsidRPr="0057621F" w:rsidRDefault="00902F4E" w:rsidP="00550E43">
            <w:pPr>
              <w:ind w:firstLine="0"/>
              <w:jc w:val="center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4</w:t>
            </w:r>
          </w:p>
        </w:tc>
      </w:tr>
      <w:tr w:rsidR="00326096" w:rsidRPr="0057621F" w:rsidTr="00550E43">
        <w:tc>
          <w:tcPr>
            <w:tcW w:w="534" w:type="dxa"/>
          </w:tcPr>
          <w:p w:rsidR="00326096" w:rsidRPr="0057621F" w:rsidRDefault="00326096" w:rsidP="00550E43">
            <w:pPr>
              <w:ind w:firstLine="0"/>
              <w:rPr>
                <w:szCs w:val="24"/>
                <w:lang w:eastAsia="ru-RU"/>
              </w:rPr>
            </w:pPr>
          </w:p>
        </w:tc>
        <w:tc>
          <w:tcPr>
            <w:tcW w:w="4677" w:type="dxa"/>
          </w:tcPr>
          <w:p w:rsidR="00326096" w:rsidRPr="0057621F" w:rsidRDefault="00326096" w:rsidP="00326096">
            <w:pPr>
              <w:ind w:firstLine="0"/>
              <w:rPr>
                <w:b/>
                <w:szCs w:val="24"/>
                <w:lang w:eastAsia="ru-RU"/>
              </w:rPr>
            </w:pPr>
            <w:r w:rsidRPr="0057621F">
              <w:rPr>
                <w:b/>
                <w:szCs w:val="24"/>
                <w:lang w:eastAsia="ru-RU"/>
              </w:rPr>
              <w:t>Раздел 2. Основные процессы управл</w:t>
            </w:r>
            <w:r w:rsidRPr="0057621F">
              <w:rPr>
                <w:b/>
                <w:szCs w:val="24"/>
                <w:lang w:eastAsia="ru-RU"/>
              </w:rPr>
              <w:t>е</w:t>
            </w:r>
            <w:r w:rsidRPr="0057621F">
              <w:rPr>
                <w:b/>
                <w:szCs w:val="24"/>
                <w:lang w:eastAsia="ru-RU"/>
              </w:rPr>
              <w:t>ния человеческими ресу</w:t>
            </w:r>
            <w:r w:rsidRPr="0057621F">
              <w:rPr>
                <w:b/>
                <w:szCs w:val="24"/>
                <w:lang w:eastAsia="ru-RU"/>
              </w:rPr>
              <w:t>р</w:t>
            </w:r>
            <w:r w:rsidRPr="0057621F">
              <w:rPr>
                <w:b/>
                <w:szCs w:val="24"/>
                <w:lang w:eastAsia="ru-RU"/>
              </w:rPr>
              <w:t>сами</w:t>
            </w:r>
          </w:p>
        </w:tc>
        <w:tc>
          <w:tcPr>
            <w:tcW w:w="993" w:type="dxa"/>
          </w:tcPr>
          <w:p w:rsidR="00326096" w:rsidRPr="0057621F" w:rsidRDefault="00D838DD" w:rsidP="00003798">
            <w:pPr>
              <w:ind w:firstLine="0"/>
              <w:jc w:val="center"/>
              <w:rPr>
                <w:b/>
                <w:szCs w:val="24"/>
                <w:lang w:eastAsia="ru-RU"/>
              </w:rPr>
            </w:pPr>
            <w:r w:rsidRPr="0057621F">
              <w:rPr>
                <w:b/>
                <w:szCs w:val="24"/>
                <w:lang w:eastAsia="ru-RU"/>
              </w:rPr>
              <w:t>7</w:t>
            </w:r>
            <w:r w:rsidR="00003798" w:rsidRPr="0057621F">
              <w:rPr>
                <w:b/>
                <w:szCs w:val="24"/>
                <w:lang w:eastAsia="ru-RU"/>
              </w:rPr>
              <w:t>2</w:t>
            </w:r>
          </w:p>
        </w:tc>
        <w:tc>
          <w:tcPr>
            <w:tcW w:w="850" w:type="dxa"/>
          </w:tcPr>
          <w:p w:rsidR="00326096" w:rsidRPr="0057621F" w:rsidRDefault="007440DB" w:rsidP="00347D86">
            <w:pPr>
              <w:ind w:firstLine="0"/>
              <w:jc w:val="center"/>
              <w:rPr>
                <w:b/>
                <w:szCs w:val="24"/>
                <w:lang w:eastAsia="ru-RU"/>
              </w:rPr>
            </w:pPr>
            <w:r w:rsidRPr="0057621F">
              <w:rPr>
                <w:b/>
                <w:szCs w:val="24"/>
                <w:lang w:eastAsia="ru-RU"/>
              </w:rPr>
              <w:t>1</w:t>
            </w:r>
            <w:r w:rsidR="00347D86" w:rsidRPr="0057621F">
              <w:rPr>
                <w:b/>
                <w:szCs w:val="24"/>
                <w:lang w:eastAsia="ru-RU"/>
              </w:rPr>
              <w:t>6</w:t>
            </w:r>
          </w:p>
        </w:tc>
        <w:tc>
          <w:tcPr>
            <w:tcW w:w="850" w:type="dxa"/>
          </w:tcPr>
          <w:p w:rsidR="00326096" w:rsidRPr="0057621F" w:rsidRDefault="005F203F" w:rsidP="00003798">
            <w:pPr>
              <w:ind w:firstLine="0"/>
              <w:jc w:val="center"/>
              <w:rPr>
                <w:b/>
                <w:szCs w:val="24"/>
                <w:lang w:eastAsia="ru-RU"/>
              </w:rPr>
            </w:pPr>
            <w:r w:rsidRPr="0057621F">
              <w:rPr>
                <w:b/>
                <w:szCs w:val="24"/>
                <w:lang w:eastAsia="ru-RU"/>
              </w:rPr>
              <w:t>2</w:t>
            </w:r>
            <w:r w:rsidR="00003798" w:rsidRPr="0057621F">
              <w:rPr>
                <w:b/>
                <w:szCs w:val="24"/>
                <w:lang w:eastAsia="ru-RU"/>
              </w:rPr>
              <w:t>2</w:t>
            </w:r>
          </w:p>
        </w:tc>
        <w:tc>
          <w:tcPr>
            <w:tcW w:w="993" w:type="dxa"/>
          </w:tcPr>
          <w:p w:rsidR="00326096" w:rsidRPr="0057621F" w:rsidRDefault="00326096" w:rsidP="00550E43">
            <w:pPr>
              <w:ind w:firstLine="0"/>
              <w:jc w:val="center"/>
              <w:rPr>
                <w:b/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326096" w:rsidRPr="0057621F" w:rsidRDefault="00902F4E" w:rsidP="00550E43">
            <w:pPr>
              <w:ind w:firstLine="0"/>
              <w:jc w:val="center"/>
              <w:rPr>
                <w:b/>
                <w:szCs w:val="24"/>
                <w:lang w:eastAsia="ru-RU"/>
              </w:rPr>
            </w:pPr>
            <w:r w:rsidRPr="0057621F">
              <w:rPr>
                <w:b/>
                <w:szCs w:val="24"/>
                <w:lang w:eastAsia="ru-RU"/>
              </w:rPr>
              <w:t>34</w:t>
            </w:r>
          </w:p>
        </w:tc>
      </w:tr>
      <w:tr w:rsidR="000D3181" w:rsidRPr="0057621F" w:rsidTr="00550E43">
        <w:tc>
          <w:tcPr>
            <w:tcW w:w="534" w:type="dxa"/>
          </w:tcPr>
          <w:p w:rsidR="000D3181" w:rsidRPr="0057621F" w:rsidRDefault="000D3181" w:rsidP="00550E43">
            <w:pPr>
              <w:ind w:firstLine="0"/>
              <w:rPr>
                <w:szCs w:val="24"/>
                <w:lang w:eastAsia="ru-RU"/>
              </w:rPr>
            </w:pPr>
          </w:p>
        </w:tc>
        <w:tc>
          <w:tcPr>
            <w:tcW w:w="4677" w:type="dxa"/>
          </w:tcPr>
          <w:p w:rsidR="000D3181" w:rsidRPr="0057621F" w:rsidRDefault="000D3181" w:rsidP="007D7324">
            <w:pPr>
              <w:ind w:firstLine="0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 xml:space="preserve">Тема </w:t>
            </w:r>
            <w:r w:rsidR="007D7324" w:rsidRPr="0057621F">
              <w:rPr>
                <w:szCs w:val="24"/>
                <w:lang w:eastAsia="ru-RU"/>
              </w:rPr>
              <w:t>4</w:t>
            </w:r>
            <w:r w:rsidRPr="0057621F">
              <w:rPr>
                <w:szCs w:val="24"/>
                <w:lang w:eastAsia="ru-RU"/>
              </w:rPr>
              <w:t>. Планирование в управлении чел</w:t>
            </w:r>
            <w:r w:rsidRPr="0057621F">
              <w:rPr>
                <w:szCs w:val="24"/>
                <w:lang w:eastAsia="ru-RU"/>
              </w:rPr>
              <w:t>о</w:t>
            </w:r>
            <w:r w:rsidRPr="0057621F">
              <w:rPr>
                <w:szCs w:val="24"/>
                <w:lang w:eastAsia="ru-RU"/>
              </w:rPr>
              <w:t>веческими ресурсами</w:t>
            </w:r>
          </w:p>
        </w:tc>
        <w:tc>
          <w:tcPr>
            <w:tcW w:w="993" w:type="dxa"/>
          </w:tcPr>
          <w:p w:rsidR="000D3181" w:rsidRPr="0057621F" w:rsidRDefault="007D7324" w:rsidP="000704FF">
            <w:pPr>
              <w:ind w:firstLine="0"/>
              <w:jc w:val="center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10</w:t>
            </w:r>
          </w:p>
        </w:tc>
        <w:tc>
          <w:tcPr>
            <w:tcW w:w="850" w:type="dxa"/>
          </w:tcPr>
          <w:p w:rsidR="000D3181" w:rsidRPr="0057621F" w:rsidRDefault="000D3181" w:rsidP="000704FF">
            <w:pPr>
              <w:ind w:firstLine="0"/>
              <w:jc w:val="center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2</w:t>
            </w:r>
          </w:p>
        </w:tc>
        <w:tc>
          <w:tcPr>
            <w:tcW w:w="850" w:type="dxa"/>
          </w:tcPr>
          <w:p w:rsidR="000D3181" w:rsidRPr="0057621F" w:rsidRDefault="000D3181" w:rsidP="000704FF">
            <w:pPr>
              <w:ind w:firstLine="0"/>
              <w:jc w:val="center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4</w:t>
            </w:r>
          </w:p>
        </w:tc>
        <w:tc>
          <w:tcPr>
            <w:tcW w:w="993" w:type="dxa"/>
          </w:tcPr>
          <w:p w:rsidR="000D3181" w:rsidRPr="0057621F" w:rsidRDefault="000D3181" w:rsidP="000704FF">
            <w:pPr>
              <w:ind w:firstLine="0"/>
              <w:jc w:val="center"/>
              <w:rPr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0D3181" w:rsidRPr="0057621F" w:rsidRDefault="000D3181" w:rsidP="000704FF">
            <w:pPr>
              <w:ind w:firstLine="0"/>
              <w:jc w:val="center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4</w:t>
            </w:r>
          </w:p>
        </w:tc>
      </w:tr>
      <w:tr w:rsidR="000D3181" w:rsidRPr="0057621F" w:rsidTr="00550E43">
        <w:tc>
          <w:tcPr>
            <w:tcW w:w="534" w:type="dxa"/>
          </w:tcPr>
          <w:p w:rsidR="000D3181" w:rsidRPr="0057621F" w:rsidRDefault="000D3181" w:rsidP="00550E43">
            <w:pPr>
              <w:ind w:firstLine="0"/>
              <w:rPr>
                <w:szCs w:val="24"/>
                <w:lang w:eastAsia="ru-RU"/>
              </w:rPr>
            </w:pPr>
          </w:p>
        </w:tc>
        <w:tc>
          <w:tcPr>
            <w:tcW w:w="4677" w:type="dxa"/>
          </w:tcPr>
          <w:p w:rsidR="000D3181" w:rsidRPr="0057621F" w:rsidRDefault="000D3181" w:rsidP="00106BFE">
            <w:pPr>
              <w:ind w:firstLine="0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Тема</w:t>
            </w:r>
            <w:r w:rsidR="007D7324" w:rsidRPr="0057621F">
              <w:rPr>
                <w:szCs w:val="24"/>
                <w:lang w:eastAsia="ru-RU"/>
              </w:rPr>
              <w:t xml:space="preserve"> 5</w:t>
            </w:r>
            <w:r w:rsidRPr="0057621F">
              <w:rPr>
                <w:szCs w:val="24"/>
                <w:lang w:eastAsia="ru-RU"/>
              </w:rPr>
              <w:t>. Обеспечение организации челов</w:t>
            </w:r>
            <w:r w:rsidRPr="0057621F">
              <w:rPr>
                <w:szCs w:val="24"/>
                <w:lang w:eastAsia="ru-RU"/>
              </w:rPr>
              <w:t>е</w:t>
            </w:r>
            <w:r w:rsidRPr="0057621F">
              <w:rPr>
                <w:szCs w:val="24"/>
                <w:lang w:eastAsia="ru-RU"/>
              </w:rPr>
              <w:t>ческими р</w:t>
            </w:r>
            <w:r w:rsidRPr="0057621F">
              <w:rPr>
                <w:szCs w:val="24"/>
                <w:lang w:eastAsia="ru-RU"/>
              </w:rPr>
              <w:t>е</w:t>
            </w:r>
            <w:r w:rsidRPr="0057621F">
              <w:rPr>
                <w:szCs w:val="24"/>
                <w:lang w:eastAsia="ru-RU"/>
              </w:rPr>
              <w:t>сурсами</w:t>
            </w:r>
          </w:p>
        </w:tc>
        <w:tc>
          <w:tcPr>
            <w:tcW w:w="993" w:type="dxa"/>
          </w:tcPr>
          <w:p w:rsidR="000D3181" w:rsidRPr="0057621F" w:rsidRDefault="000D3181" w:rsidP="006A2870">
            <w:pPr>
              <w:ind w:firstLine="0"/>
              <w:jc w:val="center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1</w:t>
            </w:r>
            <w:r w:rsidR="006A2870" w:rsidRPr="0057621F">
              <w:rPr>
                <w:szCs w:val="24"/>
                <w:lang w:eastAsia="ru-RU"/>
              </w:rPr>
              <w:t>2</w:t>
            </w:r>
          </w:p>
        </w:tc>
        <w:tc>
          <w:tcPr>
            <w:tcW w:w="850" w:type="dxa"/>
          </w:tcPr>
          <w:p w:rsidR="000D3181" w:rsidRPr="0057621F" w:rsidRDefault="000D3181" w:rsidP="00550E43">
            <w:pPr>
              <w:ind w:firstLine="0"/>
              <w:jc w:val="center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2</w:t>
            </w:r>
          </w:p>
        </w:tc>
        <w:tc>
          <w:tcPr>
            <w:tcW w:w="850" w:type="dxa"/>
          </w:tcPr>
          <w:p w:rsidR="000D3181" w:rsidRPr="0057621F" w:rsidRDefault="00081220" w:rsidP="00550E43">
            <w:pPr>
              <w:ind w:firstLine="0"/>
              <w:jc w:val="center"/>
              <w:rPr>
                <w:szCs w:val="24"/>
                <w:lang w:val="en-US" w:eastAsia="ru-RU"/>
              </w:rPr>
            </w:pPr>
            <w:r w:rsidRPr="0057621F">
              <w:rPr>
                <w:szCs w:val="24"/>
                <w:lang w:val="en-US" w:eastAsia="ru-RU"/>
              </w:rPr>
              <w:t>4</w:t>
            </w:r>
          </w:p>
        </w:tc>
        <w:tc>
          <w:tcPr>
            <w:tcW w:w="993" w:type="dxa"/>
          </w:tcPr>
          <w:p w:rsidR="000D3181" w:rsidRPr="0057621F" w:rsidRDefault="000D3181" w:rsidP="00550E43">
            <w:pPr>
              <w:ind w:firstLine="0"/>
              <w:jc w:val="center"/>
              <w:rPr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0D3181" w:rsidRPr="0057621F" w:rsidRDefault="000D3181" w:rsidP="00550E43">
            <w:pPr>
              <w:ind w:firstLine="0"/>
              <w:jc w:val="center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6</w:t>
            </w:r>
          </w:p>
        </w:tc>
      </w:tr>
      <w:tr w:rsidR="000D3181" w:rsidRPr="0057621F" w:rsidTr="00550E43">
        <w:tc>
          <w:tcPr>
            <w:tcW w:w="534" w:type="dxa"/>
          </w:tcPr>
          <w:p w:rsidR="000D3181" w:rsidRPr="0057621F" w:rsidRDefault="000D3181" w:rsidP="00550E43">
            <w:pPr>
              <w:ind w:firstLine="0"/>
              <w:rPr>
                <w:szCs w:val="24"/>
                <w:lang w:eastAsia="ru-RU"/>
              </w:rPr>
            </w:pPr>
          </w:p>
        </w:tc>
        <w:tc>
          <w:tcPr>
            <w:tcW w:w="4677" w:type="dxa"/>
          </w:tcPr>
          <w:p w:rsidR="000D3181" w:rsidRPr="0057621F" w:rsidRDefault="007D7324" w:rsidP="000E0EBF">
            <w:pPr>
              <w:ind w:firstLine="0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Тема 6</w:t>
            </w:r>
            <w:r w:rsidR="000D3181" w:rsidRPr="0057621F">
              <w:rPr>
                <w:szCs w:val="24"/>
                <w:lang w:eastAsia="ru-RU"/>
              </w:rPr>
              <w:t>. Изменение статуса сотрудника: организационная социализация и адапт</w:t>
            </w:r>
            <w:r w:rsidR="000D3181" w:rsidRPr="0057621F">
              <w:rPr>
                <w:szCs w:val="24"/>
                <w:lang w:eastAsia="ru-RU"/>
              </w:rPr>
              <w:t>а</w:t>
            </w:r>
            <w:r w:rsidR="000D3181" w:rsidRPr="0057621F">
              <w:rPr>
                <w:szCs w:val="24"/>
                <w:lang w:eastAsia="ru-RU"/>
              </w:rPr>
              <w:t>ция персон</w:t>
            </w:r>
            <w:r w:rsidR="000D3181" w:rsidRPr="0057621F">
              <w:rPr>
                <w:szCs w:val="24"/>
                <w:lang w:eastAsia="ru-RU"/>
              </w:rPr>
              <w:t>а</w:t>
            </w:r>
            <w:r w:rsidR="000D3181" w:rsidRPr="0057621F">
              <w:rPr>
                <w:szCs w:val="24"/>
                <w:lang w:eastAsia="ru-RU"/>
              </w:rPr>
              <w:t>ла</w:t>
            </w:r>
          </w:p>
        </w:tc>
        <w:tc>
          <w:tcPr>
            <w:tcW w:w="993" w:type="dxa"/>
          </w:tcPr>
          <w:p w:rsidR="000D3181" w:rsidRPr="0057621F" w:rsidRDefault="000D3181" w:rsidP="00550E43">
            <w:pPr>
              <w:ind w:firstLine="0"/>
              <w:jc w:val="center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8</w:t>
            </w:r>
          </w:p>
        </w:tc>
        <w:tc>
          <w:tcPr>
            <w:tcW w:w="850" w:type="dxa"/>
          </w:tcPr>
          <w:p w:rsidR="000D3181" w:rsidRPr="0057621F" w:rsidRDefault="000D3181" w:rsidP="00550E43">
            <w:pPr>
              <w:ind w:firstLine="0"/>
              <w:jc w:val="center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2</w:t>
            </w:r>
          </w:p>
        </w:tc>
        <w:tc>
          <w:tcPr>
            <w:tcW w:w="850" w:type="dxa"/>
          </w:tcPr>
          <w:p w:rsidR="000D3181" w:rsidRPr="0057621F" w:rsidRDefault="000D3181" w:rsidP="00550E43">
            <w:pPr>
              <w:ind w:firstLine="0"/>
              <w:jc w:val="center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2</w:t>
            </w:r>
          </w:p>
        </w:tc>
        <w:tc>
          <w:tcPr>
            <w:tcW w:w="993" w:type="dxa"/>
          </w:tcPr>
          <w:p w:rsidR="000D3181" w:rsidRPr="0057621F" w:rsidRDefault="000D3181" w:rsidP="00550E43">
            <w:pPr>
              <w:ind w:firstLine="0"/>
              <w:jc w:val="center"/>
              <w:rPr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0D3181" w:rsidRPr="0057621F" w:rsidRDefault="000D3181" w:rsidP="00550E43">
            <w:pPr>
              <w:ind w:firstLine="0"/>
              <w:jc w:val="center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4</w:t>
            </w:r>
          </w:p>
        </w:tc>
      </w:tr>
      <w:tr w:rsidR="000D3181" w:rsidRPr="0057621F" w:rsidTr="00550E43">
        <w:tc>
          <w:tcPr>
            <w:tcW w:w="534" w:type="dxa"/>
          </w:tcPr>
          <w:p w:rsidR="000D3181" w:rsidRPr="0057621F" w:rsidRDefault="000D3181" w:rsidP="00550E43">
            <w:pPr>
              <w:ind w:firstLine="0"/>
              <w:rPr>
                <w:szCs w:val="24"/>
                <w:lang w:eastAsia="ru-RU"/>
              </w:rPr>
            </w:pPr>
          </w:p>
        </w:tc>
        <w:tc>
          <w:tcPr>
            <w:tcW w:w="4677" w:type="dxa"/>
          </w:tcPr>
          <w:p w:rsidR="000D3181" w:rsidRPr="0057621F" w:rsidRDefault="007D7324" w:rsidP="00A05BCB">
            <w:pPr>
              <w:ind w:firstLine="0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Тема 7</w:t>
            </w:r>
            <w:r w:rsidR="000D3181" w:rsidRPr="0057621F">
              <w:rPr>
                <w:szCs w:val="24"/>
                <w:lang w:eastAsia="ru-RU"/>
              </w:rPr>
              <w:t>. Развитие человеческих ресурсов</w:t>
            </w:r>
          </w:p>
        </w:tc>
        <w:tc>
          <w:tcPr>
            <w:tcW w:w="993" w:type="dxa"/>
          </w:tcPr>
          <w:p w:rsidR="000D3181" w:rsidRPr="0057621F" w:rsidRDefault="000D3181" w:rsidP="00550E43">
            <w:pPr>
              <w:ind w:firstLine="0"/>
              <w:jc w:val="center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8</w:t>
            </w:r>
          </w:p>
        </w:tc>
        <w:tc>
          <w:tcPr>
            <w:tcW w:w="850" w:type="dxa"/>
          </w:tcPr>
          <w:p w:rsidR="000D3181" w:rsidRPr="0057621F" w:rsidRDefault="000D3181" w:rsidP="00550E43">
            <w:pPr>
              <w:ind w:firstLine="0"/>
              <w:jc w:val="center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2</w:t>
            </w:r>
          </w:p>
        </w:tc>
        <w:tc>
          <w:tcPr>
            <w:tcW w:w="850" w:type="dxa"/>
          </w:tcPr>
          <w:p w:rsidR="000D3181" w:rsidRPr="0057621F" w:rsidRDefault="006A2870" w:rsidP="00550E43">
            <w:pPr>
              <w:ind w:firstLine="0"/>
              <w:jc w:val="center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2</w:t>
            </w:r>
          </w:p>
        </w:tc>
        <w:tc>
          <w:tcPr>
            <w:tcW w:w="993" w:type="dxa"/>
          </w:tcPr>
          <w:p w:rsidR="000D3181" w:rsidRPr="0057621F" w:rsidRDefault="000D3181" w:rsidP="00550E43">
            <w:pPr>
              <w:ind w:firstLine="0"/>
              <w:jc w:val="center"/>
              <w:rPr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0D3181" w:rsidRPr="0057621F" w:rsidRDefault="000D3181" w:rsidP="00550E43">
            <w:pPr>
              <w:ind w:firstLine="0"/>
              <w:jc w:val="center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4</w:t>
            </w:r>
          </w:p>
        </w:tc>
      </w:tr>
      <w:tr w:rsidR="000D3181" w:rsidRPr="0057621F" w:rsidTr="00550E43">
        <w:tc>
          <w:tcPr>
            <w:tcW w:w="534" w:type="dxa"/>
          </w:tcPr>
          <w:p w:rsidR="000D3181" w:rsidRPr="0057621F" w:rsidRDefault="000D3181" w:rsidP="00550E43">
            <w:pPr>
              <w:ind w:firstLine="0"/>
              <w:rPr>
                <w:szCs w:val="24"/>
                <w:lang w:eastAsia="ru-RU"/>
              </w:rPr>
            </w:pPr>
          </w:p>
        </w:tc>
        <w:tc>
          <w:tcPr>
            <w:tcW w:w="4677" w:type="dxa"/>
          </w:tcPr>
          <w:p w:rsidR="000D3181" w:rsidRPr="0057621F" w:rsidRDefault="007D7324" w:rsidP="006A2870">
            <w:pPr>
              <w:ind w:firstLine="0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Тема 8</w:t>
            </w:r>
            <w:r w:rsidR="000D3181" w:rsidRPr="0057621F">
              <w:rPr>
                <w:szCs w:val="24"/>
                <w:lang w:eastAsia="ru-RU"/>
              </w:rPr>
              <w:t xml:space="preserve">. Мотивация и </w:t>
            </w:r>
            <w:r w:rsidR="006A2870" w:rsidRPr="0057621F">
              <w:rPr>
                <w:szCs w:val="24"/>
                <w:lang w:eastAsia="ru-RU"/>
              </w:rPr>
              <w:t>система стимулир</w:t>
            </w:r>
            <w:r w:rsidR="006A2870" w:rsidRPr="0057621F">
              <w:rPr>
                <w:szCs w:val="24"/>
                <w:lang w:eastAsia="ru-RU"/>
              </w:rPr>
              <w:t>о</w:t>
            </w:r>
            <w:r w:rsidR="006A2870" w:rsidRPr="0057621F">
              <w:rPr>
                <w:szCs w:val="24"/>
                <w:lang w:eastAsia="ru-RU"/>
              </w:rPr>
              <w:t>вания</w:t>
            </w:r>
          </w:p>
        </w:tc>
        <w:tc>
          <w:tcPr>
            <w:tcW w:w="993" w:type="dxa"/>
          </w:tcPr>
          <w:p w:rsidR="000D3181" w:rsidRPr="0057621F" w:rsidRDefault="000D3181" w:rsidP="00550E43">
            <w:pPr>
              <w:ind w:firstLine="0"/>
              <w:jc w:val="center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14</w:t>
            </w:r>
          </w:p>
        </w:tc>
        <w:tc>
          <w:tcPr>
            <w:tcW w:w="850" w:type="dxa"/>
          </w:tcPr>
          <w:p w:rsidR="000D3181" w:rsidRPr="0057621F" w:rsidRDefault="000D3181" w:rsidP="00550E43">
            <w:pPr>
              <w:ind w:firstLine="0"/>
              <w:jc w:val="center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4</w:t>
            </w:r>
          </w:p>
        </w:tc>
        <w:tc>
          <w:tcPr>
            <w:tcW w:w="850" w:type="dxa"/>
          </w:tcPr>
          <w:p w:rsidR="000D3181" w:rsidRPr="0057621F" w:rsidRDefault="000D3181" w:rsidP="00550E43">
            <w:pPr>
              <w:ind w:firstLine="0"/>
              <w:jc w:val="center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4</w:t>
            </w:r>
          </w:p>
        </w:tc>
        <w:tc>
          <w:tcPr>
            <w:tcW w:w="993" w:type="dxa"/>
          </w:tcPr>
          <w:p w:rsidR="000D3181" w:rsidRPr="0057621F" w:rsidRDefault="000D3181" w:rsidP="00550E43">
            <w:pPr>
              <w:ind w:firstLine="0"/>
              <w:jc w:val="center"/>
              <w:rPr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0D3181" w:rsidRPr="0057621F" w:rsidRDefault="000D3181" w:rsidP="00550E43">
            <w:pPr>
              <w:ind w:firstLine="0"/>
              <w:jc w:val="center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6</w:t>
            </w:r>
          </w:p>
        </w:tc>
      </w:tr>
      <w:tr w:rsidR="000D3181" w:rsidRPr="0057621F" w:rsidTr="00550E43">
        <w:tc>
          <w:tcPr>
            <w:tcW w:w="534" w:type="dxa"/>
          </w:tcPr>
          <w:p w:rsidR="000D3181" w:rsidRPr="0057621F" w:rsidRDefault="000D3181" w:rsidP="00550E43">
            <w:pPr>
              <w:ind w:firstLine="0"/>
              <w:rPr>
                <w:szCs w:val="24"/>
                <w:lang w:eastAsia="ru-RU"/>
              </w:rPr>
            </w:pPr>
          </w:p>
        </w:tc>
        <w:tc>
          <w:tcPr>
            <w:tcW w:w="4677" w:type="dxa"/>
          </w:tcPr>
          <w:p w:rsidR="000D3181" w:rsidRPr="0057621F" w:rsidRDefault="007D7324" w:rsidP="00326096">
            <w:pPr>
              <w:ind w:firstLine="0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Тема 9</w:t>
            </w:r>
            <w:r w:rsidR="000D3181" w:rsidRPr="0057621F">
              <w:rPr>
                <w:szCs w:val="24"/>
                <w:lang w:eastAsia="ru-RU"/>
              </w:rPr>
              <w:t>. Оценка персонала</w:t>
            </w:r>
          </w:p>
        </w:tc>
        <w:tc>
          <w:tcPr>
            <w:tcW w:w="993" w:type="dxa"/>
          </w:tcPr>
          <w:p w:rsidR="000D3181" w:rsidRPr="0057621F" w:rsidRDefault="000D3181" w:rsidP="00550E43">
            <w:pPr>
              <w:ind w:firstLine="0"/>
              <w:jc w:val="center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10</w:t>
            </w:r>
          </w:p>
        </w:tc>
        <w:tc>
          <w:tcPr>
            <w:tcW w:w="850" w:type="dxa"/>
          </w:tcPr>
          <w:p w:rsidR="000D3181" w:rsidRPr="0057621F" w:rsidRDefault="000D3181" w:rsidP="00550E43">
            <w:pPr>
              <w:ind w:firstLine="0"/>
              <w:jc w:val="center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2</w:t>
            </w:r>
          </w:p>
        </w:tc>
        <w:tc>
          <w:tcPr>
            <w:tcW w:w="850" w:type="dxa"/>
          </w:tcPr>
          <w:p w:rsidR="000D3181" w:rsidRPr="0057621F" w:rsidRDefault="000D3181" w:rsidP="00550E43">
            <w:pPr>
              <w:ind w:firstLine="0"/>
              <w:jc w:val="center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2</w:t>
            </w:r>
          </w:p>
        </w:tc>
        <w:tc>
          <w:tcPr>
            <w:tcW w:w="993" w:type="dxa"/>
          </w:tcPr>
          <w:p w:rsidR="000D3181" w:rsidRPr="0057621F" w:rsidRDefault="000D3181" w:rsidP="00550E43">
            <w:pPr>
              <w:ind w:firstLine="0"/>
              <w:jc w:val="center"/>
              <w:rPr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0D3181" w:rsidRPr="0057621F" w:rsidRDefault="000D3181" w:rsidP="00550E43">
            <w:pPr>
              <w:ind w:firstLine="0"/>
              <w:jc w:val="center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6</w:t>
            </w:r>
          </w:p>
        </w:tc>
      </w:tr>
      <w:tr w:rsidR="000D3181" w:rsidRPr="0057621F" w:rsidTr="00550E43">
        <w:tc>
          <w:tcPr>
            <w:tcW w:w="534" w:type="dxa"/>
          </w:tcPr>
          <w:p w:rsidR="000D3181" w:rsidRPr="0057621F" w:rsidRDefault="000D3181" w:rsidP="00550E43">
            <w:pPr>
              <w:ind w:firstLine="0"/>
              <w:rPr>
                <w:szCs w:val="24"/>
                <w:lang w:eastAsia="ru-RU"/>
              </w:rPr>
            </w:pPr>
          </w:p>
        </w:tc>
        <w:tc>
          <w:tcPr>
            <w:tcW w:w="4677" w:type="dxa"/>
          </w:tcPr>
          <w:p w:rsidR="000D3181" w:rsidRPr="0057621F" w:rsidRDefault="007D7324" w:rsidP="008A208E">
            <w:pPr>
              <w:ind w:firstLine="0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Тема 10</w:t>
            </w:r>
            <w:r w:rsidR="000D3181" w:rsidRPr="0057621F">
              <w:rPr>
                <w:szCs w:val="24"/>
                <w:lang w:eastAsia="ru-RU"/>
              </w:rPr>
              <w:t>. Эффективность системы упра</w:t>
            </w:r>
            <w:r w:rsidR="000D3181" w:rsidRPr="0057621F">
              <w:rPr>
                <w:szCs w:val="24"/>
                <w:lang w:eastAsia="ru-RU"/>
              </w:rPr>
              <w:t>в</w:t>
            </w:r>
            <w:r w:rsidR="000D3181" w:rsidRPr="0057621F">
              <w:rPr>
                <w:szCs w:val="24"/>
                <w:lang w:eastAsia="ru-RU"/>
              </w:rPr>
              <w:t xml:space="preserve">ления человеческими ресурсами. </w:t>
            </w:r>
          </w:p>
        </w:tc>
        <w:tc>
          <w:tcPr>
            <w:tcW w:w="993" w:type="dxa"/>
          </w:tcPr>
          <w:p w:rsidR="000D3181" w:rsidRPr="0057621F" w:rsidRDefault="006A2870" w:rsidP="00550E43">
            <w:pPr>
              <w:ind w:firstLine="0"/>
              <w:jc w:val="center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10</w:t>
            </w:r>
          </w:p>
        </w:tc>
        <w:tc>
          <w:tcPr>
            <w:tcW w:w="850" w:type="dxa"/>
          </w:tcPr>
          <w:p w:rsidR="000D3181" w:rsidRPr="0057621F" w:rsidRDefault="000D3181" w:rsidP="00550E43">
            <w:pPr>
              <w:ind w:firstLine="0"/>
              <w:jc w:val="center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2</w:t>
            </w:r>
          </w:p>
        </w:tc>
        <w:tc>
          <w:tcPr>
            <w:tcW w:w="850" w:type="dxa"/>
          </w:tcPr>
          <w:p w:rsidR="000D3181" w:rsidRPr="0057621F" w:rsidRDefault="006A2870" w:rsidP="00550E43">
            <w:pPr>
              <w:ind w:firstLine="0"/>
              <w:jc w:val="center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4</w:t>
            </w:r>
          </w:p>
        </w:tc>
        <w:tc>
          <w:tcPr>
            <w:tcW w:w="993" w:type="dxa"/>
          </w:tcPr>
          <w:p w:rsidR="000D3181" w:rsidRPr="0057621F" w:rsidRDefault="000D3181" w:rsidP="00550E43">
            <w:pPr>
              <w:ind w:firstLine="0"/>
              <w:jc w:val="center"/>
              <w:rPr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0D3181" w:rsidRPr="0057621F" w:rsidRDefault="000D3181" w:rsidP="00550E43">
            <w:pPr>
              <w:ind w:firstLine="0"/>
              <w:jc w:val="center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4</w:t>
            </w:r>
          </w:p>
        </w:tc>
      </w:tr>
      <w:tr w:rsidR="000D3181" w:rsidRPr="0057621F" w:rsidTr="00550E43">
        <w:tc>
          <w:tcPr>
            <w:tcW w:w="534" w:type="dxa"/>
          </w:tcPr>
          <w:p w:rsidR="000D3181" w:rsidRPr="0057621F" w:rsidRDefault="000D3181" w:rsidP="00550E43">
            <w:pPr>
              <w:ind w:firstLine="0"/>
              <w:rPr>
                <w:szCs w:val="24"/>
                <w:lang w:eastAsia="ru-RU"/>
              </w:rPr>
            </w:pPr>
          </w:p>
        </w:tc>
        <w:tc>
          <w:tcPr>
            <w:tcW w:w="4677" w:type="dxa"/>
          </w:tcPr>
          <w:p w:rsidR="000D3181" w:rsidRPr="0057621F" w:rsidRDefault="000D3181" w:rsidP="008A208E">
            <w:pPr>
              <w:ind w:firstLine="0"/>
              <w:rPr>
                <w:b/>
                <w:szCs w:val="24"/>
                <w:lang w:eastAsia="ru-RU"/>
              </w:rPr>
            </w:pPr>
            <w:r w:rsidRPr="0057621F">
              <w:rPr>
                <w:b/>
                <w:szCs w:val="24"/>
                <w:lang w:eastAsia="ru-RU"/>
              </w:rPr>
              <w:t>Раздел 3 Управление коллективом</w:t>
            </w:r>
          </w:p>
        </w:tc>
        <w:tc>
          <w:tcPr>
            <w:tcW w:w="993" w:type="dxa"/>
          </w:tcPr>
          <w:p w:rsidR="000D3181" w:rsidRPr="0057621F" w:rsidRDefault="000D3181" w:rsidP="00550E43">
            <w:pPr>
              <w:ind w:firstLine="0"/>
              <w:jc w:val="center"/>
              <w:rPr>
                <w:b/>
                <w:szCs w:val="24"/>
                <w:lang w:eastAsia="ru-RU"/>
              </w:rPr>
            </w:pPr>
            <w:r w:rsidRPr="0057621F">
              <w:rPr>
                <w:b/>
                <w:szCs w:val="24"/>
                <w:lang w:eastAsia="ru-RU"/>
              </w:rPr>
              <w:t>18</w:t>
            </w:r>
          </w:p>
        </w:tc>
        <w:tc>
          <w:tcPr>
            <w:tcW w:w="850" w:type="dxa"/>
          </w:tcPr>
          <w:p w:rsidR="000D3181" w:rsidRPr="0057621F" w:rsidRDefault="000D3181" w:rsidP="00550E43">
            <w:pPr>
              <w:ind w:firstLine="0"/>
              <w:jc w:val="center"/>
              <w:rPr>
                <w:b/>
                <w:szCs w:val="24"/>
                <w:lang w:eastAsia="ru-RU"/>
              </w:rPr>
            </w:pPr>
            <w:r w:rsidRPr="0057621F">
              <w:rPr>
                <w:b/>
                <w:szCs w:val="24"/>
                <w:lang w:eastAsia="ru-RU"/>
              </w:rPr>
              <w:t>6</w:t>
            </w:r>
          </w:p>
        </w:tc>
        <w:tc>
          <w:tcPr>
            <w:tcW w:w="850" w:type="dxa"/>
          </w:tcPr>
          <w:p w:rsidR="000D3181" w:rsidRPr="0057621F" w:rsidRDefault="000D3181" w:rsidP="00550E43">
            <w:pPr>
              <w:ind w:firstLine="0"/>
              <w:jc w:val="center"/>
              <w:rPr>
                <w:b/>
                <w:szCs w:val="24"/>
                <w:lang w:eastAsia="ru-RU"/>
              </w:rPr>
            </w:pPr>
            <w:r w:rsidRPr="0057621F">
              <w:rPr>
                <w:b/>
                <w:szCs w:val="24"/>
                <w:lang w:eastAsia="ru-RU"/>
              </w:rPr>
              <w:t>4</w:t>
            </w:r>
          </w:p>
        </w:tc>
        <w:tc>
          <w:tcPr>
            <w:tcW w:w="993" w:type="dxa"/>
          </w:tcPr>
          <w:p w:rsidR="000D3181" w:rsidRPr="0057621F" w:rsidRDefault="000D3181" w:rsidP="00550E43">
            <w:pPr>
              <w:ind w:firstLine="0"/>
              <w:jc w:val="center"/>
              <w:rPr>
                <w:b/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0D3181" w:rsidRPr="0057621F" w:rsidRDefault="000D3181" w:rsidP="00550E43">
            <w:pPr>
              <w:ind w:firstLine="0"/>
              <w:jc w:val="center"/>
              <w:rPr>
                <w:b/>
                <w:szCs w:val="24"/>
                <w:lang w:eastAsia="ru-RU"/>
              </w:rPr>
            </w:pPr>
            <w:r w:rsidRPr="0057621F">
              <w:rPr>
                <w:b/>
                <w:szCs w:val="24"/>
                <w:lang w:eastAsia="ru-RU"/>
              </w:rPr>
              <w:t>8</w:t>
            </w:r>
          </w:p>
        </w:tc>
      </w:tr>
      <w:tr w:rsidR="000D3181" w:rsidRPr="0057621F" w:rsidTr="00550E43">
        <w:tc>
          <w:tcPr>
            <w:tcW w:w="534" w:type="dxa"/>
          </w:tcPr>
          <w:p w:rsidR="000D3181" w:rsidRPr="0057621F" w:rsidRDefault="000D3181" w:rsidP="00550E43">
            <w:pPr>
              <w:ind w:firstLine="0"/>
              <w:rPr>
                <w:szCs w:val="24"/>
                <w:lang w:eastAsia="ru-RU"/>
              </w:rPr>
            </w:pPr>
          </w:p>
        </w:tc>
        <w:tc>
          <w:tcPr>
            <w:tcW w:w="4677" w:type="dxa"/>
          </w:tcPr>
          <w:p w:rsidR="000D3181" w:rsidRPr="0057621F" w:rsidRDefault="000D3181" w:rsidP="007B6ADB">
            <w:pPr>
              <w:ind w:firstLine="0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Тема 11. Группы в организации. Формир</w:t>
            </w:r>
            <w:r w:rsidRPr="0057621F">
              <w:rPr>
                <w:szCs w:val="24"/>
                <w:lang w:eastAsia="ru-RU"/>
              </w:rPr>
              <w:t>о</w:t>
            </w:r>
            <w:r w:rsidRPr="0057621F">
              <w:rPr>
                <w:szCs w:val="24"/>
                <w:lang w:eastAsia="ru-RU"/>
              </w:rPr>
              <w:t>вание к</w:t>
            </w:r>
            <w:r w:rsidRPr="0057621F">
              <w:rPr>
                <w:szCs w:val="24"/>
                <w:lang w:eastAsia="ru-RU"/>
              </w:rPr>
              <w:t>о</w:t>
            </w:r>
            <w:r w:rsidRPr="0057621F">
              <w:rPr>
                <w:szCs w:val="24"/>
                <w:lang w:eastAsia="ru-RU"/>
              </w:rPr>
              <w:t>манд</w:t>
            </w:r>
          </w:p>
        </w:tc>
        <w:tc>
          <w:tcPr>
            <w:tcW w:w="993" w:type="dxa"/>
          </w:tcPr>
          <w:p w:rsidR="000D3181" w:rsidRPr="0057621F" w:rsidRDefault="000D3181" w:rsidP="00550E43">
            <w:pPr>
              <w:ind w:firstLine="0"/>
              <w:jc w:val="center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10</w:t>
            </w:r>
          </w:p>
        </w:tc>
        <w:tc>
          <w:tcPr>
            <w:tcW w:w="850" w:type="dxa"/>
          </w:tcPr>
          <w:p w:rsidR="000D3181" w:rsidRPr="0057621F" w:rsidRDefault="000D3181" w:rsidP="00550E43">
            <w:pPr>
              <w:ind w:firstLine="0"/>
              <w:jc w:val="center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4</w:t>
            </w:r>
          </w:p>
        </w:tc>
        <w:tc>
          <w:tcPr>
            <w:tcW w:w="850" w:type="dxa"/>
          </w:tcPr>
          <w:p w:rsidR="000D3181" w:rsidRPr="0057621F" w:rsidRDefault="000D3181" w:rsidP="00550E43">
            <w:pPr>
              <w:ind w:firstLine="0"/>
              <w:jc w:val="center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2</w:t>
            </w:r>
          </w:p>
        </w:tc>
        <w:tc>
          <w:tcPr>
            <w:tcW w:w="993" w:type="dxa"/>
          </w:tcPr>
          <w:p w:rsidR="000D3181" w:rsidRPr="0057621F" w:rsidRDefault="000D3181" w:rsidP="00550E43">
            <w:pPr>
              <w:ind w:firstLine="0"/>
              <w:jc w:val="center"/>
              <w:rPr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0D3181" w:rsidRPr="0057621F" w:rsidRDefault="000D3181" w:rsidP="00550E43">
            <w:pPr>
              <w:ind w:firstLine="0"/>
              <w:jc w:val="center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4</w:t>
            </w:r>
          </w:p>
        </w:tc>
      </w:tr>
      <w:tr w:rsidR="000D3181" w:rsidRPr="0057621F" w:rsidTr="00550E43">
        <w:tc>
          <w:tcPr>
            <w:tcW w:w="534" w:type="dxa"/>
          </w:tcPr>
          <w:p w:rsidR="000D3181" w:rsidRPr="0057621F" w:rsidRDefault="000D3181" w:rsidP="00550E43">
            <w:pPr>
              <w:ind w:firstLine="0"/>
              <w:rPr>
                <w:szCs w:val="24"/>
                <w:lang w:eastAsia="ru-RU"/>
              </w:rPr>
            </w:pPr>
          </w:p>
        </w:tc>
        <w:tc>
          <w:tcPr>
            <w:tcW w:w="4677" w:type="dxa"/>
          </w:tcPr>
          <w:p w:rsidR="000D3181" w:rsidRPr="0057621F" w:rsidRDefault="000D3181" w:rsidP="00ED66E2">
            <w:pPr>
              <w:ind w:firstLine="0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 xml:space="preserve">Тема 12. Управление конфликтами </w:t>
            </w:r>
          </w:p>
        </w:tc>
        <w:tc>
          <w:tcPr>
            <w:tcW w:w="993" w:type="dxa"/>
          </w:tcPr>
          <w:p w:rsidR="000D3181" w:rsidRPr="0057621F" w:rsidRDefault="000D3181" w:rsidP="00550E43">
            <w:pPr>
              <w:ind w:firstLine="0"/>
              <w:jc w:val="center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8</w:t>
            </w:r>
          </w:p>
        </w:tc>
        <w:tc>
          <w:tcPr>
            <w:tcW w:w="850" w:type="dxa"/>
          </w:tcPr>
          <w:p w:rsidR="000D3181" w:rsidRPr="0057621F" w:rsidRDefault="000D3181" w:rsidP="00550E43">
            <w:pPr>
              <w:ind w:firstLine="0"/>
              <w:jc w:val="center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2</w:t>
            </w:r>
          </w:p>
        </w:tc>
        <w:tc>
          <w:tcPr>
            <w:tcW w:w="850" w:type="dxa"/>
          </w:tcPr>
          <w:p w:rsidR="000D3181" w:rsidRPr="0057621F" w:rsidRDefault="000D3181" w:rsidP="00550E43">
            <w:pPr>
              <w:ind w:firstLine="0"/>
              <w:jc w:val="center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2</w:t>
            </w:r>
          </w:p>
        </w:tc>
        <w:tc>
          <w:tcPr>
            <w:tcW w:w="993" w:type="dxa"/>
          </w:tcPr>
          <w:p w:rsidR="000D3181" w:rsidRPr="0057621F" w:rsidRDefault="000D3181" w:rsidP="00550E43">
            <w:pPr>
              <w:ind w:firstLine="0"/>
              <w:jc w:val="center"/>
              <w:rPr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0D3181" w:rsidRPr="0057621F" w:rsidRDefault="000D3181" w:rsidP="00550E43">
            <w:pPr>
              <w:ind w:firstLine="0"/>
              <w:jc w:val="center"/>
              <w:rPr>
                <w:szCs w:val="24"/>
                <w:lang w:eastAsia="ru-RU"/>
              </w:rPr>
            </w:pPr>
            <w:r w:rsidRPr="0057621F">
              <w:rPr>
                <w:szCs w:val="24"/>
                <w:lang w:eastAsia="ru-RU"/>
              </w:rPr>
              <w:t>4</w:t>
            </w:r>
          </w:p>
        </w:tc>
      </w:tr>
      <w:tr w:rsidR="000D3181" w:rsidRPr="0057621F" w:rsidTr="00F876EA">
        <w:tc>
          <w:tcPr>
            <w:tcW w:w="5211" w:type="dxa"/>
            <w:gridSpan w:val="2"/>
          </w:tcPr>
          <w:p w:rsidR="000D3181" w:rsidRPr="0057621F" w:rsidRDefault="000D3181" w:rsidP="00347D86">
            <w:pPr>
              <w:ind w:firstLine="0"/>
              <w:rPr>
                <w:b/>
                <w:szCs w:val="24"/>
                <w:lang w:eastAsia="ru-RU"/>
              </w:rPr>
            </w:pPr>
            <w:r w:rsidRPr="0057621F">
              <w:rPr>
                <w:b/>
                <w:szCs w:val="24"/>
                <w:lang w:eastAsia="ru-RU"/>
              </w:rPr>
              <w:t>ИТОГО по дисциплине</w:t>
            </w:r>
          </w:p>
        </w:tc>
        <w:tc>
          <w:tcPr>
            <w:tcW w:w="993" w:type="dxa"/>
          </w:tcPr>
          <w:p w:rsidR="000D3181" w:rsidRPr="0057621F" w:rsidRDefault="000D3181" w:rsidP="00550E43">
            <w:pPr>
              <w:ind w:firstLine="0"/>
              <w:jc w:val="center"/>
              <w:rPr>
                <w:b/>
                <w:szCs w:val="24"/>
                <w:lang w:eastAsia="ru-RU"/>
              </w:rPr>
            </w:pPr>
            <w:r w:rsidRPr="0057621F">
              <w:rPr>
                <w:b/>
                <w:szCs w:val="24"/>
                <w:lang w:eastAsia="ru-RU"/>
              </w:rPr>
              <w:t>114</w:t>
            </w:r>
          </w:p>
        </w:tc>
        <w:tc>
          <w:tcPr>
            <w:tcW w:w="850" w:type="dxa"/>
          </w:tcPr>
          <w:p w:rsidR="000D3181" w:rsidRPr="0057621F" w:rsidRDefault="000D3181" w:rsidP="00550E43">
            <w:pPr>
              <w:ind w:firstLine="0"/>
              <w:jc w:val="center"/>
              <w:rPr>
                <w:b/>
                <w:szCs w:val="24"/>
                <w:lang w:eastAsia="ru-RU"/>
              </w:rPr>
            </w:pPr>
            <w:r w:rsidRPr="0057621F">
              <w:rPr>
                <w:b/>
                <w:szCs w:val="24"/>
                <w:lang w:eastAsia="ru-RU"/>
              </w:rPr>
              <w:t>30</w:t>
            </w:r>
          </w:p>
        </w:tc>
        <w:tc>
          <w:tcPr>
            <w:tcW w:w="850" w:type="dxa"/>
          </w:tcPr>
          <w:p w:rsidR="000D3181" w:rsidRPr="0057621F" w:rsidRDefault="000D3181" w:rsidP="00550E43">
            <w:pPr>
              <w:ind w:firstLine="0"/>
              <w:jc w:val="center"/>
              <w:rPr>
                <w:b/>
                <w:szCs w:val="24"/>
                <w:lang w:eastAsia="ru-RU"/>
              </w:rPr>
            </w:pPr>
            <w:r w:rsidRPr="0057621F">
              <w:rPr>
                <w:b/>
                <w:szCs w:val="24"/>
                <w:lang w:eastAsia="ru-RU"/>
              </w:rPr>
              <w:t>30</w:t>
            </w:r>
          </w:p>
        </w:tc>
        <w:tc>
          <w:tcPr>
            <w:tcW w:w="993" w:type="dxa"/>
          </w:tcPr>
          <w:p w:rsidR="000D3181" w:rsidRPr="0057621F" w:rsidRDefault="000D3181" w:rsidP="00550E43">
            <w:pPr>
              <w:ind w:firstLine="0"/>
              <w:jc w:val="center"/>
              <w:rPr>
                <w:b/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0D3181" w:rsidRPr="0057621F" w:rsidRDefault="000D3181" w:rsidP="00550E43">
            <w:pPr>
              <w:ind w:firstLine="0"/>
              <w:jc w:val="center"/>
              <w:rPr>
                <w:b/>
                <w:szCs w:val="24"/>
                <w:lang w:eastAsia="ru-RU"/>
              </w:rPr>
            </w:pPr>
            <w:r w:rsidRPr="0057621F">
              <w:rPr>
                <w:b/>
                <w:szCs w:val="24"/>
                <w:lang w:eastAsia="ru-RU"/>
              </w:rPr>
              <w:t>54</w:t>
            </w:r>
          </w:p>
        </w:tc>
      </w:tr>
    </w:tbl>
    <w:p w:rsidR="001817AF" w:rsidRPr="0057621F" w:rsidRDefault="001817AF" w:rsidP="001817AF">
      <w:pPr>
        <w:pStyle w:val="1"/>
      </w:pPr>
      <w:r w:rsidRPr="0057621F">
        <w:t>Формы контроля знаний студентов</w:t>
      </w:r>
    </w:p>
    <w:tbl>
      <w:tblPr>
        <w:tblW w:w="9664" w:type="dxa"/>
        <w:jc w:val="center"/>
        <w:tblInd w:w="-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65"/>
        <w:gridCol w:w="1755"/>
        <w:gridCol w:w="633"/>
        <w:gridCol w:w="567"/>
        <w:gridCol w:w="4944"/>
      </w:tblGrid>
      <w:tr w:rsidR="00453645" w:rsidRPr="0057621F" w:rsidTr="00730485">
        <w:trPr>
          <w:jc w:val="center"/>
        </w:trPr>
        <w:tc>
          <w:tcPr>
            <w:tcW w:w="1765" w:type="dxa"/>
            <w:vMerge w:val="restart"/>
          </w:tcPr>
          <w:p w:rsidR="00453645" w:rsidRPr="0057621F" w:rsidRDefault="00453645" w:rsidP="00550E43">
            <w:pPr>
              <w:ind w:right="-108" w:firstLine="0"/>
            </w:pPr>
            <w:r w:rsidRPr="0057621F">
              <w:t>Тип контр</w:t>
            </w:r>
            <w:r w:rsidRPr="0057621F">
              <w:t>о</w:t>
            </w:r>
            <w:r w:rsidRPr="0057621F">
              <w:t>ля</w:t>
            </w:r>
          </w:p>
        </w:tc>
        <w:tc>
          <w:tcPr>
            <w:tcW w:w="1755" w:type="dxa"/>
            <w:vMerge w:val="restart"/>
          </w:tcPr>
          <w:p w:rsidR="00453645" w:rsidRPr="0057621F" w:rsidRDefault="00453645" w:rsidP="00550E43">
            <w:pPr>
              <w:ind w:firstLine="0"/>
            </w:pPr>
            <w:r w:rsidRPr="0057621F">
              <w:t>Форма ко</w:t>
            </w:r>
            <w:r w:rsidRPr="0057621F">
              <w:t>н</w:t>
            </w:r>
            <w:r w:rsidRPr="0057621F">
              <w:t>троля</w:t>
            </w:r>
          </w:p>
        </w:tc>
        <w:tc>
          <w:tcPr>
            <w:tcW w:w="1200" w:type="dxa"/>
            <w:gridSpan w:val="2"/>
          </w:tcPr>
          <w:p w:rsidR="00453645" w:rsidRPr="0057621F" w:rsidRDefault="00453645" w:rsidP="00453645">
            <w:pPr>
              <w:ind w:firstLine="0"/>
              <w:jc w:val="center"/>
            </w:pPr>
            <w:r w:rsidRPr="0057621F">
              <w:t>Модуль</w:t>
            </w:r>
          </w:p>
        </w:tc>
        <w:tc>
          <w:tcPr>
            <w:tcW w:w="4944" w:type="dxa"/>
            <w:vMerge w:val="restart"/>
          </w:tcPr>
          <w:p w:rsidR="00453645" w:rsidRPr="0057621F" w:rsidRDefault="00453645" w:rsidP="00453645">
            <w:pPr>
              <w:ind w:firstLine="0"/>
              <w:jc w:val="center"/>
            </w:pPr>
            <w:r w:rsidRPr="0057621F">
              <w:t>Параметры</w:t>
            </w:r>
          </w:p>
        </w:tc>
      </w:tr>
      <w:tr w:rsidR="00453645" w:rsidRPr="0057621F" w:rsidTr="00730485">
        <w:trPr>
          <w:jc w:val="center"/>
        </w:trPr>
        <w:tc>
          <w:tcPr>
            <w:tcW w:w="1765" w:type="dxa"/>
            <w:vMerge/>
          </w:tcPr>
          <w:p w:rsidR="00453645" w:rsidRPr="0057621F" w:rsidRDefault="00453645" w:rsidP="00550E43">
            <w:pPr>
              <w:ind w:right="-108" w:firstLine="0"/>
            </w:pPr>
          </w:p>
        </w:tc>
        <w:tc>
          <w:tcPr>
            <w:tcW w:w="1755" w:type="dxa"/>
            <w:vMerge/>
          </w:tcPr>
          <w:p w:rsidR="00453645" w:rsidRPr="0057621F" w:rsidRDefault="00453645" w:rsidP="00550E43">
            <w:pPr>
              <w:ind w:firstLine="0"/>
            </w:pPr>
          </w:p>
        </w:tc>
        <w:tc>
          <w:tcPr>
            <w:tcW w:w="633" w:type="dxa"/>
          </w:tcPr>
          <w:p w:rsidR="00453645" w:rsidRPr="0057621F" w:rsidRDefault="00453645" w:rsidP="00550E43">
            <w:pPr>
              <w:ind w:firstLine="0"/>
              <w:jc w:val="center"/>
            </w:pPr>
            <w:r w:rsidRPr="0057621F">
              <w:t>1</w:t>
            </w:r>
          </w:p>
        </w:tc>
        <w:tc>
          <w:tcPr>
            <w:tcW w:w="567" w:type="dxa"/>
          </w:tcPr>
          <w:p w:rsidR="00453645" w:rsidRPr="0057621F" w:rsidRDefault="00453645" w:rsidP="00550E43">
            <w:pPr>
              <w:ind w:firstLine="0"/>
              <w:jc w:val="center"/>
            </w:pPr>
            <w:r w:rsidRPr="0057621F">
              <w:t>2</w:t>
            </w:r>
          </w:p>
        </w:tc>
        <w:tc>
          <w:tcPr>
            <w:tcW w:w="4944" w:type="dxa"/>
            <w:vMerge/>
          </w:tcPr>
          <w:p w:rsidR="00453645" w:rsidRPr="0057621F" w:rsidRDefault="00453645" w:rsidP="00550E43">
            <w:pPr>
              <w:ind w:firstLine="0"/>
            </w:pPr>
          </w:p>
        </w:tc>
      </w:tr>
      <w:tr w:rsidR="00453645" w:rsidRPr="0057621F" w:rsidTr="00730485">
        <w:trPr>
          <w:trHeight w:val="364"/>
          <w:jc w:val="center"/>
        </w:trPr>
        <w:tc>
          <w:tcPr>
            <w:tcW w:w="1765" w:type="dxa"/>
            <w:vMerge w:val="restart"/>
          </w:tcPr>
          <w:p w:rsidR="00453645" w:rsidRPr="0057621F" w:rsidRDefault="00453645" w:rsidP="00550E43">
            <w:pPr>
              <w:ind w:right="-108" w:firstLine="0"/>
            </w:pPr>
            <w:r w:rsidRPr="0057621F">
              <w:t>Тек</w:t>
            </w:r>
            <w:r w:rsidRPr="0057621F">
              <w:t>у</w:t>
            </w:r>
            <w:r w:rsidRPr="0057621F">
              <w:t>щий</w:t>
            </w:r>
          </w:p>
          <w:p w:rsidR="00453645" w:rsidRPr="0057621F" w:rsidRDefault="00453645" w:rsidP="00550E43">
            <w:pPr>
              <w:ind w:right="-108" w:firstLine="0"/>
            </w:pPr>
          </w:p>
        </w:tc>
        <w:tc>
          <w:tcPr>
            <w:tcW w:w="1755" w:type="dxa"/>
          </w:tcPr>
          <w:p w:rsidR="00453645" w:rsidRPr="0057621F" w:rsidRDefault="00453645" w:rsidP="00550E43">
            <w:pPr>
              <w:ind w:firstLine="0"/>
            </w:pPr>
            <w:r w:rsidRPr="0057621F">
              <w:t>Контрол</w:t>
            </w:r>
            <w:r w:rsidRPr="0057621F">
              <w:t>ь</w:t>
            </w:r>
            <w:r w:rsidRPr="0057621F">
              <w:t>ная раб</w:t>
            </w:r>
            <w:r w:rsidRPr="0057621F">
              <w:t>о</w:t>
            </w:r>
            <w:r w:rsidRPr="0057621F">
              <w:t>та</w:t>
            </w:r>
          </w:p>
        </w:tc>
        <w:tc>
          <w:tcPr>
            <w:tcW w:w="633" w:type="dxa"/>
          </w:tcPr>
          <w:p w:rsidR="00453645" w:rsidRPr="0057621F" w:rsidRDefault="005360BB" w:rsidP="00550E43">
            <w:pPr>
              <w:ind w:firstLine="0"/>
              <w:jc w:val="center"/>
              <w:rPr>
                <w:lang w:val="en-US"/>
              </w:rPr>
            </w:pPr>
            <w:r w:rsidRPr="0057621F">
              <w:rPr>
                <w:lang w:val="en-US"/>
              </w:rPr>
              <w:t>8</w:t>
            </w:r>
          </w:p>
        </w:tc>
        <w:tc>
          <w:tcPr>
            <w:tcW w:w="567" w:type="dxa"/>
          </w:tcPr>
          <w:p w:rsidR="00453645" w:rsidRPr="0057621F" w:rsidRDefault="00453645" w:rsidP="00550E43">
            <w:pPr>
              <w:ind w:firstLine="0"/>
              <w:jc w:val="center"/>
            </w:pPr>
          </w:p>
        </w:tc>
        <w:tc>
          <w:tcPr>
            <w:tcW w:w="4944" w:type="dxa"/>
          </w:tcPr>
          <w:p w:rsidR="00453645" w:rsidRPr="0057621F" w:rsidRDefault="00453645" w:rsidP="001C1DCA">
            <w:pPr>
              <w:ind w:firstLine="0"/>
            </w:pPr>
            <w:r w:rsidRPr="0057621F">
              <w:t xml:space="preserve">Письменная контрольная работа на </w:t>
            </w:r>
            <w:r w:rsidR="001C1DCA" w:rsidRPr="0057621F">
              <w:t>6</w:t>
            </w:r>
            <w:r w:rsidRPr="0057621F">
              <w:t>0 м</w:t>
            </w:r>
            <w:r w:rsidRPr="0057621F">
              <w:t>и</w:t>
            </w:r>
            <w:r w:rsidR="001C1DCA" w:rsidRPr="0057621F">
              <w:t>нут, состоящая из тестовых вопросов и практич</w:t>
            </w:r>
            <w:r w:rsidR="001C1DCA" w:rsidRPr="0057621F">
              <w:t>е</w:t>
            </w:r>
            <w:r w:rsidR="001C1DCA" w:rsidRPr="0057621F">
              <w:t>ского задания. В</w:t>
            </w:r>
            <w:r w:rsidR="004E025A" w:rsidRPr="0057621F">
              <w:t>ыполняется индивидуально</w:t>
            </w:r>
            <w:r w:rsidRPr="0057621F">
              <w:t xml:space="preserve"> в системе </w:t>
            </w:r>
            <w:r w:rsidRPr="0057621F">
              <w:rPr>
                <w:lang w:val="en-US"/>
              </w:rPr>
              <w:t>LMS</w:t>
            </w:r>
            <w:r w:rsidRPr="0057621F">
              <w:t>.</w:t>
            </w:r>
          </w:p>
        </w:tc>
      </w:tr>
      <w:tr w:rsidR="00453645" w:rsidRPr="0057621F" w:rsidTr="00730485">
        <w:trPr>
          <w:jc w:val="center"/>
        </w:trPr>
        <w:tc>
          <w:tcPr>
            <w:tcW w:w="1765" w:type="dxa"/>
            <w:vMerge/>
          </w:tcPr>
          <w:p w:rsidR="00453645" w:rsidRPr="0057621F" w:rsidRDefault="00453645" w:rsidP="00550E43">
            <w:pPr>
              <w:ind w:right="-108" w:firstLine="0"/>
            </w:pPr>
          </w:p>
        </w:tc>
        <w:tc>
          <w:tcPr>
            <w:tcW w:w="1755" w:type="dxa"/>
          </w:tcPr>
          <w:p w:rsidR="00453645" w:rsidRPr="0057621F" w:rsidRDefault="00453645" w:rsidP="00550E43">
            <w:pPr>
              <w:ind w:firstLine="0"/>
            </w:pPr>
            <w:r w:rsidRPr="0057621F">
              <w:t>Работа на с</w:t>
            </w:r>
            <w:r w:rsidRPr="0057621F">
              <w:t>е</w:t>
            </w:r>
            <w:r w:rsidRPr="0057621F">
              <w:t>минарских з</w:t>
            </w:r>
            <w:r w:rsidRPr="0057621F">
              <w:t>а</w:t>
            </w:r>
            <w:r w:rsidRPr="0057621F">
              <w:t>нятиях</w:t>
            </w:r>
          </w:p>
        </w:tc>
        <w:tc>
          <w:tcPr>
            <w:tcW w:w="633" w:type="dxa"/>
          </w:tcPr>
          <w:p w:rsidR="00453645" w:rsidRPr="0057621F" w:rsidRDefault="00453645" w:rsidP="00550E43">
            <w:pPr>
              <w:ind w:firstLine="0"/>
              <w:jc w:val="center"/>
            </w:pPr>
            <w:r w:rsidRPr="0057621F">
              <w:t>7</w:t>
            </w:r>
          </w:p>
        </w:tc>
        <w:tc>
          <w:tcPr>
            <w:tcW w:w="567" w:type="dxa"/>
          </w:tcPr>
          <w:p w:rsidR="00453645" w:rsidRPr="0057621F" w:rsidRDefault="00453645" w:rsidP="00550E43">
            <w:pPr>
              <w:ind w:firstLine="0"/>
              <w:jc w:val="center"/>
            </w:pPr>
            <w:r w:rsidRPr="0057621F">
              <w:t>8</w:t>
            </w:r>
          </w:p>
        </w:tc>
        <w:tc>
          <w:tcPr>
            <w:tcW w:w="4944" w:type="dxa"/>
          </w:tcPr>
          <w:p w:rsidR="00453645" w:rsidRPr="0057621F" w:rsidRDefault="00453645" w:rsidP="00550E43">
            <w:pPr>
              <w:ind w:firstLine="0"/>
            </w:pPr>
            <w:r w:rsidRPr="0057621F">
              <w:t>Посещаемость, активность участия, выпо</w:t>
            </w:r>
            <w:r w:rsidRPr="0057621F">
              <w:t>л</w:t>
            </w:r>
            <w:r w:rsidRPr="0057621F">
              <w:t>нение индивидуальных и групповых практ</w:t>
            </w:r>
            <w:r w:rsidRPr="0057621F">
              <w:t>и</w:t>
            </w:r>
            <w:r w:rsidRPr="0057621F">
              <w:t>ческих з</w:t>
            </w:r>
            <w:r w:rsidRPr="0057621F">
              <w:t>а</w:t>
            </w:r>
            <w:r w:rsidRPr="0057621F">
              <w:t xml:space="preserve">даний </w:t>
            </w:r>
          </w:p>
        </w:tc>
      </w:tr>
      <w:tr w:rsidR="00453645" w:rsidRPr="0057621F" w:rsidTr="00730485">
        <w:trPr>
          <w:jc w:val="center"/>
        </w:trPr>
        <w:tc>
          <w:tcPr>
            <w:tcW w:w="1765" w:type="dxa"/>
          </w:tcPr>
          <w:p w:rsidR="00453645" w:rsidRPr="0057621F" w:rsidRDefault="00453645" w:rsidP="00550E43">
            <w:pPr>
              <w:ind w:right="-108" w:firstLine="0"/>
            </w:pPr>
            <w:r w:rsidRPr="0057621F">
              <w:t>Итог</w:t>
            </w:r>
            <w:r w:rsidRPr="0057621F">
              <w:t>о</w:t>
            </w:r>
            <w:r w:rsidRPr="0057621F">
              <w:t>вый</w:t>
            </w:r>
          </w:p>
        </w:tc>
        <w:tc>
          <w:tcPr>
            <w:tcW w:w="1755" w:type="dxa"/>
          </w:tcPr>
          <w:p w:rsidR="00453645" w:rsidRPr="0057621F" w:rsidRDefault="00453645" w:rsidP="00FD279E">
            <w:pPr>
              <w:ind w:firstLine="0"/>
            </w:pPr>
            <w:r w:rsidRPr="0057621F">
              <w:t>Экз</w:t>
            </w:r>
            <w:r w:rsidRPr="0057621F">
              <w:t>а</w:t>
            </w:r>
            <w:r w:rsidRPr="0057621F">
              <w:t>мен</w:t>
            </w:r>
            <w:fldSimple w:instr=" FILLIN   \* MERGEFORMAT "/>
            <w:r w:rsidRPr="0057621F">
              <w:t xml:space="preserve"> </w:t>
            </w:r>
          </w:p>
        </w:tc>
        <w:tc>
          <w:tcPr>
            <w:tcW w:w="633" w:type="dxa"/>
          </w:tcPr>
          <w:p w:rsidR="00453645" w:rsidRPr="0057621F" w:rsidRDefault="00453645" w:rsidP="00550E43">
            <w:pPr>
              <w:ind w:firstLine="0"/>
              <w:jc w:val="center"/>
            </w:pPr>
          </w:p>
        </w:tc>
        <w:tc>
          <w:tcPr>
            <w:tcW w:w="567" w:type="dxa"/>
          </w:tcPr>
          <w:p w:rsidR="00453645" w:rsidRPr="0057621F" w:rsidRDefault="00453645" w:rsidP="00550E43">
            <w:pPr>
              <w:ind w:firstLine="0"/>
              <w:jc w:val="center"/>
            </w:pPr>
            <w:r w:rsidRPr="0057621F">
              <w:t>*</w:t>
            </w:r>
          </w:p>
        </w:tc>
        <w:tc>
          <w:tcPr>
            <w:tcW w:w="4944" w:type="dxa"/>
          </w:tcPr>
          <w:p w:rsidR="00453645" w:rsidRPr="0057621F" w:rsidRDefault="00453645" w:rsidP="004E025A">
            <w:pPr>
              <w:ind w:firstLine="0"/>
            </w:pPr>
            <w:r w:rsidRPr="0057621F">
              <w:t xml:space="preserve">Письменный экзамен </w:t>
            </w:r>
            <w:r w:rsidR="004E025A" w:rsidRPr="0057621F">
              <w:t xml:space="preserve"> продолжительн</w:t>
            </w:r>
            <w:r w:rsidR="004E025A" w:rsidRPr="0057621F">
              <w:t>о</w:t>
            </w:r>
            <w:r w:rsidR="004E025A" w:rsidRPr="0057621F">
              <w:t>стью 6</w:t>
            </w:r>
            <w:r w:rsidRPr="0057621F">
              <w:t>0 минут</w:t>
            </w:r>
            <w:r w:rsidR="004E025A" w:rsidRPr="0057621F">
              <w:t>.</w:t>
            </w:r>
            <w:r w:rsidRPr="0057621F">
              <w:t xml:space="preserve"> </w:t>
            </w:r>
            <w:r w:rsidR="004E025A" w:rsidRPr="0057621F">
              <w:t>Тест выполняется инд</w:t>
            </w:r>
            <w:r w:rsidR="004E025A" w:rsidRPr="0057621F">
              <w:t>и</w:t>
            </w:r>
            <w:r w:rsidR="004E025A" w:rsidRPr="0057621F">
              <w:t xml:space="preserve">видуально в системе </w:t>
            </w:r>
            <w:r w:rsidR="004E025A" w:rsidRPr="0057621F">
              <w:rPr>
                <w:lang w:val="en-US"/>
              </w:rPr>
              <w:t>LMS</w:t>
            </w:r>
            <w:r w:rsidR="004E025A" w:rsidRPr="0057621F">
              <w:t>. Оценка по результатам итог</w:t>
            </w:r>
            <w:r w:rsidR="004E025A" w:rsidRPr="0057621F">
              <w:t>о</w:t>
            </w:r>
            <w:r w:rsidR="004E025A" w:rsidRPr="0057621F">
              <w:t>вого контроля объявляется в течение трех р</w:t>
            </w:r>
            <w:r w:rsidR="004E025A" w:rsidRPr="0057621F">
              <w:t>а</w:t>
            </w:r>
            <w:r w:rsidR="004E025A" w:rsidRPr="0057621F">
              <w:t>бочих дней после сдачи э</w:t>
            </w:r>
            <w:r w:rsidR="004E025A" w:rsidRPr="0057621F">
              <w:t>к</w:t>
            </w:r>
            <w:r w:rsidR="004E025A" w:rsidRPr="0057621F">
              <w:t>замена.</w:t>
            </w:r>
          </w:p>
        </w:tc>
      </w:tr>
    </w:tbl>
    <w:p w:rsidR="001817AF" w:rsidRPr="0057621F" w:rsidRDefault="001817AF" w:rsidP="001817AF">
      <w:pPr>
        <w:pStyle w:val="2"/>
        <w:rPr>
          <w:lang w:val="ru-RU"/>
        </w:rPr>
      </w:pPr>
      <w:r w:rsidRPr="0057621F">
        <w:lastRenderedPageBreak/>
        <w:t xml:space="preserve">Критерии оценки знаний, навыков </w:t>
      </w:r>
      <w:r w:rsidRPr="0057621F">
        <w:br/>
      </w:r>
    </w:p>
    <w:p w:rsidR="00453645" w:rsidRPr="0057621F" w:rsidRDefault="00453645" w:rsidP="0058201F">
      <w:pPr>
        <w:ind w:firstLine="567"/>
        <w:rPr>
          <w:szCs w:val="24"/>
        </w:rPr>
      </w:pPr>
      <w:r w:rsidRPr="0057621F">
        <w:rPr>
          <w:szCs w:val="24"/>
        </w:rPr>
        <w:t>Текущий контроль в рамках курса предполагает контроль качества работы на семинарских з</w:t>
      </w:r>
      <w:r w:rsidRPr="0057621F">
        <w:rPr>
          <w:szCs w:val="24"/>
        </w:rPr>
        <w:t>а</w:t>
      </w:r>
      <w:r w:rsidRPr="0057621F">
        <w:rPr>
          <w:szCs w:val="24"/>
        </w:rPr>
        <w:t>нятиях и выполнение контрольной работы.</w:t>
      </w:r>
    </w:p>
    <w:p w:rsidR="00DF718B" w:rsidRPr="0057621F" w:rsidRDefault="00DF718B" w:rsidP="00453645"/>
    <w:p w:rsidR="00453645" w:rsidRPr="0057621F" w:rsidRDefault="00DF718B" w:rsidP="00453645">
      <w:pPr>
        <w:rPr>
          <w:i/>
          <w:u w:val="single"/>
        </w:rPr>
      </w:pPr>
      <w:r w:rsidRPr="0057621F">
        <w:rPr>
          <w:i/>
          <w:u w:val="single"/>
        </w:rPr>
        <w:t>6.1.1. Работа на семинарских занятиях</w:t>
      </w:r>
    </w:p>
    <w:p w:rsidR="00DF718B" w:rsidRPr="0057621F" w:rsidRDefault="003D1A79" w:rsidP="0058201F">
      <w:pPr>
        <w:pStyle w:val="31"/>
        <w:spacing w:after="0"/>
        <w:ind w:left="0" w:firstLine="567"/>
        <w:jc w:val="both"/>
        <w:rPr>
          <w:sz w:val="24"/>
          <w:szCs w:val="24"/>
        </w:rPr>
      </w:pPr>
      <w:r w:rsidRPr="0057621F">
        <w:rPr>
          <w:sz w:val="24"/>
          <w:szCs w:val="24"/>
        </w:rPr>
        <w:t>При выполнении текущего контроля (участие в семинарских занятиях) обучающиеся должны продемонстрировать знание современных тенденций в управлении человеческими ресурсами, умение работать с информацией, включая поиск, отбор и анализ информации, умение работать с академическими статьями, навыки работы в команде, умение логически мыслить, навыки публичных в</w:t>
      </w:r>
      <w:r w:rsidRPr="0057621F">
        <w:rPr>
          <w:sz w:val="24"/>
          <w:szCs w:val="24"/>
        </w:rPr>
        <w:t>ы</w:t>
      </w:r>
      <w:r w:rsidRPr="0057621F">
        <w:rPr>
          <w:sz w:val="24"/>
          <w:szCs w:val="24"/>
        </w:rPr>
        <w:t xml:space="preserve">ступлений и презентации. </w:t>
      </w:r>
      <w:r w:rsidR="00DF718B" w:rsidRPr="0057621F">
        <w:rPr>
          <w:sz w:val="24"/>
          <w:szCs w:val="24"/>
        </w:rPr>
        <w:t>Оценка работы на семинарских занятиях осуществляется по 10-ти балл</w:t>
      </w:r>
      <w:r w:rsidR="00DF718B" w:rsidRPr="0057621F">
        <w:rPr>
          <w:sz w:val="24"/>
          <w:szCs w:val="24"/>
        </w:rPr>
        <w:t>ь</w:t>
      </w:r>
      <w:r w:rsidR="00DF718B" w:rsidRPr="0057621F">
        <w:rPr>
          <w:sz w:val="24"/>
          <w:szCs w:val="24"/>
        </w:rPr>
        <w:t>ной шкале, в зависимости от качества выполнения практических заданий и кейсов, а также степени участия в обсуждении во время семинарских занятий. В частности:</w:t>
      </w:r>
    </w:p>
    <w:p w:rsidR="006E0D83" w:rsidRPr="0057621F" w:rsidRDefault="006E0D83" w:rsidP="0058201F">
      <w:pPr>
        <w:pStyle w:val="31"/>
        <w:spacing w:after="0"/>
        <w:ind w:left="0" w:firstLine="567"/>
        <w:jc w:val="both"/>
        <w:rPr>
          <w:sz w:val="24"/>
          <w:szCs w:val="24"/>
        </w:rPr>
      </w:pPr>
      <w:r w:rsidRPr="0057621F">
        <w:rPr>
          <w:sz w:val="24"/>
          <w:szCs w:val="24"/>
        </w:rPr>
        <w:t>Семинар №1</w:t>
      </w:r>
      <w:r w:rsidR="00E90680" w:rsidRPr="0057621F">
        <w:rPr>
          <w:sz w:val="24"/>
          <w:szCs w:val="24"/>
          <w:lang w:val="ru-RU"/>
        </w:rPr>
        <w:t xml:space="preserve">,2 </w:t>
      </w:r>
      <w:r w:rsidR="00E44907" w:rsidRPr="0057621F">
        <w:rPr>
          <w:i/>
          <w:sz w:val="24"/>
          <w:szCs w:val="24"/>
        </w:rPr>
        <w:t>Анализ</w:t>
      </w:r>
      <w:r w:rsidR="00CD68B6" w:rsidRPr="0057621F">
        <w:rPr>
          <w:i/>
          <w:sz w:val="24"/>
          <w:szCs w:val="24"/>
        </w:rPr>
        <w:t xml:space="preserve"> кадровой политики </w:t>
      </w:r>
      <w:r w:rsidR="00E44907" w:rsidRPr="0057621F">
        <w:rPr>
          <w:i/>
          <w:sz w:val="24"/>
          <w:szCs w:val="24"/>
        </w:rPr>
        <w:t>и</w:t>
      </w:r>
      <w:r w:rsidR="00CD68B6" w:rsidRPr="0057621F">
        <w:rPr>
          <w:i/>
          <w:sz w:val="24"/>
          <w:szCs w:val="24"/>
        </w:rPr>
        <w:t xml:space="preserve"> стратегии </w:t>
      </w:r>
      <w:r w:rsidR="00694EE7" w:rsidRPr="0057621F">
        <w:rPr>
          <w:i/>
          <w:sz w:val="24"/>
          <w:szCs w:val="24"/>
        </w:rPr>
        <w:t xml:space="preserve">управления </w:t>
      </w:r>
      <w:r w:rsidR="00CD68B6" w:rsidRPr="0057621F">
        <w:rPr>
          <w:i/>
          <w:sz w:val="24"/>
          <w:szCs w:val="24"/>
        </w:rPr>
        <w:t>организаци</w:t>
      </w:r>
      <w:r w:rsidR="00694EE7" w:rsidRPr="0057621F">
        <w:rPr>
          <w:i/>
          <w:sz w:val="24"/>
          <w:szCs w:val="24"/>
        </w:rPr>
        <w:t>ей</w:t>
      </w:r>
      <w:r w:rsidR="00E42830" w:rsidRPr="0057621F">
        <w:rPr>
          <w:i/>
          <w:sz w:val="24"/>
          <w:szCs w:val="24"/>
        </w:rPr>
        <w:t xml:space="preserve">. </w:t>
      </w:r>
      <w:r w:rsidR="00E42830" w:rsidRPr="0057621F">
        <w:rPr>
          <w:sz w:val="24"/>
          <w:szCs w:val="24"/>
        </w:rPr>
        <w:t>Выполнение работы в группе «</w:t>
      </w:r>
      <w:r w:rsidR="00355B8F" w:rsidRPr="0057621F">
        <w:rPr>
          <w:bCs/>
          <w:sz w:val="24"/>
          <w:szCs w:val="24"/>
        </w:rPr>
        <w:t xml:space="preserve">Анализ </w:t>
      </w:r>
      <w:r w:rsidR="00355B8F" w:rsidRPr="0057621F">
        <w:rPr>
          <w:bCs/>
          <w:sz w:val="24"/>
          <w:szCs w:val="24"/>
          <w:lang w:val="ru-RU"/>
        </w:rPr>
        <w:t xml:space="preserve">стратегии и </w:t>
      </w:r>
      <w:r w:rsidR="00355B8F" w:rsidRPr="0057621F">
        <w:rPr>
          <w:bCs/>
          <w:sz w:val="24"/>
          <w:szCs w:val="24"/>
        </w:rPr>
        <w:t>политики</w:t>
      </w:r>
      <w:r w:rsidR="00355B8F" w:rsidRPr="0057621F">
        <w:rPr>
          <w:bCs/>
          <w:sz w:val="24"/>
          <w:szCs w:val="24"/>
          <w:lang w:val="ru-RU"/>
        </w:rPr>
        <w:t xml:space="preserve"> управления человеческими ресурсами</w:t>
      </w:r>
      <w:r w:rsidR="00E42830" w:rsidRPr="0057621F">
        <w:rPr>
          <w:sz w:val="24"/>
          <w:szCs w:val="24"/>
        </w:rPr>
        <w:t>» и выступление с презентацией всех участников группы по заданной теме. С</w:t>
      </w:r>
      <w:r w:rsidR="00E42830" w:rsidRPr="0057621F">
        <w:rPr>
          <w:sz w:val="24"/>
          <w:szCs w:val="24"/>
        </w:rPr>
        <w:t>о</w:t>
      </w:r>
      <w:r w:rsidR="00E42830" w:rsidRPr="0057621F">
        <w:rPr>
          <w:sz w:val="24"/>
          <w:szCs w:val="24"/>
        </w:rPr>
        <w:t>общение 4-5 мин.</w:t>
      </w:r>
    </w:p>
    <w:p w:rsidR="00E42830" w:rsidRPr="0057621F" w:rsidRDefault="00CD68B6" w:rsidP="0058201F">
      <w:pPr>
        <w:pStyle w:val="31"/>
        <w:spacing w:after="0"/>
        <w:ind w:left="0" w:firstLine="567"/>
        <w:jc w:val="both"/>
        <w:rPr>
          <w:sz w:val="24"/>
          <w:szCs w:val="24"/>
        </w:rPr>
      </w:pPr>
      <w:r w:rsidRPr="0057621F">
        <w:rPr>
          <w:sz w:val="24"/>
          <w:szCs w:val="24"/>
        </w:rPr>
        <w:t>Семина</w:t>
      </w:r>
      <w:r w:rsidR="00D838DD" w:rsidRPr="0057621F">
        <w:rPr>
          <w:sz w:val="24"/>
          <w:szCs w:val="24"/>
        </w:rPr>
        <w:t>р</w:t>
      </w:r>
      <w:r w:rsidRPr="0057621F">
        <w:rPr>
          <w:sz w:val="24"/>
          <w:szCs w:val="24"/>
        </w:rPr>
        <w:t xml:space="preserve"> №3 </w:t>
      </w:r>
      <w:r w:rsidR="005B7B79" w:rsidRPr="0057621F">
        <w:rPr>
          <w:i/>
          <w:sz w:val="24"/>
          <w:szCs w:val="24"/>
        </w:rPr>
        <w:t xml:space="preserve">Планирование </w:t>
      </w:r>
      <w:r w:rsidR="00E350BC" w:rsidRPr="0057621F">
        <w:rPr>
          <w:i/>
          <w:sz w:val="24"/>
          <w:szCs w:val="24"/>
          <w:lang w:val="ru-RU"/>
        </w:rPr>
        <w:t>человеческих</w:t>
      </w:r>
      <w:r w:rsidR="005B7B79" w:rsidRPr="0057621F">
        <w:rPr>
          <w:i/>
          <w:sz w:val="24"/>
          <w:szCs w:val="24"/>
        </w:rPr>
        <w:t xml:space="preserve"> ресурсов</w:t>
      </w:r>
      <w:r w:rsidR="005B7B79" w:rsidRPr="0057621F">
        <w:rPr>
          <w:sz w:val="24"/>
          <w:szCs w:val="24"/>
        </w:rPr>
        <w:t>.</w:t>
      </w:r>
      <w:r w:rsidR="00E42830" w:rsidRPr="0057621F">
        <w:rPr>
          <w:sz w:val="24"/>
          <w:szCs w:val="24"/>
        </w:rPr>
        <w:t xml:space="preserve"> Работа в малых группах по анализу конкретной ситуации при планировании трудовых ресурсов</w:t>
      </w:r>
      <w:r w:rsidR="007A5DE7" w:rsidRPr="0057621F">
        <w:rPr>
          <w:sz w:val="24"/>
          <w:szCs w:val="24"/>
        </w:rPr>
        <w:t xml:space="preserve">. </w:t>
      </w:r>
      <w:r w:rsidR="002F28EE" w:rsidRPr="0057621F">
        <w:rPr>
          <w:sz w:val="24"/>
          <w:szCs w:val="24"/>
        </w:rPr>
        <w:t>Выступление одного представителя на 4-5 мин.</w:t>
      </w:r>
    </w:p>
    <w:p w:rsidR="005B7B79" w:rsidRPr="0057621F" w:rsidRDefault="005B7B79" w:rsidP="0058201F">
      <w:pPr>
        <w:pStyle w:val="31"/>
        <w:spacing w:after="0"/>
        <w:ind w:left="0" w:firstLine="567"/>
        <w:jc w:val="both"/>
        <w:rPr>
          <w:sz w:val="24"/>
          <w:szCs w:val="24"/>
        </w:rPr>
      </w:pPr>
      <w:r w:rsidRPr="0057621F">
        <w:rPr>
          <w:sz w:val="24"/>
          <w:szCs w:val="24"/>
        </w:rPr>
        <w:t>Семина</w:t>
      </w:r>
      <w:r w:rsidR="00D838DD" w:rsidRPr="0057621F">
        <w:rPr>
          <w:sz w:val="24"/>
          <w:szCs w:val="24"/>
        </w:rPr>
        <w:t>р</w:t>
      </w:r>
      <w:r w:rsidRPr="0057621F">
        <w:rPr>
          <w:sz w:val="24"/>
          <w:szCs w:val="24"/>
        </w:rPr>
        <w:t xml:space="preserve"> №4 </w:t>
      </w:r>
      <w:r w:rsidRPr="0057621F">
        <w:rPr>
          <w:i/>
          <w:sz w:val="24"/>
          <w:szCs w:val="24"/>
        </w:rPr>
        <w:t>Подготовка профиля должности</w:t>
      </w:r>
      <w:r w:rsidR="00BF5A46" w:rsidRPr="0057621F">
        <w:rPr>
          <w:i/>
          <w:sz w:val="24"/>
          <w:szCs w:val="24"/>
        </w:rPr>
        <w:t xml:space="preserve"> и должностной инструкции</w:t>
      </w:r>
      <w:r w:rsidR="007A5DE7" w:rsidRPr="0057621F">
        <w:rPr>
          <w:i/>
          <w:sz w:val="24"/>
          <w:szCs w:val="24"/>
        </w:rPr>
        <w:t xml:space="preserve">. </w:t>
      </w:r>
      <w:r w:rsidR="00D838DD" w:rsidRPr="0057621F">
        <w:rPr>
          <w:sz w:val="24"/>
          <w:szCs w:val="24"/>
        </w:rPr>
        <w:t>Оценивается участие в семинаре и</w:t>
      </w:r>
      <w:r w:rsidR="007A5DE7" w:rsidRPr="0057621F">
        <w:rPr>
          <w:sz w:val="24"/>
          <w:szCs w:val="24"/>
        </w:rPr>
        <w:t xml:space="preserve"> качество сданного профиля должности и должностной инс</w:t>
      </w:r>
      <w:r w:rsidR="007A5DE7" w:rsidRPr="0057621F">
        <w:rPr>
          <w:sz w:val="24"/>
          <w:szCs w:val="24"/>
        </w:rPr>
        <w:t>т</w:t>
      </w:r>
      <w:r w:rsidR="007A5DE7" w:rsidRPr="0057621F">
        <w:rPr>
          <w:sz w:val="24"/>
          <w:szCs w:val="24"/>
        </w:rPr>
        <w:t>рукции.</w:t>
      </w:r>
    </w:p>
    <w:p w:rsidR="00D838DD" w:rsidRPr="0057621F" w:rsidRDefault="00D838DD" w:rsidP="0058201F">
      <w:pPr>
        <w:pStyle w:val="31"/>
        <w:spacing w:after="0"/>
        <w:ind w:left="0" w:firstLine="567"/>
        <w:jc w:val="both"/>
        <w:rPr>
          <w:sz w:val="24"/>
          <w:szCs w:val="24"/>
        </w:rPr>
      </w:pPr>
      <w:r w:rsidRPr="0057621F">
        <w:rPr>
          <w:sz w:val="24"/>
          <w:szCs w:val="24"/>
        </w:rPr>
        <w:t xml:space="preserve">Семинар №5 </w:t>
      </w:r>
      <w:r w:rsidRPr="0057621F">
        <w:rPr>
          <w:i/>
          <w:sz w:val="24"/>
          <w:szCs w:val="24"/>
        </w:rPr>
        <w:t>Подготовка резюме кандидата на должность</w:t>
      </w:r>
      <w:r w:rsidRPr="0057621F">
        <w:rPr>
          <w:sz w:val="24"/>
          <w:szCs w:val="24"/>
        </w:rPr>
        <w:t xml:space="preserve">. Выполняется индивидуально, оценивается соответствие резюме профилю должности. </w:t>
      </w:r>
    </w:p>
    <w:p w:rsidR="005B7B79" w:rsidRPr="0057621F" w:rsidRDefault="005B7B79" w:rsidP="0058201F">
      <w:pPr>
        <w:pStyle w:val="31"/>
        <w:spacing w:after="0"/>
        <w:ind w:left="0" w:firstLine="567"/>
        <w:jc w:val="both"/>
        <w:rPr>
          <w:sz w:val="24"/>
          <w:szCs w:val="24"/>
        </w:rPr>
      </w:pPr>
      <w:r w:rsidRPr="0057621F">
        <w:rPr>
          <w:sz w:val="24"/>
          <w:szCs w:val="24"/>
        </w:rPr>
        <w:t>Семинар №</w:t>
      </w:r>
      <w:r w:rsidR="00D838DD" w:rsidRPr="0057621F">
        <w:rPr>
          <w:sz w:val="24"/>
          <w:szCs w:val="24"/>
        </w:rPr>
        <w:t>6</w:t>
      </w:r>
      <w:r w:rsidRPr="0057621F">
        <w:rPr>
          <w:sz w:val="24"/>
          <w:szCs w:val="24"/>
        </w:rPr>
        <w:t xml:space="preserve"> </w:t>
      </w:r>
      <w:r w:rsidR="0070011C" w:rsidRPr="0057621F">
        <w:rPr>
          <w:i/>
          <w:sz w:val="24"/>
          <w:szCs w:val="24"/>
        </w:rPr>
        <w:t>Подготовка к и</w:t>
      </w:r>
      <w:r w:rsidR="00E44907" w:rsidRPr="0057621F">
        <w:rPr>
          <w:i/>
          <w:sz w:val="24"/>
          <w:szCs w:val="24"/>
        </w:rPr>
        <w:t>нтервью с потенциальным кандидатом</w:t>
      </w:r>
      <w:r w:rsidR="00E44907" w:rsidRPr="0057621F">
        <w:rPr>
          <w:sz w:val="24"/>
          <w:szCs w:val="24"/>
        </w:rPr>
        <w:t xml:space="preserve">. </w:t>
      </w:r>
      <w:r w:rsidR="00BF5A46" w:rsidRPr="0057621F">
        <w:rPr>
          <w:sz w:val="24"/>
          <w:szCs w:val="24"/>
        </w:rPr>
        <w:t>Деловая игра «Отбор персонала»</w:t>
      </w:r>
      <w:r w:rsidR="002F28EE" w:rsidRPr="0057621F">
        <w:rPr>
          <w:sz w:val="24"/>
          <w:szCs w:val="24"/>
        </w:rPr>
        <w:t xml:space="preserve">. </w:t>
      </w:r>
      <w:r w:rsidR="00D46F94" w:rsidRPr="0057621F">
        <w:rPr>
          <w:sz w:val="24"/>
          <w:szCs w:val="24"/>
        </w:rPr>
        <w:t>Участие в семинаре по подготовке вопросов к интервью с потенциальным кандидатом и оценка качества подготовленного задания.</w:t>
      </w:r>
      <w:r w:rsidR="004821B8" w:rsidRPr="0057621F">
        <w:rPr>
          <w:sz w:val="24"/>
          <w:szCs w:val="24"/>
        </w:rPr>
        <w:t xml:space="preserve"> Участие в деловой игре.</w:t>
      </w:r>
    </w:p>
    <w:p w:rsidR="00E44907" w:rsidRPr="0057621F" w:rsidRDefault="00E44907" w:rsidP="0058201F">
      <w:pPr>
        <w:pStyle w:val="31"/>
        <w:spacing w:after="0"/>
        <w:ind w:left="0" w:firstLine="567"/>
        <w:jc w:val="both"/>
        <w:rPr>
          <w:sz w:val="24"/>
          <w:szCs w:val="24"/>
        </w:rPr>
      </w:pPr>
      <w:r w:rsidRPr="0057621F">
        <w:rPr>
          <w:sz w:val="24"/>
          <w:szCs w:val="24"/>
        </w:rPr>
        <w:t>Семинар №</w:t>
      </w:r>
      <w:r w:rsidR="00D838DD" w:rsidRPr="0057621F">
        <w:rPr>
          <w:sz w:val="24"/>
          <w:szCs w:val="24"/>
        </w:rPr>
        <w:t>7</w:t>
      </w:r>
      <w:r w:rsidRPr="0057621F">
        <w:rPr>
          <w:sz w:val="24"/>
          <w:szCs w:val="24"/>
        </w:rPr>
        <w:t xml:space="preserve"> </w:t>
      </w:r>
      <w:r w:rsidRPr="0057621F">
        <w:rPr>
          <w:i/>
          <w:sz w:val="24"/>
          <w:szCs w:val="24"/>
        </w:rPr>
        <w:t>Разработка программ адаптации персонала</w:t>
      </w:r>
      <w:r w:rsidRPr="0057621F">
        <w:rPr>
          <w:sz w:val="24"/>
          <w:szCs w:val="24"/>
        </w:rPr>
        <w:t>.</w:t>
      </w:r>
      <w:r w:rsidR="002C5635" w:rsidRPr="0057621F">
        <w:rPr>
          <w:sz w:val="24"/>
          <w:szCs w:val="24"/>
        </w:rPr>
        <w:t xml:space="preserve"> Выполнение работы в группе «</w:t>
      </w:r>
      <w:r w:rsidR="002C5635" w:rsidRPr="0057621F">
        <w:rPr>
          <w:bCs/>
          <w:sz w:val="24"/>
          <w:szCs w:val="24"/>
        </w:rPr>
        <w:t>План адаптации</w:t>
      </w:r>
      <w:r w:rsidR="002C5635" w:rsidRPr="0057621F">
        <w:rPr>
          <w:sz w:val="24"/>
          <w:szCs w:val="24"/>
        </w:rPr>
        <w:t>» и выступление с презентацией всех участников группы по заданной теме. Сообщение 4-5 мин.</w:t>
      </w:r>
    </w:p>
    <w:p w:rsidR="00E44907" w:rsidRPr="0057621F" w:rsidRDefault="00E44907" w:rsidP="0058201F">
      <w:pPr>
        <w:pStyle w:val="31"/>
        <w:spacing w:after="0"/>
        <w:ind w:left="0" w:firstLine="567"/>
        <w:jc w:val="both"/>
        <w:rPr>
          <w:sz w:val="24"/>
          <w:szCs w:val="24"/>
        </w:rPr>
      </w:pPr>
      <w:r w:rsidRPr="0057621F">
        <w:rPr>
          <w:sz w:val="24"/>
          <w:szCs w:val="24"/>
        </w:rPr>
        <w:t>Семинар №</w:t>
      </w:r>
      <w:r w:rsidR="00D838DD" w:rsidRPr="0057621F">
        <w:rPr>
          <w:sz w:val="24"/>
          <w:szCs w:val="24"/>
        </w:rPr>
        <w:t>8</w:t>
      </w:r>
      <w:r w:rsidRPr="0057621F">
        <w:rPr>
          <w:sz w:val="24"/>
          <w:szCs w:val="24"/>
        </w:rPr>
        <w:t xml:space="preserve"> </w:t>
      </w:r>
      <w:r w:rsidRPr="0057621F">
        <w:rPr>
          <w:i/>
          <w:sz w:val="24"/>
          <w:szCs w:val="24"/>
        </w:rPr>
        <w:t>Подготовка плана развития сотрудников</w:t>
      </w:r>
      <w:r w:rsidRPr="0057621F">
        <w:rPr>
          <w:sz w:val="24"/>
          <w:szCs w:val="24"/>
        </w:rPr>
        <w:t>.</w:t>
      </w:r>
      <w:r w:rsidR="002166C9" w:rsidRPr="0057621F">
        <w:rPr>
          <w:sz w:val="24"/>
          <w:szCs w:val="24"/>
        </w:rPr>
        <w:t xml:space="preserve"> Выполнение индивидуальной работы «План развития сотрудника» и выступление с презентацией по заданной теме. С</w:t>
      </w:r>
      <w:r w:rsidR="002166C9" w:rsidRPr="0057621F">
        <w:rPr>
          <w:sz w:val="24"/>
          <w:szCs w:val="24"/>
        </w:rPr>
        <w:t>о</w:t>
      </w:r>
      <w:r w:rsidR="002166C9" w:rsidRPr="0057621F">
        <w:rPr>
          <w:sz w:val="24"/>
          <w:szCs w:val="24"/>
        </w:rPr>
        <w:t>общение 4-5 мин.</w:t>
      </w:r>
    </w:p>
    <w:p w:rsidR="00E44907" w:rsidRPr="0057621F" w:rsidRDefault="00E44907" w:rsidP="0058201F">
      <w:pPr>
        <w:pStyle w:val="31"/>
        <w:spacing w:after="0"/>
        <w:ind w:left="0" w:firstLine="567"/>
        <w:jc w:val="both"/>
        <w:rPr>
          <w:sz w:val="24"/>
          <w:szCs w:val="24"/>
        </w:rPr>
      </w:pPr>
      <w:r w:rsidRPr="0057621F">
        <w:rPr>
          <w:sz w:val="24"/>
          <w:szCs w:val="24"/>
        </w:rPr>
        <w:t>Семина</w:t>
      </w:r>
      <w:r w:rsidR="00F9386E" w:rsidRPr="0057621F">
        <w:rPr>
          <w:sz w:val="24"/>
          <w:szCs w:val="24"/>
          <w:lang w:val="ru-RU"/>
        </w:rPr>
        <w:t>р</w:t>
      </w:r>
      <w:r w:rsidRPr="0057621F">
        <w:rPr>
          <w:sz w:val="24"/>
          <w:szCs w:val="24"/>
        </w:rPr>
        <w:t xml:space="preserve"> №</w:t>
      </w:r>
      <w:r w:rsidR="00D838DD" w:rsidRPr="0057621F">
        <w:rPr>
          <w:sz w:val="24"/>
          <w:szCs w:val="24"/>
        </w:rPr>
        <w:t>9</w:t>
      </w:r>
      <w:r w:rsidR="0070011C" w:rsidRPr="0057621F">
        <w:rPr>
          <w:sz w:val="24"/>
          <w:szCs w:val="24"/>
        </w:rPr>
        <w:t>,</w:t>
      </w:r>
      <w:r w:rsidR="00D838DD" w:rsidRPr="0057621F">
        <w:rPr>
          <w:sz w:val="24"/>
          <w:szCs w:val="24"/>
        </w:rPr>
        <w:t>10</w:t>
      </w:r>
      <w:r w:rsidRPr="0057621F">
        <w:rPr>
          <w:sz w:val="24"/>
          <w:szCs w:val="24"/>
        </w:rPr>
        <w:t xml:space="preserve"> </w:t>
      </w:r>
      <w:r w:rsidRPr="0057621F">
        <w:rPr>
          <w:i/>
          <w:sz w:val="24"/>
          <w:szCs w:val="24"/>
        </w:rPr>
        <w:t xml:space="preserve">Разработка программы стимулирования </w:t>
      </w:r>
      <w:r w:rsidRPr="0057621F">
        <w:rPr>
          <w:sz w:val="24"/>
          <w:szCs w:val="24"/>
        </w:rPr>
        <w:t>персонала</w:t>
      </w:r>
      <w:r w:rsidR="002166C9" w:rsidRPr="0057621F">
        <w:rPr>
          <w:sz w:val="24"/>
          <w:szCs w:val="24"/>
        </w:rPr>
        <w:t>. Работа в малых группах по разработке программы вознаграждения для сотрудников определенной компании.</w:t>
      </w:r>
      <w:r w:rsidR="004821B8" w:rsidRPr="0057621F">
        <w:rPr>
          <w:sz w:val="24"/>
          <w:szCs w:val="24"/>
        </w:rPr>
        <w:t xml:space="preserve"> В</w:t>
      </w:r>
      <w:r w:rsidR="004821B8" w:rsidRPr="0057621F">
        <w:rPr>
          <w:sz w:val="24"/>
          <w:szCs w:val="24"/>
        </w:rPr>
        <w:t>ы</w:t>
      </w:r>
      <w:r w:rsidR="004821B8" w:rsidRPr="0057621F">
        <w:rPr>
          <w:sz w:val="24"/>
          <w:szCs w:val="24"/>
        </w:rPr>
        <w:t xml:space="preserve">ступление одного представителя на 8 мин. </w:t>
      </w:r>
      <w:r w:rsidR="00076C44" w:rsidRPr="0057621F">
        <w:rPr>
          <w:sz w:val="24"/>
          <w:szCs w:val="24"/>
        </w:rPr>
        <w:t>Участие в обсуждении кейсов.</w:t>
      </w:r>
    </w:p>
    <w:p w:rsidR="00E44907" w:rsidRPr="0057621F" w:rsidRDefault="0070011C" w:rsidP="0058201F">
      <w:pPr>
        <w:pStyle w:val="31"/>
        <w:spacing w:after="0"/>
        <w:ind w:left="0" w:firstLine="567"/>
        <w:jc w:val="both"/>
        <w:rPr>
          <w:sz w:val="24"/>
          <w:szCs w:val="24"/>
        </w:rPr>
      </w:pPr>
      <w:r w:rsidRPr="0057621F">
        <w:rPr>
          <w:sz w:val="24"/>
          <w:szCs w:val="24"/>
        </w:rPr>
        <w:t>Семинар №1</w:t>
      </w:r>
      <w:r w:rsidR="00D838DD" w:rsidRPr="0057621F">
        <w:rPr>
          <w:sz w:val="24"/>
          <w:szCs w:val="24"/>
        </w:rPr>
        <w:t>1</w:t>
      </w:r>
      <w:r w:rsidRPr="0057621F">
        <w:rPr>
          <w:sz w:val="24"/>
          <w:szCs w:val="24"/>
        </w:rPr>
        <w:t xml:space="preserve"> </w:t>
      </w:r>
      <w:r w:rsidR="004821B8" w:rsidRPr="0057621F">
        <w:rPr>
          <w:i/>
          <w:sz w:val="24"/>
          <w:szCs w:val="24"/>
        </w:rPr>
        <w:t>Анализ результатов</w:t>
      </w:r>
      <w:r w:rsidRPr="0057621F">
        <w:rPr>
          <w:i/>
          <w:sz w:val="24"/>
          <w:szCs w:val="24"/>
        </w:rPr>
        <w:t xml:space="preserve"> процедуры оценки персонала</w:t>
      </w:r>
      <w:r w:rsidRPr="0057621F">
        <w:rPr>
          <w:sz w:val="24"/>
          <w:szCs w:val="24"/>
        </w:rPr>
        <w:t>.</w:t>
      </w:r>
      <w:r w:rsidR="004821B8" w:rsidRPr="0057621F">
        <w:rPr>
          <w:sz w:val="24"/>
          <w:szCs w:val="24"/>
        </w:rPr>
        <w:t xml:space="preserve"> </w:t>
      </w:r>
      <w:r w:rsidR="0091101A" w:rsidRPr="0057621F">
        <w:rPr>
          <w:sz w:val="24"/>
          <w:szCs w:val="24"/>
        </w:rPr>
        <w:t>Участие в семинаре по получению обратной связи по результатам текущей деловой оценки персонала.</w:t>
      </w:r>
    </w:p>
    <w:p w:rsidR="0070011C" w:rsidRPr="0057621F" w:rsidRDefault="0070011C" w:rsidP="0058201F">
      <w:pPr>
        <w:pStyle w:val="31"/>
        <w:spacing w:after="0"/>
        <w:ind w:left="0" w:firstLine="567"/>
        <w:jc w:val="both"/>
        <w:rPr>
          <w:sz w:val="24"/>
          <w:szCs w:val="24"/>
        </w:rPr>
      </w:pPr>
      <w:r w:rsidRPr="0057621F">
        <w:rPr>
          <w:sz w:val="24"/>
          <w:szCs w:val="24"/>
        </w:rPr>
        <w:t>Семинар №1</w:t>
      </w:r>
      <w:r w:rsidR="00D838DD" w:rsidRPr="0057621F">
        <w:rPr>
          <w:sz w:val="24"/>
          <w:szCs w:val="24"/>
        </w:rPr>
        <w:t>2</w:t>
      </w:r>
      <w:r w:rsidRPr="0057621F">
        <w:rPr>
          <w:sz w:val="24"/>
          <w:szCs w:val="24"/>
        </w:rPr>
        <w:t xml:space="preserve"> </w:t>
      </w:r>
      <w:r w:rsidR="00831DB8" w:rsidRPr="0057621F">
        <w:rPr>
          <w:i/>
          <w:sz w:val="24"/>
          <w:szCs w:val="24"/>
        </w:rPr>
        <w:t>Оптимизация расходов на персонал</w:t>
      </w:r>
      <w:r w:rsidR="0091101A" w:rsidRPr="0057621F">
        <w:rPr>
          <w:i/>
          <w:sz w:val="24"/>
          <w:szCs w:val="24"/>
        </w:rPr>
        <w:t xml:space="preserve">. </w:t>
      </w:r>
      <w:r w:rsidR="0091101A" w:rsidRPr="0057621F">
        <w:rPr>
          <w:sz w:val="24"/>
          <w:szCs w:val="24"/>
        </w:rPr>
        <w:t>Выполнение индивидуальной работы «</w:t>
      </w:r>
      <w:r w:rsidR="00622058" w:rsidRPr="0057621F">
        <w:rPr>
          <w:sz w:val="24"/>
          <w:szCs w:val="24"/>
        </w:rPr>
        <w:t>Оптимизация расходов в подразделении</w:t>
      </w:r>
      <w:r w:rsidR="0091101A" w:rsidRPr="0057621F">
        <w:rPr>
          <w:sz w:val="24"/>
          <w:szCs w:val="24"/>
        </w:rPr>
        <w:t>» и выступление с презентацией по заданной теме. Сообщение 4-5 мин.</w:t>
      </w:r>
    </w:p>
    <w:p w:rsidR="00831DB8" w:rsidRPr="0057621F" w:rsidRDefault="00831DB8" w:rsidP="0058201F">
      <w:pPr>
        <w:pStyle w:val="31"/>
        <w:spacing w:after="0"/>
        <w:ind w:left="0" w:firstLine="567"/>
        <w:jc w:val="both"/>
        <w:rPr>
          <w:sz w:val="24"/>
          <w:szCs w:val="24"/>
        </w:rPr>
      </w:pPr>
      <w:r w:rsidRPr="0057621F">
        <w:rPr>
          <w:sz w:val="24"/>
          <w:szCs w:val="24"/>
        </w:rPr>
        <w:t>Семина</w:t>
      </w:r>
      <w:r w:rsidR="00D24A44" w:rsidRPr="0057621F">
        <w:rPr>
          <w:sz w:val="24"/>
          <w:szCs w:val="24"/>
        </w:rPr>
        <w:t>р</w:t>
      </w:r>
      <w:r w:rsidRPr="0057621F">
        <w:rPr>
          <w:sz w:val="24"/>
          <w:szCs w:val="24"/>
        </w:rPr>
        <w:t xml:space="preserve"> №1</w:t>
      </w:r>
      <w:r w:rsidR="00076C44" w:rsidRPr="0057621F">
        <w:rPr>
          <w:sz w:val="24"/>
          <w:szCs w:val="24"/>
        </w:rPr>
        <w:t>3</w:t>
      </w:r>
      <w:r w:rsidRPr="0057621F">
        <w:rPr>
          <w:sz w:val="24"/>
          <w:szCs w:val="24"/>
        </w:rPr>
        <w:t xml:space="preserve"> </w:t>
      </w:r>
      <w:r w:rsidRPr="0057621F">
        <w:rPr>
          <w:i/>
          <w:sz w:val="24"/>
          <w:szCs w:val="24"/>
        </w:rPr>
        <w:t>Анализ эффективности управления человеческими ресурсами в подразделении</w:t>
      </w:r>
      <w:r w:rsidR="0091101A" w:rsidRPr="0057621F">
        <w:rPr>
          <w:i/>
          <w:sz w:val="24"/>
          <w:szCs w:val="24"/>
        </w:rPr>
        <w:t xml:space="preserve">. </w:t>
      </w:r>
      <w:r w:rsidR="00835CC1" w:rsidRPr="0057621F">
        <w:rPr>
          <w:sz w:val="24"/>
          <w:szCs w:val="24"/>
        </w:rPr>
        <w:t>Участие в о</w:t>
      </w:r>
      <w:r w:rsidR="00D838DD" w:rsidRPr="0057621F">
        <w:rPr>
          <w:sz w:val="24"/>
          <w:szCs w:val="24"/>
        </w:rPr>
        <w:t>бсуждени</w:t>
      </w:r>
      <w:r w:rsidR="00835CC1" w:rsidRPr="0057621F">
        <w:rPr>
          <w:sz w:val="24"/>
          <w:szCs w:val="24"/>
        </w:rPr>
        <w:t>и</w:t>
      </w:r>
      <w:r w:rsidR="00D838DD" w:rsidRPr="0057621F">
        <w:rPr>
          <w:sz w:val="24"/>
          <w:szCs w:val="24"/>
        </w:rPr>
        <w:t xml:space="preserve"> кейсов по </w:t>
      </w:r>
      <w:r w:rsidR="00835CC1" w:rsidRPr="0057621F">
        <w:rPr>
          <w:sz w:val="24"/>
          <w:szCs w:val="24"/>
        </w:rPr>
        <w:t>р</w:t>
      </w:r>
      <w:r w:rsidR="0091101A" w:rsidRPr="0057621F">
        <w:rPr>
          <w:sz w:val="24"/>
          <w:szCs w:val="24"/>
        </w:rPr>
        <w:t>аспределени</w:t>
      </w:r>
      <w:r w:rsidR="00835CC1" w:rsidRPr="0057621F">
        <w:rPr>
          <w:sz w:val="24"/>
          <w:szCs w:val="24"/>
        </w:rPr>
        <w:t>ю</w:t>
      </w:r>
      <w:r w:rsidR="0091101A" w:rsidRPr="0057621F">
        <w:rPr>
          <w:sz w:val="24"/>
          <w:szCs w:val="24"/>
        </w:rPr>
        <w:t xml:space="preserve"> функций, делегировани</w:t>
      </w:r>
      <w:r w:rsidR="00835CC1" w:rsidRPr="0057621F">
        <w:rPr>
          <w:sz w:val="24"/>
          <w:szCs w:val="24"/>
        </w:rPr>
        <w:t>ю</w:t>
      </w:r>
      <w:r w:rsidR="0091101A" w:rsidRPr="0057621F">
        <w:rPr>
          <w:sz w:val="24"/>
          <w:szCs w:val="24"/>
        </w:rPr>
        <w:t xml:space="preserve"> полномочий</w:t>
      </w:r>
      <w:r w:rsidR="0091101A" w:rsidRPr="0057621F">
        <w:rPr>
          <w:i/>
          <w:sz w:val="24"/>
          <w:szCs w:val="24"/>
        </w:rPr>
        <w:t>.</w:t>
      </w:r>
    </w:p>
    <w:p w:rsidR="00831DB8" w:rsidRPr="0057621F" w:rsidRDefault="00831DB8" w:rsidP="0058201F">
      <w:pPr>
        <w:pStyle w:val="31"/>
        <w:spacing w:after="0"/>
        <w:ind w:left="0" w:firstLine="567"/>
        <w:jc w:val="both"/>
        <w:rPr>
          <w:sz w:val="24"/>
          <w:szCs w:val="24"/>
        </w:rPr>
      </w:pPr>
      <w:r w:rsidRPr="0057621F">
        <w:rPr>
          <w:sz w:val="24"/>
          <w:szCs w:val="24"/>
        </w:rPr>
        <w:t>Семинар №1</w:t>
      </w:r>
      <w:r w:rsidR="00076C44" w:rsidRPr="0057621F">
        <w:rPr>
          <w:sz w:val="24"/>
          <w:szCs w:val="24"/>
        </w:rPr>
        <w:t>4</w:t>
      </w:r>
      <w:r w:rsidRPr="0057621F">
        <w:rPr>
          <w:sz w:val="24"/>
          <w:szCs w:val="24"/>
        </w:rPr>
        <w:t xml:space="preserve"> </w:t>
      </w:r>
      <w:r w:rsidR="003D1A79" w:rsidRPr="0057621F">
        <w:rPr>
          <w:sz w:val="24"/>
          <w:szCs w:val="24"/>
        </w:rPr>
        <w:t xml:space="preserve">Деловая игра </w:t>
      </w:r>
      <w:r w:rsidR="003D1A79" w:rsidRPr="0057621F">
        <w:rPr>
          <w:i/>
          <w:sz w:val="24"/>
          <w:szCs w:val="24"/>
        </w:rPr>
        <w:t>«Что такое эффективная команда».</w:t>
      </w:r>
      <w:r w:rsidR="003D1A79" w:rsidRPr="0057621F">
        <w:rPr>
          <w:sz w:val="24"/>
          <w:szCs w:val="24"/>
        </w:rPr>
        <w:t xml:space="preserve"> Участие в деловой игре.</w:t>
      </w:r>
    </w:p>
    <w:p w:rsidR="00267A5C" w:rsidRPr="0057621F" w:rsidRDefault="00831DB8" w:rsidP="0058201F">
      <w:pPr>
        <w:pStyle w:val="31"/>
        <w:spacing w:after="0"/>
        <w:ind w:left="0" w:firstLine="567"/>
        <w:jc w:val="both"/>
        <w:rPr>
          <w:sz w:val="24"/>
          <w:szCs w:val="24"/>
        </w:rPr>
      </w:pPr>
      <w:r w:rsidRPr="0057621F">
        <w:rPr>
          <w:sz w:val="24"/>
          <w:szCs w:val="24"/>
        </w:rPr>
        <w:t>Семина</w:t>
      </w:r>
      <w:r w:rsidR="00076C44" w:rsidRPr="0057621F">
        <w:rPr>
          <w:sz w:val="24"/>
          <w:szCs w:val="24"/>
        </w:rPr>
        <w:t>р</w:t>
      </w:r>
      <w:r w:rsidRPr="0057621F">
        <w:rPr>
          <w:sz w:val="24"/>
          <w:szCs w:val="24"/>
        </w:rPr>
        <w:t xml:space="preserve"> №15 </w:t>
      </w:r>
      <w:r w:rsidR="00BF5A46" w:rsidRPr="0057621F">
        <w:rPr>
          <w:i/>
          <w:sz w:val="24"/>
          <w:szCs w:val="24"/>
        </w:rPr>
        <w:t xml:space="preserve">Деловая игра «Конфликт в </w:t>
      </w:r>
      <w:r w:rsidR="00AC4E88" w:rsidRPr="0057621F">
        <w:rPr>
          <w:i/>
          <w:sz w:val="24"/>
          <w:szCs w:val="24"/>
        </w:rPr>
        <w:t>подразделении</w:t>
      </w:r>
      <w:r w:rsidR="00BF5A46" w:rsidRPr="0057621F">
        <w:rPr>
          <w:i/>
          <w:sz w:val="24"/>
          <w:szCs w:val="24"/>
        </w:rPr>
        <w:t>»</w:t>
      </w:r>
      <w:r w:rsidR="002166C9" w:rsidRPr="0057621F">
        <w:rPr>
          <w:i/>
          <w:sz w:val="24"/>
          <w:szCs w:val="24"/>
        </w:rPr>
        <w:t xml:space="preserve">. </w:t>
      </w:r>
      <w:r w:rsidR="002166C9" w:rsidRPr="0057621F">
        <w:rPr>
          <w:sz w:val="24"/>
          <w:szCs w:val="24"/>
        </w:rPr>
        <w:t>Участие в деловой игре</w:t>
      </w:r>
      <w:r w:rsidR="002166C9" w:rsidRPr="0057621F">
        <w:rPr>
          <w:i/>
          <w:sz w:val="24"/>
          <w:szCs w:val="24"/>
        </w:rPr>
        <w:t>.</w:t>
      </w:r>
    </w:p>
    <w:p w:rsidR="00610141" w:rsidRPr="0057621F" w:rsidRDefault="00610141" w:rsidP="00610141">
      <w:pPr>
        <w:jc w:val="both"/>
      </w:pPr>
    </w:p>
    <w:p w:rsidR="00CD68B6" w:rsidRPr="0057621F" w:rsidRDefault="00610141" w:rsidP="00610141">
      <w:pPr>
        <w:jc w:val="both"/>
        <w:rPr>
          <w:szCs w:val="24"/>
        </w:rPr>
      </w:pPr>
      <w:r w:rsidRPr="0057621F">
        <w:t>Критериями оценки  презентации и обсуждения тем семинарских занятий являются: сам</w:t>
      </w:r>
      <w:r w:rsidRPr="0057621F">
        <w:t>о</w:t>
      </w:r>
      <w:r w:rsidRPr="0057621F">
        <w:t>стоятельность; выполнение поставленных преподавателем задач по разработке темы; проявленное обучающимся умения применять полученные в ходе курса основные принципы современных по</w:t>
      </w:r>
      <w:r w:rsidRPr="0057621F">
        <w:t>д</w:t>
      </w:r>
      <w:r w:rsidRPr="0057621F">
        <w:t>ходов к  изучению дисциплины.</w:t>
      </w:r>
    </w:p>
    <w:p w:rsidR="00DF718B" w:rsidRPr="0057621F" w:rsidRDefault="00DF718B" w:rsidP="0058201F">
      <w:pPr>
        <w:pStyle w:val="31"/>
        <w:spacing w:after="0"/>
        <w:ind w:left="0" w:firstLine="567"/>
        <w:jc w:val="both"/>
        <w:rPr>
          <w:sz w:val="24"/>
          <w:szCs w:val="24"/>
        </w:rPr>
      </w:pPr>
      <w:r w:rsidRPr="0057621F">
        <w:rPr>
          <w:sz w:val="24"/>
          <w:szCs w:val="24"/>
        </w:rPr>
        <w:t xml:space="preserve">Результирующей оценкой за </w:t>
      </w:r>
      <w:r w:rsidR="00076C44" w:rsidRPr="0057621F">
        <w:rPr>
          <w:sz w:val="24"/>
          <w:szCs w:val="24"/>
        </w:rPr>
        <w:t>семинарские занятия</w:t>
      </w:r>
      <w:r w:rsidRPr="0057621F">
        <w:rPr>
          <w:sz w:val="24"/>
          <w:szCs w:val="24"/>
        </w:rPr>
        <w:t xml:space="preserve"> является среднее арифметическое за все семина</w:t>
      </w:r>
      <w:r w:rsidR="003D1A79" w:rsidRPr="0057621F">
        <w:rPr>
          <w:sz w:val="24"/>
          <w:szCs w:val="24"/>
        </w:rPr>
        <w:t>ры</w:t>
      </w:r>
      <w:r w:rsidRPr="0057621F">
        <w:rPr>
          <w:sz w:val="24"/>
          <w:szCs w:val="24"/>
        </w:rPr>
        <w:t>, округление осуществляется с 0,6 ба</w:t>
      </w:r>
      <w:r w:rsidRPr="0057621F">
        <w:rPr>
          <w:sz w:val="24"/>
          <w:szCs w:val="24"/>
        </w:rPr>
        <w:t>л</w:t>
      </w:r>
      <w:r w:rsidRPr="0057621F">
        <w:rPr>
          <w:sz w:val="24"/>
          <w:szCs w:val="24"/>
        </w:rPr>
        <w:t xml:space="preserve">лов. </w:t>
      </w:r>
    </w:p>
    <w:p w:rsidR="003D1A79" w:rsidRPr="0057621F" w:rsidRDefault="00DF718B" w:rsidP="0058201F">
      <w:pPr>
        <w:ind w:firstLine="567"/>
        <w:jc w:val="both"/>
        <w:rPr>
          <w:szCs w:val="24"/>
        </w:rPr>
      </w:pPr>
      <w:r w:rsidRPr="0057621F">
        <w:rPr>
          <w:szCs w:val="24"/>
        </w:rPr>
        <w:t xml:space="preserve">Критерии выполнения работ в группах представлены в тексте задания. </w:t>
      </w:r>
    </w:p>
    <w:p w:rsidR="00DF718B" w:rsidRPr="0057621F" w:rsidRDefault="00DF718B" w:rsidP="0058201F">
      <w:pPr>
        <w:ind w:firstLine="567"/>
        <w:jc w:val="both"/>
        <w:rPr>
          <w:szCs w:val="24"/>
        </w:rPr>
      </w:pPr>
      <w:r w:rsidRPr="0057621F">
        <w:rPr>
          <w:szCs w:val="24"/>
        </w:rPr>
        <w:lastRenderedPageBreak/>
        <w:t>Критерии оценок раб</w:t>
      </w:r>
      <w:r w:rsidRPr="0057621F">
        <w:rPr>
          <w:szCs w:val="24"/>
        </w:rPr>
        <w:t>о</w:t>
      </w:r>
      <w:r w:rsidRPr="0057621F">
        <w:rPr>
          <w:szCs w:val="24"/>
        </w:rPr>
        <w:t>ты на семинарских занятиях (</w:t>
      </w:r>
      <w:r w:rsidRPr="0057621F">
        <w:rPr>
          <w:i/>
          <w:szCs w:val="24"/>
        </w:rPr>
        <w:t>О</w:t>
      </w:r>
      <w:r w:rsidRPr="0057621F">
        <w:rPr>
          <w:i/>
          <w:szCs w:val="24"/>
          <w:vertAlign w:val="subscript"/>
        </w:rPr>
        <w:t>сем</w:t>
      </w:r>
      <w:r w:rsidRPr="0057621F">
        <w:rPr>
          <w:szCs w:val="24"/>
        </w:rPr>
        <w:t>):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14"/>
        <w:gridCol w:w="7315"/>
      </w:tblGrid>
      <w:tr w:rsidR="00DF718B" w:rsidRPr="0057621F" w:rsidTr="002A4296">
        <w:tc>
          <w:tcPr>
            <w:tcW w:w="2551" w:type="dxa"/>
          </w:tcPr>
          <w:p w:rsidR="00DF718B" w:rsidRPr="0057621F" w:rsidRDefault="00DF718B" w:rsidP="002A4296">
            <w:pPr>
              <w:ind w:firstLine="0"/>
              <w:jc w:val="center"/>
              <w:rPr>
                <w:b/>
                <w:szCs w:val="24"/>
              </w:rPr>
            </w:pPr>
            <w:r w:rsidRPr="0057621F">
              <w:rPr>
                <w:b/>
                <w:szCs w:val="24"/>
              </w:rPr>
              <w:t>Оценка</w:t>
            </w:r>
          </w:p>
        </w:tc>
        <w:tc>
          <w:tcPr>
            <w:tcW w:w="7478" w:type="dxa"/>
          </w:tcPr>
          <w:p w:rsidR="00DF718B" w:rsidRPr="0057621F" w:rsidRDefault="00DF718B" w:rsidP="002A4296">
            <w:pPr>
              <w:ind w:firstLine="0"/>
              <w:jc w:val="center"/>
              <w:rPr>
                <w:b/>
                <w:szCs w:val="24"/>
              </w:rPr>
            </w:pPr>
            <w:r w:rsidRPr="0057621F">
              <w:rPr>
                <w:b/>
                <w:szCs w:val="24"/>
              </w:rPr>
              <w:t>Критерий выставления оценки</w:t>
            </w:r>
          </w:p>
        </w:tc>
      </w:tr>
      <w:tr w:rsidR="00DF718B" w:rsidRPr="0057621F" w:rsidTr="002A4296">
        <w:tc>
          <w:tcPr>
            <w:tcW w:w="2551" w:type="dxa"/>
          </w:tcPr>
          <w:p w:rsidR="00DF718B" w:rsidRPr="0057621F" w:rsidRDefault="00DF718B" w:rsidP="002A4296">
            <w:pPr>
              <w:ind w:firstLine="0"/>
              <w:jc w:val="center"/>
              <w:rPr>
                <w:szCs w:val="24"/>
              </w:rPr>
            </w:pPr>
            <w:r w:rsidRPr="0057621F">
              <w:rPr>
                <w:szCs w:val="24"/>
              </w:rPr>
              <w:t>«Отлично»</w:t>
            </w:r>
          </w:p>
          <w:p w:rsidR="00DF718B" w:rsidRPr="0057621F" w:rsidRDefault="00DF718B" w:rsidP="002A4296">
            <w:pPr>
              <w:ind w:firstLine="0"/>
              <w:jc w:val="center"/>
              <w:rPr>
                <w:szCs w:val="24"/>
              </w:rPr>
            </w:pPr>
            <w:r w:rsidRPr="0057621F">
              <w:rPr>
                <w:szCs w:val="24"/>
              </w:rPr>
              <w:t>(8-10 баллов)</w:t>
            </w:r>
          </w:p>
        </w:tc>
        <w:tc>
          <w:tcPr>
            <w:tcW w:w="7478" w:type="dxa"/>
          </w:tcPr>
          <w:p w:rsidR="00DF718B" w:rsidRPr="0057621F" w:rsidRDefault="00DF718B" w:rsidP="00650A0D">
            <w:pPr>
              <w:ind w:firstLine="0"/>
              <w:jc w:val="both"/>
              <w:rPr>
                <w:szCs w:val="24"/>
              </w:rPr>
            </w:pPr>
            <w:r w:rsidRPr="0057621F">
              <w:rPr>
                <w:szCs w:val="24"/>
              </w:rPr>
              <w:t>активное и содержательное уч</w:t>
            </w:r>
            <w:r w:rsidR="00650A0D" w:rsidRPr="0057621F">
              <w:rPr>
                <w:szCs w:val="24"/>
              </w:rPr>
              <w:t>астие в обсуждении темы (кейса);</w:t>
            </w:r>
            <w:r w:rsidRPr="0057621F">
              <w:rPr>
                <w:szCs w:val="24"/>
              </w:rPr>
              <w:t xml:space="preserve"> продемонстрировано знание лекционного материала, основной и дополнительной литературы по соответс</w:t>
            </w:r>
            <w:r w:rsidRPr="0057621F">
              <w:rPr>
                <w:szCs w:val="24"/>
              </w:rPr>
              <w:t>т</w:t>
            </w:r>
            <w:r w:rsidRPr="0057621F">
              <w:rPr>
                <w:szCs w:val="24"/>
              </w:rPr>
              <w:t>вующей теме</w:t>
            </w:r>
            <w:r w:rsidR="00650A0D" w:rsidRPr="0057621F">
              <w:rPr>
                <w:szCs w:val="24"/>
              </w:rPr>
              <w:t>;</w:t>
            </w:r>
            <w:r w:rsidR="00076C44" w:rsidRPr="0057621F">
              <w:rPr>
                <w:szCs w:val="24"/>
              </w:rPr>
              <w:t xml:space="preserve"> проявление творческих способностей в понимании, изложении и использовании учебно-программного материала.</w:t>
            </w:r>
          </w:p>
        </w:tc>
      </w:tr>
      <w:tr w:rsidR="00DF718B" w:rsidRPr="0057621F" w:rsidTr="002A4296">
        <w:tc>
          <w:tcPr>
            <w:tcW w:w="2551" w:type="dxa"/>
          </w:tcPr>
          <w:p w:rsidR="00DF718B" w:rsidRPr="0057621F" w:rsidRDefault="00DF718B" w:rsidP="002A4296">
            <w:pPr>
              <w:ind w:firstLine="0"/>
              <w:jc w:val="center"/>
              <w:rPr>
                <w:szCs w:val="24"/>
              </w:rPr>
            </w:pPr>
            <w:r w:rsidRPr="0057621F">
              <w:rPr>
                <w:szCs w:val="24"/>
              </w:rPr>
              <w:t>«Хорошо»</w:t>
            </w:r>
          </w:p>
          <w:p w:rsidR="00DF718B" w:rsidRPr="0057621F" w:rsidRDefault="00DF718B" w:rsidP="002A4296">
            <w:pPr>
              <w:ind w:firstLine="0"/>
              <w:jc w:val="center"/>
              <w:rPr>
                <w:szCs w:val="24"/>
              </w:rPr>
            </w:pPr>
            <w:r w:rsidRPr="0057621F">
              <w:rPr>
                <w:szCs w:val="24"/>
              </w:rPr>
              <w:t>(6-7 баллов)</w:t>
            </w:r>
          </w:p>
        </w:tc>
        <w:tc>
          <w:tcPr>
            <w:tcW w:w="7478" w:type="dxa"/>
          </w:tcPr>
          <w:p w:rsidR="00DF718B" w:rsidRPr="0057621F" w:rsidRDefault="00DF718B" w:rsidP="002A4296">
            <w:pPr>
              <w:ind w:firstLine="0"/>
              <w:jc w:val="both"/>
              <w:rPr>
                <w:szCs w:val="24"/>
              </w:rPr>
            </w:pPr>
            <w:r w:rsidRPr="0057621F">
              <w:rPr>
                <w:szCs w:val="24"/>
              </w:rPr>
              <w:t>эпизодическое участие в обсуждении либо не продемонстрировано глубокого знания материала по теме</w:t>
            </w:r>
            <w:r w:rsidR="00650A0D" w:rsidRPr="0057621F">
              <w:rPr>
                <w:szCs w:val="24"/>
              </w:rPr>
              <w:t>;</w:t>
            </w:r>
            <w:r w:rsidR="00076C44" w:rsidRPr="0057621F">
              <w:rPr>
                <w:szCs w:val="24"/>
              </w:rPr>
              <w:t xml:space="preserve"> усвоена только основная лит</w:t>
            </w:r>
            <w:r w:rsidR="00076C44" w:rsidRPr="0057621F">
              <w:rPr>
                <w:szCs w:val="24"/>
              </w:rPr>
              <w:t>е</w:t>
            </w:r>
            <w:r w:rsidR="00076C44" w:rsidRPr="0057621F">
              <w:rPr>
                <w:szCs w:val="24"/>
              </w:rPr>
              <w:t>ратура, рекомендованная по программе.</w:t>
            </w:r>
          </w:p>
        </w:tc>
      </w:tr>
      <w:tr w:rsidR="001706E7" w:rsidRPr="0057621F" w:rsidTr="002A4296">
        <w:tc>
          <w:tcPr>
            <w:tcW w:w="2551" w:type="dxa"/>
          </w:tcPr>
          <w:p w:rsidR="001706E7" w:rsidRPr="0057621F" w:rsidRDefault="001706E7" w:rsidP="002A4296">
            <w:pPr>
              <w:ind w:firstLine="0"/>
              <w:jc w:val="center"/>
              <w:rPr>
                <w:szCs w:val="24"/>
              </w:rPr>
            </w:pPr>
            <w:r w:rsidRPr="0057621F">
              <w:rPr>
                <w:szCs w:val="24"/>
              </w:rPr>
              <w:t>«Удовлетворительно»</w:t>
            </w:r>
          </w:p>
          <w:p w:rsidR="001706E7" w:rsidRPr="0057621F" w:rsidRDefault="001706E7" w:rsidP="00650A0D">
            <w:pPr>
              <w:ind w:firstLine="0"/>
              <w:jc w:val="center"/>
              <w:rPr>
                <w:szCs w:val="24"/>
              </w:rPr>
            </w:pPr>
            <w:r w:rsidRPr="0057621F">
              <w:rPr>
                <w:szCs w:val="24"/>
              </w:rPr>
              <w:t>(</w:t>
            </w:r>
            <w:r w:rsidR="00650A0D" w:rsidRPr="0057621F">
              <w:rPr>
                <w:szCs w:val="24"/>
              </w:rPr>
              <w:t>3</w:t>
            </w:r>
            <w:r w:rsidRPr="0057621F">
              <w:rPr>
                <w:szCs w:val="24"/>
              </w:rPr>
              <w:t>-5 баллов)</w:t>
            </w:r>
          </w:p>
        </w:tc>
        <w:tc>
          <w:tcPr>
            <w:tcW w:w="7478" w:type="dxa"/>
          </w:tcPr>
          <w:p w:rsidR="001706E7" w:rsidRPr="0057621F" w:rsidRDefault="001706E7" w:rsidP="00650A0D">
            <w:pPr>
              <w:ind w:firstLine="0"/>
              <w:jc w:val="both"/>
              <w:rPr>
                <w:szCs w:val="24"/>
              </w:rPr>
            </w:pPr>
            <w:r w:rsidRPr="0057621F">
              <w:rPr>
                <w:szCs w:val="24"/>
              </w:rPr>
              <w:t>пассивное присутствие</w:t>
            </w:r>
            <w:r w:rsidR="00650A0D" w:rsidRPr="0057621F">
              <w:rPr>
                <w:szCs w:val="24"/>
              </w:rPr>
              <w:t xml:space="preserve"> на семинарском занятии; знаком с основной литературой, рекомендованной программой.</w:t>
            </w:r>
          </w:p>
        </w:tc>
      </w:tr>
      <w:tr w:rsidR="001706E7" w:rsidRPr="0057621F" w:rsidTr="002A4296">
        <w:tc>
          <w:tcPr>
            <w:tcW w:w="2551" w:type="dxa"/>
          </w:tcPr>
          <w:p w:rsidR="001706E7" w:rsidRPr="0057621F" w:rsidRDefault="001706E7" w:rsidP="002A4296">
            <w:pPr>
              <w:ind w:firstLine="0"/>
              <w:jc w:val="center"/>
              <w:rPr>
                <w:szCs w:val="24"/>
              </w:rPr>
            </w:pPr>
            <w:r w:rsidRPr="0057621F">
              <w:rPr>
                <w:szCs w:val="24"/>
              </w:rPr>
              <w:t>«Неудовлетворительно»</w:t>
            </w:r>
          </w:p>
          <w:p w:rsidR="001706E7" w:rsidRPr="0057621F" w:rsidRDefault="001706E7" w:rsidP="00650A0D">
            <w:pPr>
              <w:ind w:firstLine="0"/>
              <w:jc w:val="center"/>
              <w:rPr>
                <w:szCs w:val="24"/>
              </w:rPr>
            </w:pPr>
            <w:r w:rsidRPr="0057621F">
              <w:rPr>
                <w:szCs w:val="24"/>
              </w:rPr>
              <w:t>(</w:t>
            </w:r>
            <w:r w:rsidR="00650A0D" w:rsidRPr="0057621F">
              <w:rPr>
                <w:szCs w:val="24"/>
              </w:rPr>
              <w:t>0-2 балла</w:t>
            </w:r>
            <w:r w:rsidRPr="0057621F">
              <w:rPr>
                <w:szCs w:val="24"/>
              </w:rPr>
              <w:t>)</w:t>
            </w:r>
          </w:p>
        </w:tc>
        <w:tc>
          <w:tcPr>
            <w:tcW w:w="7478" w:type="dxa"/>
          </w:tcPr>
          <w:p w:rsidR="001706E7" w:rsidRPr="0057621F" w:rsidRDefault="001706E7" w:rsidP="002A4296">
            <w:pPr>
              <w:ind w:firstLine="0"/>
              <w:jc w:val="both"/>
              <w:rPr>
                <w:szCs w:val="24"/>
              </w:rPr>
            </w:pPr>
            <w:r w:rsidRPr="0057621F">
              <w:rPr>
                <w:szCs w:val="24"/>
              </w:rPr>
              <w:t>отсутствие; опоздание более чем на 10 минут; нарушения дисци</w:t>
            </w:r>
            <w:r w:rsidRPr="0057621F">
              <w:rPr>
                <w:szCs w:val="24"/>
              </w:rPr>
              <w:t>п</w:t>
            </w:r>
            <w:r w:rsidRPr="0057621F">
              <w:rPr>
                <w:szCs w:val="24"/>
              </w:rPr>
              <w:t>лины</w:t>
            </w:r>
          </w:p>
        </w:tc>
      </w:tr>
    </w:tbl>
    <w:p w:rsidR="00DF718B" w:rsidRPr="0057621F" w:rsidRDefault="00DF718B" w:rsidP="00453645"/>
    <w:p w:rsidR="002C54B4" w:rsidRPr="0057621F" w:rsidRDefault="002C54B4" w:rsidP="002C54B4">
      <w:pPr>
        <w:rPr>
          <w:i/>
          <w:u w:val="single"/>
        </w:rPr>
      </w:pPr>
      <w:r w:rsidRPr="0057621F">
        <w:rPr>
          <w:i/>
          <w:u w:val="single"/>
        </w:rPr>
        <w:t>6.1.2. Контрольная работа</w:t>
      </w:r>
    </w:p>
    <w:p w:rsidR="00D71B06" w:rsidRPr="0057621F" w:rsidRDefault="00D71B06" w:rsidP="0058201F">
      <w:pPr>
        <w:pStyle w:val="31"/>
        <w:spacing w:after="0"/>
        <w:ind w:left="0" w:firstLine="567"/>
        <w:jc w:val="both"/>
        <w:rPr>
          <w:sz w:val="24"/>
          <w:szCs w:val="24"/>
        </w:rPr>
      </w:pPr>
      <w:r w:rsidRPr="0057621F">
        <w:rPr>
          <w:sz w:val="24"/>
          <w:szCs w:val="24"/>
        </w:rPr>
        <w:t xml:space="preserve">При выполнении текущего контроля (контрольной работы) обучающийся должен продемонстрировать знания по следующим темам курса: </w:t>
      </w:r>
    </w:p>
    <w:p w:rsidR="00D71B06" w:rsidRPr="0057621F" w:rsidRDefault="00D71B06" w:rsidP="0058201F">
      <w:pPr>
        <w:pStyle w:val="31"/>
        <w:spacing w:after="0"/>
        <w:ind w:left="0" w:firstLine="567"/>
        <w:jc w:val="both"/>
        <w:rPr>
          <w:sz w:val="24"/>
          <w:szCs w:val="24"/>
        </w:rPr>
      </w:pPr>
      <w:r w:rsidRPr="0057621F">
        <w:rPr>
          <w:sz w:val="24"/>
          <w:szCs w:val="24"/>
        </w:rPr>
        <w:t>«</w:t>
      </w:r>
      <w:r w:rsidR="00610141" w:rsidRPr="0057621F">
        <w:rPr>
          <w:sz w:val="24"/>
          <w:szCs w:val="24"/>
        </w:rPr>
        <w:t>Система управлени</w:t>
      </w:r>
      <w:r w:rsidR="00AD6E2E" w:rsidRPr="0057621F">
        <w:rPr>
          <w:sz w:val="24"/>
          <w:szCs w:val="24"/>
          <w:lang w:val="ru-RU"/>
        </w:rPr>
        <w:t>я</w:t>
      </w:r>
      <w:r w:rsidR="00610141" w:rsidRPr="0057621F">
        <w:rPr>
          <w:sz w:val="24"/>
          <w:szCs w:val="24"/>
        </w:rPr>
        <w:t xml:space="preserve"> человеческ</w:t>
      </w:r>
      <w:r w:rsidR="00610141" w:rsidRPr="0057621F">
        <w:rPr>
          <w:sz w:val="24"/>
          <w:szCs w:val="24"/>
        </w:rPr>
        <w:t>и</w:t>
      </w:r>
      <w:r w:rsidR="00610141" w:rsidRPr="0057621F">
        <w:rPr>
          <w:sz w:val="24"/>
          <w:szCs w:val="24"/>
        </w:rPr>
        <w:t>ми ресурсами</w:t>
      </w:r>
      <w:r w:rsidRPr="0057621F">
        <w:rPr>
          <w:sz w:val="24"/>
          <w:szCs w:val="24"/>
        </w:rPr>
        <w:t>»</w:t>
      </w:r>
    </w:p>
    <w:p w:rsidR="00D71B06" w:rsidRPr="0057621F" w:rsidRDefault="00D71B06" w:rsidP="0058201F">
      <w:pPr>
        <w:pStyle w:val="31"/>
        <w:spacing w:after="0"/>
        <w:ind w:left="0" w:firstLine="567"/>
        <w:jc w:val="both"/>
        <w:rPr>
          <w:sz w:val="24"/>
          <w:szCs w:val="24"/>
        </w:rPr>
      </w:pPr>
      <w:r w:rsidRPr="0057621F">
        <w:rPr>
          <w:sz w:val="24"/>
          <w:szCs w:val="24"/>
        </w:rPr>
        <w:t>«</w:t>
      </w:r>
      <w:r w:rsidR="00610141" w:rsidRPr="0057621F">
        <w:rPr>
          <w:sz w:val="24"/>
          <w:szCs w:val="24"/>
        </w:rPr>
        <w:t>Стратегия управления человеч</w:t>
      </w:r>
      <w:r w:rsidR="00610141" w:rsidRPr="0057621F">
        <w:rPr>
          <w:sz w:val="24"/>
          <w:szCs w:val="24"/>
        </w:rPr>
        <w:t>е</w:t>
      </w:r>
      <w:r w:rsidR="00610141" w:rsidRPr="0057621F">
        <w:rPr>
          <w:sz w:val="24"/>
          <w:szCs w:val="24"/>
        </w:rPr>
        <w:t>скими ресурсами</w:t>
      </w:r>
      <w:r w:rsidRPr="0057621F">
        <w:rPr>
          <w:sz w:val="24"/>
          <w:szCs w:val="24"/>
        </w:rPr>
        <w:t>»</w:t>
      </w:r>
    </w:p>
    <w:p w:rsidR="00610141" w:rsidRPr="0057621F" w:rsidRDefault="00D71B06" w:rsidP="0058201F">
      <w:pPr>
        <w:pStyle w:val="31"/>
        <w:spacing w:after="0"/>
        <w:ind w:left="0" w:firstLine="567"/>
        <w:jc w:val="both"/>
        <w:rPr>
          <w:sz w:val="24"/>
          <w:szCs w:val="24"/>
          <w:lang w:val="ru-RU"/>
        </w:rPr>
      </w:pPr>
      <w:r w:rsidRPr="0057621F">
        <w:rPr>
          <w:sz w:val="24"/>
          <w:szCs w:val="24"/>
        </w:rPr>
        <w:t>«</w:t>
      </w:r>
      <w:r w:rsidR="00610141" w:rsidRPr="0057621F">
        <w:rPr>
          <w:sz w:val="24"/>
          <w:szCs w:val="24"/>
        </w:rPr>
        <w:t>Политика управления человеч</w:t>
      </w:r>
      <w:r w:rsidR="00610141" w:rsidRPr="0057621F">
        <w:rPr>
          <w:sz w:val="24"/>
          <w:szCs w:val="24"/>
        </w:rPr>
        <w:t>е</w:t>
      </w:r>
      <w:r w:rsidR="00610141" w:rsidRPr="0057621F">
        <w:rPr>
          <w:sz w:val="24"/>
          <w:szCs w:val="24"/>
        </w:rPr>
        <w:t>скими ресурсами</w:t>
      </w:r>
      <w:r w:rsidRPr="0057621F">
        <w:rPr>
          <w:sz w:val="24"/>
          <w:szCs w:val="24"/>
        </w:rPr>
        <w:t>»</w:t>
      </w:r>
    </w:p>
    <w:p w:rsidR="00D71B06" w:rsidRPr="0057621F" w:rsidRDefault="00610141" w:rsidP="0058201F">
      <w:pPr>
        <w:pStyle w:val="31"/>
        <w:spacing w:after="0"/>
        <w:ind w:left="0" w:firstLine="567"/>
        <w:jc w:val="both"/>
        <w:rPr>
          <w:sz w:val="24"/>
          <w:szCs w:val="24"/>
          <w:lang w:val="ru-RU"/>
        </w:rPr>
      </w:pPr>
      <w:r w:rsidRPr="0057621F">
        <w:rPr>
          <w:sz w:val="24"/>
          <w:szCs w:val="24"/>
        </w:rPr>
        <w:t>«Планирование в управлении чел</w:t>
      </w:r>
      <w:r w:rsidRPr="0057621F">
        <w:rPr>
          <w:sz w:val="24"/>
          <w:szCs w:val="24"/>
        </w:rPr>
        <w:t>о</w:t>
      </w:r>
      <w:r w:rsidRPr="0057621F">
        <w:rPr>
          <w:sz w:val="24"/>
          <w:szCs w:val="24"/>
        </w:rPr>
        <w:t>веческими ресурсами»</w:t>
      </w:r>
    </w:p>
    <w:p w:rsidR="00610141" w:rsidRPr="0057621F" w:rsidRDefault="00610141" w:rsidP="0058201F">
      <w:pPr>
        <w:pStyle w:val="31"/>
        <w:spacing w:after="0"/>
        <w:ind w:left="0" w:firstLine="567"/>
        <w:jc w:val="both"/>
        <w:rPr>
          <w:sz w:val="24"/>
          <w:szCs w:val="24"/>
          <w:lang w:val="ru-RU"/>
        </w:rPr>
      </w:pPr>
      <w:r w:rsidRPr="0057621F">
        <w:rPr>
          <w:sz w:val="24"/>
          <w:szCs w:val="24"/>
        </w:rPr>
        <w:t>«Обеспечение организации человеческими р</w:t>
      </w:r>
      <w:r w:rsidRPr="0057621F">
        <w:rPr>
          <w:sz w:val="24"/>
          <w:szCs w:val="24"/>
        </w:rPr>
        <w:t>е</w:t>
      </w:r>
      <w:r w:rsidRPr="0057621F">
        <w:rPr>
          <w:sz w:val="24"/>
          <w:szCs w:val="24"/>
        </w:rPr>
        <w:t>сурсами»</w:t>
      </w:r>
      <w:r w:rsidRPr="0057621F">
        <w:rPr>
          <w:sz w:val="24"/>
          <w:szCs w:val="24"/>
          <w:lang w:val="ru-RU"/>
        </w:rPr>
        <w:t>.</w:t>
      </w:r>
    </w:p>
    <w:p w:rsidR="00D71B06" w:rsidRPr="0057621F" w:rsidRDefault="00D71B06" w:rsidP="0058201F">
      <w:pPr>
        <w:pStyle w:val="31"/>
        <w:spacing w:after="0"/>
        <w:ind w:left="0" w:firstLine="567"/>
        <w:jc w:val="both"/>
        <w:rPr>
          <w:bCs/>
          <w:sz w:val="24"/>
          <w:szCs w:val="24"/>
        </w:rPr>
      </w:pPr>
      <w:r w:rsidRPr="0057621F">
        <w:rPr>
          <w:sz w:val="24"/>
          <w:szCs w:val="24"/>
        </w:rPr>
        <w:t xml:space="preserve">Контрольная работа представляет собой письменное задание, включающее </w:t>
      </w:r>
      <w:r w:rsidR="001C1DCA" w:rsidRPr="0057621F">
        <w:rPr>
          <w:sz w:val="24"/>
          <w:szCs w:val="24"/>
        </w:rPr>
        <w:t>20 тестовых вопросов</w:t>
      </w:r>
      <w:r w:rsidRPr="0057621F">
        <w:rPr>
          <w:sz w:val="24"/>
          <w:szCs w:val="24"/>
        </w:rPr>
        <w:t xml:space="preserve"> (оцениваются по 1 баллу каждый), открытые вопросы с развернутым ответом (оцениваются по 3 балла каждый) и одно практическое з</w:t>
      </w:r>
      <w:r w:rsidRPr="0057621F">
        <w:rPr>
          <w:sz w:val="24"/>
          <w:szCs w:val="24"/>
        </w:rPr>
        <w:t>а</w:t>
      </w:r>
      <w:r w:rsidRPr="0057621F">
        <w:rPr>
          <w:sz w:val="24"/>
          <w:szCs w:val="24"/>
        </w:rPr>
        <w:t>дание (оценивается в 4 балла).</w:t>
      </w:r>
    </w:p>
    <w:p w:rsidR="00D71B06" w:rsidRPr="0057621F" w:rsidRDefault="00D71B06" w:rsidP="0058201F">
      <w:pPr>
        <w:pStyle w:val="31"/>
        <w:spacing w:after="0"/>
        <w:ind w:left="0" w:firstLine="567"/>
        <w:jc w:val="both"/>
        <w:rPr>
          <w:sz w:val="24"/>
          <w:szCs w:val="24"/>
        </w:rPr>
      </w:pPr>
      <w:r w:rsidRPr="0057621F">
        <w:rPr>
          <w:sz w:val="24"/>
          <w:szCs w:val="24"/>
        </w:rPr>
        <w:t>Контрольная работа оценивается по 10 балльной шк</w:t>
      </w:r>
      <w:r w:rsidRPr="0057621F">
        <w:rPr>
          <w:sz w:val="24"/>
          <w:szCs w:val="24"/>
        </w:rPr>
        <w:t>а</w:t>
      </w:r>
      <w:r w:rsidRPr="0057621F">
        <w:rPr>
          <w:sz w:val="24"/>
          <w:szCs w:val="24"/>
        </w:rPr>
        <w:t>ле.</w:t>
      </w:r>
    </w:p>
    <w:p w:rsidR="00AA41D6" w:rsidRPr="0057621F" w:rsidRDefault="00AA41D6" w:rsidP="00D71B06">
      <w:pPr>
        <w:pStyle w:val="31"/>
        <w:spacing w:after="0"/>
        <w:ind w:left="0" w:firstLine="425"/>
        <w:jc w:val="both"/>
        <w:rPr>
          <w:sz w:val="24"/>
          <w:szCs w:val="24"/>
        </w:rPr>
      </w:pPr>
    </w:p>
    <w:p w:rsidR="002C54B4" w:rsidRPr="0057621F" w:rsidRDefault="00394402" w:rsidP="00453645">
      <w:r w:rsidRPr="0057621F">
        <w:t>Критерии оценок текущего контроля (контрольная работа) и итогового контроля.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521"/>
        <w:gridCol w:w="3521"/>
        <w:gridCol w:w="3521"/>
      </w:tblGrid>
      <w:tr w:rsidR="00394402" w:rsidRPr="0057621F" w:rsidTr="008D044B">
        <w:tc>
          <w:tcPr>
            <w:tcW w:w="3521" w:type="dxa"/>
          </w:tcPr>
          <w:p w:rsidR="00394402" w:rsidRPr="0057621F" w:rsidRDefault="00394402" w:rsidP="008D044B">
            <w:pPr>
              <w:ind w:firstLine="0"/>
              <w:jc w:val="center"/>
            </w:pPr>
            <w:r w:rsidRPr="0057621F">
              <w:t>Процент верных ответов на тестовые задания</w:t>
            </w:r>
          </w:p>
        </w:tc>
        <w:tc>
          <w:tcPr>
            <w:tcW w:w="3521" w:type="dxa"/>
          </w:tcPr>
          <w:p w:rsidR="00394402" w:rsidRPr="0057621F" w:rsidRDefault="00394402" w:rsidP="008D044B">
            <w:pPr>
              <w:ind w:firstLine="0"/>
              <w:jc w:val="center"/>
            </w:pPr>
            <w:r w:rsidRPr="0057621F">
              <w:t>Оценка по 10-ти бальной шкале</w:t>
            </w:r>
          </w:p>
        </w:tc>
        <w:tc>
          <w:tcPr>
            <w:tcW w:w="3521" w:type="dxa"/>
          </w:tcPr>
          <w:p w:rsidR="00394402" w:rsidRPr="0057621F" w:rsidRDefault="00394402" w:rsidP="008D044B">
            <w:pPr>
              <w:ind w:firstLine="0"/>
              <w:jc w:val="center"/>
            </w:pPr>
            <w:r w:rsidRPr="0057621F">
              <w:t>Оценка по 5-ти бальной шкале</w:t>
            </w:r>
          </w:p>
        </w:tc>
      </w:tr>
      <w:tr w:rsidR="00AA41D6" w:rsidRPr="0057621F" w:rsidTr="008D044B">
        <w:tc>
          <w:tcPr>
            <w:tcW w:w="3521" w:type="dxa"/>
          </w:tcPr>
          <w:p w:rsidR="00AA41D6" w:rsidRPr="0057621F" w:rsidRDefault="00AA41D6" w:rsidP="008D044B">
            <w:pPr>
              <w:ind w:firstLine="0"/>
              <w:jc w:val="center"/>
            </w:pPr>
            <w:r w:rsidRPr="0057621F">
              <w:t>94%-100%</w:t>
            </w:r>
          </w:p>
        </w:tc>
        <w:tc>
          <w:tcPr>
            <w:tcW w:w="3521" w:type="dxa"/>
          </w:tcPr>
          <w:p w:rsidR="00AA41D6" w:rsidRPr="0057621F" w:rsidRDefault="00AA41D6" w:rsidP="008D044B">
            <w:pPr>
              <w:ind w:firstLine="0"/>
              <w:jc w:val="center"/>
            </w:pPr>
            <w:r w:rsidRPr="0057621F">
              <w:t>10</w:t>
            </w:r>
          </w:p>
        </w:tc>
        <w:tc>
          <w:tcPr>
            <w:tcW w:w="3521" w:type="dxa"/>
            <w:vMerge w:val="restart"/>
          </w:tcPr>
          <w:p w:rsidR="00AA41D6" w:rsidRPr="0057621F" w:rsidRDefault="00AA41D6" w:rsidP="008D044B">
            <w:pPr>
              <w:ind w:firstLine="0"/>
              <w:jc w:val="center"/>
            </w:pPr>
            <w:r w:rsidRPr="0057621F">
              <w:t>Отлично</w:t>
            </w:r>
          </w:p>
        </w:tc>
      </w:tr>
      <w:tr w:rsidR="00AA41D6" w:rsidRPr="0057621F" w:rsidTr="008D044B">
        <w:tc>
          <w:tcPr>
            <w:tcW w:w="3521" w:type="dxa"/>
          </w:tcPr>
          <w:p w:rsidR="00AA41D6" w:rsidRPr="0057621F" w:rsidRDefault="00AA41D6" w:rsidP="008D044B">
            <w:pPr>
              <w:ind w:firstLine="0"/>
              <w:jc w:val="center"/>
            </w:pPr>
            <w:r w:rsidRPr="0057621F">
              <w:t>87%-93%</w:t>
            </w:r>
          </w:p>
        </w:tc>
        <w:tc>
          <w:tcPr>
            <w:tcW w:w="3521" w:type="dxa"/>
          </w:tcPr>
          <w:p w:rsidR="00AA41D6" w:rsidRPr="0057621F" w:rsidRDefault="00AA41D6" w:rsidP="008D044B">
            <w:pPr>
              <w:ind w:firstLine="0"/>
              <w:jc w:val="center"/>
            </w:pPr>
            <w:r w:rsidRPr="0057621F">
              <w:t>9</w:t>
            </w:r>
          </w:p>
        </w:tc>
        <w:tc>
          <w:tcPr>
            <w:tcW w:w="3521" w:type="dxa"/>
            <w:vMerge/>
          </w:tcPr>
          <w:p w:rsidR="00AA41D6" w:rsidRPr="0057621F" w:rsidRDefault="00AA41D6" w:rsidP="008D044B">
            <w:pPr>
              <w:ind w:firstLine="0"/>
              <w:jc w:val="center"/>
            </w:pPr>
          </w:p>
        </w:tc>
      </w:tr>
      <w:tr w:rsidR="00AA41D6" w:rsidRPr="0057621F" w:rsidTr="008D044B">
        <w:tc>
          <w:tcPr>
            <w:tcW w:w="3521" w:type="dxa"/>
          </w:tcPr>
          <w:p w:rsidR="00AA41D6" w:rsidRPr="0057621F" w:rsidRDefault="00AA41D6" w:rsidP="008D044B">
            <w:pPr>
              <w:ind w:firstLine="0"/>
              <w:jc w:val="center"/>
            </w:pPr>
            <w:r w:rsidRPr="0057621F">
              <w:t>80%-86%</w:t>
            </w:r>
          </w:p>
        </w:tc>
        <w:tc>
          <w:tcPr>
            <w:tcW w:w="3521" w:type="dxa"/>
          </w:tcPr>
          <w:p w:rsidR="00AA41D6" w:rsidRPr="0057621F" w:rsidRDefault="00AA41D6" w:rsidP="008D044B">
            <w:pPr>
              <w:ind w:firstLine="0"/>
              <w:jc w:val="center"/>
            </w:pPr>
            <w:r w:rsidRPr="0057621F">
              <w:t>8</w:t>
            </w:r>
          </w:p>
        </w:tc>
        <w:tc>
          <w:tcPr>
            <w:tcW w:w="3521" w:type="dxa"/>
            <w:vMerge/>
          </w:tcPr>
          <w:p w:rsidR="00AA41D6" w:rsidRPr="0057621F" w:rsidRDefault="00AA41D6" w:rsidP="008D044B">
            <w:pPr>
              <w:ind w:firstLine="0"/>
              <w:jc w:val="center"/>
            </w:pPr>
          </w:p>
        </w:tc>
      </w:tr>
      <w:tr w:rsidR="00AA41D6" w:rsidRPr="0057621F" w:rsidTr="008D044B">
        <w:tc>
          <w:tcPr>
            <w:tcW w:w="3521" w:type="dxa"/>
          </w:tcPr>
          <w:p w:rsidR="00AA41D6" w:rsidRPr="0057621F" w:rsidRDefault="00AA41D6" w:rsidP="008D044B">
            <w:pPr>
              <w:ind w:firstLine="0"/>
              <w:jc w:val="center"/>
            </w:pPr>
            <w:r w:rsidRPr="0057621F">
              <w:t>73%-79%</w:t>
            </w:r>
          </w:p>
        </w:tc>
        <w:tc>
          <w:tcPr>
            <w:tcW w:w="3521" w:type="dxa"/>
          </w:tcPr>
          <w:p w:rsidR="00AA41D6" w:rsidRPr="0057621F" w:rsidRDefault="00AA41D6" w:rsidP="008D044B">
            <w:pPr>
              <w:ind w:firstLine="0"/>
              <w:jc w:val="center"/>
            </w:pPr>
            <w:r w:rsidRPr="0057621F">
              <w:t>7</w:t>
            </w:r>
          </w:p>
        </w:tc>
        <w:tc>
          <w:tcPr>
            <w:tcW w:w="3521" w:type="dxa"/>
            <w:vMerge w:val="restart"/>
          </w:tcPr>
          <w:p w:rsidR="00AA41D6" w:rsidRPr="0057621F" w:rsidRDefault="00AA41D6" w:rsidP="008D044B">
            <w:pPr>
              <w:ind w:firstLine="0"/>
              <w:jc w:val="center"/>
            </w:pPr>
            <w:r w:rsidRPr="0057621F">
              <w:t>Хорошо</w:t>
            </w:r>
          </w:p>
        </w:tc>
      </w:tr>
      <w:tr w:rsidR="00AA41D6" w:rsidRPr="0057621F" w:rsidTr="008D044B">
        <w:tc>
          <w:tcPr>
            <w:tcW w:w="3521" w:type="dxa"/>
          </w:tcPr>
          <w:p w:rsidR="00AA41D6" w:rsidRPr="0057621F" w:rsidRDefault="00AA41D6" w:rsidP="008D044B">
            <w:pPr>
              <w:ind w:firstLine="0"/>
              <w:jc w:val="center"/>
            </w:pPr>
            <w:r w:rsidRPr="0057621F">
              <w:t>65%-72%</w:t>
            </w:r>
          </w:p>
        </w:tc>
        <w:tc>
          <w:tcPr>
            <w:tcW w:w="3521" w:type="dxa"/>
          </w:tcPr>
          <w:p w:rsidR="00AA41D6" w:rsidRPr="0057621F" w:rsidRDefault="00AA41D6" w:rsidP="008D044B">
            <w:pPr>
              <w:ind w:firstLine="0"/>
              <w:jc w:val="center"/>
            </w:pPr>
            <w:r w:rsidRPr="0057621F">
              <w:t>6</w:t>
            </w:r>
          </w:p>
        </w:tc>
        <w:tc>
          <w:tcPr>
            <w:tcW w:w="3521" w:type="dxa"/>
            <w:vMerge/>
          </w:tcPr>
          <w:p w:rsidR="00AA41D6" w:rsidRPr="0057621F" w:rsidRDefault="00AA41D6" w:rsidP="008D044B">
            <w:pPr>
              <w:ind w:firstLine="0"/>
              <w:jc w:val="center"/>
            </w:pPr>
          </w:p>
        </w:tc>
      </w:tr>
      <w:tr w:rsidR="00AA41D6" w:rsidRPr="0057621F" w:rsidTr="008D044B">
        <w:tc>
          <w:tcPr>
            <w:tcW w:w="3521" w:type="dxa"/>
          </w:tcPr>
          <w:p w:rsidR="00AA41D6" w:rsidRPr="0057621F" w:rsidRDefault="00AA41D6" w:rsidP="008D044B">
            <w:pPr>
              <w:ind w:firstLine="0"/>
              <w:jc w:val="center"/>
            </w:pPr>
            <w:r w:rsidRPr="0057621F">
              <w:t>57%-64%</w:t>
            </w:r>
          </w:p>
        </w:tc>
        <w:tc>
          <w:tcPr>
            <w:tcW w:w="3521" w:type="dxa"/>
          </w:tcPr>
          <w:p w:rsidR="00AA41D6" w:rsidRPr="0057621F" w:rsidRDefault="00AA41D6" w:rsidP="008D044B">
            <w:pPr>
              <w:ind w:firstLine="0"/>
              <w:jc w:val="center"/>
            </w:pPr>
            <w:r w:rsidRPr="0057621F">
              <w:t>5</w:t>
            </w:r>
          </w:p>
        </w:tc>
        <w:tc>
          <w:tcPr>
            <w:tcW w:w="3521" w:type="dxa"/>
            <w:vMerge w:val="restart"/>
          </w:tcPr>
          <w:p w:rsidR="00AA41D6" w:rsidRPr="0057621F" w:rsidRDefault="00AA41D6" w:rsidP="008D044B">
            <w:pPr>
              <w:ind w:firstLine="0"/>
              <w:jc w:val="center"/>
            </w:pPr>
            <w:r w:rsidRPr="0057621F">
              <w:t>Удовлетворительно</w:t>
            </w:r>
          </w:p>
        </w:tc>
      </w:tr>
      <w:tr w:rsidR="00AA41D6" w:rsidRPr="0057621F" w:rsidTr="008D044B">
        <w:tc>
          <w:tcPr>
            <w:tcW w:w="3521" w:type="dxa"/>
          </w:tcPr>
          <w:p w:rsidR="00AA41D6" w:rsidRPr="0057621F" w:rsidRDefault="00AA41D6" w:rsidP="008D044B">
            <w:pPr>
              <w:ind w:firstLine="0"/>
              <w:jc w:val="center"/>
            </w:pPr>
            <w:r w:rsidRPr="0057621F">
              <w:t>50%-56%</w:t>
            </w:r>
          </w:p>
        </w:tc>
        <w:tc>
          <w:tcPr>
            <w:tcW w:w="3521" w:type="dxa"/>
          </w:tcPr>
          <w:p w:rsidR="00AA41D6" w:rsidRPr="0057621F" w:rsidRDefault="00AA41D6" w:rsidP="008D044B">
            <w:pPr>
              <w:ind w:firstLine="0"/>
              <w:jc w:val="center"/>
            </w:pPr>
            <w:r w:rsidRPr="0057621F">
              <w:t>4</w:t>
            </w:r>
          </w:p>
        </w:tc>
        <w:tc>
          <w:tcPr>
            <w:tcW w:w="3521" w:type="dxa"/>
            <w:vMerge/>
          </w:tcPr>
          <w:p w:rsidR="00AA41D6" w:rsidRPr="0057621F" w:rsidRDefault="00AA41D6" w:rsidP="008D044B">
            <w:pPr>
              <w:ind w:firstLine="0"/>
              <w:jc w:val="center"/>
            </w:pPr>
          </w:p>
        </w:tc>
      </w:tr>
      <w:tr w:rsidR="00AA41D6" w:rsidRPr="0057621F" w:rsidTr="008D044B">
        <w:tc>
          <w:tcPr>
            <w:tcW w:w="3521" w:type="dxa"/>
          </w:tcPr>
          <w:p w:rsidR="00AA41D6" w:rsidRPr="0057621F" w:rsidRDefault="00AA41D6" w:rsidP="008D044B">
            <w:pPr>
              <w:ind w:firstLine="0"/>
              <w:jc w:val="center"/>
            </w:pPr>
            <w:r w:rsidRPr="0057621F">
              <w:t>43%-49%</w:t>
            </w:r>
          </w:p>
        </w:tc>
        <w:tc>
          <w:tcPr>
            <w:tcW w:w="3521" w:type="dxa"/>
          </w:tcPr>
          <w:p w:rsidR="00AA41D6" w:rsidRPr="0057621F" w:rsidRDefault="00AA41D6" w:rsidP="008D044B">
            <w:pPr>
              <w:ind w:firstLine="0"/>
              <w:jc w:val="center"/>
            </w:pPr>
            <w:r w:rsidRPr="0057621F">
              <w:t>3</w:t>
            </w:r>
          </w:p>
        </w:tc>
        <w:tc>
          <w:tcPr>
            <w:tcW w:w="3521" w:type="dxa"/>
            <w:vMerge w:val="restart"/>
          </w:tcPr>
          <w:p w:rsidR="00AA41D6" w:rsidRPr="0057621F" w:rsidRDefault="00AA41D6" w:rsidP="008D044B">
            <w:pPr>
              <w:ind w:firstLine="0"/>
              <w:jc w:val="center"/>
            </w:pPr>
            <w:r w:rsidRPr="0057621F">
              <w:t>Неудовлетворительно</w:t>
            </w:r>
          </w:p>
        </w:tc>
      </w:tr>
      <w:tr w:rsidR="00AA41D6" w:rsidRPr="0057621F" w:rsidTr="008D044B">
        <w:tc>
          <w:tcPr>
            <w:tcW w:w="3521" w:type="dxa"/>
          </w:tcPr>
          <w:p w:rsidR="00AA41D6" w:rsidRPr="0057621F" w:rsidRDefault="00AA41D6" w:rsidP="008D044B">
            <w:pPr>
              <w:ind w:firstLine="0"/>
              <w:jc w:val="center"/>
            </w:pPr>
            <w:r w:rsidRPr="0057621F">
              <w:t>37%-42%</w:t>
            </w:r>
          </w:p>
        </w:tc>
        <w:tc>
          <w:tcPr>
            <w:tcW w:w="3521" w:type="dxa"/>
          </w:tcPr>
          <w:p w:rsidR="00AA41D6" w:rsidRPr="0057621F" w:rsidRDefault="00AA41D6" w:rsidP="008D044B">
            <w:pPr>
              <w:ind w:firstLine="0"/>
              <w:jc w:val="center"/>
            </w:pPr>
            <w:r w:rsidRPr="0057621F">
              <w:t>2</w:t>
            </w:r>
          </w:p>
        </w:tc>
        <w:tc>
          <w:tcPr>
            <w:tcW w:w="3521" w:type="dxa"/>
            <w:vMerge/>
          </w:tcPr>
          <w:p w:rsidR="00AA41D6" w:rsidRPr="0057621F" w:rsidRDefault="00AA41D6" w:rsidP="008D044B">
            <w:pPr>
              <w:ind w:firstLine="0"/>
              <w:jc w:val="center"/>
            </w:pPr>
          </w:p>
        </w:tc>
      </w:tr>
      <w:tr w:rsidR="00AA41D6" w:rsidRPr="0057621F" w:rsidTr="008D044B">
        <w:tc>
          <w:tcPr>
            <w:tcW w:w="3521" w:type="dxa"/>
          </w:tcPr>
          <w:p w:rsidR="00AA41D6" w:rsidRPr="0057621F" w:rsidRDefault="00AA41D6" w:rsidP="008D044B">
            <w:pPr>
              <w:ind w:firstLine="0"/>
              <w:jc w:val="center"/>
            </w:pPr>
            <w:r w:rsidRPr="0057621F">
              <w:t>36% и менее</w:t>
            </w:r>
          </w:p>
        </w:tc>
        <w:tc>
          <w:tcPr>
            <w:tcW w:w="3521" w:type="dxa"/>
          </w:tcPr>
          <w:p w:rsidR="00AA41D6" w:rsidRPr="0057621F" w:rsidRDefault="00AA41D6" w:rsidP="008D044B">
            <w:pPr>
              <w:ind w:firstLine="0"/>
              <w:jc w:val="center"/>
            </w:pPr>
            <w:r w:rsidRPr="0057621F">
              <w:t>1</w:t>
            </w:r>
          </w:p>
        </w:tc>
        <w:tc>
          <w:tcPr>
            <w:tcW w:w="3521" w:type="dxa"/>
            <w:vMerge/>
          </w:tcPr>
          <w:p w:rsidR="00AA41D6" w:rsidRPr="0057621F" w:rsidRDefault="00AA41D6" w:rsidP="008D044B">
            <w:pPr>
              <w:ind w:firstLine="0"/>
              <w:jc w:val="center"/>
            </w:pPr>
          </w:p>
        </w:tc>
      </w:tr>
    </w:tbl>
    <w:p w:rsidR="001817AF" w:rsidRPr="0057621F" w:rsidRDefault="001817AF" w:rsidP="001817AF">
      <w:pPr>
        <w:pStyle w:val="2"/>
        <w:rPr>
          <w:bCs w:val="0"/>
          <w:szCs w:val="24"/>
        </w:rPr>
      </w:pPr>
      <w:r w:rsidRPr="0057621F">
        <w:t xml:space="preserve">Порядок формирования оценок по дисциплине </w:t>
      </w:r>
      <w:r w:rsidRPr="0057621F">
        <w:br/>
      </w:r>
    </w:p>
    <w:p w:rsidR="00293082" w:rsidRPr="0057621F" w:rsidRDefault="00293082" w:rsidP="007726EA">
      <w:pPr>
        <w:jc w:val="both"/>
      </w:pPr>
      <w:r w:rsidRPr="0057621F">
        <w:rPr>
          <w:b/>
        </w:rPr>
        <w:t>Накопленная оценка по дисциплине</w:t>
      </w:r>
      <w:r w:rsidRPr="0057621F">
        <w:t xml:space="preserve"> </w:t>
      </w:r>
      <w:r w:rsidR="00905D68" w:rsidRPr="0057621F">
        <w:t>рассчитывается с помощью взвешенной суммы оц</w:t>
      </w:r>
      <w:r w:rsidR="00905D68" w:rsidRPr="0057621F">
        <w:t>е</w:t>
      </w:r>
      <w:r w:rsidR="00905D68" w:rsidRPr="0057621F">
        <w:t xml:space="preserve">нок за отдельные формы текущего контроля знаний </w:t>
      </w:r>
      <w:r w:rsidRPr="0057621F">
        <w:t xml:space="preserve">следующим образом: </w:t>
      </w:r>
    </w:p>
    <w:p w:rsidR="00293082" w:rsidRPr="0057621F" w:rsidRDefault="00293082" w:rsidP="00293082">
      <w:pPr>
        <w:spacing w:before="240"/>
        <w:jc w:val="center"/>
        <w:rPr>
          <w:sz w:val="28"/>
          <w:szCs w:val="28"/>
          <w:vertAlign w:val="subscript"/>
        </w:rPr>
      </w:pPr>
      <w:r w:rsidRPr="0057621F">
        <w:rPr>
          <w:sz w:val="28"/>
          <w:szCs w:val="28"/>
        </w:rPr>
        <w:t>О</w:t>
      </w:r>
      <w:r w:rsidRPr="0057621F">
        <w:rPr>
          <w:i/>
          <w:sz w:val="28"/>
          <w:szCs w:val="28"/>
          <w:vertAlign w:val="subscript"/>
        </w:rPr>
        <w:t>накопленная</w:t>
      </w:r>
      <w:r w:rsidRPr="0057621F">
        <w:rPr>
          <w:sz w:val="28"/>
          <w:szCs w:val="28"/>
        </w:rPr>
        <w:t xml:space="preserve">= </w:t>
      </w:r>
      <w:r w:rsidR="001E0D10" w:rsidRPr="0057621F">
        <w:rPr>
          <w:sz w:val="28"/>
          <w:szCs w:val="28"/>
        </w:rPr>
        <w:t>0,5</w:t>
      </w:r>
      <w:r w:rsidRPr="0057621F">
        <w:rPr>
          <w:i/>
          <w:sz w:val="28"/>
          <w:szCs w:val="28"/>
        </w:rPr>
        <w:t xml:space="preserve"> О</w:t>
      </w:r>
      <w:r w:rsidR="001E0D10" w:rsidRPr="0057621F">
        <w:rPr>
          <w:i/>
          <w:sz w:val="28"/>
          <w:szCs w:val="28"/>
          <w:vertAlign w:val="subscript"/>
        </w:rPr>
        <w:t>сем</w:t>
      </w:r>
      <w:r w:rsidRPr="0057621F">
        <w:rPr>
          <w:sz w:val="28"/>
          <w:szCs w:val="28"/>
        </w:rPr>
        <w:t xml:space="preserve"> + </w:t>
      </w:r>
      <w:r w:rsidR="001E0D10" w:rsidRPr="0057621F">
        <w:rPr>
          <w:sz w:val="28"/>
          <w:szCs w:val="28"/>
        </w:rPr>
        <w:t>0,5</w:t>
      </w:r>
      <w:r w:rsidRPr="0057621F">
        <w:rPr>
          <w:sz w:val="28"/>
          <w:szCs w:val="28"/>
        </w:rPr>
        <w:t xml:space="preserve"> О</w:t>
      </w:r>
      <w:r w:rsidR="001E0D10" w:rsidRPr="0057621F">
        <w:rPr>
          <w:i/>
          <w:sz w:val="28"/>
          <w:szCs w:val="28"/>
          <w:vertAlign w:val="subscript"/>
        </w:rPr>
        <w:t>контрольная</w:t>
      </w:r>
      <w:r w:rsidRPr="0057621F">
        <w:rPr>
          <w:sz w:val="28"/>
          <w:szCs w:val="28"/>
          <w:vertAlign w:val="subscript"/>
        </w:rPr>
        <w:t>,</w:t>
      </w:r>
      <w:r w:rsidRPr="0057621F">
        <w:t xml:space="preserve"> где</w:t>
      </w:r>
    </w:p>
    <w:p w:rsidR="00F74982" w:rsidRPr="0057621F" w:rsidRDefault="00293082" w:rsidP="00F74982">
      <w:pPr>
        <w:jc w:val="both"/>
      </w:pPr>
      <w:r w:rsidRPr="0057621F">
        <w:rPr>
          <w:i/>
          <w:sz w:val="28"/>
          <w:szCs w:val="28"/>
        </w:rPr>
        <w:t>О</w:t>
      </w:r>
      <w:r w:rsidR="001E0D10" w:rsidRPr="0057621F">
        <w:rPr>
          <w:i/>
          <w:sz w:val="28"/>
          <w:szCs w:val="28"/>
          <w:vertAlign w:val="subscript"/>
        </w:rPr>
        <w:t>сем</w:t>
      </w:r>
      <w:r w:rsidRPr="0057621F">
        <w:rPr>
          <w:sz w:val="28"/>
          <w:szCs w:val="28"/>
        </w:rPr>
        <w:t xml:space="preserve"> </w:t>
      </w:r>
      <w:r w:rsidRPr="0057621F">
        <w:t xml:space="preserve">– </w:t>
      </w:r>
      <w:r w:rsidR="00F74982" w:rsidRPr="0057621F">
        <w:t>оценка</w:t>
      </w:r>
      <w:r w:rsidRPr="0057621F">
        <w:t xml:space="preserve"> за </w:t>
      </w:r>
      <w:fldSimple w:instr=" FILLIN   \* MERGEFORMAT ">
        <w:r w:rsidR="001E0D10" w:rsidRPr="0057621F">
          <w:t xml:space="preserve">работу на семинарских занятиях. </w:t>
        </w:r>
        <w:r w:rsidR="00283B0B" w:rsidRPr="0057621F">
          <w:t>Определяется по 10-ти бальной шкале п</w:t>
        </w:r>
        <w:r w:rsidR="00283B0B" w:rsidRPr="0057621F">
          <w:t>е</w:t>
        </w:r>
        <w:r w:rsidR="00283B0B" w:rsidRPr="0057621F">
          <w:t>ред итоговым контролем.</w:t>
        </w:r>
      </w:fldSimple>
    </w:p>
    <w:p w:rsidR="00A77CFA" w:rsidRPr="0057621F" w:rsidRDefault="00A77CFA" w:rsidP="00A77CFA">
      <w:pPr>
        <w:jc w:val="both"/>
      </w:pPr>
      <w:r w:rsidRPr="0057621F">
        <w:rPr>
          <w:i/>
          <w:sz w:val="28"/>
          <w:szCs w:val="28"/>
        </w:rPr>
        <w:t>О</w:t>
      </w:r>
      <w:r w:rsidR="00283B0B" w:rsidRPr="0057621F">
        <w:rPr>
          <w:i/>
          <w:sz w:val="28"/>
          <w:szCs w:val="28"/>
          <w:vertAlign w:val="subscript"/>
        </w:rPr>
        <w:t>контрольная</w:t>
      </w:r>
      <w:r w:rsidRPr="0057621F">
        <w:rPr>
          <w:sz w:val="28"/>
          <w:szCs w:val="28"/>
        </w:rPr>
        <w:t xml:space="preserve"> </w:t>
      </w:r>
      <w:r w:rsidRPr="0057621F">
        <w:t xml:space="preserve">– оценка за </w:t>
      </w:r>
      <w:fldSimple w:instr=" FILLIN   \* MERGEFORMAT ">
        <w:r w:rsidR="00283B0B" w:rsidRPr="0057621F">
          <w:t>контрольную работу</w:t>
        </w:r>
      </w:fldSimple>
      <w:r w:rsidR="00283B0B" w:rsidRPr="0057621F">
        <w:t>.</w:t>
      </w:r>
    </w:p>
    <w:p w:rsidR="001817AF" w:rsidRPr="0057621F" w:rsidRDefault="001817AF" w:rsidP="0058201F">
      <w:pPr>
        <w:jc w:val="both"/>
      </w:pPr>
      <w:r w:rsidRPr="0057621F">
        <w:lastRenderedPageBreak/>
        <w:t>Способ округления накопленной оценки текущего контроля: арифметический, в пользу ст</w:t>
      </w:r>
      <w:r w:rsidRPr="0057621F">
        <w:t>у</w:t>
      </w:r>
      <w:r w:rsidRPr="0057621F">
        <w:t xml:space="preserve">дента. </w:t>
      </w:r>
    </w:p>
    <w:p w:rsidR="0058201F" w:rsidRPr="0057621F" w:rsidRDefault="0058201F" w:rsidP="0058201F">
      <w:pPr>
        <w:jc w:val="both"/>
        <w:rPr>
          <w:szCs w:val="24"/>
        </w:rPr>
      </w:pPr>
      <w:r w:rsidRPr="0057621F">
        <w:rPr>
          <w:szCs w:val="24"/>
        </w:rPr>
        <w:t>От сдачи экзамена освобождаются получившие за работу на семинарах и контрольную раб</w:t>
      </w:r>
      <w:r w:rsidRPr="0057621F">
        <w:rPr>
          <w:szCs w:val="24"/>
        </w:rPr>
        <w:t>о</w:t>
      </w:r>
      <w:r w:rsidRPr="0057621F">
        <w:rPr>
          <w:szCs w:val="24"/>
        </w:rPr>
        <w:t>ту оценки «отлично» (8, 9, 10), и не пропустившие ни одного семинара</w:t>
      </w:r>
      <w:r w:rsidR="00795901" w:rsidRPr="0057621F">
        <w:rPr>
          <w:szCs w:val="24"/>
        </w:rPr>
        <w:t>.</w:t>
      </w:r>
      <w:r w:rsidRPr="0057621F">
        <w:rPr>
          <w:szCs w:val="24"/>
        </w:rPr>
        <w:t xml:space="preserve"> Накопленная оценка в</w:t>
      </w:r>
      <w:r w:rsidRPr="0057621F">
        <w:rPr>
          <w:szCs w:val="24"/>
        </w:rPr>
        <w:t>ы</w:t>
      </w:r>
      <w:r w:rsidRPr="0057621F">
        <w:rPr>
          <w:szCs w:val="24"/>
        </w:rPr>
        <w:t>ставляется в ведомость как результ</w:t>
      </w:r>
      <w:r w:rsidRPr="0057621F">
        <w:rPr>
          <w:szCs w:val="24"/>
        </w:rPr>
        <w:t>и</w:t>
      </w:r>
      <w:r w:rsidRPr="0057621F">
        <w:rPr>
          <w:szCs w:val="24"/>
        </w:rPr>
        <w:t>рующая.</w:t>
      </w:r>
    </w:p>
    <w:p w:rsidR="0058201F" w:rsidRPr="0057621F" w:rsidRDefault="0058201F" w:rsidP="0058201F">
      <w:pPr>
        <w:pStyle w:val="af6"/>
        <w:ind w:left="0"/>
        <w:rPr>
          <w:szCs w:val="24"/>
        </w:rPr>
      </w:pPr>
      <w:r w:rsidRPr="0057621F">
        <w:rPr>
          <w:szCs w:val="24"/>
        </w:rPr>
        <w:t>Пересдача оценок за семинарские занятия и за контрольную работу не допускается.</w:t>
      </w:r>
    </w:p>
    <w:p w:rsidR="001817AF" w:rsidRPr="0057621F" w:rsidRDefault="001817AF" w:rsidP="001817AF"/>
    <w:p w:rsidR="001817AF" w:rsidRPr="0057621F" w:rsidRDefault="007726EA" w:rsidP="007726EA">
      <w:r w:rsidRPr="0057621F">
        <w:rPr>
          <w:b/>
        </w:rPr>
        <w:t>Р</w:t>
      </w:r>
      <w:r w:rsidR="00190471" w:rsidRPr="0057621F">
        <w:rPr>
          <w:b/>
        </w:rPr>
        <w:t>езультирующая оценка по дисциплине</w:t>
      </w:r>
      <w:r w:rsidRPr="0057621F">
        <w:rPr>
          <w:b/>
        </w:rPr>
        <w:t xml:space="preserve"> </w:t>
      </w:r>
      <w:r w:rsidRPr="0057621F">
        <w:t>(которая идет в диплом)</w:t>
      </w:r>
      <w:r w:rsidR="00190471" w:rsidRPr="0057621F">
        <w:rPr>
          <w:b/>
        </w:rPr>
        <w:t xml:space="preserve"> </w:t>
      </w:r>
      <w:r w:rsidR="00190471" w:rsidRPr="0057621F">
        <w:t>рассчитывается следу</w:t>
      </w:r>
      <w:r w:rsidR="00190471" w:rsidRPr="0057621F">
        <w:t>ю</w:t>
      </w:r>
      <w:r w:rsidR="00190471" w:rsidRPr="0057621F">
        <w:t>щим о</w:t>
      </w:r>
      <w:r w:rsidR="00190471" w:rsidRPr="0057621F">
        <w:t>б</w:t>
      </w:r>
      <w:r w:rsidR="00190471" w:rsidRPr="0057621F">
        <w:t>разом</w:t>
      </w:r>
      <w:r w:rsidR="001817AF" w:rsidRPr="0057621F">
        <w:t>:</w:t>
      </w:r>
    </w:p>
    <w:p w:rsidR="006B6457" w:rsidRPr="0057621F" w:rsidRDefault="001817AF" w:rsidP="006B6457">
      <w:pPr>
        <w:spacing w:before="240"/>
        <w:jc w:val="center"/>
        <w:rPr>
          <w:sz w:val="28"/>
          <w:szCs w:val="28"/>
          <w:vertAlign w:val="subscript"/>
        </w:rPr>
      </w:pPr>
      <w:r w:rsidRPr="0057621F">
        <w:rPr>
          <w:i/>
          <w:sz w:val="28"/>
          <w:szCs w:val="28"/>
        </w:rPr>
        <w:t>О</w:t>
      </w:r>
      <w:r w:rsidRPr="0057621F">
        <w:rPr>
          <w:i/>
          <w:sz w:val="28"/>
          <w:szCs w:val="28"/>
          <w:vertAlign w:val="subscript"/>
        </w:rPr>
        <w:t>результ</w:t>
      </w:r>
      <w:r w:rsidRPr="0057621F">
        <w:rPr>
          <w:i/>
          <w:sz w:val="28"/>
          <w:szCs w:val="28"/>
        </w:rPr>
        <w:t xml:space="preserve"> = </w:t>
      </w:r>
      <w:r w:rsidR="00795901" w:rsidRPr="0057621F">
        <w:rPr>
          <w:i/>
          <w:sz w:val="28"/>
          <w:szCs w:val="28"/>
        </w:rPr>
        <w:t>0,6</w:t>
      </w:r>
      <w:r w:rsidR="00DA7056" w:rsidRPr="0057621F">
        <w:t>·</w:t>
      </w:r>
      <w:r w:rsidRPr="0057621F">
        <w:rPr>
          <w:i/>
          <w:sz w:val="28"/>
          <w:szCs w:val="28"/>
        </w:rPr>
        <w:t>О</w:t>
      </w:r>
      <w:r w:rsidRPr="0057621F">
        <w:rPr>
          <w:i/>
          <w:sz w:val="28"/>
          <w:szCs w:val="28"/>
          <w:vertAlign w:val="subscript"/>
        </w:rPr>
        <w:t>накопл</w:t>
      </w:r>
      <w:r w:rsidRPr="0057621F">
        <w:rPr>
          <w:i/>
          <w:sz w:val="28"/>
          <w:szCs w:val="28"/>
        </w:rPr>
        <w:t xml:space="preserve"> + </w:t>
      </w:r>
      <w:r w:rsidR="00795901" w:rsidRPr="0057621F">
        <w:rPr>
          <w:i/>
          <w:sz w:val="28"/>
          <w:szCs w:val="28"/>
        </w:rPr>
        <w:t>0,4</w:t>
      </w:r>
      <w:r w:rsidRPr="0057621F">
        <w:rPr>
          <w:i/>
          <w:sz w:val="28"/>
          <w:szCs w:val="28"/>
        </w:rPr>
        <w:t>·О</w:t>
      </w:r>
      <w:r w:rsidRPr="0057621F">
        <w:rPr>
          <w:i/>
          <w:sz w:val="28"/>
          <w:szCs w:val="28"/>
          <w:vertAlign w:val="subscript"/>
        </w:rPr>
        <w:t>экз</w:t>
      </w:r>
      <w:r w:rsidR="006B6457" w:rsidRPr="0057621F">
        <w:rPr>
          <w:i/>
          <w:sz w:val="28"/>
          <w:szCs w:val="28"/>
          <w:vertAlign w:val="subscript"/>
        </w:rPr>
        <w:t xml:space="preserve"> , </w:t>
      </w:r>
      <w:r w:rsidR="006B6457" w:rsidRPr="0057621F">
        <w:t>где</w:t>
      </w:r>
    </w:p>
    <w:p w:rsidR="006B6457" w:rsidRPr="0057621F" w:rsidRDefault="006B6457" w:rsidP="006B6457">
      <w:pPr>
        <w:jc w:val="both"/>
      </w:pPr>
      <w:r w:rsidRPr="0057621F">
        <w:rPr>
          <w:i/>
          <w:sz w:val="28"/>
          <w:szCs w:val="28"/>
        </w:rPr>
        <w:t>О</w:t>
      </w:r>
      <w:r w:rsidRPr="0057621F">
        <w:rPr>
          <w:i/>
          <w:sz w:val="28"/>
          <w:szCs w:val="28"/>
          <w:vertAlign w:val="subscript"/>
        </w:rPr>
        <w:t>накопл</w:t>
      </w:r>
      <w:r w:rsidRPr="0057621F">
        <w:rPr>
          <w:sz w:val="28"/>
          <w:szCs w:val="28"/>
        </w:rPr>
        <w:t xml:space="preserve"> </w:t>
      </w:r>
      <w:r w:rsidRPr="0057621F">
        <w:t>– накопленная оценка по дисциплине</w:t>
      </w:r>
    </w:p>
    <w:p w:rsidR="006B6457" w:rsidRPr="0057621F" w:rsidRDefault="006B6457" w:rsidP="006B6457">
      <w:pPr>
        <w:jc w:val="both"/>
      </w:pPr>
      <w:r w:rsidRPr="0057621F">
        <w:rPr>
          <w:i/>
          <w:sz w:val="28"/>
          <w:szCs w:val="28"/>
        </w:rPr>
        <w:t>О</w:t>
      </w:r>
      <w:r w:rsidRPr="0057621F">
        <w:rPr>
          <w:i/>
          <w:sz w:val="28"/>
          <w:szCs w:val="28"/>
          <w:vertAlign w:val="subscript"/>
        </w:rPr>
        <w:t>экз</w:t>
      </w:r>
      <w:r w:rsidRPr="0057621F">
        <w:rPr>
          <w:sz w:val="28"/>
          <w:szCs w:val="28"/>
        </w:rPr>
        <w:t xml:space="preserve"> </w:t>
      </w:r>
      <w:r w:rsidRPr="0057621F">
        <w:t>– оценка за экзамен</w:t>
      </w:r>
    </w:p>
    <w:p w:rsidR="001817AF" w:rsidRPr="0057621F" w:rsidRDefault="001817AF" w:rsidP="00730485">
      <w:pPr>
        <w:spacing w:before="240"/>
        <w:jc w:val="both"/>
      </w:pPr>
      <w:r w:rsidRPr="0057621F">
        <w:t xml:space="preserve">Способ округления </w:t>
      </w:r>
      <w:r w:rsidR="0037769E" w:rsidRPr="0057621F">
        <w:t>экзаменационной и результирующей оценок</w:t>
      </w:r>
      <w:r w:rsidRPr="0057621F">
        <w:t>: ар</w:t>
      </w:r>
      <w:r w:rsidR="00795901" w:rsidRPr="0057621F">
        <w:t>ифметический, в пользу студента</w:t>
      </w:r>
      <w:r w:rsidRPr="0057621F">
        <w:t xml:space="preserve">. </w:t>
      </w:r>
    </w:p>
    <w:p w:rsidR="001817AF" w:rsidRPr="0057621F" w:rsidRDefault="001817AF" w:rsidP="001817AF">
      <w:pPr>
        <w:pStyle w:val="1"/>
      </w:pPr>
      <w:r w:rsidRPr="0057621F">
        <w:t>Содержание дисциплины</w:t>
      </w:r>
    </w:p>
    <w:p w:rsidR="001817AF" w:rsidRPr="0057621F" w:rsidRDefault="001817AF" w:rsidP="001817AF">
      <w:pPr>
        <w:pStyle w:val="a"/>
        <w:ind w:left="709"/>
        <w:jc w:val="both"/>
        <w:rPr>
          <w:b/>
          <w:u w:val="single"/>
        </w:rPr>
      </w:pPr>
      <w:r w:rsidRPr="0057621F">
        <w:rPr>
          <w:b/>
          <w:u w:val="single"/>
        </w:rPr>
        <w:t xml:space="preserve">Раздел 1 </w:t>
      </w:r>
      <w:r w:rsidR="00270269" w:rsidRPr="0057621F">
        <w:rPr>
          <w:b/>
          <w:szCs w:val="24"/>
          <w:u w:val="single"/>
          <w:lang w:eastAsia="ru-RU"/>
        </w:rPr>
        <w:t>Введение в управление человеческими ресурсами</w:t>
      </w:r>
    </w:p>
    <w:p w:rsidR="00785636" w:rsidRPr="0057621F" w:rsidRDefault="000D3181" w:rsidP="001817AF">
      <w:pPr>
        <w:jc w:val="both"/>
        <w:rPr>
          <w:b/>
        </w:rPr>
      </w:pPr>
      <w:r w:rsidRPr="0057621F">
        <w:rPr>
          <w:b/>
        </w:rPr>
        <w:t>Тема 1</w:t>
      </w:r>
      <w:r w:rsidR="00081220" w:rsidRPr="0057621F">
        <w:rPr>
          <w:b/>
        </w:rPr>
        <w:t>.</w:t>
      </w:r>
      <w:r w:rsidRPr="0057621F">
        <w:rPr>
          <w:b/>
        </w:rPr>
        <w:t xml:space="preserve"> Система управлени</w:t>
      </w:r>
      <w:r w:rsidR="007E5483" w:rsidRPr="0057621F">
        <w:rPr>
          <w:b/>
        </w:rPr>
        <w:t>я</w:t>
      </w:r>
      <w:r w:rsidRPr="0057621F">
        <w:rPr>
          <w:b/>
        </w:rPr>
        <w:t xml:space="preserve"> человеческими ресурсами</w:t>
      </w:r>
    </w:p>
    <w:p w:rsidR="000D3181" w:rsidRPr="0057621F" w:rsidRDefault="00575F55" w:rsidP="001817AF">
      <w:pPr>
        <w:jc w:val="both"/>
      </w:pPr>
      <w:r w:rsidRPr="0057621F">
        <w:t xml:space="preserve">Предмет и задачи курса. </w:t>
      </w:r>
      <w:r w:rsidRPr="0057621F">
        <w:rPr>
          <w:szCs w:val="24"/>
        </w:rPr>
        <w:t>Персонал предприятия как объект управления. Классификация пе</w:t>
      </w:r>
      <w:r w:rsidRPr="0057621F">
        <w:rPr>
          <w:szCs w:val="24"/>
        </w:rPr>
        <w:t>р</w:t>
      </w:r>
      <w:r w:rsidRPr="0057621F">
        <w:rPr>
          <w:szCs w:val="24"/>
        </w:rPr>
        <w:t xml:space="preserve">сонала. Типы организаций и организационная структура. </w:t>
      </w:r>
      <w:r w:rsidRPr="0057621F">
        <w:t>Роль служб персонала и линейных рук</w:t>
      </w:r>
      <w:r w:rsidRPr="0057621F">
        <w:t>о</w:t>
      </w:r>
      <w:r w:rsidRPr="0057621F">
        <w:t>водителей в системе управления человеческими ресурсами. Аутсорсинг функций по управлению человеческими р</w:t>
      </w:r>
      <w:r w:rsidRPr="0057621F">
        <w:t>е</w:t>
      </w:r>
      <w:r w:rsidRPr="0057621F">
        <w:t xml:space="preserve">сурсами. </w:t>
      </w:r>
    </w:p>
    <w:p w:rsidR="00575F55" w:rsidRPr="0057621F" w:rsidRDefault="00575F55" w:rsidP="001817AF">
      <w:pPr>
        <w:jc w:val="both"/>
      </w:pPr>
      <w:r w:rsidRPr="0057621F">
        <w:rPr>
          <w:b/>
          <w:i/>
        </w:rPr>
        <w:t>Основная литература</w:t>
      </w:r>
    </w:p>
    <w:p w:rsidR="00383E9E" w:rsidRPr="0057621F" w:rsidRDefault="00383E9E" w:rsidP="00F43918">
      <w:pPr>
        <w:numPr>
          <w:ilvl w:val="0"/>
          <w:numId w:val="29"/>
        </w:numPr>
        <w:tabs>
          <w:tab w:val="left" w:pos="993"/>
          <w:tab w:val="left" w:pos="2268"/>
        </w:tabs>
        <w:ind w:left="11" w:firstLine="698"/>
        <w:jc w:val="both"/>
        <w:rPr>
          <w:rFonts w:eastAsia="Times New Roman"/>
          <w:szCs w:val="24"/>
          <w:lang w:eastAsia="ru-RU"/>
        </w:rPr>
      </w:pPr>
      <w:r w:rsidRPr="0057621F">
        <w:rPr>
          <w:rFonts w:eastAsia="Times New Roman"/>
          <w:szCs w:val="24"/>
          <w:lang w:eastAsia="ru-RU"/>
        </w:rPr>
        <w:t>Герчиков В.И. Управление персоналом. Работник - самый эффективный ресурс ко</w:t>
      </w:r>
      <w:r w:rsidRPr="0057621F">
        <w:rPr>
          <w:rFonts w:eastAsia="Times New Roman"/>
          <w:szCs w:val="24"/>
          <w:lang w:eastAsia="ru-RU"/>
        </w:rPr>
        <w:t>м</w:t>
      </w:r>
      <w:r w:rsidRPr="0057621F">
        <w:rPr>
          <w:rFonts w:eastAsia="Times New Roman"/>
          <w:szCs w:val="24"/>
          <w:lang w:eastAsia="ru-RU"/>
        </w:rPr>
        <w:t>пании // М:Инфра-М, 20</w:t>
      </w:r>
      <w:r w:rsidR="00D61931" w:rsidRPr="0057621F">
        <w:rPr>
          <w:rFonts w:eastAsia="Times New Roman"/>
          <w:szCs w:val="24"/>
          <w:lang w:eastAsia="ru-RU"/>
        </w:rPr>
        <w:t>12</w:t>
      </w:r>
      <w:r w:rsidRPr="0057621F">
        <w:rPr>
          <w:rFonts w:eastAsia="Times New Roman"/>
          <w:szCs w:val="24"/>
          <w:lang w:eastAsia="ru-RU"/>
        </w:rPr>
        <w:t xml:space="preserve"> – Глава 1</w:t>
      </w:r>
    </w:p>
    <w:p w:rsidR="00081220" w:rsidRPr="0057621F" w:rsidRDefault="00081220" w:rsidP="00081220">
      <w:pPr>
        <w:ind w:left="709" w:firstLine="0"/>
        <w:jc w:val="both"/>
        <w:rPr>
          <w:b/>
          <w:i/>
        </w:rPr>
      </w:pPr>
    </w:p>
    <w:p w:rsidR="00383E9E" w:rsidRPr="0057621F" w:rsidRDefault="00081220" w:rsidP="00081220">
      <w:pPr>
        <w:ind w:left="709" w:firstLine="0"/>
        <w:jc w:val="both"/>
        <w:rPr>
          <w:rFonts w:eastAsia="Times New Roman"/>
          <w:szCs w:val="24"/>
          <w:lang w:eastAsia="ru-RU"/>
        </w:rPr>
      </w:pPr>
      <w:r w:rsidRPr="0057621F">
        <w:rPr>
          <w:b/>
          <w:i/>
        </w:rPr>
        <w:t>Дополнительная литература</w:t>
      </w:r>
    </w:p>
    <w:p w:rsidR="00DA2E05" w:rsidRPr="0057621F" w:rsidRDefault="00DA2E05" w:rsidP="007A3374">
      <w:pPr>
        <w:numPr>
          <w:ilvl w:val="0"/>
          <w:numId w:val="18"/>
        </w:numPr>
        <w:tabs>
          <w:tab w:val="left" w:pos="709"/>
          <w:tab w:val="left" w:pos="993"/>
        </w:tabs>
        <w:ind w:left="352" w:firstLine="357"/>
        <w:jc w:val="both"/>
        <w:rPr>
          <w:rFonts w:eastAsia="Times New Roman"/>
          <w:szCs w:val="24"/>
          <w:lang w:eastAsia="ru-RU"/>
        </w:rPr>
      </w:pPr>
      <w:r w:rsidRPr="0057621F">
        <w:rPr>
          <w:rFonts w:eastAsia="Times New Roman"/>
          <w:szCs w:val="24"/>
          <w:lang w:eastAsia="ru-RU"/>
        </w:rPr>
        <w:t>Армстронг М. Практика управления человеческими ресурсами. – СПб: Питер, 2012. – Главы 3-5, 20-21.</w:t>
      </w:r>
    </w:p>
    <w:p w:rsidR="00575F55" w:rsidRPr="0057621F" w:rsidRDefault="00383E9E" w:rsidP="007A3374">
      <w:pPr>
        <w:numPr>
          <w:ilvl w:val="0"/>
          <w:numId w:val="18"/>
        </w:numPr>
        <w:tabs>
          <w:tab w:val="left" w:pos="709"/>
          <w:tab w:val="left" w:pos="993"/>
        </w:tabs>
        <w:ind w:left="352" w:firstLine="357"/>
        <w:jc w:val="both"/>
        <w:rPr>
          <w:rFonts w:eastAsia="Times New Roman"/>
          <w:szCs w:val="24"/>
          <w:lang w:eastAsia="ru-RU"/>
        </w:rPr>
      </w:pPr>
      <w:r w:rsidRPr="0057621F">
        <w:rPr>
          <w:rFonts w:eastAsia="Times New Roman"/>
          <w:szCs w:val="24"/>
          <w:lang w:eastAsia="ru-RU"/>
        </w:rPr>
        <w:t>Legge K. Human Resource Management</w:t>
      </w:r>
      <w:r w:rsidR="00081220" w:rsidRPr="0057621F">
        <w:rPr>
          <w:rFonts w:eastAsia="Times New Roman"/>
          <w:szCs w:val="24"/>
          <w:lang w:eastAsia="ru-RU"/>
        </w:rPr>
        <w:t>.</w:t>
      </w:r>
      <w:r w:rsidRPr="0057621F">
        <w:rPr>
          <w:rFonts w:eastAsia="Times New Roman"/>
          <w:szCs w:val="24"/>
          <w:lang w:eastAsia="ru-RU"/>
        </w:rPr>
        <w:t xml:space="preserve"> The Oxford Handbook of Work and Organization</w:t>
      </w:r>
      <w:r w:rsidR="00081220" w:rsidRPr="0057621F">
        <w:rPr>
          <w:rFonts w:eastAsia="Times New Roman"/>
          <w:szCs w:val="24"/>
          <w:lang w:eastAsia="ru-RU"/>
        </w:rPr>
        <w:t xml:space="preserve"> / Edited by Stephen Ackroyd, Rosemary Batt, Paul Thompson, and Pamela S. Tolbert: Oxford University Press, p. 222-240</w:t>
      </w:r>
    </w:p>
    <w:p w:rsidR="000D3181" w:rsidRPr="0057621F" w:rsidRDefault="000D3181" w:rsidP="001817AF">
      <w:pPr>
        <w:jc w:val="both"/>
        <w:rPr>
          <w:b/>
          <w:lang/>
        </w:rPr>
      </w:pPr>
    </w:p>
    <w:p w:rsidR="008A208E" w:rsidRPr="0057621F" w:rsidRDefault="008A208E" w:rsidP="001817AF">
      <w:pPr>
        <w:jc w:val="both"/>
        <w:rPr>
          <w:b/>
        </w:rPr>
      </w:pPr>
      <w:r w:rsidRPr="0057621F">
        <w:rPr>
          <w:b/>
        </w:rPr>
        <w:t xml:space="preserve">Тема </w:t>
      </w:r>
      <w:r w:rsidR="007D7324" w:rsidRPr="0057621F">
        <w:rPr>
          <w:b/>
        </w:rPr>
        <w:t>2.</w:t>
      </w:r>
      <w:r w:rsidR="002D3DBD" w:rsidRPr="0057621F">
        <w:rPr>
          <w:b/>
        </w:rPr>
        <w:t xml:space="preserve"> </w:t>
      </w:r>
      <w:r w:rsidR="004024A1" w:rsidRPr="0057621F">
        <w:rPr>
          <w:b/>
          <w:szCs w:val="24"/>
          <w:lang w:eastAsia="ru-RU"/>
        </w:rPr>
        <w:t>Стратегия управления человеческими ресурсами</w:t>
      </w:r>
      <w:r w:rsidR="002D3DBD" w:rsidRPr="0057621F">
        <w:rPr>
          <w:b/>
        </w:rPr>
        <w:t xml:space="preserve"> </w:t>
      </w:r>
    </w:p>
    <w:p w:rsidR="008A208E" w:rsidRPr="0057621F" w:rsidRDefault="007A04C1" w:rsidP="001817AF">
      <w:pPr>
        <w:jc w:val="both"/>
      </w:pPr>
      <w:r w:rsidRPr="0057621F">
        <w:t xml:space="preserve">Определение управления человеческими ресурсами (УЧР). Сходство и различия между </w:t>
      </w:r>
      <w:r w:rsidR="006B72FE" w:rsidRPr="0057621F">
        <w:t>УЧР</w:t>
      </w:r>
      <w:r w:rsidRPr="0057621F">
        <w:t xml:space="preserve"> и управлением персонала. </w:t>
      </w:r>
      <w:r w:rsidR="006B72FE" w:rsidRPr="0057621F">
        <w:t xml:space="preserve">Концепция человеческого капитала. </w:t>
      </w:r>
      <w:r w:rsidR="00567158" w:rsidRPr="0057621F">
        <w:t>Систем</w:t>
      </w:r>
      <w:r w:rsidR="00627430" w:rsidRPr="0057621F">
        <w:t>а</w:t>
      </w:r>
      <w:r w:rsidR="00567158" w:rsidRPr="0057621F">
        <w:t xml:space="preserve"> человеческих ресурсов. </w:t>
      </w:r>
      <w:r w:rsidR="00007B5A" w:rsidRPr="0057621F">
        <w:t>Философия УЧР.</w:t>
      </w:r>
      <w:r w:rsidR="001F2C50" w:rsidRPr="0057621F">
        <w:t xml:space="preserve"> </w:t>
      </w:r>
      <w:r w:rsidR="005D4F0A" w:rsidRPr="0057621F">
        <w:t xml:space="preserve">Стратегия УЧР. Факторы, влияющие на стратегию УЧР. </w:t>
      </w:r>
      <w:r w:rsidR="001F2C50" w:rsidRPr="0057621F">
        <w:t xml:space="preserve">Особенности </w:t>
      </w:r>
      <w:r w:rsidR="00690692" w:rsidRPr="0057621F">
        <w:t xml:space="preserve">стратегии </w:t>
      </w:r>
      <w:r w:rsidR="001F2C50" w:rsidRPr="0057621F">
        <w:t xml:space="preserve">управления </w:t>
      </w:r>
      <w:r w:rsidR="00690692" w:rsidRPr="0057621F">
        <w:t>человеческими ресурсами</w:t>
      </w:r>
      <w:r w:rsidR="001F2C50" w:rsidRPr="0057621F">
        <w:t xml:space="preserve"> в компаниях </w:t>
      </w:r>
      <w:r w:rsidR="00690692" w:rsidRPr="0057621F">
        <w:t>различных стран</w:t>
      </w:r>
      <w:r w:rsidR="001F2C50" w:rsidRPr="0057621F">
        <w:t>.</w:t>
      </w:r>
      <w:r w:rsidR="005735EB" w:rsidRPr="0057621F">
        <w:t xml:space="preserve"> </w:t>
      </w:r>
    </w:p>
    <w:p w:rsidR="004024A1" w:rsidRPr="0057621F" w:rsidRDefault="006B72FE" w:rsidP="001817AF">
      <w:pPr>
        <w:jc w:val="both"/>
        <w:rPr>
          <w:b/>
          <w:i/>
        </w:rPr>
      </w:pPr>
      <w:r w:rsidRPr="0057621F">
        <w:rPr>
          <w:b/>
          <w:i/>
        </w:rPr>
        <w:t>Основная литература</w:t>
      </w:r>
    </w:p>
    <w:p w:rsidR="00133067" w:rsidRPr="0057621F" w:rsidRDefault="00133067" w:rsidP="00F43918">
      <w:pPr>
        <w:numPr>
          <w:ilvl w:val="0"/>
          <w:numId w:val="8"/>
        </w:numPr>
        <w:tabs>
          <w:tab w:val="left" w:pos="993"/>
        </w:tabs>
        <w:ind w:left="426" w:firstLine="283"/>
        <w:jc w:val="both"/>
        <w:rPr>
          <w:rFonts w:eastAsia="Times New Roman"/>
          <w:szCs w:val="24"/>
          <w:lang w:eastAsia="ru-RU"/>
        </w:rPr>
      </w:pPr>
      <w:r w:rsidRPr="0057621F">
        <w:rPr>
          <w:rFonts w:eastAsia="Times New Roman"/>
          <w:szCs w:val="24"/>
          <w:lang w:eastAsia="ru-RU"/>
        </w:rPr>
        <w:t xml:space="preserve">Герчиков В.И. </w:t>
      </w:r>
      <w:r w:rsidR="002D6742" w:rsidRPr="0057621F">
        <w:rPr>
          <w:rFonts w:eastAsia="Times New Roman"/>
          <w:szCs w:val="24"/>
          <w:lang w:eastAsia="ru-RU"/>
        </w:rPr>
        <w:t>Управление персоналом. Работник - самый эффективный ресурс компании // М:Инфра-М, 20</w:t>
      </w:r>
      <w:r w:rsidR="00D61931" w:rsidRPr="0057621F">
        <w:rPr>
          <w:rFonts w:eastAsia="Times New Roman"/>
          <w:szCs w:val="24"/>
          <w:lang w:eastAsia="ru-RU"/>
        </w:rPr>
        <w:t>12</w:t>
      </w:r>
      <w:r w:rsidR="002D6742" w:rsidRPr="0057621F">
        <w:rPr>
          <w:rFonts w:eastAsia="Times New Roman"/>
          <w:szCs w:val="24"/>
          <w:lang w:eastAsia="ru-RU"/>
        </w:rPr>
        <w:t xml:space="preserve"> – </w:t>
      </w:r>
      <w:r w:rsidR="002D6742" w:rsidRPr="0057621F">
        <w:rPr>
          <w:rFonts w:eastAsia="Times New Roman"/>
          <w:i/>
          <w:szCs w:val="24"/>
          <w:lang w:eastAsia="ru-RU"/>
        </w:rPr>
        <w:t>Глава 2</w:t>
      </w:r>
    </w:p>
    <w:p w:rsidR="00DA2E05" w:rsidRPr="0057621F" w:rsidRDefault="00DA2E05" w:rsidP="00DA2E05">
      <w:pPr>
        <w:numPr>
          <w:ilvl w:val="0"/>
          <w:numId w:val="8"/>
        </w:numPr>
        <w:tabs>
          <w:tab w:val="left" w:pos="993"/>
        </w:tabs>
        <w:ind w:hanging="11"/>
        <w:jc w:val="both"/>
        <w:rPr>
          <w:rStyle w:val="artlink"/>
        </w:rPr>
      </w:pPr>
      <w:r w:rsidRPr="0057621F">
        <w:rPr>
          <w:rFonts w:eastAsia="Times New Roman"/>
          <w:szCs w:val="24"/>
          <w:lang w:eastAsia="ru-RU"/>
        </w:rPr>
        <w:t>Кибанов А.Я. Основы управления персоналом: Учебник. – М.: ИНФРА-М, 2014. – Гл. 2-3</w:t>
      </w:r>
      <w:r w:rsidRPr="0057621F">
        <w:rPr>
          <w:rStyle w:val="artlink"/>
        </w:rPr>
        <w:t xml:space="preserve">. </w:t>
      </w:r>
    </w:p>
    <w:p w:rsidR="00634332" w:rsidRPr="0057621F" w:rsidRDefault="00634332" w:rsidP="00F43918">
      <w:pPr>
        <w:numPr>
          <w:ilvl w:val="0"/>
          <w:numId w:val="8"/>
        </w:numPr>
        <w:tabs>
          <w:tab w:val="left" w:pos="993"/>
        </w:tabs>
        <w:ind w:left="426" w:firstLine="283"/>
        <w:jc w:val="both"/>
        <w:rPr>
          <w:rFonts w:eastAsia="Times New Roman"/>
          <w:szCs w:val="24"/>
          <w:lang w:eastAsia="ru-RU"/>
        </w:rPr>
      </w:pPr>
      <w:r w:rsidRPr="0057621F">
        <w:rPr>
          <w:rFonts w:eastAsia="Times New Roman"/>
          <w:szCs w:val="24"/>
          <w:lang w:val="en-US" w:eastAsia="ru-RU"/>
        </w:rPr>
        <w:t xml:space="preserve">Mark L. Lengnick-Hall, Cynthia A. Lengnick-Hall, Carolee M. Rigsbee. </w:t>
      </w:r>
      <w:r w:rsidRPr="0057621F">
        <w:rPr>
          <w:rFonts w:eastAsia="Times New Roman"/>
          <w:szCs w:val="24"/>
          <w:lang w:eastAsia="ru-RU"/>
        </w:rPr>
        <w:t>Strategic human resource management and supply chain orientation // Human Resource Management Review. 2013 Vol.23 Iss.4 р366–377</w:t>
      </w:r>
      <w:r w:rsidR="00957E2A" w:rsidRPr="0057621F">
        <w:rPr>
          <w:rFonts w:eastAsia="Times New Roman"/>
          <w:szCs w:val="24"/>
          <w:lang w:val="en-US" w:eastAsia="ru-RU"/>
        </w:rPr>
        <w:t>.</w:t>
      </w:r>
    </w:p>
    <w:p w:rsidR="007A3374" w:rsidRPr="0057621F" w:rsidRDefault="007A3374" w:rsidP="001817AF">
      <w:pPr>
        <w:jc w:val="both"/>
        <w:rPr>
          <w:b/>
          <w:i/>
        </w:rPr>
      </w:pPr>
    </w:p>
    <w:p w:rsidR="00E77198" w:rsidRPr="0057621F" w:rsidRDefault="00E77198" w:rsidP="007A3374">
      <w:pPr>
        <w:widowControl w:val="0"/>
        <w:jc w:val="both"/>
        <w:rPr>
          <w:b/>
          <w:i/>
        </w:rPr>
      </w:pPr>
      <w:r w:rsidRPr="0057621F">
        <w:rPr>
          <w:b/>
          <w:i/>
        </w:rPr>
        <w:t>Дополнительная литература</w:t>
      </w:r>
    </w:p>
    <w:p w:rsidR="00DA2E05" w:rsidRPr="0057621F" w:rsidRDefault="00DA2E05" w:rsidP="007A3374">
      <w:pPr>
        <w:widowControl w:val="0"/>
        <w:numPr>
          <w:ilvl w:val="0"/>
          <w:numId w:val="9"/>
        </w:numPr>
        <w:tabs>
          <w:tab w:val="left" w:pos="993"/>
        </w:tabs>
        <w:ind w:left="426" w:firstLine="283"/>
        <w:jc w:val="both"/>
        <w:rPr>
          <w:rStyle w:val="artlink"/>
        </w:rPr>
      </w:pPr>
      <w:bookmarkStart w:id="0" w:name="citation"/>
      <w:r w:rsidRPr="0057621F">
        <w:rPr>
          <w:rStyle w:val="artlink"/>
        </w:rPr>
        <w:t xml:space="preserve">Армстронг М. Практика управления человеческими ресурсами. – СПб: Питер, 2012. – </w:t>
      </w:r>
      <w:r w:rsidRPr="0057621F">
        <w:rPr>
          <w:rStyle w:val="artlink"/>
        </w:rPr>
        <w:lastRenderedPageBreak/>
        <w:t>Главы 1-2, 7-8.</w:t>
      </w:r>
    </w:p>
    <w:p w:rsidR="00A509DB" w:rsidRPr="0057621F" w:rsidRDefault="00E849BE" w:rsidP="007A3374">
      <w:pPr>
        <w:widowControl w:val="0"/>
        <w:numPr>
          <w:ilvl w:val="0"/>
          <w:numId w:val="9"/>
        </w:numPr>
        <w:tabs>
          <w:tab w:val="left" w:pos="993"/>
        </w:tabs>
        <w:ind w:left="426" w:firstLine="283"/>
        <w:jc w:val="both"/>
        <w:rPr>
          <w:rStyle w:val="artlink"/>
          <w:szCs w:val="24"/>
        </w:rPr>
      </w:pPr>
      <w:r w:rsidRPr="0057621F">
        <w:rPr>
          <w:rStyle w:val="artlink"/>
        </w:rPr>
        <w:t xml:space="preserve">Соколова М.И. </w:t>
      </w:r>
      <w:r w:rsidR="00A509DB" w:rsidRPr="0057621F">
        <w:rPr>
          <w:rStyle w:val="artlink"/>
        </w:rPr>
        <w:t>Управление человеческими ресурсами в международных компаниях</w:t>
      </w:r>
      <w:r w:rsidRPr="0057621F">
        <w:rPr>
          <w:rStyle w:val="artlink"/>
        </w:rPr>
        <w:t xml:space="preserve"> // Управление человеческим потенциалом. 2006, №4 с.238-243.</w:t>
      </w:r>
    </w:p>
    <w:p w:rsidR="00422FB5" w:rsidRPr="0057621F" w:rsidRDefault="00422FB5" w:rsidP="007A3374">
      <w:pPr>
        <w:widowControl w:val="0"/>
        <w:numPr>
          <w:ilvl w:val="0"/>
          <w:numId w:val="9"/>
        </w:numPr>
        <w:tabs>
          <w:tab w:val="left" w:pos="993"/>
        </w:tabs>
        <w:ind w:left="426" w:firstLine="283"/>
        <w:jc w:val="both"/>
        <w:rPr>
          <w:rStyle w:val="artlink"/>
        </w:rPr>
      </w:pPr>
      <w:r w:rsidRPr="0057621F">
        <w:rPr>
          <w:rStyle w:val="artlink"/>
        </w:rPr>
        <w:t>Яхонтова Е.С. Стратегия и политика управления человеческими ресурсами // М</w:t>
      </w:r>
      <w:r w:rsidRPr="0057621F">
        <w:rPr>
          <w:rStyle w:val="artlink"/>
        </w:rPr>
        <w:t>е</w:t>
      </w:r>
      <w:r w:rsidRPr="0057621F">
        <w:rPr>
          <w:rStyle w:val="artlink"/>
        </w:rPr>
        <w:t xml:space="preserve">неджмент сегодня. </w:t>
      </w:r>
      <w:r w:rsidR="002A17BE" w:rsidRPr="0057621F">
        <w:rPr>
          <w:rStyle w:val="artlink"/>
        </w:rPr>
        <w:t>2007</w:t>
      </w:r>
      <w:r w:rsidRPr="0057621F">
        <w:rPr>
          <w:rStyle w:val="artlink"/>
        </w:rPr>
        <w:t xml:space="preserve">, </w:t>
      </w:r>
      <w:r w:rsidR="002A17BE" w:rsidRPr="0057621F">
        <w:rPr>
          <w:rStyle w:val="artlink"/>
        </w:rPr>
        <w:t xml:space="preserve">№4 с. </w:t>
      </w:r>
      <w:r w:rsidR="004F30D5" w:rsidRPr="0057621F">
        <w:rPr>
          <w:rStyle w:val="artlink"/>
          <w:lang w:val="en-US"/>
        </w:rPr>
        <w:t>248-254.</w:t>
      </w:r>
    </w:p>
    <w:p w:rsidR="00E77198" w:rsidRPr="0057621F" w:rsidRDefault="00E926FF" w:rsidP="00F43918">
      <w:pPr>
        <w:numPr>
          <w:ilvl w:val="0"/>
          <w:numId w:val="9"/>
        </w:numPr>
        <w:tabs>
          <w:tab w:val="left" w:pos="993"/>
        </w:tabs>
        <w:ind w:left="426" w:firstLine="283"/>
        <w:jc w:val="both"/>
        <w:rPr>
          <w:rStyle w:val="artlink"/>
        </w:rPr>
      </w:pPr>
      <w:r w:rsidRPr="0057621F">
        <w:rPr>
          <w:rStyle w:val="artlink"/>
          <w:lang w:val="en-US"/>
        </w:rPr>
        <w:t>Emanoil, Muscalu; Nicoleta, Muntean Silvana</w:t>
      </w:r>
      <w:r w:rsidR="00D9052E" w:rsidRPr="0057621F">
        <w:rPr>
          <w:rStyle w:val="artlink"/>
          <w:lang w:val="en-US"/>
        </w:rPr>
        <w:t>.</w:t>
      </w:r>
      <w:r w:rsidRPr="0057621F">
        <w:rPr>
          <w:rStyle w:val="artlink"/>
          <w:lang w:val="en-US"/>
        </w:rPr>
        <w:t xml:space="preserve"> </w:t>
      </w:r>
      <w:r w:rsidRPr="0057621F">
        <w:rPr>
          <w:rStyle w:val="artlink"/>
        </w:rPr>
        <w:t>Defining aspects of human resource management strategy within the general strategy of the modern organization //</w:t>
      </w:r>
      <w:bookmarkEnd w:id="0"/>
      <w:r w:rsidRPr="0057621F">
        <w:rPr>
          <w:rStyle w:val="artlink"/>
        </w:rPr>
        <w:t xml:space="preserve"> Annals of the University of Oradea, Economic Science Series. 2013, Vol. 22 Issue 1, p1526-1535. </w:t>
      </w:r>
    </w:p>
    <w:p w:rsidR="00D9052E" w:rsidRPr="0057621F" w:rsidRDefault="00D9052E" w:rsidP="00F43918">
      <w:pPr>
        <w:numPr>
          <w:ilvl w:val="0"/>
          <w:numId w:val="9"/>
        </w:numPr>
        <w:tabs>
          <w:tab w:val="left" w:pos="993"/>
        </w:tabs>
        <w:ind w:left="426" w:firstLine="283"/>
        <w:jc w:val="both"/>
        <w:rPr>
          <w:rStyle w:val="artlink"/>
        </w:rPr>
      </w:pPr>
      <w:r w:rsidRPr="0057621F">
        <w:rPr>
          <w:rStyle w:val="artlink"/>
        </w:rPr>
        <w:t xml:space="preserve">Juul Andersen, Torben; Minbaeva, Dana. The Role of </w:t>
      </w:r>
      <w:r w:rsidRPr="0057621F">
        <w:rPr>
          <w:rStyle w:val="artlink"/>
          <w:bCs/>
        </w:rPr>
        <w:t>Human</w:t>
      </w:r>
      <w:r w:rsidRPr="0057621F">
        <w:rPr>
          <w:rStyle w:val="artlink"/>
        </w:rPr>
        <w:t xml:space="preserve"> </w:t>
      </w:r>
      <w:r w:rsidRPr="0057621F">
        <w:rPr>
          <w:rStyle w:val="artlink"/>
          <w:bCs/>
        </w:rPr>
        <w:t>Resource</w:t>
      </w:r>
      <w:r w:rsidRPr="0057621F">
        <w:rPr>
          <w:rStyle w:val="artlink"/>
        </w:rPr>
        <w:t xml:space="preserve"> Management in </w:t>
      </w:r>
      <w:r w:rsidRPr="0057621F">
        <w:rPr>
          <w:rStyle w:val="artlink"/>
          <w:bCs/>
        </w:rPr>
        <w:t>Strategy</w:t>
      </w:r>
      <w:r w:rsidRPr="0057621F">
        <w:rPr>
          <w:rStyle w:val="artlink"/>
        </w:rPr>
        <w:t xml:space="preserve"> Making // Human Resource Management. 2013, Vol. 52 Issue 5, p809-827.</w:t>
      </w:r>
    </w:p>
    <w:p w:rsidR="00D9052E" w:rsidRPr="0057621F" w:rsidRDefault="00D9052E" w:rsidP="001817AF">
      <w:pPr>
        <w:jc w:val="both"/>
        <w:rPr>
          <w:szCs w:val="24"/>
        </w:rPr>
      </w:pPr>
    </w:p>
    <w:p w:rsidR="008A208E" w:rsidRPr="0057621F" w:rsidRDefault="008A208E" w:rsidP="001817AF">
      <w:pPr>
        <w:jc w:val="both"/>
        <w:rPr>
          <w:b/>
          <w:szCs w:val="24"/>
          <w:lang w:eastAsia="ru-RU"/>
        </w:rPr>
      </w:pPr>
      <w:r w:rsidRPr="0057621F">
        <w:rPr>
          <w:b/>
          <w:szCs w:val="24"/>
          <w:lang w:eastAsia="ru-RU"/>
        </w:rPr>
        <w:t xml:space="preserve">Тема </w:t>
      </w:r>
      <w:r w:rsidR="007D7324" w:rsidRPr="0057621F">
        <w:rPr>
          <w:b/>
          <w:szCs w:val="24"/>
          <w:lang w:eastAsia="ru-RU"/>
        </w:rPr>
        <w:t>3</w:t>
      </w:r>
      <w:r w:rsidRPr="0057621F">
        <w:rPr>
          <w:b/>
          <w:szCs w:val="24"/>
          <w:lang w:eastAsia="ru-RU"/>
        </w:rPr>
        <w:t xml:space="preserve">. </w:t>
      </w:r>
      <w:r w:rsidR="00304AE5" w:rsidRPr="0057621F">
        <w:rPr>
          <w:b/>
        </w:rPr>
        <w:t xml:space="preserve">Политика управления человеческими ресурсами </w:t>
      </w:r>
    </w:p>
    <w:p w:rsidR="00FF1787" w:rsidRPr="0057621F" w:rsidRDefault="00FF1787" w:rsidP="00FF1787">
      <w:pPr>
        <w:jc w:val="both"/>
        <w:rPr>
          <w:szCs w:val="24"/>
          <w:lang w:eastAsia="ru-RU"/>
        </w:rPr>
      </w:pPr>
      <w:r w:rsidRPr="0057621F">
        <w:rPr>
          <w:szCs w:val="24"/>
          <w:lang w:eastAsia="ru-RU"/>
        </w:rPr>
        <w:t>Понятие и направления политики</w:t>
      </w:r>
      <w:r w:rsidR="00304AE5" w:rsidRPr="0057621F">
        <w:rPr>
          <w:szCs w:val="24"/>
          <w:lang w:eastAsia="ru-RU"/>
        </w:rPr>
        <w:t xml:space="preserve"> УЧР</w:t>
      </w:r>
      <w:r w:rsidRPr="0057621F">
        <w:rPr>
          <w:szCs w:val="24"/>
          <w:lang w:eastAsia="ru-RU"/>
        </w:rPr>
        <w:t xml:space="preserve">. </w:t>
      </w:r>
      <w:r w:rsidR="00D105A1" w:rsidRPr="0057621F">
        <w:rPr>
          <w:szCs w:val="24"/>
          <w:lang w:eastAsia="ru-RU"/>
        </w:rPr>
        <w:t xml:space="preserve">Формирование </w:t>
      </w:r>
      <w:r w:rsidR="00304AE5" w:rsidRPr="0057621F">
        <w:rPr>
          <w:szCs w:val="24"/>
          <w:lang w:eastAsia="ru-RU"/>
        </w:rPr>
        <w:t xml:space="preserve">и пересмотр </w:t>
      </w:r>
      <w:r w:rsidR="00D105A1" w:rsidRPr="0057621F">
        <w:rPr>
          <w:szCs w:val="24"/>
          <w:lang w:eastAsia="ru-RU"/>
        </w:rPr>
        <w:t>политики</w:t>
      </w:r>
      <w:r w:rsidR="00304AE5" w:rsidRPr="0057621F">
        <w:rPr>
          <w:szCs w:val="24"/>
          <w:lang w:eastAsia="ru-RU"/>
        </w:rPr>
        <w:t xml:space="preserve"> УЧР</w:t>
      </w:r>
      <w:r w:rsidR="00D105A1" w:rsidRPr="0057621F">
        <w:rPr>
          <w:szCs w:val="24"/>
          <w:lang w:eastAsia="ru-RU"/>
        </w:rPr>
        <w:t xml:space="preserve">. </w:t>
      </w:r>
      <w:r w:rsidR="0071307F" w:rsidRPr="0057621F">
        <w:rPr>
          <w:szCs w:val="24"/>
          <w:lang w:eastAsia="ru-RU"/>
        </w:rPr>
        <w:t xml:space="preserve">Роль служб персонала и </w:t>
      </w:r>
      <w:r w:rsidR="004B236B" w:rsidRPr="0057621F">
        <w:rPr>
          <w:szCs w:val="24"/>
          <w:lang w:eastAsia="ru-RU"/>
        </w:rPr>
        <w:t>руководителей младшего уровня</w:t>
      </w:r>
      <w:r w:rsidR="0071307F" w:rsidRPr="0057621F">
        <w:rPr>
          <w:szCs w:val="24"/>
          <w:lang w:eastAsia="ru-RU"/>
        </w:rPr>
        <w:t xml:space="preserve"> в реализации политики</w:t>
      </w:r>
      <w:r w:rsidR="00304AE5" w:rsidRPr="0057621F">
        <w:rPr>
          <w:szCs w:val="24"/>
          <w:lang w:eastAsia="ru-RU"/>
        </w:rPr>
        <w:t xml:space="preserve"> УЧР</w:t>
      </w:r>
      <w:r w:rsidR="0071307F" w:rsidRPr="0057621F">
        <w:rPr>
          <w:szCs w:val="24"/>
          <w:lang w:eastAsia="ru-RU"/>
        </w:rPr>
        <w:t>.</w:t>
      </w:r>
      <w:r w:rsidR="00EA41AE" w:rsidRPr="0057621F">
        <w:rPr>
          <w:szCs w:val="24"/>
          <w:lang w:eastAsia="ru-RU"/>
        </w:rPr>
        <w:t xml:space="preserve"> Стадии развития организации </w:t>
      </w:r>
      <w:r w:rsidR="00304AE5" w:rsidRPr="0057621F">
        <w:rPr>
          <w:szCs w:val="24"/>
          <w:lang w:eastAsia="ru-RU"/>
        </w:rPr>
        <w:t>и</w:t>
      </w:r>
      <w:r w:rsidR="00EA41AE" w:rsidRPr="0057621F">
        <w:rPr>
          <w:szCs w:val="24"/>
          <w:lang w:eastAsia="ru-RU"/>
        </w:rPr>
        <w:t xml:space="preserve"> политик</w:t>
      </w:r>
      <w:r w:rsidR="00A26CB2" w:rsidRPr="0057621F">
        <w:rPr>
          <w:szCs w:val="24"/>
          <w:lang w:eastAsia="ru-RU"/>
        </w:rPr>
        <w:t>а</w:t>
      </w:r>
      <w:r w:rsidR="00304AE5" w:rsidRPr="0057621F">
        <w:rPr>
          <w:szCs w:val="24"/>
          <w:lang w:eastAsia="ru-RU"/>
        </w:rPr>
        <w:t xml:space="preserve"> УЧР</w:t>
      </w:r>
      <w:r w:rsidR="00EA41AE" w:rsidRPr="0057621F">
        <w:rPr>
          <w:szCs w:val="24"/>
          <w:lang w:eastAsia="ru-RU"/>
        </w:rPr>
        <w:t xml:space="preserve">. </w:t>
      </w:r>
      <w:r w:rsidR="006D1EB8" w:rsidRPr="0057621F">
        <w:rPr>
          <w:szCs w:val="24"/>
          <w:lang w:eastAsia="ru-RU"/>
        </w:rPr>
        <w:t>Организационная культура</w:t>
      </w:r>
      <w:r w:rsidR="00274BAD" w:rsidRPr="0057621F">
        <w:rPr>
          <w:szCs w:val="24"/>
          <w:lang w:eastAsia="ru-RU"/>
        </w:rPr>
        <w:t xml:space="preserve"> и ее типы</w:t>
      </w:r>
      <w:r w:rsidR="006D1EB8" w:rsidRPr="0057621F">
        <w:rPr>
          <w:szCs w:val="24"/>
          <w:lang w:eastAsia="ru-RU"/>
        </w:rPr>
        <w:t xml:space="preserve">. </w:t>
      </w:r>
      <w:r w:rsidR="00A26CB2" w:rsidRPr="0057621F">
        <w:rPr>
          <w:szCs w:val="24"/>
          <w:lang w:eastAsia="ru-RU"/>
        </w:rPr>
        <w:t xml:space="preserve">Взаимосвязь </w:t>
      </w:r>
      <w:r w:rsidR="00304AE5" w:rsidRPr="0057621F">
        <w:rPr>
          <w:szCs w:val="24"/>
          <w:lang w:eastAsia="ru-RU"/>
        </w:rPr>
        <w:t>политики УЧР</w:t>
      </w:r>
      <w:r w:rsidR="00A26CB2" w:rsidRPr="0057621F">
        <w:rPr>
          <w:szCs w:val="24"/>
          <w:lang w:eastAsia="ru-RU"/>
        </w:rPr>
        <w:t xml:space="preserve"> и организационной культуры</w:t>
      </w:r>
      <w:r w:rsidR="00901C6A" w:rsidRPr="0057621F">
        <w:rPr>
          <w:szCs w:val="24"/>
          <w:lang w:eastAsia="ru-RU"/>
        </w:rPr>
        <w:t xml:space="preserve">. </w:t>
      </w:r>
      <w:r w:rsidR="00B16C4E" w:rsidRPr="0057621F">
        <w:rPr>
          <w:szCs w:val="24"/>
          <w:lang w:eastAsia="ru-RU"/>
        </w:rPr>
        <w:t xml:space="preserve">Формирование HR-бренда. </w:t>
      </w:r>
      <w:r w:rsidR="00274BAD" w:rsidRPr="0057621F">
        <w:rPr>
          <w:szCs w:val="24"/>
          <w:lang w:eastAsia="ru-RU"/>
        </w:rPr>
        <w:t>Особенности формирования политики УЧР в о</w:t>
      </w:r>
      <w:r w:rsidR="0039444D" w:rsidRPr="0057621F">
        <w:rPr>
          <w:szCs w:val="24"/>
          <w:lang w:eastAsia="ru-RU"/>
        </w:rPr>
        <w:t>траслях би</w:t>
      </w:r>
      <w:r w:rsidR="0039444D" w:rsidRPr="0057621F">
        <w:rPr>
          <w:szCs w:val="24"/>
          <w:lang w:eastAsia="ru-RU"/>
        </w:rPr>
        <w:t>з</w:t>
      </w:r>
      <w:r w:rsidR="0039444D" w:rsidRPr="0057621F">
        <w:rPr>
          <w:szCs w:val="24"/>
          <w:lang w:eastAsia="ru-RU"/>
        </w:rPr>
        <w:t>неса.</w:t>
      </w:r>
    </w:p>
    <w:p w:rsidR="00FF1787" w:rsidRPr="0057621F" w:rsidRDefault="00FF1787" w:rsidP="00FF1787">
      <w:pPr>
        <w:jc w:val="both"/>
        <w:rPr>
          <w:b/>
          <w:i/>
          <w:szCs w:val="24"/>
          <w:lang w:eastAsia="ru-RU"/>
        </w:rPr>
      </w:pPr>
      <w:r w:rsidRPr="0057621F">
        <w:rPr>
          <w:b/>
          <w:i/>
          <w:szCs w:val="24"/>
          <w:lang w:eastAsia="ru-RU"/>
        </w:rPr>
        <w:t>Основная литература</w:t>
      </w:r>
    </w:p>
    <w:p w:rsidR="000F368F" w:rsidRPr="0057621F" w:rsidRDefault="00EA41AE" w:rsidP="00F43918">
      <w:pPr>
        <w:numPr>
          <w:ilvl w:val="0"/>
          <w:numId w:val="11"/>
        </w:numPr>
        <w:tabs>
          <w:tab w:val="left" w:pos="993"/>
        </w:tabs>
        <w:ind w:left="426" w:firstLine="283"/>
        <w:jc w:val="both"/>
        <w:rPr>
          <w:rFonts w:eastAsia="Times New Roman"/>
          <w:szCs w:val="24"/>
          <w:lang w:eastAsia="ru-RU"/>
        </w:rPr>
      </w:pPr>
      <w:r w:rsidRPr="0057621F">
        <w:rPr>
          <w:rFonts w:eastAsia="Times New Roman"/>
          <w:szCs w:val="24"/>
          <w:lang w:eastAsia="ru-RU"/>
        </w:rPr>
        <w:t>Герчиков В.И. Управление персоналом. Работник - самый эффективный ресурс ко</w:t>
      </w:r>
      <w:r w:rsidRPr="0057621F">
        <w:rPr>
          <w:rFonts w:eastAsia="Times New Roman"/>
          <w:szCs w:val="24"/>
          <w:lang w:eastAsia="ru-RU"/>
        </w:rPr>
        <w:t>м</w:t>
      </w:r>
      <w:r w:rsidRPr="0057621F">
        <w:rPr>
          <w:rFonts w:eastAsia="Times New Roman"/>
          <w:szCs w:val="24"/>
          <w:lang w:eastAsia="ru-RU"/>
        </w:rPr>
        <w:t>пании // М:</w:t>
      </w:r>
      <w:r w:rsidR="00B16C4E" w:rsidRPr="0057621F">
        <w:rPr>
          <w:rFonts w:eastAsia="Times New Roman"/>
          <w:szCs w:val="24"/>
          <w:lang w:eastAsia="ru-RU"/>
        </w:rPr>
        <w:t xml:space="preserve"> </w:t>
      </w:r>
      <w:r w:rsidRPr="0057621F">
        <w:rPr>
          <w:rFonts w:eastAsia="Times New Roman"/>
          <w:szCs w:val="24"/>
          <w:lang w:eastAsia="ru-RU"/>
        </w:rPr>
        <w:t>Инфра-М, 20</w:t>
      </w:r>
      <w:r w:rsidR="00337DC7" w:rsidRPr="0057621F">
        <w:rPr>
          <w:rFonts w:eastAsia="Times New Roman"/>
          <w:szCs w:val="24"/>
          <w:lang w:eastAsia="ru-RU"/>
        </w:rPr>
        <w:t>12</w:t>
      </w:r>
      <w:r w:rsidRPr="0057621F">
        <w:rPr>
          <w:rFonts w:eastAsia="Times New Roman"/>
          <w:szCs w:val="24"/>
          <w:lang w:eastAsia="ru-RU"/>
        </w:rPr>
        <w:t xml:space="preserve"> – Глава 2</w:t>
      </w:r>
      <w:r w:rsidR="000F368F" w:rsidRPr="0057621F">
        <w:rPr>
          <w:rFonts w:eastAsia="Times New Roman"/>
          <w:szCs w:val="24"/>
          <w:lang w:eastAsia="ru-RU"/>
        </w:rPr>
        <w:t xml:space="preserve"> </w:t>
      </w:r>
    </w:p>
    <w:p w:rsidR="00DA2E05" w:rsidRPr="0057621F" w:rsidRDefault="00DA2E05" w:rsidP="00DA2E05">
      <w:pPr>
        <w:numPr>
          <w:ilvl w:val="0"/>
          <w:numId w:val="11"/>
        </w:numPr>
        <w:tabs>
          <w:tab w:val="left" w:pos="993"/>
        </w:tabs>
        <w:jc w:val="both"/>
        <w:rPr>
          <w:rStyle w:val="artlink"/>
        </w:rPr>
      </w:pPr>
      <w:r w:rsidRPr="0057621F">
        <w:rPr>
          <w:rStyle w:val="artlink"/>
        </w:rPr>
        <w:t xml:space="preserve">Кибанов А.Я. Основы управления персоналом: Учебник. – М.: ИНФРА-М, 2014. – Гл. 3. </w:t>
      </w:r>
    </w:p>
    <w:p w:rsidR="000F368F" w:rsidRPr="0057621F" w:rsidRDefault="000F368F" w:rsidP="00F43918">
      <w:pPr>
        <w:numPr>
          <w:ilvl w:val="0"/>
          <w:numId w:val="11"/>
        </w:numPr>
        <w:tabs>
          <w:tab w:val="left" w:pos="993"/>
        </w:tabs>
        <w:ind w:left="426" w:firstLine="283"/>
        <w:jc w:val="both"/>
        <w:rPr>
          <w:rFonts w:eastAsia="Times New Roman"/>
          <w:szCs w:val="24"/>
          <w:lang w:eastAsia="ru-RU"/>
        </w:rPr>
      </w:pPr>
      <w:r w:rsidRPr="0057621F">
        <w:rPr>
          <w:rFonts w:eastAsia="Times New Roman"/>
          <w:szCs w:val="24"/>
          <w:lang w:val="en-US" w:eastAsia="ru-RU"/>
        </w:rPr>
        <w:t xml:space="preserve">Ming Juan Dinga, Booi H. Kama, Jia Ying Zhangb &amp; Ferry Jiea Jia Ying Zhangb and Ferry Jiea. </w:t>
      </w:r>
      <w:r w:rsidRPr="0057621F">
        <w:rPr>
          <w:rFonts w:eastAsia="Times New Roman"/>
          <w:szCs w:val="24"/>
          <w:lang w:eastAsia="ru-RU"/>
        </w:rPr>
        <w:t>Effects of human resource management practices on logistics and supply chain competencies – evidence from China logistics service market // International Journal of Production Research. 2015. Vol. 53, No. 10, р2885–2903.</w:t>
      </w:r>
    </w:p>
    <w:p w:rsidR="00CD2A07" w:rsidRPr="0057621F" w:rsidRDefault="00CD2A07" w:rsidP="009F3BEF">
      <w:pPr>
        <w:jc w:val="both"/>
        <w:rPr>
          <w:b/>
          <w:i/>
        </w:rPr>
      </w:pPr>
    </w:p>
    <w:p w:rsidR="009F3BEF" w:rsidRPr="0057621F" w:rsidRDefault="009F3BEF" w:rsidP="009F3BEF">
      <w:pPr>
        <w:jc w:val="both"/>
        <w:rPr>
          <w:b/>
          <w:i/>
        </w:rPr>
      </w:pPr>
      <w:r w:rsidRPr="0057621F">
        <w:rPr>
          <w:b/>
          <w:i/>
        </w:rPr>
        <w:t>Дополнительная литература</w:t>
      </w:r>
    </w:p>
    <w:p w:rsidR="00DA2E05" w:rsidRPr="0057621F" w:rsidRDefault="00DA2E05" w:rsidP="00DA2E05">
      <w:pPr>
        <w:numPr>
          <w:ilvl w:val="0"/>
          <w:numId w:val="10"/>
        </w:numPr>
        <w:tabs>
          <w:tab w:val="left" w:pos="993"/>
        </w:tabs>
        <w:ind w:left="426" w:firstLine="283"/>
        <w:jc w:val="both"/>
        <w:rPr>
          <w:rStyle w:val="artlink"/>
        </w:rPr>
      </w:pPr>
      <w:r w:rsidRPr="0057621F">
        <w:rPr>
          <w:rStyle w:val="artlink"/>
        </w:rPr>
        <w:t>Армстронг М. Практика управления человеческими ресурсами. – СПб: Питер, 2012. – Главы 3-5, 10.</w:t>
      </w:r>
    </w:p>
    <w:p w:rsidR="00D9052E" w:rsidRPr="0057621F" w:rsidRDefault="009F3BEF" w:rsidP="00F43918">
      <w:pPr>
        <w:numPr>
          <w:ilvl w:val="0"/>
          <w:numId w:val="10"/>
        </w:numPr>
        <w:tabs>
          <w:tab w:val="left" w:pos="993"/>
        </w:tabs>
        <w:ind w:left="426" w:firstLine="283"/>
        <w:jc w:val="both"/>
        <w:rPr>
          <w:szCs w:val="24"/>
          <w:lang w:eastAsia="ru-RU"/>
        </w:rPr>
      </w:pPr>
      <w:r w:rsidRPr="0057621F">
        <w:rPr>
          <w:rStyle w:val="artlink"/>
        </w:rPr>
        <w:t xml:space="preserve">Блохина С.В. </w:t>
      </w:r>
      <w:r w:rsidR="00D9052E" w:rsidRPr="0057621F">
        <w:rPr>
          <w:rStyle w:val="artlink"/>
        </w:rPr>
        <w:t>Кадровая политика и стратегические цели компании: взаимосвязи</w:t>
      </w:r>
      <w:r w:rsidRPr="0057621F">
        <w:rPr>
          <w:rStyle w:val="artlink"/>
        </w:rPr>
        <w:t xml:space="preserve"> // Упра</w:t>
      </w:r>
      <w:r w:rsidRPr="0057621F">
        <w:rPr>
          <w:rStyle w:val="artlink"/>
        </w:rPr>
        <w:t>в</w:t>
      </w:r>
      <w:r w:rsidRPr="0057621F">
        <w:rPr>
          <w:rStyle w:val="artlink"/>
        </w:rPr>
        <w:t xml:space="preserve">ление человеческим потенциалом. 2006, №4 с.280-291. </w:t>
      </w:r>
    </w:p>
    <w:p w:rsidR="00A12D09" w:rsidRPr="0057621F" w:rsidRDefault="00A12D09" w:rsidP="00F43918">
      <w:pPr>
        <w:numPr>
          <w:ilvl w:val="0"/>
          <w:numId w:val="10"/>
        </w:numPr>
        <w:tabs>
          <w:tab w:val="left" w:pos="993"/>
        </w:tabs>
        <w:ind w:left="426" w:firstLine="283"/>
        <w:jc w:val="both"/>
        <w:rPr>
          <w:rStyle w:val="artlink"/>
        </w:rPr>
      </w:pPr>
      <w:r w:rsidRPr="0057621F">
        <w:rPr>
          <w:rStyle w:val="artlink"/>
        </w:rPr>
        <w:t>Кибанов А.Я. Разработка кадровой политики организации // Кадровик. 2009, №1 с.27-45</w:t>
      </w:r>
    </w:p>
    <w:p w:rsidR="00D9052E" w:rsidRPr="0057621F" w:rsidRDefault="00C063FA" w:rsidP="00F43918">
      <w:pPr>
        <w:numPr>
          <w:ilvl w:val="0"/>
          <w:numId w:val="10"/>
        </w:numPr>
        <w:tabs>
          <w:tab w:val="left" w:pos="993"/>
        </w:tabs>
        <w:ind w:left="426" w:firstLine="283"/>
        <w:jc w:val="both"/>
        <w:rPr>
          <w:rStyle w:val="artlink"/>
        </w:rPr>
      </w:pPr>
      <w:r w:rsidRPr="0057621F">
        <w:rPr>
          <w:rStyle w:val="artlink"/>
        </w:rPr>
        <w:t>Котова Л.Р. Влияние организационной культуры на кадровую политику компании // Управление корпоративной культурой. 2010, №</w:t>
      </w:r>
      <w:r w:rsidR="009033DB" w:rsidRPr="0057621F">
        <w:rPr>
          <w:rStyle w:val="artlink"/>
        </w:rPr>
        <w:t>01 (05) с. 12-22</w:t>
      </w:r>
    </w:p>
    <w:p w:rsidR="00947CA0" w:rsidRPr="0057621F" w:rsidRDefault="00947CA0" w:rsidP="00F43918">
      <w:pPr>
        <w:numPr>
          <w:ilvl w:val="0"/>
          <w:numId w:val="10"/>
        </w:numPr>
        <w:tabs>
          <w:tab w:val="left" w:pos="993"/>
        </w:tabs>
        <w:ind w:left="426" w:firstLine="283"/>
        <w:jc w:val="both"/>
        <w:rPr>
          <w:rStyle w:val="artlink"/>
          <w:lang w:val="en-US"/>
        </w:rPr>
      </w:pPr>
      <w:r w:rsidRPr="0057621F">
        <w:rPr>
          <w:rStyle w:val="artlink"/>
        </w:rPr>
        <w:t>Fey C., Engstrom P., Bjorkman I. The Effect of Human Resource Management Practices on MNC Subsidiary Performance in Russia // Journal of International Business Studies. 2001 Vol. 32 Issue: 1 p59-75.</w:t>
      </w:r>
    </w:p>
    <w:p w:rsidR="000F368F" w:rsidRPr="0057621F" w:rsidRDefault="000F368F" w:rsidP="000F368F">
      <w:pPr>
        <w:tabs>
          <w:tab w:val="left" w:pos="993"/>
        </w:tabs>
        <w:jc w:val="both"/>
        <w:rPr>
          <w:rStyle w:val="artlink"/>
        </w:rPr>
      </w:pPr>
    </w:p>
    <w:p w:rsidR="00355B8F" w:rsidRPr="0057621F" w:rsidRDefault="00355B8F" w:rsidP="00355B8F">
      <w:pPr>
        <w:pStyle w:val="31"/>
        <w:spacing w:after="0"/>
        <w:ind w:left="0" w:firstLine="567"/>
        <w:jc w:val="both"/>
        <w:rPr>
          <w:sz w:val="24"/>
          <w:szCs w:val="24"/>
          <w:lang w:val="ru-RU"/>
        </w:rPr>
      </w:pPr>
      <w:r w:rsidRPr="0057621F">
        <w:rPr>
          <w:b/>
          <w:sz w:val="24"/>
          <w:szCs w:val="24"/>
        </w:rPr>
        <w:t>Семинар №1</w:t>
      </w:r>
      <w:r w:rsidRPr="0057621F">
        <w:rPr>
          <w:b/>
          <w:sz w:val="24"/>
          <w:szCs w:val="24"/>
          <w:lang w:val="ru-RU"/>
        </w:rPr>
        <w:t>,2</w:t>
      </w:r>
      <w:r w:rsidRPr="0057621F">
        <w:rPr>
          <w:sz w:val="24"/>
          <w:szCs w:val="24"/>
          <w:lang w:val="ru-RU"/>
        </w:rPr>
        <w:t xml:space="preserve"> </w:t>
      </w:r>
      <w:r w:rsidRPr="0057621F">
        <w:rPr>
          <w:i/>
          <w:sz w:val="24"/>
          <w:szCs w:val="24"/>
        </w:rPr>
        <w:t xml:space="preserve">Анализ кадровой политики и стратегии управления организацией. </w:t>
      </w:r>
      <w:r w:rsidRPr="0057621F">
        <w:rPr>
          <w:sz w:val="24"/>
          <w:szCs w:val="24"/>
        </w:rPr>
        <w:t xml:space="preserve">Выполнение работы в группе </w:t>
      </w:r>
      <w:r w:rsidRPr="0057621F">
        <w:rPr>
          <w:sz w:val="24"/>
          <w:szCs w:val="24"/>
          <w:lang w:val="ru-RU"/>
        </w:rPr>
        <w:t xml:space="preserve">(не более 4 человек) </w:t>
      </w:r>
      <w:r w:rsidRPr="0057621F">
        <w:rPr>
          <w:sz w:val="24"/>
          <w:szCs w:val="24"/>
        </w:rPr>
        <w:t>«</w:t>
      </w:r>
      <w:r w:rsidRPr="0057621F">
        <w:rPr>
          <w:bCs/>
          <w:sz w:val="24"/>
          <w:szCs w:val="24"/>
        </w:rPr>
        <w:t xml:space="preserve">Анализ </w:t>
      </w:r>
      <w:r w:rsidRPr="0057621F">
        <w:rPr>
          <w:bCs/>
          <w:sz w:val="24"/>
          <w:szCs w:val="24"/>
          <w:lang w:val="ru-RU"/>
        </w:rPr>
        <w:t xml:space="preserve">стратегии и </w:t>
      </w:r>
      <w:r w:rsidRPr="0057621F">
        <w:rPr>
          <w:bCs/>
          <w:sz w:val="24"/>
          <w:szCs w:val="24"/>
        </w:rPr>
        <w:t>политики</w:t>
      </w:r>
      <w:r w:rsidRPr="0057621F">
        <w:rPr>
          <w:bCs/>
          <w:sz w:val="24"/>
          <w:szCs w:val="24"/>
          <w:lang w:val="ru-RU"/>
        </w:rPr>
        <w:t xml:space="preserve"> управления чел</w:t>
      </w:r>
      <w:r w:rsidRPr="0057621F">
        <w:rPr>
          <w:bCs/>
          <w:sz w:val="24"/>
          <w:szCs w:val="24"/>
          <w:lang w:val="ru-RU"/>
        </w:rPr>
        <w:t>о</w:t>
      </w:r>
      <w:r w:rsidRPr="0057621F">
        <w:rPr>
          <w:bCs/>
          <w:sz w:val="24"/>
          <w:szCs w:val="24"/>
          <w:lang w:val="ru-RU"/>
        </w:rPr>
        <w:t>веческими ресурсами</w:t>
      </w:r>
      <w:r w:rsidRPr="0057621F">
        <w:rPr>
          <w:sz w:val="24"/>
          <w:szCs w:val="24"/>
        </w:rPr>
        <w:t>» и выступление с презентацией всех участников группы по заданной теме. Сообщение 4-5 мин.</w:t>
      </w:r>
      <w:r w:rsidR="00A155AD" w:rsidRPr="0057621F">
        <w:rPr>
          <w:sz w:val="24"/>
          <w:szCs w:val="24"/>
          <w:lang w:val="ru-RU"/>
        </w:rPr>
        <w:t xml:space="preserve"> Оценка за семинар состоит из посещения семинара (4 балла), активного уч</w:t>
      </w:r>
      <w:r w:rsidR="00A155AD" w:rsidRPr="0057621F">
        <w:rPr>
          <w:sz w:val="24"/>
          <w:szCs w:val="24"/>
          <w:lang w:val="ru-RU"/>
        </w:rPr>
        <w:t>а</w:t>
      </w:r>
      <w:r w:rsidR="00A155AD" w:rsidRPr="0057621F">
        <w:rPr>
          <w:sz w:val="24"/>
          <w:szCs w:val="24"/>
          <w:lang w:val="ru-RU"/>
        </w:rPr>
        <w:t>стия в о</w:t>
      </w:r>
      <w:r w:rsidR="00A155AD" w:rsidRPr="0057621F">
        <w:rPr>
          <w:sz w:val="24"/>
          <w:szCs w:val="24"/>
          <w:lang w:val="ru-RU"/>
        </w:rPr>
        <w:t>б</w:t>
      </w:r>
      <w:r w:rsidR="00A155AD" w:rsidRPr="0057621F">
        <w:rPr>
          <w:sz w:val="24"/>
          <w:szCs w:val="24"/>
          <w:lang w:val="ru-RU"/>
        </w:rPr>
        <w:t>суждении (до 3 баллов, в зависимости от степени участия) и качества презентации (до 3 баллов, в зависимости от качества выполненной работы).</w:t>
      </w:r>
    </w:p>
    <w:p w:rsidR="000E1438" w:rsidRPr="0057621F" w:rsidRDefault="000E1438" w:rsidP="001817AF">
      <w:pPr>
        <w:jc w:val="both"/>
      </w:pPr>
    </w:p>
    <w:p w:rsidR="001817AF" w:rsidRPr="0057621F" w:rsidRDefault="001817AF" w:rsidP="001817AF">
      <w:pPr>
        <w:pStyle w:val="a"/>
        <w:ind w:left="709"/>
        <w:jc w:val="both"/>
        <w:rPr>
          <w:b/>
          <w:u w:val="single"/>
        </w:rPr>
      </w:pPr>
      <w:r w:rsidRPr="0057621F">
        <w:rPr>
          <w:b/>
          <w:u w:val="single"/>
        </w:rPr>
        <w:t xml:space="preserve">Раздел 2. </w:t>
      </w:r>
      <w:r w:rsidR="00270269" w:rsidRPr="0057621F">
        <w:rPr>
          <w:b/>
          <w:szCs w:val="24"/>
          <w:u w:val="single"/>
          <w:lang w:eastAsia="ru-RU"/>
        </w:rPr>
        <w:t>Основные процессы управления человеческими ресу</w:t>
      </w:r>
      <w:r w:rsidR="00270269" w:rsidRPr="0057621F">
        <w:rPr>
          <w:b/>
          <w:szCs w:val="24"/>
          <w:u w:val="single"/>
          <w:lang w:eastAsia="ru-RU"/>
        </w:rPr>
        <w:t>р</w:t>
      </w:r>
      <w:r w:rsidR="00270269" w:rsidRPr="0057621F">
        <w:rPr>
          <w:b/>
          <w:szCs w:val="24"/>
          <w:u w:val="single"/>
          <w:lang w:eastAsia="ru-RU"/>
        </w:rPr>
        <w:t>сами</w:t>
      </w:r>
    </w:p>
    <w:p w:rsidR="00081220" w:rsidRPr="0057621F" w:rsidRDefault="00081220" w:rsidP="00081220">
      <w:pPr>
        <w:jc w:val="both"/>
        <w:rPr>
          <w:b/>
          <w:szCs w:val="24"/>
          <w:lang w:eastAsia="ru-RU"/>
        </w:rPr>
      </w:pPr>
      <w:r w:rsidRPr="0057621F">
        <w:rPr>
          <w:b/>
          <w:szCs w:val="24"/>
          <w:lang w:eastAsia="ru-RU"/>
        </w:rPr>
        <w:t xml:space="preserve">Тема </w:t>
      </w:r>
      <w:r w:rsidRPr="0057621F">
        <w:rPr>
          <w:b/>
          <w:szCs w:val="24"/>
          <w:lang w:val="en-US" w:eastAsia="ru-RU"/>
        </w:rPr>
        <w:t>4</w:t>
      </w:r>
      <w:r w:rsidRPr="0057621F">
        <w:rPr>
          <w:b/>
          <w:szCs w:val="24"/>
          <w:lang w:eastAsia="ru-RU"/>
        </w:rPr>
        <w:t>. Планирование в управлении человеческими ресурсами</w:t>
      </w:r>
    </w:p>
    <w:p w:rsidR="00081220" w:rsidRPr="0057621F" w:rsidRDefault="00081220" w:rsidP="00081220">
      <w:pPr>
        <w:jc w:val="both"/>
        <w:rPr>
          <w:szCs w:val="24"/>
          <w:lang w:eastAsia="ru-RU"/>
        </w:rPr>
      </w:pPr>
      <w:r w:rsidRPr="0057621F">
        <w:rPr>
          <w:szCs w:val="24"/>
          <w:lang w:eastAsia="ru-RU"/>
        </w:rPr>
        <w:t>Цели и задачи планирования в системе УЧР. Уровни кадрового планирования. Основные этапы планирования. Классификация персонала. Определение потребности в персонале (количес</w:t>
      </w:r>
      <w:r w:rsidRPr="0057621F">
        <w:rPr>
          <w:szCs w:val="24"/>
          <w:lang w:eastAsia="ru-RU"/>
        </w:rPr>
        <w:t>т</w:t>
      </w:r>
      <w:r w:rsidRPr="0057621F">
        <w:rPr>
          <w:szCs w:val="24"/>
          <w:lang w:eastAsia="ru-RU"/>
        </w:rPr>
        <w:t>венный и качественный анализ ЧР). Аутсорсинг и аутстаффинг. Требования к должности и их ра</w:t>
      </w:r>
      <w:r w:rsidRPr="0057621F">
        <w:rPr>
          <w:szCs w:val="24"/>
          <w:lang w:eastAsia="ru-RU"/>
        </w:rPr>
        <w:t>з</w:t>
      </w:r>
      <w:r w:rsidRPr="0057621F">
        <w:rPr>
          <w:szCs w:val="24"/>
          <w:lang w:eastAsia="ru-RU"/>
        </w:rPr>
        <w:lastRenderedPageBreak/>
        <w:t>работка. Понятие компетенций. Анализ причин текучести кадров. Методы прогнозирования п</w:t>
      </w:r>
      <w:r w:rsidRPr="0057621F">
        <w:rPr>
          <w:szCs w:val="24"/>
          <w:lang w:eastAsia="ru-RU"/>
        </w:rPr>
        <w:t>о</w:t>
      </w:r>
      <w:r w:rsidRPr="0057621F">
        <w:rPr>
          <w:szCs w:val="24"/>
          <w:lang w:eastAsia="ru-RU"/>
        </w:rPr>
        <w:t xml:space="preserve">требностей в человеческих ресурсах. Нормирование и основные виды норм. </w:t>
      </w:r>
    </w:p>
    <w:p w:rsidR="00081220" w:rsidRPr="0057621F" w:rsidRDefault="00081220" w:rsidP="00081220">
      <w:pPr>
        <w:jc w:val="both"/>
        <w:rPr>
          <w:b/>
          <w:i/>
          <w:szCs w:val="24"/>
          <w:lang w:eastAsia="ru-RU"/>
        </w:rPr>
      </w:pPr>
      <w:r w:rsidRPr="0057621F">
        <w:rPr>
          <w:b/>
          <w:i/>
          <w:szCs w:val="24"/>
          <w:lang w:eastAsia="ru-RU"/>
        </w:rPr>
        <w:t>Основная литература</w:t>
      </w:r>
    </w:p>
    <w:p w:rsidR="009143D9" w:rsidRPr="0057621F" w:rsidRDefault="009143D9" w:rsidP="00F43918">
      <w:pPr>
        <w:numPr>
          <w:ilvl w:val="0"/>
          <w:numId w:val="12"/>
        </w:numPr>
        <w:tabs>
          <w:tab w:val="left" w:pos="993"/>
          <w:tab w:val="left" w:pos="1134"/>
        </w:tabs>
        <w:ind w:left="426" w:firstLine="425"/>
        <w:jc w:val="both"/>
        <w:rPr>
          <w:szCs w:val="24"/>
          <w:lang w:eastAsia="ru-RU"/>
        </w:rPr>
      </w:pPr>
      <w:r w:rsidRPr="0057621F">
        <w:rPr>
          <w:szCs w:val="24"/>
          <w:lang w:eastAsia="ru-RU"/>
        </w:rPr>
        <w:t xml:space="preserve">Кибанов А.Я. Основы управления персоналом: Учебник. – М.: ИНФРА-М, 2014. – Гл. 3. </w:t>
      </w:r>
    </w:p>
    <w:p w:rsidR="00081220" w:rsidRPr="0057621F" w:rsidRDefault="00081220" w:rsidP="00F43918">
      <w:pPr>
        <w:numPr>
          <w:ilvl w:val="0"/>
          <w:numId w:val="12"/>
        </w:numPr>
        <w:tabs>
          <w:tab w:val="left" w:pos="993"/>
          <w:tab w:val="left" w:pos="1134"/>
        </w:tabs>
        <w:ind w:left="426" w:firstLine="425"/>
        <w:jc w:val="both"/>
        <w:rPr>
          <w:szCs w:val="24"/>
          <w:lang w:eastAsia="ru-RU"/>
        </w:rPr>
      </w:pPr>
      <w:r w:rsidRPr="0057621F">
        <w:rPr>
          <w:szCs w:val="24"/>
          <w:lang w:eastAsia="ru-RU"/>
        </w:rPr>
        <w:t>Шишов Р.Ф. Разработка и использование профиля должности  // Управление развитием персонала, 2012 №4(32). с. 314-325</w:t>
      </w:r>
    </w:p>
    <w:p w:rsidR="00081220" w:rsidRPr="0057621F" w:rsidRDefault="00081220" w:rsidP="00F43918">
      <w:pPr>
        <w:numPr>
          <w:ilvl w:val="0"/>
          <w:numId w:val="12"/>
        </w:numPr>
        <w:tabs>
          <w:tab w:val="left" w:pos="993"/>
          <w:tab w:val="left" w:pos="1134"/>
        </w:tabs>
        <w:ind w:left="426" w:firstLine="425"/>
        <w:jc w:val="both"/>
        <w:rPr>
          <w:szCs w:val="24"/>
          <w:lang w:eastAsia="ru-RU"/>
        </w:rPr>
      </w:pPr>
      <w:r w:rsidRPr="0057621F">
        <w:rPr>
          <w:szCs w:val="24"/>
          <w:lang w:val="en-US" w:eastAsia="ru-RU"/>
        </w:rPr>
        <w:t xml:space="preserve">Hawkes, Candace L; Weathington, Bart LView Profile. Competency-Based Versus Task-Based Job Descriptions: Effects on Applicant Attraction // Journal of Behavioral and Applied Management. </w:t>
      </w:r>
      <w:r w:rsidRPr="0057621F">
        <w:rPr>
          <w:szCs w:val="24"/>
          <w:lang w:eastAsia="ru-RU"/>
        </w:rPr>
        <w:t>2014, Vol. 15 Issue 3, p190-211.</w:t>
      </w:r>
    </w:p>
    <w:p w:rsidR="00081220" w:rsidRPr="0057621F" w:rsidRDefault="00081220" w:rsidP="00081220">
      <w:pPr>
        <w:jc w:val="both"/>
      </w:pPr>
    </w:p>
    <w:p w:rsidR="00081220" w:rsidRPr="0057621F" w:rsidRDefault="00081220" w:rsidP="00081220">
      <w:pPr>
        <w:jc w:val="both"/>
        <w:rPr>
          <w:rStyle w:val="artlink"/>
        </w:rPr>
      </w:pPr>
      <w:r w:rsidRPr="0057621F">
        <w:rPr>
          <w:b/>
          <w:i/>
        </w:rPr>
        <w:t>Дополнительная литература</w:t>
      </w:r>
    </w:p>
    <w:p w:rsidR="00DA2E05" w:rsidRPr="0057621F" w:rsidRDefault="00DA2E05" w:rsidP="00DA2E05">
      <w:pPr>
        <w:numPr>
          <w:ilvl w:val="0"/>
          <w:numId w:val="13"/>
        </w:numPr>
        <w:tabs>
          <w:tab w:val="left" w:pos="1134"/>
        </w:tabs>
        <w:ind w:left="426" w:firstLine="425"/>
        <w:jc w:val="both"/>
      </w:pPr>
      <w:r w:rsidRPr="0057621F">
        <w:t>Армстронг М. Практика управления человеческими ресурсами. – СПб: Питер, 2012. – Главы 11, 13, 23, 25.</w:t>
      </w:r>
    </w:p>
    <w:p w:rsidR="00081220" w:rsidRPr="0057621F" w:rsidRDefault="00081220" w:rsidP="00F43918">
      <w:pPr>
        <w:numPr>
          <w:ilvl w:val="0"/>
          <w:numId w:val="13"/>
        </w:numPr>
        <w:tabs>
          <w:tab w:val="left" w:pos="1134"/>
        </w:tabs>
        <w:ind w:left="426" w:firstLine="425"/>
        <w:jc w:val="both"/>
      </w:pPr>
      <w:r w:rsidRPr="0057621F">
        <w:t>Аутсорсинг в управлении персоналом: учебник и практикум для бакалавриата и магис</w:t>
      </w:r>
      <w:r w:rsidRPr="0057621F">
        <w:t>т</w:t>
      </w:r>
      <w:r w:rsidRPr="0057621F">
        <w:t>ратуры / под ред. Одегова Ю.Г. - М.: Юрайт, 2015 – Глава 4,6</w:t>
      </w:r>
    </w:p>
    <w:p w:rsidR="00081220" w:rsidRPr="0057621F" w:rsidRDefault="00081220" w:rsidP="00F43918">
      <w:pPr>
        <w:numPr>
          <w:ilvl w:val="0"/>
          <w:numId w:val="13"/>
        </w:numPr>
        <w:tabs>
          <w:tab w:val="left" w:pos="1134"/>
        </w:tabs>
        <w:ind w:left="426" w:firstLine="425"/>
        <w:jc w:val="both"/>
      </w:pPr>
      <w:r w:rsidRPr="0057621F">
        <w:t>Вульфсон Б.Л. Планирование в управлении персоналом // Управление человеческим п</w:t>
      </w:r>
      <w:r w:rsidRPr="0057621F">
        <w:t>о</w:t>
      </w:r>
      <w:r w:rsidRPr="0057621F">
        <w:t>тенциалом. 2007 № 02(10) с.122-127</w:t>
      </w:r>
    </w:p>
    <w:p w:rsidR="00081220" w:rsidRPr="0057621F" w:rsidRDefault="00081220" w:rsidP="00F43918">
      <w:pPr>
        <w:numPr>
          <w:ilvl w:val="0"/>
          <w:numId w:val="13"/>
        </w:numPr>
        <w:tabs>
          <w:tab w:val="left" w:pos="1134"/>
        </w:tabs>
        <w:ind w:left="426" w:firstLine="425"/>
        <w:jc w:val="both"/>
      </w:pPr>
      <w:r w:rsidRPr="0057621F">
        <w:t>Иванова С. Искусство подбора персонала: Как оценить человека за час [Электронный ресурс] - М.: Альпина Паблишер, 2014.  с.15-27</w:t>
      </w:r>
    </w:p>
    <w:p w:rsidR="00081220" w:rsidRPr="0057621F" w:rsidRDefault="00081220" w:rsidP="00F43918">
      <w:pPr>
        <w:numPr>
          <w:ilvl w:val="0"/>
          <w:numId w:val="13"/>
        </w:numPr>
        <w:tabs>
          <w:tab w:val="left" w:pos="1134"/>
        </w:tabs>
        <w:ind w:left="426" w:firstLine="425"/>
        <w:jc w:val="both"/>
      </w:pPr>
      <w:r w:rsidRPr="0057621F">
        <w:t>Куроленкина Н.Е. Планирование численности как оно из ключевых мероприятий по р</w:t>
      </w:r>
      <w:r w:rsidRPr="0057621F">
        <w:t>а</w:t>
      </w:r>
      <w:r w:rsidRPr="0057621F">
        <w:t>боте с персоналом в рамках стратегии компании // Управление человеческим потенциалом. 2007. №2. с. 104-108.</w:t>
      </w:r>
    </w:p>
    <w:p w:rsidR="00081220" w:rsidRPr="0057621F" w:rsidRDefault="00081220" w:rsidP="00F43918">
      <w:pPr>
        <w:numPr>
          <w:ilvl w:val="0"/>
          <w:numId w:val="13"/>
        </w:numPr>
        <w:tabs>
          <w:tab w:val="left" w:pos="1134"/>
        </w:tabs>
        <w:ind w:left="426" w:firstLine="425"/>
        <w:jc w:val="both"/>
        <w:rPr>
          <w:lang w:val="en-US"/>
        </w:rPr>
      </w:pPr>
      <w:r w:rsidRPr="0057621F">
        <w:rPr>
          <w:lang w:val="en-US"/>
        </w:rPr>
        <w:t>Sander de Leeuw, Vincent C.S. Wiers Warehouse manpower planning strategies in times of f</w:t>
      </w:r>
      <w:r w:rsidRPr="0057621F">
        <w:rPr>
          <w:lang w:val="en-US"/>
        </w:rPr>
        <w:t>i</w:t>
      </w:r>
      <w:r w:rsidRPr="0057621F">
        <w:rPr>
          <w:lang w:val="en-US"/>
        </w:rPr>
        <w:t>nancial crisis: evidence from logistics service providers and retailers in the Netherlands // Production Pla</w:t>
      </w:r>
      <w:r w:rsidRPr="0057621F">
        <w:rPr>
          <w:lang w:val="en-US"/>
        </w:rPr>
        <w:t>n</w:t>
      </w:r>
      <w:r w:rsidRPr="0057621F">
        <w:rPr>
          <w:lang w:val="en-US"/>
        </w:rPr>
        <w:t>ning &amp; Control. 2015 Vol. 26, No. 4, р 328–337</w:t>
      </w:r>
    </w:p>
    <w:p w:rsidR="00081220" w:rsidRPr="0057621F" w:rsidRDefault="00081220" w:rsidP="00081220">
      <w:pPr>
        <w:jc w:val="both"/>
        <w:rPr>
          <w:lang w:val="en-US"/>
        </w:rPr>
      </w:pPr>
    </w:p>
    <w:p w:rsidR="00081220" w:rsidRPr="0057621F" w:rsidRDefault="00081220" w:rsidP="00081220">
      <w:pPr>
        <w:pStyle w:val="31"/>
        <w:spacing w:after="0"/>
        <w:ind w:left="0" w:firstLine="567"/>
        <w:jc w:val="both"/>
        <w:rPr>
          <w:sz w:val="24"/>
          <w:szCs w:val="24"/>
          <w:lang w:val="ru-RU"/>
        </w:rPr>
      </w:pPr>
      <w:r w:rsidRPr="0057621F">
        <w:rPr>
          <w:b/>
          <w:sz w:val="24"/>
          <w:szCs w:val="24"/>
        </w:rPr>
        <w:t>Семинар №3</w:t>
      </w:r>
      <w:r w:rsidRPr="0057621F">
        <w:rPr>
          <w:sz w:val="24"/>
          <w:szCs w:val="24"/>
        </w:rPr>
        <w:t xml:space="preserve"> </w:t>
      </w:r>
      <w:r w:rsidRPr="0057621F">
        <w:rPr>
          <w:i/>
          <w:sz w:val="24"/>
          <w:szCs w:val="24"/>
        </w:rPr>
        <w:t xml:space="preserve">Планирование </w:t>
      </w:r>
      <w:r w:rsidRPr="0057621F">
        <w:rPr>
          <w:i/>
          <w:sz w:val="24"/>
          <w:szCs w:val="24"/>
          <w:lang w:val="ru-RU"/>
        </w:rPr>
        <w:t>человеческих</w:t>
      </w:r>
      <w:r w:rsidRPr="0057621F">
        <w:rPr>
          <w:i/>
          <w:sz w:val="24"/>
          <w:szCs w:val="24"/>
        </w:rPr>
        <w:t xml:space="preserve"> ресурсов</w:t>
      </w:r>
      <w:r w:rsidRPr="0057621F">
        <w:rPr>
          <w:sz w:val="24"/>
          <w:szCs w:val="24"/>
        </w:rPr>
        <w:t>. Работа в малых группах по анализу конкретной ситуации при планировании трудовых ресурсов</w:t>
      </w:r>
      <w:r w:rsidRPr="0057621F">
        <w:rPr>
          <w:sz w:val="24"/>
          <w:szCs w:val="24"/>
          <w:lang w:val="ru-RU"/>
        </w:rPr>
        <w:t xml:space="preserve"> в организации</w:t>
      </w:r>
      <w:r w:rsidRPr="0057621F">
        <w:rPr>
          <w:sz w:val="24"/>
          <w:szCs w:val="24"/>
        </w:rPr>
        <w:t>. Выступление одного представителя на 4-5 мин.</w:t>
      </w:r>
      <w:r w:rsidRPr="0057621F">
        <w:t xml:space="preserve"> </w:t>
      </w:r>
      <w:r w:rsidRPr="0057621F">
        <w:rPr>
          <w:sz w:val="24"/>
          <w:szCs w:val="24"/>
        </w:rPr>
        <w:t>Оценка за семинар состоит из посещения семинара (4 балла), активного участия в обсуждении (до 3 баллов, в зависимости от степени участия) и качества презентации (до 3 баллов, в зависимости от качества выполненной работы).</w:t>
      </w:r>
    </w:p>
    <w:p w:rsidR="00081220" w:rsidRPr="0057621F" w:rsidRDefault="00081220" w:rsidP="00081220">
      <w:pPr>
        <w:pStyle w:val="31"/>
        <w:spacing w:after="0"/>
        <w:ind w:left="0" w:firstLine="567"/>
        <w:jc w:val="both"/>
        <w:rPr>
          <w:sz w:val="24"/>
          <w:szCs w:val="24"/>
          <w:lang w:val="ru-RU"/>
        </w:rPr>
      </w:pPr>
      <w:r w:rsidRPr="0057621F">
        <w:rPr>
          <w:b/>
          <w:sz w:val="24"/>
          <w:szCs w:val="24"/>
          <w:lang w:val="ru-RU"/>
        </w:rPr>
        <w:t>Семинар №</w:t>
      </w:r>
      <w:r w:rsidRPr="0057621F">
        <w:rPr>
          <w:b/>
          <w:i/>
          <w:sz w:val="24"/>
          <w:szCs w:val="24"/>
          <w:lang w:val="ru-RU"/>
        </w:rPr>
        <w:t>4</w:t>
      </w:r>
      <w:r w:rsidRPr="0057621F">
        <w:rPr>
          <w:i/>
          <w:sz w:val="24"/>
          <w:szCs w:val="24"/>
          <w:lang w:val="ru-RU"/>
        </w:rPr>
        <w:t xml:space="preserve"> Подготовка профиля должности и должностной инструкции</w:t>
      </w:r>
      <w:r w:rsidRPr="0057621F">
        <w:rPr>
          <w:sz w:val="24"/>
          <w:szCs w:val="24"/>
          <w:lang w:val="ru-RU"/>
        </w:rPr>
        <w:t>. На семинаре проводится анализ должности, по результатам которого каждый обучающийся заполняет свой вар</w:t>
      </w:r>
      <w:r w:rsidRPr="0057621F">
        <w:rPr>
          <w:sz w:val="24"/>
          <w:szCs w:val="24"/>
          <w:lang w:val="ru-RU"/>
        </w:rPr>
        <w:t>и</w:t>
      </w:r>
      <w:r w:rsidRPr="0057621F">
        <w:rPr>
          <w:sz w:val="24"/>
          <w:szCs w:val="24"/>
          <w:lang w:val="ru-RU"/>
        </w:rPr>
        <w:t>ант профиля должности. Оценка за семинар состоит из посещения семинара (4 балла), активного участия в обсуждении (до 3 баллов, в зависимости от степени участия) и качества подготовленного профиля должности (до 3 баллов, в зависимости от качества выполненной работы).</w:t>
      </w:r>
    </w:p>
    <w:p w:rsidR="00081220" w:rsidRPr="0057621F" w:rsidRDefault="00081220" w:rsidP="0031014A">
      <w:pPr>
        <w:pStyle w:val="a"/>
        <w:numPr>
          <w:ilvl w:val="0"/>
          <w:numId w:val="0"/>
        </w:numPr>
        <w:ind w:left="709"/>
        <w:rPr>
          <w:b/>
          <w:szCs w:val="24"/>
          <w:lang w:eastAsia="ru-RU"/>
        </w:rPr>
      </w:pPr>
    </w:p>
    <w:p w:rsidR="008A208E" w:rsidRPr="0057621F" w:rsidRDefault="008A208E" w:rsidP="0031014A">
      <w:pPr>
        <w:pStyle w:val="a"/>
        <w:numPr>
          <w:ilvl w:val="0"/>
          <w:numId w:val="0"/>
        </w:numPr>
        <w:ind w:left="709"/>
        <w:rPr>
          <w:b/>
          <w:szCs w:val="24"/>
          <w:lang w:eastAsia="ru-RU"/>
        </w:rPr>
      </w:pPr>
      <w:r w:rsidRPr="0057621F">
        <w:rPr>
          <w:b/>
          <w:szCs w:val="24"/>
          <w:lang w:eastAsia="ru-RU"/>
        </w:rPr>
        <w:t xml:space="preserve">Тема </w:t>
      </w:r>
      <w:r w:rsidR="00081220" w:rsidRPr="0057621F">
        <w:rPr>
          <w:b/>
          <w:szCs w:val="24"/>
          <w:lang w:val="en-US" w:eastAsia="ru-RU"/>
        </w:rPr>
        <w:t>5</w:t>
      </w:r>
      <w:r w:rsidRPr="0057621F">
        <w:rPr>
          <w:b/>
          <w:szCs w:val="24"/>
          <w:lang w:eastAsia="ru-RU"/>
        </w:rPr>
        <w:t xml:space="preserve">. Обеспечение организации </w:t>
      </w:r>
      <w:r w:rsidR="00106BFE" w:rsidRPr="0057621F">
        <w:rPr>
          <w:b/>
          <w:szCs w:val="24"/>
          <w:lang w:eastAsia="ru-RU"/>
        </w:rPr>
        <w:t>человеческими</w:t>
      </w:r>
      <w:r w:rsidRPr="0057621F">
        <w:rPr>
          <w:b/>
          <w:szCs w:val="24"/>
          <w:lang w:eastAsia="ru-RU"/>
        </w:rPr>
        <w:t xml:space="preserve"> ресурсами</w:t>
      </w:r>
    </w:p>
    <w:p w:rsidR="00B34812" w:rsidRPr="0057621F" w:rsidRDefault="002E20DC" w:rsidP="002E20DC">
      <w:pPr>
        <w:jc w:val="both"/>
        <w:rPr>
          <w:szCs w:val="24"/>
          <w:lang w:eastAsia="ru-RU"/>
        </w:rPr>
      </w:pPr>
      <w:r w:rsidRPr="0057621F">
        <w:rPr>
          <w:szCs w:val="24"/>
          <w:lang w:eastAsia="ru-RU"/>
        </w:rPr>
        <w:t xml:space="preserve">Значение </w:t>
      </w:r>
      <w:r w:rsidR="00EC55EE" w:rsidRPr="0057621F">
        <w:rPr>
          <w:szCs w:val="24"/>
          <w:lang w:eastAsia="ru-RU"/>
        </w:rPr>
        <w:t>подбора и отбора</w:t>
      </w:r>
      <w:r w:rsidRPr="0057621F">
        <w:rPr>
          <w:szCs w:val="24"/>
          <w:lang w:eastAsia="ru-RU"/>
        </w:rPr>
        <w:t xml:space="preserve"> персонала </w:t>
      </w:r>
      <w:r w:rsidR="00B34812" w:rsidRPr="0057621F">
        <w:rPr>
          <w:szCs w:val="24"/>
          <w:lang w:eastAsia="ru-RU"/>
        </w:rPr>
        <w:t>в управлении человеческими ресурсами</w:t>
      </w:r>
      <w:r w:rsidRPr="0057621F">
        <w:rPr>
          <w:szCs w:val="24"/>
          <w:lang w:eastAsia="ru-RU"/>
        </w:rPr>
        <w:t xml:space="preserve">. </w:t>
      </w:r>
      <w:r w:rsidR="008071F4" w:rsidRPr="0057621F">
        <w:rPr>
          <w:szCs w:val="24"/>
          <w:lang w:eastAsia="ru-RU"/>
        </w:rPr>
        <w:t xml:space="preserve">Основные этапы подбора и отбора персонала. Источники привлечения кандидатов. Анализ рекомендаций и резюме кандидатов. </w:t>
      </w:r>
      <w:r w:rsidR="00047030" w:rsidRPr="0057621F">
        <w:rPr>
          <w:szCs w:val="24"/>
          <w:lang w:eastAsia="ru-RU"/>
        </w:rPr>
        <w:t>Професси</w:t>
      </w:r>
      <w:r w:rsidR="00047030" w:rsidRPr="0057621F">
        <w:rPr>
          <w:szCs w:val="24"/>
          <w:lang w:eastAsia="ru-RU"/>
        </w:rPr>
        <w:t>о</w:t>
      </w:r>
      <w:r w:rsidR="00047030" w:rsidRPr="0057621F">
        <w:rPr>
          <w:szCs w:val="24"/>
          <w:lang w:eastAsia="ru-RU"/>
        </w:rPr>
        <w:t xml:space="preserve">нальная ориентация. </w:t>
      </w:r>
      <w:r w:rsidR="00F016E7" w:rsidRPr="0057621F">
        <w:rPr>
          <w:szCs w:val="24"/>
          <w:lang w:eastAsia="ru-RU"/>
        </w:rPr>
        <w:t>Структура интервью</w:t>
      </w:r>
      <w:r w:rsidR="00C30D75" w:rsidRPr="0057621F">
        <w:rPr>
          <w:szCs w:val="24"/>
          <w:lang w:eastAsia="ru-RU"/>
        </w:rPr>
        <w:t xml:space="preserve"> с кандидатом. </w:t>
      </w:r>
      <w:r w:rsidR="003F7A40" w:rsidRPr="0057621F">
        <w:rPr>
          <w:szCs w:val="24"/>
          <w:lang w:eastAsia="ru-RU"/>
        </w:rPr>
        <w:t xml:space="preserve">Основные ошибки при проведении интервью. </w:t>
      </w:r>
      <w:r w:rsidR="00693206" w:rsidRPr="0057621F">
        <w:rPr>
          <w:szCs w:val="24"/>
          <w:lang w:eastAsia="ru-RU"/>
        </w:rPr>
        <w:t xml:space="preserve">Методы оценки кандидатов на работу. </w:t>
      </w:r>
      <w:r w:rsidR="003F7A40" w:rsidRPr="0057621F">
        <w:rPr>
          <w:szCs w:val="24"/>
          <w:lang w:eastAsia="ru-RU"/>
        </w:rPr>
        <w:t>Медицинское освид</w:t>
      </w:r>
      <w:r w:rsidR="003F7A40" w:rsidRPr="0057621F">
        <w:rPr>
          <w:szCs w:val="24"/>
          <w:lang w:eastAsia="ru-RU"/>
        </w:rPr>
        <w:t>е</w:t>
      </w:r>
      <w:r w:rsidR="003F7A40" w:rsidRPr="0057621F">
        <w:rPr>
          <w:szCs w:val="24"/>
          <w:lang w:eastAsia="ru-RU"/>
        </w:rPr>
        <w:t xml:space="preserve">тельствование. Принятие решения о </w:t>
      </w:r>
      <w:r w:rsidR="0012783B" w:rsidRPr="0057621F">
        <w:rPr>
          <w:szCs w:val="24"/>
          <w:lang w:eastAsia="ru-RU"/>
        </w:rPr>
        <w:t>приеме на р</w:t>
      </w:r>
      <w:r w:rsidR="0012783B" w:rsidRPr="0057621F">
        <w:rPr>
          <w:szCs w:val="24"/>
          <w:lang w:eastAsia="ru-RU"/>
        </w:rPr>
        <w:t>а</w:t>
      </w:r>
      <w:r w:rsidR="0012783B" w:rsidRPr="0057621F">
        <w:rPr>
          <w:szCs w:val="24"/>
          <w:lang w:eastAsia="ru-RU"/>
        </w:rPr>
        <w:t>боту</w:t>
      </w:r>
      <w:r w:rsidR="003F7A40" w:rsidRPr="0057621F">
        <w:rPr>
          <w:szCs w:val="24"/>
          <w:lang w:eastAsia="ru-RU"/>
        </w:rPr>
        <w:t>. Трудовой договор.</w:t>
      </w:r>
      <w:r w:rsidR="0012783B" w:rsidRPr="0057621F">
        <w:rPr>
          <w:szCs w:val="24"/>
          <w:lang w:eastAsia="ru-RU"/>
        </w:rPr>
        <w:t xml:space="preserve"> Испытательный срок.</w:t>
      </w:r>
    </w:p>
    <w:p w:rsidR="00E74E6E" w:rsidRPr="0057621F" w:rsidRDefault="002E20DC" w:rsidP="0031014A">
      <w:pPr>
        <w:pStyle w:val="a"/>
        <w:numPr>
          <w:ilvl w:val="0"/>
          <w:numId w:val="0"/>
        </w:numPr>
        <w:ind w:left="709"/>
        <w:rPr>
          <w:b/>
          <w:i/>
          <w:szCs w:val="24"/>
          <w:lang w:eastAsia="ru-RU"/>
        </w:rPr>
      </w:pPr>
      <w:r w:rsidRPr="0057621F">
        <w:rPr>
          <w:b/>
          <w:i/>
          <w:szCs w:val="24"/>
          <w:lang w:eastAsia="ru-RU"/>
        </w:rPr>
        <w:t>Основная литература</w:t>
      </w:r>
    </w:p>
    <w:p w:rsidR="002E20DC" w:rsidRPr="0057621F" w:rsidRDefault="004C3E0E" w:rsidP="009143D9">
      <w:pPr>
        <w:tabs>
          <w:tab w:val="left" w:pos="993"/>
        </w:tabs>
        <w:jc w:val="both"/>
      </w:pPr>
      <w:r w:rsidRPr="0057621F">
        <w:t>1.</w:t>
      </w:r>
      <w:r w:rsidRPr="0057621F">
        <w:tab/>
      </w:r>
      <w:r w:rsidR="002E20DC" w:rsidRPr="0057621F">
        <w:t>Иванова С. Искусство подбора персонала: Как оценить человека за час [Электронный р</w:t>
      </w:r>
      <w:r w:rsidR="002E20DC" w:rsidRPr="0057621F">
        <w:t>е</w:t>
      </w:r>
      <w:r w:rsidR="002E20DC" w:rsidRPr="0057621F">
        <w:t>сурс] - М.: Альпина Паблишер, 2014.  с.</w:t>
      </w:r>
      <w:r w:rsidR="00B34812" w:rsidRPr="0057621F">
        <w:t>15-27</w:t>
      </w:r>
    </w:p>
    <w:p w:rsidR="00730485" w:rsidRPr="0057621F" w:rsidRDefault="00730485" w:rsidP="00730485">
      <w:pPr>
        <w:pStyle w:val="a"/>
        <w:widowControl w:val="0"/>
        <w:numPr>
          <w:ilvl w:val="0"/>
          <w:numId w:val="0"/>
        </w:numPr>
        <w:ind w:left="709"/>
        <w:rPr>
          <w:b/>
        </w:rPr>
      </w:pPr>
    </w:p>
    <w:p w:rsidR="004C3E0E" w:rsidRPr="0057621F" w:rsidRDefault="004C3E0E" w:rsidP="00730485">
      <w:pPr>
        <w:widowControl w:val="0"/>
        <w:jc w:val="both"/>
        <w:rPr>
          <w:rStyle w:val="artlink"/>
        </w:rPr>
      </w:pPr>
      <w:r w:rsidRPr="0057621F">
        <w:rPr>
          <w:b/>
          <w:i/>
        </w:rPr>
        <w:t>Дополнительная литература</w:t>
      </w:r>
    </w:p>
    <w:p w:rsidR="009143D9" w:rsidRPr="0057621F" w:rsidRDefault="009143D9" w:rsidP="00F43918">
      <w:pPr>
        <w:widowControl w:val="0"/>
        <w:numPr>
          <w:ilvl w:val="0"/>
          <w:numId w:val="14"/>
        </w:numPr>
        <w:tabs>
          <w:tab w:val="left" w:pos="993"/>
        </w:tabs>
        <w:ind w:left="0" w:firstLine="709"/>
        <w:jc w:val="both"/>
      </w:pPr>
      <w:r w:rsidRPr="0057621F">
        <w:t>Армстронг М. Практика управления человеческими ресурсами. – СПб: Питер, 2012. – Главы 27-29.</w:t>
      </w:r>
    </w:p>
    <w:p w:rsidR="00102EC2" w:rsidRPr="0057621F" w:rsidRDefault="00102EC2" w:rsidP="00F43918">
      <w:pPr>
        <w:widowControl w:val="0"/>
        <w:numPr>
          <w:ilvl w:val="0"/>
          <w:numId w:val="14"/>
        </w:numPr>
        <w:tabs>
          <w:tab w:val="left" w:pos="993"/>
        </w:tabs>
        <w:ind w:left="0" w:firstLine="709"/>
        <w:jc w:val="both"/>
      </w:pPr>
      <w:r w:rsidRPr="0057621F">
        <w:t xml:space="preserve">Румянцева Е.В. Руководство по поиску работы, самопрезентации и развитию карьеры. М.: </w:t>
      </w:r>
      <w:r w:rsidRPr="0057621F">
        <w:lastRenderedPageBreak/>
        <w:t xml:space="preserve">Альпина Бизнес Букс, 2014. 197 с. </w:t>
      </w:r>
    </w:p>
    <w:p w:rsidR="009F01B4" w:rsidRPr="0057621F" w:rsidRDefault="009F01B4" w:rsidP="00F43918">
      <w:pPr>
        <w:widowControl w:val="0"/>
        <w:numPr>
          <w:ilvl w:val="0"/>
          <w:numId w:val="14"/>
        </w:numPr>
        <w:tabs>
          <w:tab w:val="left" w:pos="993"/>
        </w:tabs>
        <w:ind w:left="0" w:firstLine="709"/>
        <w:jc w:val="both"/>
      </w:pPr>
      <w:r w:rsidRPr="0057621F">
        <w:t>Тибилова Т.М. Выявление и оценка мотиваторов при подборе персонала. Проективно</w:t>
      </w:r>
      <w:r w:rsidR="00483FFD" w:rsidRPr="0057621F">
        <w:t>е</w:t>
      </w:r>
      <w:r w:rsidRPr="0057621F">
        <w:t xml:space="preserve"> интервью как инструмент оценки мотивации // Мотивация и оплата труда. 2010, №3 (23) с.204-213</w:t>
      </w:r>
    </w:p>
    <w:p w:rsidR="00C30D75" w:rsidRPr="0057621F" w:rsidRDefault="00C30D75" w:rsidP="00F43918">
      <w:pPr>
        <w:widowControl w:val="0"/>
        <w:numPr>
          <w:ilvl w:val="0"/>
          <w:numId w:val="14"/>
        </w:numPr>
        <w:tabs>
          <w:tab w:val="left" w:pos="993"/>
        </w:tabs>
        <w:ind w:left="0" w:firstLine="709"/>
        <w:jc w:val="both"/>
      </w:pPr>
      <w:r w:rsidRPr="0057621F">
        <w:t>Управление персоналом: учебник и практикум для прикладного бакалавриата / под ред. А.А</w:t>
      </w:r>
      <w:r w:rsidR="00483FFD" w:rsidRPr="0057621F">
        <w:t>.</w:t>
      </w:r>
      <w:r w:rsidRPr="0057621F">
        <w:t xml:space="preserve"> Литвинюка</w:t>
      </w:r>
      <w:r w:rsidR="002E7A32" w:rsidRPr="0057621F">
        <w:t xml:space="preserve"> </w:t>
      </w:r>
      <w:r w:rsidRPr="0057621F">
        <w:t>- М.: Юрайт, 2015 – Глава 8</w:t>
      </w:r>
    </w:p>
    <w:p w:rsidR="00FC224B" w:rsidRPr="0057621F" w:rsidRDefault="00FC224B" w:rsidP="00F43918">
      <w:pPr>
        <w:widowControl w:val="0"/>
        <w:numPr>
          <w:ilvl w:val="0"/>
          <w:numId w:val="14"/>
        </w:numPr>
        <w:tabs>
          <w:tab w:val="left" w:pos="993"/>
        </w:tabs>
        <w:ind w:left="0" w:firstLine="709"/>
        <w:jc w:val="both"/>
      </w:pPr>
      <w:r w:rsidRPr="0057621F">
        <w:t>Челышков Д.А. Логисты и HR-служба: недопонимание как частный случай или система? // Логистика сегодня. 2011. №1. С. 36-44.</w:t>
      </w:r>
    </w:p>
    <w:p w:rsidR="004C3E0E" w:rsidRPr="0057621F" w:rsidRDefault="004C3E0E" w:rsidP="0031014A">
      <w:pPr>
        <w:pStyle w:val="a"/>
        <w:numPr>
          <w:ilvl w:val="0"/>
          <w:numId w:val="0"/>
        </w:numPr>
        <w:ind w:left="709"/>
        <w:rPr>
          <w:b/>
        </w:rPr>
      </w:pPr>
    </w:p>
    <w:p w:rsidR="00A746B0" w:rsidRPr="0057621F" w:rsidRDefault="00A746B0" w:rsidP="00A746B0">
      <w:pPr>
        <w:ind w:firstLine="567"/>
        <w:jc w:val="both"/>
        <w:rPr>
          <w:rFonts w:eastAsia="Times New Roman"/>
          <w:szCs w:val="24"/>
          <w:lang/>
        </w:rPr>
      </w:pPr>
      <w:r w:rsidRPr="0057621F">
        <w:rPr>
          <w:rFonts w:eastAsia="Times New Roman"/>
          <w:b/>
          <w:szCs w:val="24"/>
          <w:lang/>
        </w:rPr>
        <w:t>Семинар №5</w:t>
      </w:r>
      <w:r w:rsidRPr="0057621F">
        <w:rPr>
          <w:rFonts w:eastAsia="Times New Roman"/>
          <w:szCs w:val="24"/>
          <w:lang/>
        </w:rPr>
        <w:t xml:space="preserve"> </w:t>
      </w:r>
      <w:r w:rsidRPr="0057621F">
        <w:rPr>
          <w:rFonts w:eastAsia="Times New Roman"/>
          <w:i/>
          <w:szCs w:val="24"/>
          <w:lang/>
        </w:rPr>
        <w:t>Подготовка резюме кандидата на должность</w:t>
      </w:r>
      <w:r w:rsidRPr="0057621F">
        <w:rPr>
          <w:rFonts w:eastAsia="Times New Roman"/>
          <w:szCs w:val="24"/>
          <w:lang/>
        </w:rPr>
        <w:t xml:space="preserve">. </w:t>
      </w:r>
      <w:r w:rsidRPr="0057621F">
        <w:rPr>
          <w:rFonts w:eastAsia="Times New Roman"/>
          <w:szCs w:val="24"/>
          <w:lang/>
        </w:rPr>
        <w:t>На семинаре анализируются в</w:t>
      </w:r>
      <w:r w:rsidRPr="0057621F">
        <w:rPr>
          <w:rFonts w:eastAsia="Times New Roman"/>
          <w:szCs w:val="24"/>
          <w:lang/>
        </w:rPr>
        <w:t>а</w:t>
      </w:r>
      <w:r w:rsidRPr="0057621F">
        <w:rPr>
          <w:rFonts w:eastAsia="Times New Roman"/>
          <w:szCs w:val="24"/>
          <w:lang/>
        </w:rPr>
        <w:t>кансии</w:t>
      </w:r>
      <w:r w:rsidR="00B7183F" w:rsidRPr="0057621F">
        <w:rPr>
          <w:rFonts w:eastAsia="Times New Roman"/>
          <w:szCs w:val="24"/>
          <w:lang/>
        </w:rPr>
        <w:t>,</w:t>
      </w:r>
      <w:r w:rsidRPr="0057621F">
        <w:rPr>
          <w:rFonts w:eastAsia="Times New Roman"/>
          <w:szCs w:val="24"/>
          <w:lang/>
        </w:rPr>
        <w:t xml:space="preserve"> и на их основании студент готовит резюме. </w:t>
      </w:r>
      <w:r w:rsidRPr="0057621F">
        <w:rPr>
          <w:rFonts w:eastAsia="Times New Roman"/>
          <w:szCs w:val="24"/>
          <w:lang/>
        </w:rPr>
        <w:t xml:space="preserve">Выполняется индивидуально, оценивается соответствие резюме профилю должности. Оценка за семинар состоит из посещения семинара (4 балла), активного участия в обсуждении (до 3 баллов, в зависимости от степени участия) и качества подготовленного </w:t>
      </w:r>
      <w:r w:rsidRPr="0057621F">
        <w:rPr>
          <w:rFonts w:eastAsia="Times New Roman"/>
          <w:szCs w:val="24"/>
          <w:lang/>
        </w:rPr>
        <w:t>резюме</w:t>
      </w:r>
      <w:r w:rsidRPr="0057621F">
        <w:rPr>
          <w:rFonts w:eastAsia="Times New Roman"/>
          <w:szCs w:val="24"/>
          <w:lang/>
        </w:rPr>
        <w:t xml:space="preserve"> (до 3 баллов, в зависимости от качества выполненной работы).</w:t>
      </w:r>
    </w:p>
    <w:p w:rsidR="00B7183F" w:rsidRPr="0057621F" w:rsidRDefault="00B7183F" w:rsidP="00B7183F">
      <w:pPr>
        <w:ind w:firstLine="567"/>
        <w:jc w:val="both"/>
        <w:rPr>
          <w:rFonts w:eastAsia="Times New Roman"/>
          <w:szCs w:val="24"/>
          <w:lang/>
        </w:rPr>
      </w:pPr>
      <w:r w:rsidRPr="0057621F">
        <w:rPr>
          <w:rFonts w:eastAsia="Times New Roman"/>
          <w:b/>
          <w:szCs w:val="24"/>
          <w:lang/>
        </w:rPr>
        <w:t>Семинар №6</w:t>
      </w:r>
      <w:r w:rsidRPr="0057621F">
        <w:rPr>
          <w:rFonts w:eastAsia="Times New Roman"/>
          <w:szCs w:val="24"/>
          <w:lang/>
        </w:rPr>
        <w:t xml:space="preserve"> </w:t>
      </w:r>
      <w:r w:rsidRPr="0057621F">
        <w:rPr>
          <w:rFonts w:eastAsia="Times New Roman"/>
          <w:i/>
          <w:szCs w:val="24"/>
          <w:lang/>
        </w:rPr>
        <w:t>Подготовка к интервью с потенциальным кандидатом</w:t>
      </w:r>
      <w:r w:rsidRPr="0057621F">
        <w:rPr>
          <w:rFonts w:eastAsia="Times New Roman"/>
          <w:szCs w:val="24"/>
          <w:lang/>
        </w:rPr>
        <w:t xml:space="preserve">. </w:t>
      </w:r>
      <w:r w:rsidR="00451F50" w:rsidRPr="0057621F">
        <w:rPr>
          <w:rFonts w:eastAsia="Times New Roman"/>
          <w:szCs w:val="24"/>
          <w:lang/>
        </w:rPr>
        <w:t>Составление объявл</w:t>
      </w:r>
      <w:r w:rsidR="00451F50" w:rsidRPr="0057621F">
        <w:rPr>
          <w:rFonts w:eastAsia="Times New Roman"/>
          <w:szCs w:val="24"/>
          <w:lang/>
        </w:rPr>
        <w:t>е</w:t>
      </w:r>
      <w:r w:rsidR="00451F50" w:rsidRPr="0057621F">
        <w:rPr>
          <w:rFonts w:eastAsia="Times New Roman"/>
          <w:szCs w:val="24"/>
          <w:lang/>
        </w:rPr>
        <w:t xml:space="preserve">ния о вакансии и </w:t>
      </w:r>
      <w:r w:rsidR="001310F0" w:rsidRPr="0057621F">
        <w:rPr>
          <w:rFonts w:eastAsia="Times New Roman"/>
          <w:szCs w:val="24"/>
          <w:lang/>
        </w:rPr>
        <w:t>деловая</w:t>
      </w:r>
      <w:r w:rsidRPr="0057621F">
        <w:rPr>
          <w:rFonts w:eastAsia="Times New Roman"/>
          <w:szCs w:val="24"/>
          <w:lang/>
        </w:rPr>
        <w:t xml:space="preserve"> игра «Отбор персонала». Оценка за семинар состоит из посещения семинара (</w:t>
      </w:r>
      <w:r w:rsidRPr="0057621F">
        <w:rPr>
          <w:rFonts w:eastAsia="Times New Roman"/>
          <w:szCs w:val="24"/>
          <w:lang/>
        </w:rPr>
        <w:t>5</w:t>
      </w:r>
      <w:r w:rsidRPr="0057621F">
        <w:rPr>
          <w:rFonts w:eastAsia="Times New Roman"/>
          <w:szCs w:val="24"/>
          <w:lang/>
        </w:rPr>
        <w:t xml:space="preserve"> балл</w:t>
      </w:r>
      <w:r w:rsidRPr="0057621F">
        <w:rPr>
          <w:rFonts w:eastAsia="Times New Roman"/>
          <w:szCs w:val="24"/>
          <w:lang/>
        </w:rPr>
        <w:t>ов</w:t>
      </w:r>
      <w:r w:rsidRPr="0057621F">
        <w:rPr>
          <w:rFonts w:eastAsia="Times New Roman"/>
          <w:szCs w:val="24"/>
          <w:lang/>
        </w:rPr>
        <w:t>)</w:t>
      </w:r>
      <w:r w:rsidRPr="0057621F">
        <w:rPr>
          <w:rFonts w:eastAsia="Times New Roman"/>
          <w:szCs w:val="24"/>
          <w:lang/>
        </w:rPr>
        <w:t xml:space="preserve"> и</w:t>
      </w:r>
      <w:r w:rsidRPr="0057621F">
        <w:rPr>
          <w:rFonts w:eastAsia="Times New Roman"/>
          <w:szCs w:val="24"/>
          <w:lang/>
        </w:rPr>
        <w:t xml:space="preserve"> участия в </w:t>
      </w:r>
      <w:r w:rsidRPr="0057621F">
        <w:rPr>
          <w:rFonts w:eastAsia="Times New Roman"/>
          <w:szCs w:val="24"/>
          <w:lang/>
        </w:rPr>
        <w:t>дел</w:t>
      </w:r>
      <w:r w:rsidRPr="0057621F">
        <w:rPr>
          <w:rFonts w:eastAsia="Times New Roman"/>
          <w:szCs w:val="24"/>
          <w:lang/>
        </w:rPr>
        <w:t>о</w:t>
      </w:r>
      <w:r w:rsidRPr="0057621F">
        <w:rPr>
          <w:rFonts w:eastAsia="Times New Roman"/>
          <w:szCs w:val="24"/>
          <w:lang/>
        </w:rPr>
        <w:t>вой игре</w:t>
      </w:r>
      <w:r w:rsidRPr="0057621F">
        <w:rPr>
          <w:rFonts w:eastAsia="Times New Roman"/>
          <w:szCs w:val="24"/>
          <w:lang/>
        </w:rPr>
        <w:t xml:space="preserve"> (до </w:t>
      </w:r>
      <w:r w:rsidRPr="0057621F">
        <w:rPr>
          <w:rFonts w:eastAsia="Times New Roman"/>
          <w:szCs w:val="24"/>
          <w:lang/>
        </w:rPr>
        <w:t>5</w:t>
      </w:r>
      <w:r w:rsidRPr="0057621F">
        <w:rPr>
          <w:rFonts w:eastAsia="Times New Roman"/>
          <w:szCs w:val="24"/>
          <w:lang/>
        </w:rPr>
        <w:t xml:space="preserve"> баллов, в зависимости от степени участия).</w:t>
      </w:r>
    </w:p>
    <w:p w:rsidR="004C3E0E" w:rsidRPr="0057621F" w:rsidRDefault="004C3E0E" w:rsidP="0031014A">
      <w:pPr>
        <w:pStyle w:val="a"/>
        <w:numPr>
          <w:ilvl w:val="0"/>
          <w:numId w:val="0"/>
        </w:numPr>
        <w:ind w:left="709"/>
        <w:rPr>
          <w:b/>
          <w:lang/>
        </w:rPr>
      </w:pPr>
    </w:p>
    <w:p w:rsidR="008A208E" w:rsidRPr="0057621F" w:rsidRDefault="008A208E" w:rsidP="0031014A">
      <w:pPr>
        <w:pStyle w:val="a"/>
        <w:numPr>
          <w:ilvl w:val="0"/>
          <w:numId w:val="0"/>
        </w:numPr>
        <w:ind w:left="709"/>
        <w:rPr>
          <w:b/>
          <w:szCs w:val="24"/>
          <w:lang w:eastAsia="ru-RU"/>
        </w:rPr>
      </w:pPr>
      <w:r w:rsidRPr="0057621F">
        <w:rPr>
          <w:b/>
          <w:szCs w:val="24"/>
          <w:lang w:eastAsia="ru-RU"/>
        </w:rPr>
        <w:t xml:space="preserve">Тема </w:t>
      </w:r>
      <w:r w:rsidR="00081220" w:rsidRPr="0057621F">
        <w:rPr>
          <w:b/>
          <w:szCs w:val="24"/>
          <w:lang w:val="en-US" w:eastAsia="ru-RU"/>
        </w:rPr>
        <w:t>6</w:t>
      </w:r>
      <w:r w:rsidRPr="0057621F">
        <w:rPr>
          <w:b/>
          <w:szCs w:val="24"/>
          <w:lang w:eastAsia="ru-RU"/>
        </w:rPr>
        <w:t>. Изменение статуса сотрудника: организационная социализация и адаптация персон</w:t>
      </w:r>
      <w:r w:rsidRPr="0057621F">
        <w:rPr>
          <w:b/>
          <w:szCs w:val="24"/>
          <w:lang w:eastAsia="ru-RU"/>
        </w:rPr>
        <w:t>а</w:t>
      </w:r>
      <w:r w:rsidRPr="0057621F">
        <w:rPr>
          <w:b/>
          <w:szCs w:val="24"/>
          <w:lang w:eastAsia="ru-RU"/>
        </w:rPr>
        <w:t>ла</w:t>
      </w:r>
    </w:p>
    <w:p w:rsidR="00F063F2" w:rsidRPr="0057621F" w:rsidRDefault="00483FFD" w:rsidP="00483FFD">
      <w:pPr>
        <w:jc w:val="both"/>
        <w:rPr>
          <w:szCs w:val="24"/>
          <w:lang w:eastAsia="ru-RU"/>
        </w:rPr>
      </w:pPr>
      <w:r w:rsidRPr="0057621F">
        <w:rPr>
          <w:szCs w:val="24"/>
          <w:lang w:eastAsia="ru-RU"/>
        </w:rPr>
        <w:t>Понятие «адаптация персонала» и «организационная социализация». Цели и задачи адапт</w:t>
      </w:r>
      <w:r w:rsidRPr="0057621F">
        <w:rPr>
          <w:szCs w:val="24"/>
          <w:lang w:eastAsia="ru-RU"/>
        </w:rPr>
        <w:t>а</w:t>
      </w:r>
      <w:r w:rsidRPr="0057621F">
        <w:rPr>
          <w:szCs w:val="24"/>
          <w:lang w:eastAsia="ru-RU"/>
        </w:rPr>
        <w:t xml:space="preserve">ции персонала. </w:t>
      </w:r>
      <w:r w:rsidR="005909CC" w:rsidRPr="0057621F">
        <w:rPr>
          <w:szCs w:val="24"/>
          <w:lang w:eastAsia="ru-RU"/>
        </w:rPr>
        <w:t xml:space="preserve">Продолжительность адаптационного периода. </w:t>
      </w:r>
      <w:r w:rsidRPr="0057621F">
        <w:rPr>
          <w:szCs w:val="24"/>
          <w:lang w:eastAsia="ru-RU"/>
        </w:rPr>
        <w:t xml:space="preserve">Первичная и вторичная адаптация персонала. Виды адаптации персонала. </w:t>
      </w:r>
      <w:r w:rsidR="00573A7F" w:rsidRPr="0057621F">
        <w:rPr>
          <w:szCs w:val="24"/>
          <w:lang w:eastAsia="ru-RU"/>
        </w:rPr>
        <w:t>Факторы, влияющие на процесс адаптации персонала. Те</w:t>
      </w:r>
      <w:r w:rsidR="00573A7F" w:rsidRPr="0057621F">
        <w:rPr>
          <w:szCs w:val="24"/>
          <w:lang w:eastAsia="ru-RU"/>
        </w:rPr>
        <w:t>о</w:t>
      </w:r>
      <w:r w:rsidR="00573A7F" w:rsidRPr="0057621F">
        <w:rPr>
          <w:szCs w:val="24"/>
          <w:lang w:eastAsia="ru-RU"/>
        </w:rPr>
        <w:t xml:space="preserve">рия поколений. Особенности адаптации различных категорий персонала. </w:t>
      </w:r>
      <w:r w:rsidR="00F245F9" w:rsidRPr="0057621F">
        <w:rPr>
          <w:szCs w:val="24"/>
          <w:lang w:eastAsia="ru-RU"/>
        </w:rPr>
        <w:t xml:space="preserve">Наставничество, коучинг. </w:t>
      </w:r>
      <w:r w:rsidR="00573A7F" w:rsidRPr="0057621F">
        <w:rPr>
          <w:szCs w:val="24"/>
          <w:lang w:eastAsia="ru-RU"/>
        </w:rPr>
        <w:t xml:space="preserve">Программы адаптации персонала. </w:t>
      </w:r>
      <w:r w:rsidR="005909CC" w:rsidRPr="0057621F">
        <w:rPr>
          <w:szCs w:val="24"/>
          <w:lang w:eastAsia="ru-RU"/>
        </w:rPr>
        <w:t xml:space="preserve">«Книга для сотрудников». </w:t>
      </w:r>
      <w:r w:rsidR="00573A7F" w:rsidRPr="0057621F">
        <w:rPr>
          <w:szCs w:val="24"/>
          <w:lang w:eastAsia="ru-RU"/>
        </w:rPr>
        <w:t xml:space="preserve">Анализ результатов </w:t>
      </w:r>
      <w:r w:rsidR="00F245F9" w:rsidRPr="0057621F">
        <w:rPr>
          <w:szCs w:val="24"/>
          <w:lang w:eastAsia="ru-RU"/>
        </w:rPr>
        <w:t>адаптации перс</w:t>
      </w:r>
      <w:r w:rsidR="00F245F9" w:rsidRPr="0057621F">
        <w:rPr>
          <w:szCs w:val="24"/>
          <w:lang w:eastAsia="ru-RU"/>
        </w:rPr>
        <w:t>о</w:t>
      </w:r>
      <w:r w:rsidR="00F245F9" w:rsidRPr="0057621F">
        <w:rPr>
          <w:szCs w:val="24"/>
          <w:lang w:eastAsia="ru-RU"/>
        </w:rPr>
        <w:t>нала</w:t>
      </w:r>
      <w:r w:rsidR="00573A7F" w:rsidRPr="0057621F">
        <w:rPr>
          <w:szCs w:val="24"/>
          <w:lang w:eastAsia="ru-RU"/>
        </w:rPr>
        <w:t>.</w:t>
      </w:r>
    </w:p>
    <w:p w:rsidR="00D03362" w:rsidRPr="0057621F" w:rsidRDefault="00D03362" w:rsidP="00D03362">
      <w:pPr>
        <w:pStyle w:val="a"/>
        <w:numPr>
          <w:ilvl w:val="0"/>
          <w:numId w:val="0"/>
        </w:numPr>
        <w:ind w:left="709"/>
        <w:rPr>
          <w:b/>
          <w:i/>
          <w:szCs w:val="24"/>
          <w:lang w:eastAsia="ru-RU"/>
        </w:rPr>
      </w:pPr>
      <w:r w:rsidRPr="0057621F">
        <w:rPr>
          <w:b/>
          <w:i/>
          <w:szCs w:val="24"/>
          <w:lang w:eastAsia="ru-RU"/>
        </w:rPr>
        <w:t>Основная литература</w:t>
      </w:r>
    </w:p>
    <w:p w:rsidR="002756C0" w:rsidRPr="0057621F" w:rsidRDefault="002756C0" w:rsidP="00F43918">
      <w:pPr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 w:rsidRPr="0057621F">
        <w:t>Гордиков В.В. Адаптация сотрудников в коллективе // Управление развитием персонала. 2014. №3. С. 216-222.</w:t>
      </w:r>
    </w:p>
    <w:p w:rsidR="009143D9" w:rsidRPr="0057621F" w:rsidRDefault="009143D9" w:rsidP="009143D9">
      <w:pPr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 w:rsidRPr="0057621F">
        <w:t>Bauer T. Onboarding new employees: maximizing success. - USA, 2010 - URL: http://www.shrm.org/about/foundation/products/Documents/Onboarding%20EPG-%20FINAL.pdf</w:t>
      </w:r>
    </w:p>
    <w:p w:rsidR="005909CC" w:rsidRPr="0057621F" w:rsidRDefault="005909CC" w:rsidP="005909CC">
      <w:pPr>
        <w:jc w:val="both"/>
        <w:rPr>
          <w:b/>
          <w:i/>
          <w:lang w:val="en-US"/>
        </w:rPr>
      </w:pPr>
    </w:p>
    <w:p w:rsidR="005909CC" w:rsidRPr="0057621F" w:rsidRDefault="005909CC" w:rsidP="00F97990">
      <w:pPr>
        <w:widowControl w:val="0"/>
        <w:jc w:val="both"/>
        <w:rPr>
          <w:rStyle w:val="artlink"/>
        </w:rPr>
      </w:pPr>
      <w:r w:rsidRPr="0057621F">
        <w:rPr>
          <w:b/>
          <w:i/>
        </w:rPr>
        <w:t>Дополнительная литература</w:t>
      </w:r>
    </w:p>
    <w:p w:rsidR="009143D9" w:rsidRPr="0057621F" w:rsidRDefault="009143D9" w:rsidP="009143D9">
      <w:pPr>
        <w:widowControl w:val="0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 w:rsidRPr="0057621F">
        <w:t>Армстронг М. Практика управления человеческими ресурсами. – СПб: Питер, 2012. – Глава 30.</w:t>
      </w:r>
    </w:p>
    <w:p w:rsidR="002756C0" w:rsidRPr="0057621F" w:rsidRDefault="002756C0" w:rsidP="00F43918">
      <w:pPr>
        <w:widowControl w:val="0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 w:rsidRPr="0057621F">
        <w:t>Володина Н.В. Адаптация персонала: российский опыт построения комплексной си</w:t>
      </w:r>
      <w:r w:rsidRPr="0057621F">
        <w:t>с</w:t>
      </w:r>
      <w:r w:rsidRPr="0057621F">
        <w:t xml:space="preserve">темы. М.: Эксмо, 2009. – 240 c. </w:t>
      </w:r>
    </w:p>
    <w:p w:rsidR="00CC32AB" w:rsidRPr="0057621F" w:rsidRDefault="00CC32AB" w:rsidP="00F43918">
      <w:pPr>
        <w:widowControl w:val="0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 w:rsidRPr="0057621F">
        <w:t xml:space="preserve">Калинина Л.А. Процесс адаптации и его мероприятия // Управление развитием персонала. 2008. №3. С. 226-231. </w:t>
      </w:r>
    </w:p>
    <w:p w:rsidR="008705E7" w:rsidRPr="0057621F" w:rsidRDefault="008705E7" w:rsidP="00F43918">
      <w:pPr>
        <w:numPr>
          <w:ilvl w:val="0"/>
          <w:numId w:val="16"/>
        </w:numPr>
        <w:tabs>
          <w:tab w:val="left" w:pos="993"/>
        </w:tabs>
        <w:ind w:left="0" w:firstLine="709"/>
        <w:jc w:val="both"/>
        <w:rPr>
          <w:lang w:val="en-US"/>
        </w:rPr>
      </w:pPr>
      <w:r w:rsidRPr="0057621F">
        <w:rPr>
          <w:lang w:val="en-US"/>
        </w:rPr>
        <w:t>Kammeyer-Mueller J., Wanberg C., Rubenstein A., Song Z. Support, undermining, and ne</w:t>
      </w:r>
      <w:r w:rsidRPr="0057621F">
        <w:rPr>
          <w:lang w:val="en-US"/>
        </w:rPr>
        <w:t>w</w:t>
      </w:r>
      <w:r w:rsidRPr="0057621F">
        <w:rPr>
          <w:lang w:val="en-US"/>
        </w:rPr>
        <w:t xml:space="preserve">comer socialization: fitting during the first 90 days // Academy of Management Journal 2013. Vol. 56. No. 4. </w:t>
      </w:r>
      <w:r w:rsidRPr="0057621F">
        <w:t>Р</w:t>
      </w:r>
      <w:r w:rsidRPr="0057621F">
        <w:rPr>
          <w:lang w:val="en-US"/>
        </w:rPr>
        <w:t>. 1104–1124.</w:t>
      </w:r>
    </w:p>
    <w:p w:rsidR="008705E7" w:rsidRPr="0057621F" w:rsidRDefault="00DC0600" w:rsidP="00F43918">
      <w:pPr>
        <w:numPr>
          <w:ilvl w:val="0"/>
          <w:numId w:val="16"/>
        </w:numPr>
        <w:tabs>
          <w:tab w:val="left" w:pos="993"/>
        </w:tabs>
        <w:ind w:left="0" w:firstLine="709"/>
        <w:jc w:val="both"/>
        <w:rPr>
          <w:lang w:val="en-US"/>
        </w:rPr>
      </w:pPr>
      <w:r w:rsidRPr="0057621F">
        <w:t>Macky К., Gardner D., Forsyth S. Generational differences at work: introduction and ove</w:t>
      </w:r>
      <w:r w:rsidRPr="0057621F">
        <w:t>r</w:t>
      </w:r>
      <w:r w:rsidRPr="0057621F">
        <w:t>view //  Journal of Managerial Psychology. 2008. Vol. 23. № 8. P. 857 – 861.</w:t>
      </w:r>
    </w:p>
    <w:p w:rsidR="00F063F2" w:rsidRPr="0057621F" w:rsidRDefault="00F063F2" w:rsidP="0031014A">
      <w:pPr>
        <w:pStyle w:val="a"/>
        <w:numPr>
          <w:ilvl w:val="0"/>
          <w:numId w:val="0"/>
        </w:numPr>
        <w:ind w:left="709"/>
        <w:rPr>
          <w:b/>
        </w:rPr>
      </w:pPr>
    </w:p>
    <w:p w:rsidR="0086485F" w:rsidRPr="0057621F" w:rsidRDefault="0086485F" w:rsidP="0086485F">
      <w:pPr>
        <w:ind w:firstLine="567"/>
        <w:jc w:val="both"/>
        <w:rPr>
          <w:szCs w:val="24"/>
        </w:rPr>
      </w:pPr>
      <w:r w:rsidRPr="0057621F">
        <w:rPr>
          <w:b/>
          <w:szCs w:val="24"/>
        </w:rPr>
        <w:t>Семинар №7</w:t>
      </w:r>
      <w:r w:rsidRPr="0057621F">
        <w:rPr>
          <w:szCs w:val="24"/>
        </w:rPr>
        <w:t xml:space="preserve"> </w:t>
      </w:r>
      <w:r w:rsidRPr="0057621F">
        <w:rPr>
          <w:i/>
          <w:szCs w:val="24"/>
        </w:rPr>
        <w:t>Разработка программ адаптации персонала</w:t>
      </w:r>
      <w:r w:rsidRPr="0057621F">
        <w:rPr>
          <w:szCs w:val="24"/>
        </w:rPr>
        <w:t xml:space="preserve">. </w:t>
      </w:r>
      <w:r w:rsidR="00B20363" w:rsidRPr="0057621F">
        <w:rPr>
          <w:szCs w:val="24"/>
        </w:rPr>
        <w:t xml:space="preserve">Анализ программы адаптации вновь принятых сотрудников в организацию. </w:t>
      </w:r>
      <w:r w:rsidRPr="0057621F">
        <w:rPr>
          <w:szCs w:val="24"/>
        </w:rPr>
        <w:t>Выполнение работы в группе «</w:t>
      </w:r>
      <w:r w:rsidRPr="0057621F">
        <w:rPr>
          <w:bCs/>
          <w:szCs w:val="24"/>
        </w:rPr>
        <w:t>План адаптации нови</w:t>
      </w:r>
      <w:r w:rsidRPr="0057621F">
        <w:rPr>
          <w:bCs/>
          <w:szCs w:val="24"/>
        </w:rPr>
        <w:t>ч</w:t>
      </w:r>
      <w:r w:rsidRPr="0057621F">
        <w:rPr>
          <w:bCs/>
          <w:szCs w:val="24"/>
        </w:rPr>
        <w:t>ка</w:t>
      </w:r>
      <w:r w:rsidRPr="0057621F">
        <w:rPr>
          <w:szCs w:val="24"/>
        </w:rPr>
        <w:t>» и выступление с презентацией всех участников группы по заданной теме. Сообщение 4-5 мин.</w:t>
      </w:r>
      <w:r w:rsidRPr="0057621F">
        <w:rPr>
          <w:rFonts w:eastAsia="Times New Roman"/>
          <w:szCs w:val="24"/>
          <w:lang/>
        </w:rPr>
        <w:t xml:space="preserve"> </w:t>
      </w:r>
      <w:r w:rsidRPr="0057621F">
        <w:rPr>
          <w:szCs w:val="24"/>
        </w:rPr>
        <w:t>Оценка за с</w:t>
      </w:r>
      <w:r w:rsidRPr="0057621F">
        <w:rPr>
          <w:szCs w:val="24"/>
        </w:rPr>
        <w:t>е</w:t>
      </w:r>
      <w:r w:rsidRPr="0057621F">
        <w:rPr>
          <w:szCs w:val="24"/>
        </w:rPr>
        <w:t>минар состоит из посещения семинара (4 балла), активного участия в обсуждении (до 3 баллов, в зависимости от степени участия) и качества презентации (до 3 баллов, в зависимости от качества выполненной р</w:t>
      </w:r>
      <w:r w:rsidRPr="0057621F">
        <w:rPr>
          <w:szCs w:val="24"/>
        </w:rPr>
        <w:t>а</w:t>
      </w:r>
      <w:r w:rsidRPr="0057621F">
        <w:rPr>
          <w:szCs w:val="24"/>
        </w:rPr>
        <w:t>боты).</w:t>
      </w:r>
    </w:p>
    <w:p w:rsidR="00A0103F" w:rsidRPr="0057621F" w:rsidRDefault="00A0103F" w:rsidP="0031014A">
      <w:pPr>
        <w:pStyle w:val="a"/>
        <w:numPr>
          <w:ilvl w:val="0"/>
          <w:numId w:val="0"/>
        </w:numPr>
        <w:ind w:left="709"/>
        <w:rPr>
          <w:b/>
        </w:rPr>
      </w:pPr>
    </w:p>
    <w:p w:rsidR="008A208E" w:rsidRPr="0057621F" w:rsidRDefault="008A208E" w:rsidP="0031014A">
      <w:pPr>
        <w:pStyle w:val="a"/>
        <w:numPr>
          <w:ilvl w:val="0"/>
          <w:numId w:val="0"/>
        </w:numPr>
        <w:ind w:left="709"/>
        <w:rPr>
          <w:b/>
          <w:szCs w:val="24"/>
          <w:lang w:eastAsia="ru-RU"/>
        </w:rPr>
      </w:pPr>
      <w:r w:rsidRPr="0057621F">
        <w:rPr>
          <w:b/>
          <w:szCs w:val="24"/>
          <w:lang w:eastAsia="ru-RU"/>
        </w:rPr>
        <w:lastRenderedPageBreak/>
        <w:t xml:space="preserve">Тема </w:t>
      </w:r>
      <w:r w:rsidR="00081220" w:rsidRPr="0057621F">
        <w:rPr>
          <w:b/>
          <w:szCs w:val="24"/>
          <w:lang w:val="en-US" w:eastAsia="ru-RU"/>
        </w:rPr>
        <w:t>7</w:t>
      </w:r>
      <w:r w:rsidRPr="0057621F">
        <w:rPr>
          <w:b/>
          <w:szCs w:val="24"/>
          <w:lang w:eastAsia="ru-RU"/>
        </w:rPr>
        <w:t xml:space="preserve">. Развитие </w:t>
      </w:r>
      <w:r w:rsidR="00C40664" w:rsidRPr="0057621F">
        <w:rPr>
          <w:b/>
          <w:szCs w:val="24"/>
          <w:lang w:eastAsia="ru-RU"/>
        </w:rPr>
        <w:t>человеческих ресурсов</w:t>
      </w:r>
      <w:r w:rsidRPr="0057621F">
        <w:rPr>
          <w:b/>
          <w:szCs w:val="24"/>
          <w:lang w:eastAsia="ru-RU"/>
        </w:rPr>
        <w:t xml:space="preserve"> </w:t>
      </w:r>
    </w:p>
    <w:p w:rsidR="005920E8" w:rsidRPr="0057621F" w:rsidRDefault="005920E8" w:rsidP="004C34AD">
      <w:pPr>
        <w:pStyle w:val="a"/>
        <w:numPr>
          <w:ilvl w:val="0"/>
          <w:numId w:val="0"/>
        </w:numPr>
        <w:ind w:firstLine="709"/>
        <w:jc w:val="both"/>
        <w:rPr>
          <w:szCs w:val="24"/>
        </w:rPr>
      </w:pPr>
      <w:r w:rsidRPr="0057621F">
        <w:rPr>
          <w:szCs w:val="24"/>
        </w:rPr>
        <w:t xml:space="preserve">Основные направления развития </w:t>
      </w:r>
      <w:r w:rsidR="00C40664" w:rsidRPr="0057621F">
        <w:rPr>
          <w:szCs w:val="24"/>
        </w:rPr>
        <w:t>человеческих ресурсов</w:t>
      </w:r>
      <w:r w:rsidRPr="0057621F">
        <w:rPr>
          <w:szCs w:val="24"/>
        </w:rPr>
        <w:t xml:space="preserve"> организации. </w:t>
      </w:r>
      <w:r w:rsidRPr="0057621F">
        <w:t xml:space="preserve">Взаимосвязь развития </w:t>
      </w:r>
      <w:r w:rsidR="00A738B8" w:rsidRPr="0057621F">
        <w:t xml:space="preserve">ЧР </w:t>
      </w:r>
      <w:r w:rsidRPr="0057621F">
        <w:t xml:space="preserve">с </w:t>
      </w:r>
      <w:r w:rsidR="00A738B8" w:rsidRPr="0057621F">
        <w:t xml:space="preserve">другими процессами </w:t>
      </w:r>
      <w:r w:rsidR="00E72704" w:rsidRPr="0057621F">
        <w:t xml:space="preserve">в системе </w:t>
      </w:r>
      <w:r w:rsidR="00A738B8" w:rsidRPr="0057621F">
        <w:t>управления человеческими ресурсами</w:t>
      </w:r>
      <w:r w:rsidRPr="0057621F">
        <w:t xml:space="preserve">. </w:t>
      </w:r>
      <w:r w:rsidR="00475563" w:rsidRPr="0057621F">
        <w:t>Модель систематич</w:t>
      </w:r>
      <w:r w:rsidR="00475563" w:rsidRPr="0057621F">
        <w:t>е</w:t>
      </w:r>
      <w:r w:rsidR="00475563" w:rsidRPr="0057621F">
        <w:t>ского (непрерывного) обучения персонала</w:t>
      </w:r>
      <w:r w:rsidRPr="0057621F">
        <w:t xml:space="preserve">. </w:t>
      </w:r>
      <w:r w:rsidR="00475563" w:rsidRPr="0057621F">
        <w:t>Определение потребности в обучении. Определение з</w:t>
      </w:r>
      <w:r w:rsidR="00475563" w:rsidRPr="0057621F">
        <w:t>а</w:t>
      </w:r>
      <w:r w:rsidR="00475563" w:rsidRPr="0057621F">
        <w:t>трат на обучение. Характеристика основных форм и методов обучения, их преимущества и недо</w:t>
      </w:r>
      <w:r w:rsidR="00475563" w:rsidRPr="0057621F">
        <w:t>с</w:t>
      </w:r>
      <w:r w:rsidR="00475563" w:rsidRPr="0057621F">
        <w:t xml:space="preserve">татки. Оценка результатов обучения. </w:t>
      </w:r>
      <w:r w:rsidR="00475563" w:rsidRPr="0057621F">
        <w:rPr>
          <w:szCs w:val="24"/>
        </w:rPr>
        <w:t xml:space="preserve">Разработка планов и программ обучения. </w:t>
      </w:r>
      <w:r w:rsidR="00C40664" w:rsidRPr="0057621F">
        <w:rPr>
          <w:szCs w:val="24"/>
        </w:rPr>
        <w:t xml:space="preserve">Корпоративный Университет. </w:t>
      </w:r>
      <w:r w:rsidR="00D04E10" w:rsidRPr="0057621F">
        <w:rPr>
          <w:szCs w:val="24"/>
        </w:rPr>
        <w:t xml:space="preserve">Понятие и этапы </w:t>
      </w:r>
      <w:r w:rsidR="0056466F" w:rsidRPr="0057621F">
        <w:rPr>
          <w:szCs w:val="24"/>
        </w:rPr>
        <w:t>профессиональной</w:t>
      </w:r>
      <w:r w:rsidR="00475563" w:rsidRPr="0057621F">
        <w:rPr>
          <w:szCs w:val="24"/>
        </w:rPr>
        <w:t xml:space="preserve"> карьеры. </w:t>
      </w:r>
      <w:r w:rsidR="00475563" w:rsidRPr="0057621F">
        <w:t>Управление талантами. Формирование и управление кадровым резервом.</w:t>
      </w:r>
      <w:r w:rsidR="00475563" w:rsidRPr="0057621F">
        <w:rPr>
          <w:szCs w:val="24"/>
        </w:rPr>
        <w:t xml:space="preserve"> Особенности работы с различными группами кадрового р</w:t>
      </w:r>
      <w:r w:rsidR="00475563" w:rsidRPr="0057621F">
        <w:rPr>
          <w:szCs w:val="24"/>
        </w:rPr>
        <w:t>е</w:t>
      </w:r>
      <w:r w:rsidR="00475563" w:rsidRPr="0057621F">
        <w:rPr>
          <w:szCs w:val="24"/>
        </w:rPr>
        <w:t>зерва.</w:t>
      </w:r>
    </w:p>
    <w:p w:rsidR="005920E8" w:rsidRPr="0057621F" w:rsidRDefault="00475563" w:rsidP="003A09AB">
      <w:pPr>
        <w:jc w:val="both"/>
        <w:rPr>
          <w:b/>
          <w:i/>
        </w:rPr>
      </w:pPr>
      <w:r w:rsidRPr="0057621F">
        <w:rPr>
          <w:b/>
          <w:i/>
        </w:rPr>
        <w:t>Основная литература</w:t>
      </w:r>
    </w:p>
    <w:p w:rsidR="00652E75" w:rsidRPr="0057621F" w:rsidRDefault="00652E75" w:rsidP="00F43918">
      <w:pPr>
        <w:numPr>
          <w:ilvl w:val="0"/>
          <w:numId w:val="17"/>
        </w:numPr>
        <w:tabs>
          <w:tab w:val="left" w:pos="993"/>
        </w:tabs>
        <w:ind w:left="0" w:firstLine="709"/>
        <w:jc w:val="both"/>
      </w:pPr>
      <w:r w:rsidRPr="0057621F">
        <w:t>Кибанов А.Я. Основы управления персоналом: Учебник. – М.: ИНФРА-М, 201</w:t>
      </w:r>
      <w:r w:rsidR="009500CA" w:rsidRPr="0057621F">
        <w:t>4</w:t>
      </w:r>
      <w:r w:rsidRPr="0057621F">
        <w:t xml:space="preserve">. – Гл. </w:t>
      </w:r>
      <w:r w:rsidR="009500CA" w:rsidRPr="0057621F">
        <w:t>6</w:t>
      </w:r>
      <w:r w:rsidRPr="0057621F">
        <w:t xml:space="preserve">. </w:t>
      </w:r>
    </w:p>
    <w:p w:rsidR="005920E8" w:rsidRPr="0057621F" w:rsidRDefault="00C40664" w:rsidP="00F43918">
      <w:pPr>
        <w:numPr>
          <w:ilvl w:val="0"/>
          <w:numId w:val="17"/>
        </w:numPr>
        <w:tabs>
          <w:tab w:val="left" w:pos="993"/>
        </w:tabs>
        <w:ind w:left="0" w:firstLine="709"/>
        <w:jc w:val="both"/>
      </w:pPr>
      <w:r w:rsidRPr="0057621F">
        <w:t xml:space="preserve">Шекшня С.В. Управление персоналом современной организации </w:t>
      </w:r>
      <w:hyperlink r:id="rId10" w:history="1">
        <w:r w:rsidR="00A738B8" w:rsidRPr="0057621F">
          <w:rPr>
            <w:rStyle w:val="ad"/>
            <w:color w:val="auto"/>
          </w:rPr>
          <w:t>http://www.litmir.co/br/?b=156458&amp;p=1</w:t>
        </w:r>
      </w:hyperlink>
      <w:r w:rsidR="00A738B8" w:rsidRPr="0057621F">
        <w:t xml:space="preserve"> – Гл. 6-7.</w:t>
      </w:r>
    </w:p>
    <w:p w:rsidR="00A738B8" w:rsidRPr="0057621F" w:rsidRDefault="00A738B8" w:rsidP="003A09AB">
      <w:pPr>
        <w:jc w:val="both"/>
        <w:rPr>
          <w:b/>
          <w:i/>
        </w:rPr>
      </w:pPr>
    </w:p>
    <w:p w:rsidR="003A09AB" w:rsidRPr="0057621F" w:rsidRDefault="003A09AB" w:rsidP="003A09AB">
      <w:pPr>
        <w:jc w:val="both"/>
        <w:rPr>
          <w:rStyle w:val="artlink"/>
        </w:rPr>
      </w:pPr>
      <w:r w:rsidRPr="0057621F">
        <w:rPr>
          <w:b/>
          <w:i/>
        </w:rPr>
        <w:t>Дополнительная литература</w:t>
      </w:r>
    </w:p>
    <w:p w:rsidR="007A3374" w:rsidRPr="0057621F" w:rsidRDefault="007A3374" w:rsidP="007A3374">
      <w:pPr>
        <w:numPr>
          <w:ilvl w:val="0"/>
          <w:numId w:val="32"/>
        </w:numPr>
        <w:tabs>
          <w:tab w:val="left" w:pos="993"/>
        </w:tabs>
        <w:ind w:left="0" w:firstLine="709"/>
        <w:jc w:val="both"/>
      </w:pPr>
      <w:r w:rsidRPr="0057621F">
        <w:t>Армстронг М. Практика управления человеческими ресурсами. – СПб: Питер, 2012. – Глава 12, 26, 35, 37, 40.</w:t>
      </w:r>
    </w:p>
    <w:p w:rsidR="00132FEB" w:rsidRPr="0057621F" w:rsidRDefault="00132FEB" w:rsidP="00F43918">
      <w:pPr>
        <w:numPr>
          <w:ilvl w:val="0"/>
          <w:numId w:val="32"/>
        </w:numPr>
        <w:tabs>
          <w:tab w:val="left" w:pos="993"/>
        </w:tabs>
        <w:ind w:left="0" w:firstLine="709"/>
        <w:jc w:val="both"/>
      </w:pPr>
      <w:r w:rsidRPr="0057621F">
        <w:t>Как найти и удержать лучших сотрудников. Серия «Классика Harvard Business Review». – М.: Альпина Би</w:t>
      </w:r>
      <w:r w:rsidRPr="0057621F">
        <w:t>з</w:t>
      </w:r>
      <w:r w:rsidRPr="0057621F">
        <w:t>нес Букс, 2008.</w:t>
      </w:r>
    </w:p>
    <w:p w:rsidR="003A09AB" w:rsidRPr="0057621F" w:rsidRDefault="00A738B8" w:rsidP="00F43918">
      <w:pPr>
        <w:numPr>
          <w:ilvl w:val="0"/>
          <w:numId w:val="32"/>
        </w:numPr>
        <w:tabs>
          <w:tab w:val="left" w:pos="993"/>
        </w:tabs>
        <w:ind w:left="0" w:firstLine="709"/>
        <w:jc w:val="both"/>
      </w:pPr>
      <w:r w:rsidRPr="0057621F">
        <w:t>Черницкая И.Б. Изменение приоритетов в развитии персонала // Управление развитием персон</w:t>
      </w:r>
      <w:r w:rsidRPr="0057621F">
        <w:t>а</w:t>
      </w:r>
      <w:r w:rsidRPr="0057621F">
        <w:t>ла. 2013, №1 с. 10-16.</w:t>
      </w:r>
    </w:p>
    <w:p w:rsidR="00872346" w:rsidRPr="0057621F" w:rsidRDefault="00872346" w:rsidP="00F43918">
      <w:pPr>
        <w:numPr>
          <w:ilvl w:val="0"/>
          <w:numId w:val="32"/>
        </w:numPr>
        <w:tabs>
          <w:tab w:val="left" w:pos="993"/>
        </w:tabs>
        <w:ind w:left="0" w:firstLine="709"/>
        <w:jc w:val="both"/>
      </w:pPr>
      <w:r w:rsidRPr="0057621F">
        <w:rPr>
          <w:lang w:val="en-US"/>
        </w:rPr>
        <w:t>Krausert A. HRM Systems for Knowledge Workers: Differences among Top Managers, Middle Managers, and Professional Employees // Human Resource Manag</w:t>
      </w:r>
      <w:r w:rsidRPr="0057621F">
        <w:rPr>
          <w:lang w:val="en-US"/>
        </w:rPr>
        <w:t>e</w:t>
      </w:r>
      <w:r w:rsidRPr="0057621F">
        <w:rPr>
          <w:lang w:val="en-US"/>
        </w:rPr>
        <w:t xml:space="preserve">ment. 2014. Vol.53 №1 </w:t>
      </w:r>
      <w:r w:rsidRPr="0057621F">
        <w:t>р</w:t>
      </w:r>
      <w:r w:rsidRPr="0057621F">
        <w:rPr>
          <w:lang w:val="en-US"/>
        </w:rPr>
        <w:t>67-87</w:t>
      </w:r>
    </w:p>
    <w:p w:rsidR="00BA6693" w:rsidRPr="0057621F" w:rsidRDefault="00BA6693" w:rsidP="00F43918">
      <w:pPr>
        <w:numPr>
          <w:ilvl w:val="0"/>
          <w:numId w:val="32"/>
        </w:numPr>
        <w:tabs>
          <w:tab w:val="left" w:pos="993"/>
        </w:tabs>
        <w:ind w:left="0" w:firstLine="709"/>
        <w:jc w:val="both"/>
        <w:rPr>
          <w:lang w:val="en-US"/>
        </w:rPr>
      </w:pPr>
      <w:r w:rsidRPr="0057621F">
        <w:rPr>
          <w:lang/>
        </w:rPr>
        <w:t>Kramar R</w:t>
      </w:r>
      <w:r w:rsidRPr="0057621F">
        <w:rPr>
          <w:lang w:val="en-US"/>
        </w:rPr>
        <w:t>.</w:t>
      </w:r>
      <w:r w:rsidRPr="0057621F">
        <w:rPr>
          <w:lang/>
        </w:rPr>
        <w:t>, Murthy</w:t>
      </w:r>
      <w:r w:rsidRPr="0057621F">
        <w:rPr>
          <w:lang w:val="en-US"/>
        </w:rPr>
        <w:t xml:space="preserve"> V.</w:t>
      </w:r>
      <w:r w:rsidRPr="0057621F">
        <w:rPr>
          <w:lang/>
        </w:rPr>
        <w:t>, Guthrie J</w:t>
      </w:r>
      <w:r w:rsidRPr="0057621F">
        <w:rPr>
          <w:lang w:val="en-US"/>
        </w:rPr>
        <w:t xml:space="preserve">. </w:t>
      </w:r>
      <w:r w:rsidRPr="0057621F">
        <w:rPr>
          <w:rStyle w:val="titlepart"/>
          <w:lang/>
        </w:rPr>
        <w:t xml:space="preserve">Accounting for Human Capital and Organizational Effectiveness. The Oxford Handbook of Human Capital / </w:t>
      </w:r>
      <w:r w:rsidRPr="0057621F">
        <w:rPr>
          <w:lang/>
        </w:rPr>
        <w:t>Edited by Alan Burton</w:t>
      </w:r>
      <w:r w:rsidRPr="0057621F">
        <w:rPr>
          <w:rFonts w:ascii="Cambria Math" w:hAnsi="Cambria Math" w:cs="Cambria Math"/>
          <w:lang/>
        </w:rPr>
        <w:t>‐</w:t>
      </w:r>
      <w:r w:rsidRPr="0057621F">
        <w:rPr>
          <w:lang/>
        </w:rPr>
        <w:t>Jones and J.</w:t>
      </w:r>
      <w:r w:rsidRPr="0057621F">
        <w:rPr>
          <w:rFonts w:ascii="Cambria Math" w:hAnsi="Cambria Math" w:cs="Cambria Math"/>
          <w:lang/>
        </w:rPr>
        <w:t>‐</w:t>
      </w:r>
      <w:r w:rsidRPr="0057621F">
        <w:rPr>
          <w:lang/>
        </w:rPr>
        <w:t xml:space="preserve">C. Spender. </w:t>
      </w:r>
      <w:r w:rsidR="005920E8" w:rsidRPr="0057621F">
        <w:rPr>
          <w:lang/>
        </w:rPr>
        <w:t>Oxford: Oxford University Press, p. 383-400</w:t>
      </w:r>
    </w:p>
    <w:p w:rsidR="00F063F2" w:rsidRPr="0057621F" w:rsidRDefault="00F063F2" w:rsidP="000E0806">
      <w:pPr>
        <w:pStyle w:val="a"/>
        <w:numPr>
          <w:ilvl w:val="0"/>
          <w:numId w:val="0"/>
        </w:numPr>
        <w:ind w:firstLine="709"/>
        <w:rPr>
          <w:b/>
        </w:rPr>
      </w:pPr>
    </w:p>
    <w:p w:rsidR="00132FEB" w:rsidRPr="0057621F" w:rsidRDefault="00132FEB" w:rsidP="00132FEB">
      <w:pPr>
        <w:pStyle w:val="31"/>
        <w:spacing w:after="0"/>
        <w:ind w:left="0" w:firstLine="567"/>
        <w:jc w:val="both"/>
        <w:rPr>
          <w:sz w:val="24"/>
          <w:szCs w:val="24"/>
        </w:rPr>
      </w:pPr>
      <w:r w:rsidRPr="0057621F">
        <w:rPr>
          <w:b/>
          <w:sz w:val="24"/>
          <w:szCs w:val="24"/>
        </w:rPr>
        <w:t>Семинар №8</w:t>
      </w:r>
      <w:r w:rsidRPr="0057621F">
        <w:rPr>
          <w:sz w:val="24"/>
          <w:szCs w:val="24"/>
        </w:rPr>
        <w:t xml:space="preserve"> </w:t>
      </w:r>
      <w:r w:rsidRPr="0057621F">
        <w:rPr>
          <w:i/>
          <w:sz w:val="24"/>
          <w:szCs w:val="24"/>
        </w:rPr>
        <w:t>Подготовка плана развития сотрудников</w:t>
      </w:r>
      <w:r w:rsidRPr="0057621F">
        <w:rPr>
          <w:sz w:val="24"/>
          <w:szCs w:val="24"/>
        </w:rPr>
        <w:t xml:space="preserve">. </w:t>
      </w:r>
      <w:r w:rsidR="00E72704" w:rsidRPr="0057621F">
        <w:rPr>
          <w:sz w:val="24"/>
          <w:szCs w:val="24"/>
          <w:lang w:val="ru-RU"/>
        </w:rPr>
        <w:t xml:space="preserve">Анализ практических ситуаций при подготовке и реализации планов по развитию сотрудников. </w:t>
      </w:r>
      <w:r w:rsidRPr="0057621F">
        <w:rPr>
          <w:sz w:val="24"/>
          <w:szCs w:val="24"/>
        </w:rPr>
        <w:t>Выполнение индивидуальной работы «План развития сотрудника» и выступление с презентацией по заданной теме. Сообщение 4-5 мин.</w:t>
      </w:r>
      <w:r w:rsidR="00E72704" w:rsidRPr="0057621F">
        <w:t xml:space="preserve"> </w:t>
      </w:r>
      <w:r w:rsidR="00E72704" w:rsidRPr="0057621F">
        <w:rPr>
          <w:sz w:val="24"/>
          <w:szCs w:val="24"/>
        </w:rPr>
        <w:t>Оценка за семинар состоит из посещения семинара (4 балла), активного участия в обсуждении (до 3 баллов, в зависимости от степени участия) и качества презентации (до 3 баллов, в зависимости от качества выполненной работы).</w:t>
      </w:r>
    </w:p>
    <w:p w:rsidR="00132FEB" w:rsidRPr="0057621F" w:rsidRDefault="00132FEB" w:rsidP="0031014A">
      <w:pPr>
        <w:pStyle w:val="a"/>
        <w:numPr>
          <w:ilvl w:val="0"/>
          <w:numId w:val="0"/>
        </w:numPr>
        <w:ind w:left="709"/>
        <w:rPr>
          <w:b/>
        </w:rPr>
      </w:pPr>
    </w:p>
    <w:p w:rsidR="00DF7741" w:rsidRPr="0057621F" w:rsidRDefault="0031014A" w:rsidP="0031014A">
      <w:pPr>
        <w:pStyle w:val="a"/>
        <w:numPr>
          <w:ilvl w:val="0"/>
          <w:numId w:val="0"/>
        </w:numPr>
        <w:ind w:left="709"/>
      </w:pPr>
      <w:r w:rsidRPr="0057621F">
        <w:rPr>
          <w:b/>
        </w:rPr>
        <w:t xml:space="preserve">Тема </w:t>
      </w:r>
      <w:r w:rsidR="00610141" w:rsidRPr="0057621F">
        <w:rPr>
          <w:b/>
        </w:rPr>
        <w:t>8</w:t>
      </w:r>
      <w:r w:rsidRPr="0057621F">
        <w:rPr>
          <w:b/>
        </w:rPr>
        <w:t xml:space="preserve">. Мотивация и </w:t>
      </w:r>
      <w:r w:rsidR="00D26D51" w:rsidRPr="0057621F">
        <w:rPr>
          <w:b/>
        </w:rPr>
        <w:t xml:space="preserve">система </w:t>
      </w:r>
      <w:r w:rsidRPr="0057621F">
        <w:rPr>
          <w:b/>
        </w:rPr>
        <w:t>стимулировани</w:t>
      </w:r>
      <w:r w:rsidR="00D26D51" w:rsidRPr="0057621F">
        <w:rPr>
          <w:b/>
        </w:rPr>
        <w:t>я</w:t>
      </w:r>
      <w:r w:rsidRPr="0057621F">
        <w:t xml:space="preserve"> </w:t>
      </w:r>
      <w:r w:rsidR="00BF1FA2" w:rsidRPr="0057621F">
        <w:t xml:space="preserve"> </w:t>
      </w:r>
    </w:p>
    <w:p w:rsidR="00DF7741" w:rsidRPr="0057621F" w:rsidRDefault="00377C8F" w:rsidP="00DF7741">
      <w:pPr>
        <w:pStyle w:val="31"/>
        <w:spacing w:after="0"/>
        <w:ind w:left="0" w:firstLine="357"/>
        <w:jc w:val="both"/>
        <w:rPr>
          <w:sz w:val="24"/>
          <w:szCs w:val="24"/>
          <w:lang w:val="ru-RU"/>
        </w:rPr>
      </w:pPr>
      <w:r w:rsidRPr="0057621F">
        <w:rPr>
          <w:sz w:val="24"/>
          <w:szCs w:val="24"/>
          <w:lang w:val="ru-RU"/>
        </w:rPr>
        <w:t>Трудовая</w:t>
      </w:r>
      <w:r w:rsidR="006641BD" w:rsidRPr="0057621F">
        <w:rPr>
          <w:sz w:val="24"/>
          <w:szCs w:val="24"/>
          <w:lang w:val="ru-RU"/>
        </w:rPr>
        <w:t xml:space="preserve"> мотивация и управление вознаграждением. </w:t>
      </w:r>
      <w:r w:rsidR="00FB1F35" w:rsidRPr="0057621F">
        <w:rPr>
          <w:sz w:val="24"/>
          <w:szCs w:val="24"/>
          <w:lang w:val="ru-RU"/>
        </w:rPr>
        <w:t xml:space="preserve">Цели управления вознаграждением. </w:t>
      </w:r>
      <w:r w:rsidR="006641BD" w:rsidRPr="0057621F">
        <w:rPr>
          <w:sz w:val="24"/>
          <w:szCs w:val="24"/>
          <w:lang w:val="ru-RU"/>
        </w:rPr>
        <w:t>Фа</w:t>
      </w:r>
      <w:r w:rsidR="006641BD" w:rsidRPr="0057621F">
        <w:rPr>
          <w:sz w:val="24"/>
          <w:szCs w:val="24"/>
          <w:lang w:val="ru-RU"/>
        </w:rPr>
        <w:t>к</w:t>
      </w:r>
      <w:r w:rsidR="006641BD" w:rsidRPr="0057621F">
        <w:rPr>
          <w:sz w:val="24"/>
          <w:szCs w:val="24"/>
          <w:lang w:val="ru-RU"/>
        </w:rPr>
        <w:t xml:space="preserve">торы, влияющие на трудовую мотивацию. </w:t>
      </w:r>
      <w:r w:rsidR="00D26D51" w:rsidRPr="0057621F">
        <w:rPr>
          <w:sz w:val="24"/>
          <w:szCs w:val="24"/>
          <w:lang w:val="ru-RU"/>
        </w:rPr>
        <w:t xml:space="preserve">Типы мотивации работников: типологическая концепция трудовой мотивации В.И. Герчикова. </w:t>
      </w:r>
      <w:r w:rsidR="00B03BFB" w:rsidRPr="0057621F">
        <w:rPr>
          <w:sz w:val="24"/>
          <w:szCs w:val="24"/>
          <w:lang w:val="ru-RU"/>
        </w:rPr>
        <w:t>Структура компенсационного пакета. Нормативно-правовое регулирование заработной платы, льгот и компенсаций. П</w:t>
      </w:r>
      <w:r w:rsidR="00DF7741" w:rsidRPr="0057621F">
        <w:rPr>
          <w:sz w:val="24"/>
          <w:szCs w:val="24"/>
          <w:lang w:val="ru-RU"/>
        </w:rPr>
        <w:t xml:space="preserve">сихологический контракт. </w:t>
      </w:r>
      <w:r w:rsidR="00B03BFB" w:rsidRPr="0057621F">
        <w:rPr>
          <w:sz w:val="24"/>
          <w:szCs w:val="24"/>
          <w:lang w:val="ru-RU"/>
        </w:rPr>
        <w:t xml:space="preserve">Формы оплаты труда. </w:t>
      </w:r>
      <w:r w:rsidR="00BB22CC" w:rsidRPr="0057621F">
        <w:rPr>
          <w:sz w:val="24"/>
          <w:szCs w:val="24"/>
          <w:lang w:val="ru-RU"/>
        </w:rPr>
        <w:t xml:space="preserve">Стимулирование труда. Основные виды и методы стимулирования. </w:t>
      </w:r>
      <w:r w:rsidR="00DF7741" w:rsidRPr="0057621F">
        <w:rPr>
          <w:sz w:val="24"/>
          <w:szCs w:val="24"/>
          <w:lang w:val="ru-RU"/>
        </w:rPr>
        <w:t>Социальный пакет и его формирование.</w:t>
      </w:r>
      <w:r w:rsidR="00B03BFB" w:rsidRPr="0057621F">
        <w:t xml:space="preserve"> </w:t>
      </w:r>
      <w:r w:rsidR="00712796" w:rsidRPr="0057621F">
        <w:rPr>
          <w:sz w:val="24"/>
          <w:szCs w:val="24"/>
        </w:rPr>
        <w:t xml:space="preserve">Разработка </w:t>
      </w:r>
      <w:r w:rsidR="00FB1F35" w:rsidRPr="0057621F">
        <w:rPr>
          <w:sz w:val="24"/>
          <w:szCs w:val="24"/>
          <w:lang w:val="ru-RU"/>
        </w:rPr>
        <w:t xml:space="preserve">и внедрение </w:t>
      </w:r>
      <w:r w:rsidR="00712796" w:rsidRPr="0057621F">
        <w:rPr>
          <w:sz w:val="24"/>
          <w:szCs w:val="24"/>
        </w:rPr>
        <w:t xml:space="preserve">системы стимулирования. </w:t>
      </w:r>
      <w:r w:rsidR="00B03BFB" w:rsidRPr="0057621F">
        <w:rPr>
          <w:sz w:val="24"/>
          <w:szCs w:val="24"/>
          <w:lang w:val="ru-RU"/>
        </w:rPr>
        <w:t>Основные мет</w:t>
      </w:r>
      <w:r w:rsidR="00B03BFB" w:rsidRPr="0057621F">
        <w:rPr>
          <w:sz w:val="24"/>
          <w:szCs w:val="24"/>
          <w:lang w:val="ru-RU"/>
        </w:rPr>
        <w:t>о</w:t>
      </w:r>
      <w:r w:rsidR="00B03BFB" w:rsidRPr="0057621F">
        <w:rPr>
          <w:sz w:val="24"/>
          <w:szCs w:val="24"/>
          <w:lang w:val="ru-RU"/>
        </w:rPr>
        <w:t>ды оценки труда: ранжирование, балльный метод, метод классификации (градации) видов труда, грейдинг.</w:t>
      </w:r>
      <w:r w:rsidR="00F021B8" w:rsidRPr="0057621F">
        <w:rPr>
          <w:sz w:val="24"/>
          <w:szCs w:val="24"/>
          <w:lang w:val="ru-RU"/>
        </w:rPr>
        <w:t xml:space="preserve"> </w:t>
      </w:r>
      <w:r w:rsidR="00E113AF" w:rsidRPr="0057621F">
        <w:rPr>
          <w:sz w:val="24"/>
          <w:szCs w:val="24"/>
          <w:lang w:val="ru-RU"/>
        </w:rPr>
        <w:t xml:space="preserve">Ключевые показатели деятельности (KPI). </w:t>
      </w:r>
      <w:r w:rsidR="00F021B8" w:rsidRPr="0057621F">
        <w:rPr>
          <w:sz w:val="24"/>
          <w:szCs w:val="24"/>
          <w:lang w:val="ru-RU"/>
        </w:rPr>
        <w:t>Управление вознаграждением отдельных категорий пе</w:t>
      </w:r>
      <w:r w:rsidR="00F021B8" w:rsidRPr="0057621F">
        <w:rPr>
          <w:sz w:val="24"/>
          <w:szCs w:val="24"/>
          <w:lang w:val="ru-RU"/>
        </w:rPr>
        <w:t>р</w:t>
      </w:r>
      <w:r w:rsidR="00F021B8" w:rsidRPr="0057621F">
        <w:rPr>
          <w:sz w:val="24"/>
          <w:szCs w:val="24"/>
          <w:lang w:val="ru-RU"/>
        </w:rPr>
        <w:t>сонала.</w:t>
      </w:r>
    </w:p>
    <w:p w:rsidR="00FB1F35" w:rsidRPr="0057621F" w:rsidRDefault="00E1348F" w:rsidP="00AA0E10">
      <w:pPr>
        <w:jc w:val="both"/>
        <w:rPr>
          <w:b/>
          <w:i/>
        </w:rPr>
      </w:pPr>
      <w:r w:rsidRPr="0057621F">
        <w:rPr>
          <w:b/>
          <w:i/>
        </w:rPr>
        <w:t>Основная литература</w:t>
      </w:r>
    </w:p>
    <w:p w:rsidR="00E1348F" w:rsidRPr="0057621F" w:rsidRDefault="00E1348F" w:rsidP="00F43918">
      <w:pPr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 w:rsidRPr="0057621F">
        <w:t>Герчиков В.И. Управление персоналом. Работник - самый эффективный ресурс ко</w:t>
      </w:r>
      <w:r w:rsidRPr="0057621F">
        <w:t>м</w:t>
      </w:r>
      <w:r w:rsidRPr="0057621F">
        <w:t>пании // М:Инфра-М, 20</w:t>
      </w:r>
      <w:r w:rsidR="000704FF" w:rsidRPr="0057621F">
        <w:t>12</w:t>
      </w:r>
      <w:r w:rsidRPr="0057621F">
        <w:t xml:space="preserve"> – Гл. 6-7</w:t>
      </w:r>
      <w:r w:rsidR="00D26D51" w:rsidRPr="0057621F">
        <w:t>.</w:t>
      </w:r>
      <w:r w:rsidRPr="0057621F">
        <w:t xml:space="preserve"> </w:t>
      </w:r>
    </w:p>
    <w:p w:rsidR="007A3374" w:rsidRPr="0057621F" w:rsidRDefault="007A3374" w:rsidP="007A3374">
      <w:pPr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 w:rsidRPr="0057621F">
        <w:t>Герасева Н.Б. Построение системы мотивации сотрудников логистической службы. KPI для логиста // Логистика сегодня. 2007. №1 с.40-48</w:t>
      </w:r>
    </w:p>
    <w:p w:rsidR="007A3374" w:rsidRPr="0057621F" w:rsidRDefault="007A3374" w:rsidP="00AA0E10">
      <w:pPr>
        <w:jc w:val="both"/>
        <w:rPr>
          <w:b/>
          <w:i/>
        </w:rPr>
      </w:pPr>
    </w:p>
    <w:p w:rsidR="00F063F2" w:rsidRPr="0057621F" w:rsidRDefault="00E40A34" w:rsidP="00EF133A">
      <w:pPr>
        <w:widowControl w:val="0"/>
        <w:jc w:val="both"/>
        <w:rPr>
          <w:b/>
          <w:i/>
        </w:rPr>
      </w:pPr>
      <w:r w:rsidRPr="0057621F">
        <w:rPr>
          <w:b/>
          <w:i/>
        </w:rPr>
        <w:t>Дополнительная литература</w:t>
      </w:r>
    </w:p>
    <w:p w:rsidR="007A3374" w:rsidRPr="0057621F" w:rsidRDefault="007A3374" w:rsidP="007A3374">
      <w:pPr>
        <w:pStyle w:val="a"/>
        <w:widowControl w:val="0"/>
        <w:numPr>
          <w:ilvl w:val="1"/>
          <w:numId w:val="20"/>
        </w:numPr>
        <w:tabs>
          <w:tab w:val="left" w:pos="993"/>
        </w:tabs>
        <w:ind w:left="0" w:firstLine="709"/>
        <w:jc w:val="both"/>
        <w:rPr>
          <w:szCs w:val="24"/>
          <w:lang w:eastAsia="ru-RU"/>
        </w:rPr>
      </w:pPr>
      <w:r w:rsidRPr="0057621F">
        <w:rPr>
          <w:szCs w:val="24"/>
          <w:lang w:eastAsia="ru-RU"/>
        </w:rPr>
        <w:t>Армстронг М. Практика управления человеческими ресурсами. – СПб: Питер, 2012. – Главы 42-44,48-49.</w:t>
      </w:r>
    </w:p>
    <w:p w:rsidR="00DE29B6" w:rsidRPr="0057621F" w:rsidRDefault="00DE29B6" w:rsidP="00F43918">
      <w:pPr>
        <w:pStyle w:val="a"/>
        <w:widowControl w:val="0"/>
        <w:numPr>
          <w:ilvl w:val="1"/>
          <w:numId w:val="20"/>
        </w:numPr>
        <w:tabs>
          <w:tab w:val="left" w:pos="993"/>
        </w:tabs>
        <w:ind w:left="0" w:firstLine="709"/>
        <w:jc w:val="both"/>
        <w:rPr>
          <w:szCs w:val="24"/>
          <w:lang w:eastAsia="ru-RU"/>
        </w:rPr>
      </w:pPr>
      <w:r w:rsidRPr="0057621F">
        <w:rPr>
          <w:szCs w:val="24"/>
          <w:lang w:eastAsia="ru-RU"/>
        </w:rPr>
        <w:lastRenderedPageBreak/>
        <w:t>Акуличев Д.А. Формирование системы измеримых показателей работы логистической службы компании и их влияние на работу мотивации логистического персонала// Логистика сег</w:t>
      </w:r>
      <w:r w:rsidRPr="0057621F">
        <w:rPr>
          <w:szCs w:val="24"/>
          <w:lang w:eastAsia="ru-RU"/>
        </w:rPr>
        <w:t>о</w:t>
      </w:r>
      <w:r w:rsidRPr="0057621F">
        <w:rPr>
          <w:szCs w:val="24"/>
          <w:lang w:eastAsia="ru-RU"/>
        </w:rPr>
        <w:t>дня. 2007. №1 с.12-18</w:t>
      </w:r>
    </w:p>
    <w:p w:rsidR="00D771D4" w:rsidRPr="0057621F" w:rsidRDefault="00D771D4" w:rsidP="00F43918">
      <w:pPr>
        <w:pStyle w:val="a"/>
        <w:widowControl w:val="0"/>
        <w:numPr>
          <w:ilvl w:val="1"/>
          <w:numId w:val="20"/>
        </w:numPr>
        <w:tabs>
          <w:tab w:val="left" w:pos="993"/>
        </w:tabs>
        <w:ind w:left="0" w:firstLine="709"/>
        <w:jc w:val="both"/>
        <w:rPr>
          <w:szCs w:val="24"/>
          <w:lang w:eastAsia="ru-RU"/>
        </w:rPr>
      </w:pPr>
      <w:r w:rsidRPr="0057621F">
        <w:rPr>
          <w:szCs w:val="24"/>
          <w:lang w:eastAsia="ru-RU"/>
        </w:rPr>
        <w:t>Герчиков В.И. Нематериальное стимулирование персонала // Мотивация и оплата труда. 2005. №1. С. 2-10.</w:t>
      </w:r>
    </w:p>
    <w:p w:rsidR="00E40A34" w:rsidRPr="0057621F" w:rsidRDefault="00585B86" w:rsidP="00F43918">
      <w:pPr>
        <w:pStyle w:val="a"/>
        <w:widowControl w:val="0"/>
        <w:numPr>
          <w:ilvl w:val="1"/>
          <w:numId w:val="20"/>
        </w:numPr>
        <w:tabs>
          <w:tab w:val="left" w:pos="993"/>
        </w:tabs>
        <w:ind w:left="0" w:firstLine="709"/>
        <w:jc w:val="both"/>
        <w:rPr>
          <w:szCs w:val="24"/>
          <w:lang w:eastAsia="ru-RU"/>
        </w:rPr>
      </w:pPr>
      <w:r w:rsidRPr="0057621F">
        <w:rPr>
          <w:szCs w:val="24"/>
          <w:lang w:eastAsia="ru-RU"/>
        </w:rPr>
        <w:t>Кибанов А.Я.</w:t>
      </w:r>
      <w:r w:rsidR="00E40A34" w:rsidRPr="0057621F">
        <w:rPr>
          <w:szCs w:val="24"/>
          <w:lang w:eastAsia="ru-RU"/>
        </w:rPr>
        <w:t xml:space="preserve"> Мотивация </w:t>
      </w:r>
      <w:r w:rsidRPr="0057621F">
        <w:rPr>
          <w:szCs w:val="24"/>
          <w:lang w:eastAsia="ru-RU"/>
        </w:rPr>
        <w:t>и стимулирование трудовой деятельности</w:t>
      </w:r>
      <w:r w:rsidR="00E40A34" w:rsidRPr="0057621F">
        <w:rPr>
          <w:szCs w:val="24"/>
          <w:lang w:eastAsia="ru-RU"/>
        </w:rPr>
        <w:t>.  – М.: ИНФРА-М, 20</w:t>
      </w:r>
      <w:r w:rsidRPr="0057621F">
        <w:rPr>
          <w:szCs w:val="24"/>
          <w:lang w:eastAsia="ru-RU"/>
        </w:rPr>
        <w:t>15</w:t>
      </w:r>
      <w:r w:rsidR="00E40A34" w:rsidRPr="0057621F">
        <w:rPr>
          <w:szCs w:val="24"/>
          <w:lang w:eastAsia="ru-RU"/>
        </w:rPr>
        <w:t xml:space="preserve">. – </w:t>
      </w:r>
      <w:r w:rsidRPr="0057621F">
        <w:rPr>
          <w:szCs w:val="24"/>
          <w:lang w:eastAsia="ru-RU"/>
        </w:rPr>
        <w:t>524 с.</w:t>
      </w:r>
    </w:p>
    <w:p w:rsidR="00CA729D" w:rsidRPr="0057621F" w:rsidRDefault="00CA729D" w:rsidP="00F43918">
      <w:pPr>
        <w:pStyle w:val="a"/>
        <w:widowControl w:val="0"/>
        <w:numPr>
          <w:ilvl w:val="1"/>
          <w:numId w:val="20"/>
        </w:numPr>
        <w:tabs>
          <w:tab w:val="left" w:pos="993"/>
        </w:tabs>
        <w:ind w:left="0" w:firstLine="709"/>
        <w:jc w:val="both"/>
        <w:rPr>
          <w:szCs w:val="24"/>
          <w:lang w:eastAsia="ru-RU"/>
        </w:rPr>
      </w:pPr>
      <w:r w:rsidRPr="0057621F">
        <w:rPr>
          <w:szCs w:val="24"/>
          <w:lang w:eastAsia="ru-RU"/>
        </w:rPr>
        <w:t>Мельничук А.Е. Разработка KPI в службе логистики // Индустриальный и B2B маркетинг. 2012 №2 с.126-133.</w:t>
      </w:r>
    </w:p>
    <w:p w:rsidR="00AA0E10" w:rsidRPr="0057621F" w:rsidRDefault="008F106C" w:rsidP="00F43918">
      <w:pPr>
        <w:pStyle w:val="a"/>
        <w:widowControl w:val="0"/>
        <w:numPr>
          <w:ilvl w:val="1"/>
          <w:numId w:val="20"/>
        </w:numPr>
        <w:tabs>
          <w:tab w:val="left" w:pos="993"/>
        </w:tabs>
        <w:ind w:left="0" w:firstLine="709"/>
        <w:jc w:val="both"/>
        <w:rPr>
          <w:szCs w:val="24"/>
          <w:lang w:val="en-US" w:eastAsia="ru-RU"/>
        </w:rPr>
      </w:pPr>
      <w:r w:rsidRPr="0057621F">
        <w:rPr>
          <w:szCs w:val="24"/>
          <w:lang w:val="en-US" w:eastAsia="ru-RU"/>
        </w:rPr>
        <w:t>Truxillo D., Cadiz D., Rineer J. The Aging Workforce: Implications for Human Resource Ma</w:t>
      </w:r>
      <w:r w:rsidRPr="0057621F">
        <w:rPr>
          <w:szCs w:val="24"/>
          <w:lang w:val="en-US" w:eastAsia="ru-RU"/>
        </w:rPr>
        <w:t>n</w:t>
      </w:r>
      <w:r w:rsidRPr="0057621F">
        <w:rPr>
          <w:szCs w:val="24"/>
          <w:lang w:val="en-US" w:eastAsia="ru-RU"/>
        </w:rPr>
        <w:t>agement Research and Practice</w:t>
      </w:r>
      <w:r w:rsidR="00CA729D" w:rsidRPr="0057621F">
        <w:rPr>
          <w:szCs w:val="24"/>
          <w:lang w:val="en-US" w:eastAsia="ru-RU"/>
        </w:rPr>
        <w:t xml:space="preserve">. Oxford Handbooks Online: </w:t>
      </w:r>
      <w:hyperlink r:id="rId11" w:history="1">
        <w:r w:rsidR="00CA729D" w:rsidRPr="0057621F">
          <w:rPr>
            <w:lang w:val="en-US" w:eastAsia="ru-RU"/>
          </w:rPr>
          <w:t>http://www.oxfordhandbooks.com/view/10.1093/oxfordhb/9780199935406.001.0001/oxfordhb-9780199935406-e-004?rskey=Xd4Jse&amp;result=1</w:t>
        </w:r>
      </w:hyperlink>
    </w:p>
    <w:p w:rsidR="00F9386E" w:rsidRPr="0057621F" w:rsidRDefault="00F9386E" w:rsidP="00CA729D">
      <w:pPr>
        <w:pStyle w:val="a"/>
        <w:numPr>
          <w:ilvl w:val="0"/>
          <w:numId w:val="0"/>
        </w:numPr>
        <w:tabs>
          <w:tab w:val="left" w:pos="993"/>
        </w:tabs>
        <w:jc w:val="both"/>
        <w:rPr>
          <w:szCs w:val="24"/>
          <w:lang w:val="en-US" w:eastAsia="ru-RU"/>
        </w:rPr>
      </w:pPr>
    </w:p>
    <w:p w:rsidR="00CA729D" w:rsidRPr="0057621F" w:rsidRDefault="00F9386E" w:rsidP="00F9386E">
      <w:pPr>
        <w:ind w:firstLine="567"/>
        <w:jc w:val="both"/>
        <w:rPr>
          <w:rFonts w:eastAsia="Times New Roman"/>
          <w:szCs w:val="24"/>
          <w:lang/>
        </w:rPr>
      </w:pPr>
      <w:r w:rsidRPr="0057621F">
        <w:rPr>
          <w:rFonts w:eastAsia="Times New Roman"/>
          <w:b/>
          <w:szCs w:val="24"/>
          <w:lang/>
        </w:rPr>
        <w:t>Семина</w:t>
      </w:r>
      <w:r w:rsidRPr="0057621F">
        <w:rPr>
          <w:rFonts w:eastAsia="Times New Roman"/>
          <w:b/>
          <w:szCs w:val="24"/>
          <w:lang/>
        </w:rPr>
        <w:t>р</w:t>
      </w:r>
      <w:r w:rsidRPr="0057621F">
        <w:rPr>
          <w:rFonts w:eastAsia="Times New Roman"/>
          <w:b/>
          <w:szCs w:val="24"/>
          <w:lang/>
        </w:rPr>
        <w:t xml:space="preserve"> №9,10</w:t>
      </w:r>
      <w:r w:rsidRPr="0057621F">
        <w:rPr>
          <w:rFonts w:eastAsia="Times New Roman"/>
          <w:szCs w:val="24"/>
          <w:lang/>
        </w:rPr>
        <w:t xml:space="preserve"> </w:t>
      </w:r>
      <w:r w:rsidRPr="0057621F">
        <w:rPr>
          <w:rFonts w:eastAsia="Times New Roman"/>
          <w:i/>
          <w:szCs w:val="24"/>
          <w:lang/>
        </w:rPr>
        <w:t xml:space="preserve">Разработка программы стимулирования </w:t>
      </w:r>
      <w:r w:rsidRPr="0057621F">
        <w:rPr>
          <w:rFonts w:eastAsia="Times New Roman"/>
          <w:szCs w:val="24"/>
          <w:lang/>
        </w:rPr>
        <w:t xml:space="preserve">персонала. </w:t>
      </w:r>
      <w:r w:rsidRPr="0057621F">
        <w:rPr>
          <w:rFonts w:eastAsia="Times New Roman"/>
          <w:szCs w:val="24"/>
          <w:lang/>
        </w:rPr>
        <w:t>О</w:t>
      </w:r>
      <w:r w:rsidRPr="0057621F">
        <w:rPr>
          <w:rFonts w:eastAsia="Times New Roman"/>
          <w:szCs w:val="24"/>
          <w:lang/>
        </w:rPr>
        <w:t>бсужден</w:t>
      </w:r>
      <w:r w:rsidRPr="0057621F">
        <w:rPr>
          <w:rFonts w:eastAsia="Times New Roman"/>
          <w:szCs w:val="24"/>
          <w:lang/>
        </w:rPr>
        <w:t>ие</w:t>
      </w:r>
      <w:r w:rsidRPr="0057621F">
        <w:rPr>
          <w:rFonts w:eastAsia="Times New Roman"/>
          <w:szCs w:val="24"/>
          <w:lang/>
        </w:rPr>
        <w:t xml:space="preserve"> кейсов</w:t>
      </w:r>
      <w:r w:rsidRPr="0057621F">
        <w:rPr>
          <w:rFonts w:eastAsia="Times New Roman"/>
          <w:szCs w:val="24"/>
          <w:lang/>
        </w:rPr>
        <w:t xml:space="preserve"> по мотивации персонала</w:t>
      </w:r>
      <w:r w:rsidRPr="0057621F">
        <w:rPr>
          <w:rFonts w:eastAsia="Times New Roman"/>
          <w:szCs w:val="24"/>
          <w:lang/>
        </w:rPr>
        <w:t>.</w:t>
      </w:r>
      <w:r w:rsidRPr="0057621F">
        <w:rPr>
          <w:rFonts w:eastAsia="Times New Roman"/>
          <w:szCs w:val="24"/>
          <w:lang/>
        </w:rPr>
        <w:t xml:space="preserve"> </w:t>
      </w:r>
      <w:r w:rsidRPr="0057621F">
        <w:rPr>
          <w:rFonts w:eastAsia="Times New Roman"/>
          <w:szCs w:val="24"/>
          <w:lang/>
        </w:rPr>
        <w:t xml:space="preserve">Работа в малых группах по разработке программы вознаграждения для сотрудников определенной компании. Выступление одного представителя на 8 мин. Оценка за семинар состоит из посещения семинара (4 балла), активного участия в обсуждении (до 3 баллов, в зависимости от степени участия) и качества </w:t>
      </w:r>
      <w:r w:rsidRPr="0057621F">
        <w:rPr>
          <w:rFonts w:eastAsia="Times New Roman"/>
          <w:szCs w:val="24"/>
          <w:lang/>
        </w:rPr>
        <w:t xml:space="preserve">программы </w:t>
      </w:r>
      <w:r w:rsidR="00741735" w:rsidRPr="0057621F">
        <w:rPr>
          <w:rFonts w:eastAsia="Times New Roman"/>
          <w:szCs w:val="24"/>
          <w:lang/>
        </w:rPr>
        <w:t>вознаграждения</w:t>
      </w:r>
      <w:r w:rsidRPr="0057621F">
        <w:rPr>
          <w:rFonts w:eastAsia="Times New Roman"/>
          <w:szCs w:val="24"/>
          <w:lang/>
        </w:rPr>
        <w:t xml:space="preserve"> (до 3 баллов, в зависимости от качества выполненной работы).</w:t>
      </w:r>
    </w:p>
    <w:p w:rsidR="00F9386E" w:rsidRPr="0057621F" w:rsidRDefault="00F9386E" w:rsidP="00F9386E">
      <w:pPr>
        <w:ind w:firstLine="567"/>
        <w:jc w:val="both"/>
        <w:rPr>
          <w:szCs w:val="24"/>
          <w:lang w:eastAsia="ru-RU"/>
        </w:rPr>
      </w:pPr>
    </w:p>
    <w:p w:rsidR="001817AF" w:rsidRPr="0057621F" w:rsidRDefault="008A208E" w:rsidP="001817AF">
      <w:pPr>
        <w:pStyle w:val="a"/>
        <w:numPr>
          <w:ilvl w:val="0"/>
          <w:numId w:val="0"/>
        </w:numPr>
        <w:ind w:left="709"/>
        <w:jc w:val="both"/>
        <w:rPr>
          <w:b/>
          <w:szCs w:val="24"/>
          <w:lang w:eastAsia="ru-RU"/>
        </w:rPr>
      </w:pPr>
      <w:r w:rsidRPr="0057621F">
        <w:rPr>
          <w:b/>
          <w:szCs w:val="24"/>
          <w:lang w:eastAsia="ru-RU"/>
        </w:rPr>
        <w:t xml:space="preserve">Тема </w:t>
      </w:r>
      <w:r w:rsidR="00610141" w:rsidRPr="0057621F">
        <w:rPr>
          <w:b/>
          <w:szCs w:val="24"/>
          <w:lang w:eastAsia="ru-RU"/>
        </w:rPr>
        <w:t>9</w:t>
      </w:r>
      <w:r w:rsidRPr="0057621F">
        <w:rPr>
          <w:b/>
          <w:szCs w:val="24"/>
          <w:lang w:eastAsia="ru-RU"/>
        </w:rPr>
        <w:t>. Оценка персонала</w:t>
      </w:r>
    </w:p>
    <w:p w:rsidR="00F063F2" w:rsidRPr="0057621F" w:rsidRDefault="005D59F2" w:rsidP="00B5216B">
      <w:pPr>
        <w:pStyle w:val="31"/>
        <w:spacing w:after="0"/>
        <w:ind w:left="0" w:firstLine="357"/>
        <w:jc w:val="both"/>
        <w:rPr>
          <w:sz w:val="24"/>
          <w:szCs w:val="24"/>
          <w:lang w:val="ru-RU"/>
        </w:rPr>
      </w:pPr>
      <w:r w:rsidRPr="0057621F">
        <w:rPr>
          <w:sz w:val="24"/>
          <w:szCs w:val="24"/>
          <w:lang w:val="ru-RU"/>
        </w:rPr>
        <w:t>Цели и задачи оценки деятельности сотрудников. Основные методы оценки: формализованные (анкетирование, тестирование, шкалы</w:t>
      </w:r>
      <w:r w:rsidR="00A3334B" w:rsidRPr="0057621F">
        <w:rPr>
          <w:sz w:val="24"/>
          <w:szCs w:val="24"/>
          <w:lang w:val="ru-RU"/>
        </w:rPr>
        <w:t xml:space="preserve"> оценки</w:t>
      </w:r>
      <w:r w:rsidRPr="0057621F">
        <w:rPr>
          <w:sz w:val="24"/>
          <w:szCs w:val="24"/>
          <w:lang w:val="ru-RU"/>
        </w:rPr>
        <w:t xml:space="preserve">), неформализованные (собеседование, экспертная оценка, наблюдение, </w:t>
      </w:r>
      <w:r w:rsidR="00A3334B" w:rsidRPr="0057621F">
        <w:rPr>
          <w:sz w:val="24"/>
          <w:szCs w:val="24"/>
          <w:lang w:val="ru-RU"/>
        </w:rPr>
        <w:t>методика</w:t>
      </w:r>
      <w:r w:rsidRPr="0057621F">
        <w:rPr>
          <w:sz w:val="24"/>
          <w:szCs w:val="24"/>
          <w:lang w:val="ru-RU"/>
        </w:rPr>
        <w:t xml:space="preserve"> </w:t>
      </w:r>
      <w:r w:rsidR="00A3334B" w:rsidRPr="0057621F">
        <w:rPr>
          <w:sz w:val="24"/>
          <w:szCs w:val="24"/>
          <w:lang w:val="ru-RU"/>
        </w:rPr>
        <w:t>«</w:t>
      </w:r>
      <w:r w:rsidRPr="0057621F">
        <w:rPr>
          <w:sz w:val="24"/>
          <w:szCs w:val="24"/>
          <w:lang w:val="ru-RU"/>
        </w:rPr>
        <w:t>360 градусов</w:t>
      </w:r>
      <w:r w:rsidR="00A3334B" w:rsidRPr="0057621F">
        <w:rPr>
          <w:sz w:val="24"/>
          <w:szCs w:val="24"/>
          <w:lang w:val="ru-RU"/>
        </w:rPr>
        <w:t>»</w:t>
      </w:r>
      <w:r w:rsidRPr="0057621F">
        <w:rPr>
          <w:sz w:val="24"/>
          <w:szCs w:val="24"/>
          <w:lang w:val="ru-RU"/>
        </w:rPr>
        <w:t>), комбинированные (</w:t>
      </w:r>
      <w:r w:rsidR="00A3334B" w:rsidRPr="0057621F">
        <w:rPr>
          <w:sz w:val="24"/>
          <w:szCs w:val="24"/>
          <w:lang w:val="ru-RU"/>
        </w:rPr>
        <w:t>центр оценки, управление по ц</w:t>
      </w:r>
      <w:r w:rsidR="00A3334B" w:rsidRPr="0057621F">
        <w:rPr>
          <w:sz w:val="24"/>
          <w:szCs w:val="24"/>
          <w:lang w:val="ru-RU"/>
        </w:rPr>
        <w:t>е</w:t>
      </w:r>
      <w:r w:rsidR="00A3334B" w:rsidRPr="0057621F">
        <w:rPr>
          <w:sz w:val="24"/>
          <w:szCs w:val="24"/>
          <w:lang w:val="ru-RU"/>
        </w:rPr>
        <w:t>лям</w:t>
      </w:r>
      <w:r w:rsidRPr="0057621F">
        <w:rPr>
          <w:sz w:val="24"/>
          <w:szCs w:val="24"/>
          <w:lang w:val="ru-RU"/>
        </w:rPr>
        <w:t xml:space="preserve">). </w:t>
      </w:r>
      <w:r w:rsidR="00C00276" w:rsidRPr="0057621F">
        <w:rPr>
          <w:sz w:val="24"/>
          <w:szCs w:val="24"/>
          <w:lang w:val="ru-RU"/>
        </w:rPr>
        <w:t xml:space="preserve">Аттестация персонала. Нормативно-правовое регулирование аттестации работников. </w:t>
      </w:r>
      <w:r w:rsidRPr="0057621F">
        <w:rPr>
          <w:sz w:val="24"/>
          <w:szCs w:val="24"/>
          <w:lang w:val="ru-RU"/>
        </w:rPr>
        <w:t xml:space="preserve">Виды аттестации. </w:t>
      </w:r>
      <w:r w:rsidR="00715242" w:rsidRPr="0057621F">
        <w:rPr>
          <w:sz w:val="24"/>
          <w:szCs w:val="24"/>
          <w:lang w:val="ru-RU"/>
        </w:rPr>
        <w:t>Процедура</w:t>
      </w:r>
      <w:r w:rsidRPr="0057621F">
        <w:rPr>
          <w:sz w:val="24"/>
          <w:szCs w:val="24"/>
          <w:lang w:val="ru-RU"/>
        </w:rPr>
        <w:t xml:space="preserve"> аттестации. Обязательные условия проведения аттестации. </w:t>
      </w:r>
      <w:r w:rsidR="00A3334B" w:rsidRPr="0057621F">
        <w:rPr>
          <w:sz w:val="24"/>
          <w:szCs w:val="24"/>
          <w:lang w:val="ru-RU"/>
        </w:rPr>
        <w:t>Подведение ит</w:t>
      </w:r>
      <w:r w:rsidR="00A3334B" w:rsidRPr="0057621F">
        <w:rPr>
          <w:sz w:val="24"/>
          <w:szCs w:val="24"/>
          <w:lang w:val="ru-RU"/>
        </w:rPr>
        <w:t>о</w:t>
      </w:r>
      <w:r w:rsidR="00A3334B" w:rsidRPr="0057621F">
        <w:rPr>
          <w:sz w:val="24"/>
          <w:szCs w:val="24"/>
          <w:lang w:val="ru-RU"/>
        </w:rPr>
        <w:t>гов</w:t>
      </w:r>
      <w:r w:rsidR="00156399" w:rsidRPr="0057621F">
        <w:rPr>
          <w:sz w:val="24"/>
          <w:szCs w:val="24"/>
          <w:lang w:val="ru-RU"/>
        </w:rPr>
        <w:t xml:space="preserve"> аттест</w:t>
      </w:r>
      <w:r w:rsidR="00156399" w:rsidRPr="0057621F">
        <w:rPr>
          <w:sz w:val="24"/>
          <w:szCs w:val="24"/>
          <w:lang w:val="ru-RU"/>
        </w:rPr>
        <w:t>а</w:t>
      </w:r>
      <w:r w:rsidR="00156399" w:rsidRPr="0057621F">
        <w:rPr>
          <w:sz w:val="24"/>
          <w:szCs w:val="24"/>
          <w:lang w:val="ru-RU"/>
        </w:rPr>
        <w:t>ции</w:t>
      </w:r>
      <w:r w:rsidRPr="0057621F">
        <w:rPr>
          <w:sz w:val="24"/>
          <w:szCs w:val="24"/>
          <w:lang w:val="ru-RU"/>
        </w:rPr>
        <w:t>.</w:t>
      </w:r>
      <w:r w:rsidR="00C00276" w:rsidRPr="0057621F">
        <w:rPr>
          <w:sz w:val="24"/>
          <w:szCs w:val="24"/>
          <w:lang w:val="ru-RU"/>
        </w:rPr>
        <w:t xml:space="preserve"> Высвобождение персонала.</w:t>
      </w:r>
    </w:p>
    <w:p w:rsidR="00B5216B" w:rsidRPr="0057621F" w:rsidRDefault="00B5216B" w:rsidP="00B5216B">
      <w:pPr>
        <w:jc w:val="both"/>
        <w:rPr>
          <w:b/>
          <w:i/>
          <w:szCs w:val="24"/>
          <w:lang w:eastAsia="ru-RU"/>
        </w:rPr>
      </w:pPr>
      <w:r w:rsidRPr="0057621F">
        <w:rPr>
          <w:b/>
          <w:i/>
          <w:szCs w:val="24"/>
          <w:lang w:eastAsia="ru-RU"/>
        </w:rPr>
        <w:t>Основная литература</w:t>
      </w:r>
    </w:p>
    <w:p w:rsidR="00156399" w:rsidRPr="0057621F" w:rsidRDefault="00156399" w:rsidP="00F43918">
      <w:pPr>
        <w:numPr>
          <w:ilvl w:val="1"/>
          <w:numId w:val="21"/>
        </w:numPr>
        <w:tabs>
          <w:tab w:val="left" w:pos="993"/>
        </w:tabs>
        <w:ind w:left="0" w:firstLine="709"/>
        <w:jc w:val="both"/>
      </w:pPr>
      <w:r w:rsidRPr="0057621F">
        <w:t>Герчиков В.И. Управление персоналом. Работник - самый эффективный ресурс компании // М:Инфра-М, 20</w:t>
      </w:r>
      <w:r w:rsidR="000704FF" w:rsidRPr="0057621F">
        <w:t>12</w:t>
      </w:r>
      <w:r w:rsidRPr="0057621F">
        <w:t xml:space="preserve"> – Гл. 5. </w:t>
      </w:r>
    </w:p>
    <w:p w:rsidR="007A3374" w:rsidRPr="0057621F" w:rsidRDefault="007A3374" w:rsidP="007A3374">
      <w:pPr>
        <w:numPr>
          <w:ilvl w:val="1"/>
          <w:numId w:val="21"/>
        </w:numPr>
        <w:tabs>
          <w:tab w:val="left" w:pos="993"/>
        </w:tabs>
        <w:ind w:left="0" w:firstLine="709"/>
        <w:jc w:val="both"/>
      </w:pPr>
      <w:r w:rsidRPr="0057621F">
        <w:t>Холопова В.Е. Что такое оценка персонала // Управление человеческим потенциалом. 2014 №3 с.214-223</w:t>
      </w:r>
    </w:p>
    <w:p w:rsidR="008215C3" w:rsidRPr="0057621F" w:rsidRDefault="008215C3" w:rsidP="001817AF">
      <w:pPr>
        <w:pStyle w:val="a"/>
        <w:numPr>
          <w:ilvl w:val="0"/>
          <w:numId w:val="0"/>
        </w:numPr>
        <w:ind w:left="709"/>
        <w:jc w:val="both"/>
        <w:rPr>
          <w:b/>
          <w:szCs w:val="24"/>
          <w:lang w:eastAsia="ru-RU"/>
        </w:rPr>
      </w:pPr>
    </w:p>
    <w:p w:rsidR="00156399" w:rsidRPr="0057621F" w:rsidRDefault="008215C3" w:rsidP="001817AF">
      <w:pPr>
        <w:pStyle w:val="a"/>
        <w:numPr>
          <w:ilvl w:val="0"/>
          <w:numId w:val="0"/>
        </w:numPr>
        <w:ind w:left="709"/>
        <w:jc w:val="both"/>
        <w:rPr>
          <w:b/>
          <w:szCs w:val="24"/>
          <w:lang w:eastAsia="ru-RU"/>
        </w:rPr>
      </w:pPr>
      <w:r w:rsidRPr="0057621F">
        <w:rPr>
          <w:b/>
          <w:szCs w:val="24"/>
          <w:lang w:eastAsia="ru-RU"/>
        </w:rPr>
        <w:t>Дополнительная литература</w:t>
      </w:r>
    </w:p>
    <w:p w:rsidR="007A3374" w:rsidRPr="0057621F" w:rsidRDefault="007A3374" w:rsidP="007A3374">
      <w:pPr>
        <w:numPr>
          <w:ilvl w:val="0"/>
          <w:numId w:val="22"/>
        </w:numPr>
        <w:tabs>
          <w:tab w:val="left" w:pos="993"/>
          <w:tab w:val="left" w:pos="1134"/>
        </w:tabs>
        <w:ind w:left="0" w:firstLine="851"/>
        <w:jc w:val="both"/>
      </w:pPr>
      <w:r w:rsidRPr="0057621F">
        <w:t>Армстронг М. Практика управления человеческими ресурсами. – СПб: Питер, 2012. – Главы 32-34.</w:t>
      </w:r>
    </w:p>
    <w:p w:rsidR="008215C3" w:rsidRPr="0057621F" w:rsidRDefault="000F5E52" w:rsidP="00F43918">
      <w:pPr>
        <w:numPr>
          <w:ilvl w:val="0"/>
          <w:numId w:val="22"/>
        </w:numPr>
        <w:tabs>
          <w:tab w:val="left" w:pos="993"/>
          <w:tab w:val="left" w:pos="1134"/>
        </w:tabs>
        <w:ind w:left="0" w:firstLine="851"/>
        <w:jc w:val="both"/>
      </w:pPr>
      <w:r w:rsidRPr="0057621F">
        <w:t>Иванова С. Оценка компетенций методом интервью: Универсальное руководство [Эле</w:t>
      </w:r>
      <w:r w:rsidRPr="0057621F">
        <w:t>к</w:t>
      </w:r>
      <w:r w:rsidRPr="0057621F">
        <w:t>тронный р</w:t>
      </w:r>
      <w:r w:rsidRPr="0057621F">
        <w:t>е</w:t>
      </w:r>
      <w:r w:rsidRPr="0057621F">
        <w:t>сурс]— М.: Альпина Паблишер, 2013. — 155 с. </w:t>
      </w:r>
    </w:p>
    <w:p w:rsidR="000704FF" w:rsidRPr="0057621F" w:rsidRDefault="000704FF" w:rsidP="00F43918">
      <w:pPr>
        <w:numPr>
          <w:ilvl w:val="0"/>
          <w:numId w:val="22"/>
        </w:numPr>
        <w:tabs>
          <w:tab w:val="left" w:pos="993"/>
          <w:tab w:val="left" w:pos="1134"/>
        </w:tabs>
        <w:ind w:left="0" w:firstLine="851"/>
        <w:jc w:val="both"/>
      </w:pPr>
      <w:r w:rsidRPr="0057621F">
        <w:t>Могилевкин Е.А., Новгородцев А.С. Организация системы деловой оценки персонала в компании на основе современных технологий // Управление человеческим потенциалом. 2009 №1 с.54-63</w:t>
      </w:r>
    </w:p>
    <w:p w:rsidR="000F5E52" w:rsidRPr="0057621F" w:rsidRDefault="000F5E52" w:rsidP="001817AF">
      <w:pPr>
        <w:pStyle w:val="a"/>
        <w:numPr>
          <w:ilvl w:val="0"/>
          <w:numId w:val="0"/>
        </w:numPr>
        <w:ind w:left="709"/>
        <w:jc w:val="both"/>
        <w:rPr>
          <w:rStyle w:val="apple-converted-space"/>
          <w:rFonts w:ascii="Calibri" w:hAnsi="Calibri"/>
          <w:sz w:val="20"/>
          <w:szCs w:val="20"/>
          <w:shd w:val="clear" w:color="auto" w:fill="FFFFFF"/>
        </w:rPr>
      </w:pPr>
    </w:p>
    <w:p w:rsidR="00D3105D" w:rsidRPr="0057621F" w:rsidRDefault="00D3105D" w:rsidP="00D3105D">
      <w:pPr>
        <w:ind w:firstLine="567"/>
        <w:jc w:val="both"/>
        <w:rPr>
          <w:rFonts w:eastAsia="Times New Roman"/>
          <w:szCs w:val="24"/>
          <w:lang/>
        </w:rPr>
      </w:pPr>
      <w:r w:rsidRPr="0057621F">
        <w:rPr>
          <w:rFonts w:eastAsia="Times New Roman"/>
          <w:b/>
          <w:szCs w:val="24"/>
          <w:lang/>
        </w:rPr>
        <w:t>Семинар №11</w:t>
      </w:r>
      <w:r w:rsidRPr="0057621F">
        <w:rPr>
          <w:rFonts w:eastAsia="Times New Roman"/>
          <w:szCs w:val="24"/>
          <w:lang/>
        </w:rPr>
        <w:t xml:space="preserve"> </w:t>
      </w:r>
      <w:r w:rsidRPr="0057621F">
        <w:rPr>
          <w:rFonts w:eastAsia="Times New Roman"/>
          <w:i/>
          <w:szCs w:val="24"/>
          <w:lang/>
        </w:rPr>
        <w:t>Анализ результатов процедуры оценки персонала</w:t>
      </w:r>
      <w:r w:rsidRPr="0057621F">
        <w:rPr>
          <w:rFonts w:eastAsia="Times New Roman"/>
          <w:szCs w:val="24"/>
          <w:lang/>
        </w:rPr>
        <w:t xml:space="preserve">. </w:t>
      </w:r>
      <w:r w:rsidRPr="0057621F">
        <w:rPr>
          <w:rFonts w:eastAsia="Times New Roman"/>
          <w:szCs w:val="24"/>
          <w:lang/>
        </w:rPr>
        <w:t xml:space="preserve"> Разбор практических ситу</w:t>
      </w:r>
      <w:r w:rsidRPr="0057621F">
        <w:rPr>
          <w:rFonts w:eastAsia="Times New Roman"/>
          <w:szCs w:val="24"/>
          <w:lang/>
        </w:rPr>
        <w:t>а</w:t>
      </w:r>
      <w:r w:rsidRPr="0057621F">
        <w:rPr>
          <w:rFonts w:eastAsia="Times New Roman"/>
          <w:szCs w:val="24"/>
          <w:lang/>
        </w:rPr>
        <w:t xml:space="preserve">ций и получение </w:t>
      </w:r>
      <w:r w:rsidRPr="0057621F">
        <w:rPr>
          <w:rFonts w:eastAsia="Times New Roman"/>
          <w:szCs w:val="24"/>
          <w:lang/>
        </w:rPr>
        <w:t>обратной связи по результатам текущей деловой оценки персонала.</w:t>
      </w:r>
      <w:r w:rsidRPr="0057621F">
        <w:rPr>
          <w:rFonts w:eastAsia="Times New Roman"/>
          <w:szCs w:val="24"/>
          <w:lang/>
        </w:rPr>
        <w:t xml:space="preserve"> Оценка за с</w:t>
      </w:r>
      <w:r w:rsidRPr="0057621F">
        <w:rPr>
          <w:rFonts w:eastAsia="Times New Roman"/>
          <w:szCs w:val="24"/>
          <w:lang/>
        </w:rPr>
        <w:t>е</w:t>
      </w:r>
      <w:r w:rsidRPr="0057621F">
        <w:rPr>
          <w:rFonts w:eastAsia="Times New Roman"/>
          <w:szCs w:val="24"/>
          <w:lang/>
        </w:rPr>
        <w:t xml:space="preserve">минар состоит из посещения семинара (5 баллов) и участия </w:t>
      </w:r>
      <w:r w:rsidR="00450FE5" w:rsidRPr="0057621F">
        <w:rPr>
          <w:rFonts w:eastAsia="Times New Roman"/>
          <w:szCs w:val="24"/>
          <w:lang/>
        </w:rPr>
        <w:t>в обсуждении</w:t>
      </w:r>
      <w:r w:rsidRPr="0057621F">
        <w:rPr>
          <w:rFonts w:eastAsia="Times New Roman"/>
          <w:szCs w:val="24"/>
          <w:lang/>
        </w:rPr>
        <w:t xml:space="preserve"> (до 5 баллов, в зависим</w:t>
      </w:r>
      <w:r w:rsidRPr="0057621F">
        <w:rPr>
          <w:rFonts w:eastAsia="Times New Roman"/>
          <w:szCs w:val="24"/>
          <w:lang/>
        </w:rPr>
        <w:t>о</w:t>
      </w:r>
      <w:r w:rsidRPr="0057621F">
        <w:rPr>
          <w:rFonts w:eastAsia="Times New Roman"/>
          <w:szCs w:val="24"/>
          <w:lang/>
        </w:rPr>
        <w:t>сти от степени участия).</w:t>
      </w:r>
    </w:p>
    <w:p w:rsidR="007A3374" w:rsidRPr="0057621F" w:rsidRDefault="007A3374" w:rsidP="001817AF">
      <w:pPr>
        <w:pStyle w:val="a"/>
        <w:numPr>
          <w:ilvl w:val="0"/>
          <w:numId w:val="0"/>
        </w:numPr>
        <w:ind w:left="709"/>
        <w:jc w:val="both"/>
        <w:rPr>
          <w:rFonts w:ascii="Calibri" w:hAnsi="Calibri"/>
          <w:b/>
          <w:szCs w:val="24"/>
          <w:lang w:eastAsia="ru-RU"/>
        </w:rPr>
      </w:pPr>
    </w:p>
    <w:p w:rsidR="008A208E" w:rsidRPr="0057621F" w:rsidRDefault="008A208E" w:rsidP="00EF133A">
      <w:pPr>
        <w:pStyle w:val="a"/>
        <w:widowControl w:val="0"/>
        <w:numPr>
          <w:ilvl w:val="0"/>
          <w:numId w:val="0"/>
        </w:numPr>
        <w:ind w:left="709"/>
        <w:jc w:val="both"/>
        <w:rPr>
          <w:b/>
          <w:szCs w:val="24"/>
          <w:lang w:eastAsia="ru-RU"/>
        </w:rPr>
      </w:pPr>
      <w:r w:rsidRPr="0057621F">
        <w:rPr>
          <w:b/>
          <w:szCs w:val="24"/>
          <w:lang w:eastAsia="ru-RU"/>
        </w:rPr>
        <w:t xml:space="preserve">Тема </w:t>
      </w:r>
      <w:r w:rsidR="00610141" w:rsidRPr="0057621F">
        <w:rPr>
          <w:b/>
          <w:szCs w:val="24"/>
          <w:lang w:eastAsia="ru-RU"/>
        </w:rPr>
        <w:t>10</w:t>
      </w:r>
      <w:r w:rsidRPr="0057621F">
        <w:rPr>
          <w:b/>
          <w:szCs w:val="24"/>
          <w:lang w:eastAsia="ru-RU"/>
        </w:rPr>
        <w:t xml:space="preserve">. Эффективность системы управления человеческими ресурсами. </w:t>
      </w:r>
    </w:p>
    <w:p w:rsidR="008A208E" w:rsidRPr="0057621F" w:rsidRDefault="00352FB8" w:rsidP="00EF133A">
      <w:pPr>
        <w:pStyle w:val="31"/>
        <w:widowControl w:val="0"/>
        <w:spacing w:after="0"/>
        <w:ind w:left="0" w:firstLine="357"/>
        <w:jc w:val="both"/>
        <w:rPr>
          <w:sz w:val="24"/>
          <w:szCs w:val="24"/>
          <w:lang w:val="ru-RU"/>
        </w:rPr>
      </w:pPr>
      <w:r w:rsidRPr="0057621F">
        <w:rPr>
          <w:sz w:val="24"/>
          <w:szCs w:val="24"/>
          <w:lang w:val="ru-RU"/>
        </w:rPr>
        <w:t xml:space="preserve">Метод функционально-стоимостного анализа, цели и задачи. </w:t>
      </w:r>
      <w:r w:rsidR="00F453B2" w:rsidRPr="0057621F">
        <w:rPr>
          <w:sz w:val="24"/>
          <w:szCs w:val="24"/>
          <w:lang w:val="ru-RU"/>
        </w:rPr>
        <w:t xml:space="preserve">Этапы функционально-стоимостного анализа. </w:t>
      </w:r>
      <w:r w:rsidR="00634265" w:rsidRPr="0057621F">
        <w:rPr>
          <w:sz w:val="24"/>
          <w:szCs w:val="24"/>
          <w:lang w:val="ru-RU"/>
        </w:rPr>
        <w:t>Факторы, влияющие на повышение экономической эффективности</w:t>
      </w:r>
      <w:r w:rsidR="00D758F2" w:rsidRPr="0057621F">
        <w:rPr>
          <w:sz w:val="24"/>
          <w:szCs w:val="24"/>
          <w:lang w:val="ru-RU"/>
        </w:rPr>
        <w:t xml:space="preserve"> системы </w:t>
      </w:r>
      <w:r w:rsidR="00D758F2" w:rsidRPr="0057621F">
        <w:rPr>
          <w:sz w:val="24"/>
          <w:szCs w:val="24"/>
          <w:lang w:val="ru-RU"/>
        </w:rPr>
        <w:lastRenderedPageBreak/>
        <w:t>УЧР</w:t>
      </w:r>
      <w:r w:rsidR="00634265" w:rsidRPr="0057621F">
        <w:rPr>
          <w:sz w:val="24"/>
          <w:szCs w:val="24"/>
          <w:lang w:val="ru-RU"/>
        </w:rPr>
        <w:t xml:space="preserve">. </w:t>
      </w:r>
      <w:r w:rsidR="00F453B2" w:rsidRPr="0057621F">
        <w:rPr>
          <w:sz w:val="24"/>
          <w:szCs w:val="24"/>
          <w:lang w:val="ru-RU"/>
        </w:rPr>
        <w:t>Анализ организационной структуры</w:t>
      </w:r>
      <w:r w:rsidR="00D758F2" w:rsidRPr="0057621F">
        <w:rPr>
          <w:sz w:val="24"/>
          <w:szCs w:val="24"/>
          <w:lang w:val="ru-RU"/>
        </w:rPr>
        <w:t>, целей и функций подразделений</w:t>
      </w:r>
      <w:r w:rsidR="00F453B2" w:rsidRPr="0057621F">
        <w:rPr>
          <w:sz w:val="24"/>
          <w:szCs w:val="24"/>
          <w:lang w:val="ru-RU"/>
        </w:rPr>
        <w:t xml:space="preserve">. </w:t>
      </w:r>
      <w:r w:rsidRPr="0057621F">
        <w:rPr>
          <w:sz w:val="24"/>
          <w:szCs w:val="24"/>
          <w:lang w:val="ru-RU"/>
        </w:rPr>
        <w:t>Положение о подразд</w:t>
      </w:r>
      <w:r w:rsidRPr="0057621F">
        <w:rPr>
          <w:sz w:val="24"/>
          <w:szCs w:val="24"/>
          <w:lang w:val="ru-RU"/>
        </w:rPr>
        <w:t>е</w:t>
      </w:r>
      <w:r w:rsidRPr="0057621F">
        <w:rPr>
          <w:sz w:val="24"/>
          <w:szCs w:val="24"/>
          <w:lang w:val="ru-RU"/>
        </w:rPr>
        <w:t xml:space="preserve">лении. </w:t>
      </w:r>
      <w:r w:rsidR="00F453B2" w:rsidRPr="0057621F">
        <w:rPr>
          <w:sz w:val="24"/>
          <w:szCs w:val="24"/>
          <w:lang w:val="ru-RU"/>
        </w:rPr>
        <w:t>Структура затрат на персонал</w:t>
      </w:r>
      <w:r w:rsidR="00AB4042" w:rsidRPr="0057621F">
        <w:rPr>
          <w:sz w:val="24"/>
          <w:szCs w:val="24"/>
          <w:lang w:val="ru-RU"/>
        </w:rPr>
        <w:t xml:space="preserve"> и ее анализ</w:t>
      </w:r>
      <w:r w:rsidR="00F453B2" w:rsidRPr="0057621F">
        <w:rPr>
          <w:sz w:val="24"/>
          <w:szCs w:val="24"/>
          <w:lang w:val="ru-RU"/>
        </w:rPr>
        <w:t xml:space="preserve">. </w:t>
      </w:r>
      <w:r w:rsidR="00BC2D2D" w:rsidRPr="0057621F">
        <w:rPr>
          <w:sz w:val="24"/>
          <w:szCs w:val="24"/>
          <w:lang w:val="ru-RU"/>
        </w:rPr>
        <w:t>Мероприятия по совершенствованию системы УЧР.</w:t>
      </w:r>
      <w:r w:rsidR="00F567CF" w:rsidRPr="0057621F">
        <w:rPr>
          <w:sz w:val="24"/>
          <w:szCs w:val="24"/>
          <w:lang w:val="ru-RU"/>
        </w:rPr>
        <w:t xml:space="preserve"> </w:t>
      </w:r>
      <w:r w:rsidR="006D0D6B" w:rsidRPr="0057621F">
        <w:rPr>
          <w:sz w:val="24"/>
          <w:szCs w:val="24"/>
          <w:lang w:val="ru-RU"/>
        </w:rPr>
        <w:t>О</w:t>
      </w:r>
      <w:r w:rsidR="00F567CF" w:rsidRPr="0057621F">
        <w:rPr>
          <w:sz w:val="24"/>
          <w:szCs w:val="24"/>
          <w:lang w:val="ru-RU"/>
        </w:rPr>
        <w:t xml:space="preserve">ценка социальной эффективности мероприятий по совершенствованию системы УЧР. </w:t>
      </w:r>
      <w:r w:rsidR="00D758F2" w:rsidRPr="0057621F">
        <w:rPr>
          <w:sz w:val="24"/>
          <w:szCs w:val="24"/>
          <w:lang w:val="ru-RU"/>
        </w:rPr>
        <w:t>Разр</w:t>
      </w:r>
      <w:r w:rsidR="00D758F2" w:rsidRPr="0057621F">
        <w:rPr>
          <w:sz w:val="24"/>
          <w:szCs w:val="24"/>
          <w:lang w:val="ru-RU"/>
        </w:rPr>
        <w:t>а</w:t>
      </w:r>
      <w:r w:rsidR="00D758F2" w:rsidRPr="0057621F">
        <w:rPr>
          <w:sz w:val="24"/>
          <w:szCs w:val="24"/>
          <w:lang w:val="ru-RU"/>
        </w:rPr>
        <w:t>ботка и внедрение</w:t>
      </w:r>
      <w:r w:rsidR="002153C8" w:rsidRPr="0057621F">
        <w:rPr>
          <w:sz w:val="24"/>
          <w:szCs w:val="24"/>
          <w:lang w:val="ru-RU"/>
        </w:rPr>
        <w:t xml:space="preserve"> плана </w:t>
      </w:r>
      <w:r w:rsidR="00D758F2" w:rsidRPr="0057621F">
        <w:rPr>
          <w:sz w:val="24"/>
          <w:szCs w:val="24"/>
          <w:lang w:val="ru-RU"/>
        </w:rPr>
        <w:t>организационных изменений</w:t>
      </w:r>
      <w:r w:rsidR="002153C8" w:rsidRPr="0057621F">
        <w:rPr>
          <w:sz w:val="24"/>
          <w:szCs w:val="24"/>
          <w:lang w:val="ru-RU"/>
        </w:rPr>
        <w:t xml:space="preserve"> по о</w:t>
      </w:r>
      <w:r w:rsidR="002153C8" w:rsidRPr="0057621F">
        <w:rPr>
          <w:sz w:val="24"/>
          <w:szCs w:val="24"/>
          <w:lang w:val="ru-RU"/>
        </w:rPr>
        <w:t>п</w:t>
      </w:r>
      <w:r w:rsidR="002153C8" w:rsidRPr="0057621F">
        <w:rPr>
          <w:sz w:val="24"/>
          <w:szCs w:val="24"/>
          <w:lang w:val="ru-RU"/>
        </w:rPr>
        <w:t xml:space="preserve">тимизации системы </w:t>
      </w:r>
      <w:r w:rsidR="006D0D6B" w:rsidRPr="0057621F">
        <w:rPr>
          <w:sz w:val="24"/>
          <w:szCs w:val="24"/>
          <w:lang w:val="ru-RU"/>
        </w:rPr>
        <w:t>УЧР</w:t>
      </w:r>
      <w:r w:rsidR="002153C8" w:rsidRPr="0057621F">
        <w:rPr>
          <w:sz w:val="24"/>
          <w:szCs w:val="24"/>
          <w:lang w:val="ru-RU"/>
        </w:rPr>
        <w:t>.</w:t>
      </w:r>
    </w:p>
    <w:p w:rsidR="00CA3B55" w:rsidRPr="0057621F" w:rsidRDefault="00D04E10" w:rsidP="00EF133A">
      <w:pPr>
        <w:widowControl w:val="0"/>
        <w:jc w:val="both"/>
        <w:rPr>
          <w:szCs w:val="24"/>
          <w:lang w:eastAsia="ru-RU"/>
        </w:rPr>
      </w:pPr>
      <w:r w:rsidRPr="0057621F">
        <w:rPr>
          <w:b/>
          <w:i/>
          <w:szCs w:val="24"/>
          <w:lang w:eastAsia="ru-RU"/>
        </w:rPr>
        <w:t>Основная литература</w:t>
      </w:r>
    </w:p>
    <w:p w:rsidR="00D04E10" w:rsidRPr="0057621F" w:rsidRDefault="00D04E10" w:rsidP="00F43918">
      <w:pPr>
        <w:widowControl w:val="0"/>
        <w:numPr>
          <w:ilvl w:val="0"/>
          <w:numId w:val="27"/>
        </w:numPr>
        <w:tabs>
          <w:tab w:val="left" w:pos="993"/>
        </w:tabs>
        <w:ind w:left="11" w:firstLine="698"/>
        <w:jc w:val="both"/>
      </w:pPr>
      <w:r w:rsidRPr="0057621F">
        <w:t>Кибанов А.Я. Основы управления персоналом: Учебник. – М.: ИНФРА-М, 2014. – Гл. 7</w:t>
      </w:r>
      <w:r w:rsidR="00352FB8" w:rsidRPr="0057621F">
        <w:t>,8</w:t>
      </w:r>
      <w:r w:rsidRPr="0057621F">
        <w:t>.</w:t>
      </w:r>
    </w:p>
    <w:p w:rsidR="00F36E75" w:rsidRPr="0057621F" w:rsidRDefault="00F36E75" w:rsidP="00EF133A">
      <w:pPr>
        <w:pStyle w:val="a"/>
        <w:widowControl w:val="0"/>
        <w:numPr>
          <w:ilvl w:val="0"/>
          <w:numId w:val="0"/>
        </w:numPr>
        <w:ind w:left="709"/>
        <w:jc w:val="both"/>
        <w:rPr>
          <w:b/>
          <w:i/>
          <w:szCs w:val="24"/>
          <w:lang w:eastAsia="ru-RU"/>
        </w:rPr>
      </w:pPr>
    </w:p>
    <w:p w:rsidR="00CA3B55" w:rsidRPr="0057621F" w:rsidRDefault="00CA3B55" w:rsidP="00EF133A">
      <w:pPr>
        <w:pStyle w:val="a"/>
        <w:widowControl w:val="0"/>
        <w:numPr>
          <w:ilvl w:val="0"/>
          <w:numId w:val="0"/>
        </w:numPr>
        <w:ind w:left="709"/>
        <w:jc w:val="both"/>
        <w:rPr>
          <w:b/>
          <w:i/>
          <w:szCs w:val="24"/>
          <w:lang w:eastAsia="ru-RU"/>
        </w:rPr>
      </w:pPr>
      <w:r w:rsidRPr="0057621F">
        <w:rPr>
          <w:b/>
          <w:i/>
          <w:szCs w:val="24"/>
          <w:lang w:eastAsia="ru-RU"/>
        </w:rPr>
        <w:t>Дополнительная литература</w:t>
      </w:r>
    </w:p>
    <w:p w:rsidR="007A3374" w:rsidRPr="0057621F" w:rsidRDefault="007A3374" w:rsidP="007A3374">
      <w:pPr>
        <w:pStyle w:val="a"/>
        <w:widowControl w:val="0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Style w:val="artlink"/>
        </w:rPr>
      </w:pPr>
      <w:r w:rsidRPr="0057621F">
        <w:rPr>
          <w:rStyle w:val="artlink"/>
        </w:rPr>
        <w:t>Армстронг М. Практика управления человеческими ресурсами. – СПб: Питер, 2012. – Главы 22-24.</w:t>
      </w:r>
    </w:p>
    <w:p w:rsidR="00344418" w:rsidRPr="0057621F" w:rsidRDefault="00344418" w:rsidP="00F43918">
      <w:pPr>
        <w:pStyle w:val="a"/>
        <w:widowControl w:val="0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szCs w:val="24"/>
          <w:lang w:eastAsia="ru-RU"/>
        </w:rPr>
      </w:pPr>
      <w:r w:rsidRPr="0057621F">
        <w:rPr>
          <w:rStyle w:val="artlink"/>
        </w:rPr>
        <w:t xml:space="preserve">Ушакова Д.Р., Эверт С.В. Антикризисное управление человеческими ресурсами // </w:t>
      </w:r>
      <w:hyperlink r:id="rId12" w:history="1">
        <w:r w:rsidRPr="0057621F">
          <w:rPr>
            <w:rStyle w:val="ad"/>
            <w:color w:val="auto"/>
            <w:u w:val="none"/>
          </w:rPr>
          <w:t>Упра</w:t>
        </w:r>
        <w:r w:rsidRPr="0057621F">
          <w:rPr>
            <w:rStyle w:val="ad"/>
            <w:color w:val="auto"/>
            <w:u w:val="none"/>
          </w:rPr>
          <w:t>в</w:t>
        </w:r>
        <w:r w:rsidRPr="0057621F">
          <w:rPr>
            <w:rStyle w:val="ad"/>
            <w:color w:val="auto"/>
            <w:u w:val="none"/>
          </w:rPr>
          <w:t>ление человеческим потенциалом</w:t>
        </w:r>
      </w:hyperlink>
      <w:r w:rsidRPr="0057621F">
        <w:t>. 2009, №2 с.82-88.</w:t>
      </w:r>
    </w:p>
    <w:p w:rsidR="00F063F2" w:rsidRPr="0057621F" w:rsidRDefault="00F36E75" w:rsidP="00F43918">
      <w:pPr>
        <w:pStyle w:val="a"/>
        <w:widowControl w:val="0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Style w:val="artlink"/>
        </w:rPr>
      </w:pPr>
      <w:r w:rsidRPr="0057621F">
        <w:rPr>
          <w:rStyle w:val="artlink"/>
        </w:rPr>
        <w:t>Якимова В.А., Янчук Д.А. Оптимизация затрат на обеспечение системы управления с п</w:t>
      </w:r>
      <w:r w:rsidRPr="0057621F">
        <w:rPr>
          <w:rStyle w:val="artlink"/>
        </w:rPr>
        <w:t>о</w:t>
      </w:r>
      <w:r w:rsidRPr="0057621F">
        <w:rPr>
          <w:rStyle w:val="artlink"/>
        </w:rPr>
        <w:t>мощью функционально-стоимостного анализа // Управленческий учет и финансы. 2014, № 1 с.2-23</w:t>
      </w:r>
    </w:p>
    <w:p w:rsidR="00F063F2" w:rsidRPr="0057621F" w:rsidRDefault="00F063F2" w:rsidP="001817AF">
      <w:pPr>
        <w:pStyle w:val="a"/>
        <w:numPr>
          <w:ilvl w:val="0"/>
          <w:numId w:val="0"/>
        </w:numPr>
        <w:ind w:left="709"/>
        <w:jc w:val="both"/>
        <w:rPr>
          <w:szCs w:val="24"/>
          <w:lang w:eastAsia="ru-RU"/>
        </w:rPr>
      </w:pPr>
    </w:p>
    <w:p w:rsidR="006D0D6B" w:rsidRPr="0057621F" w:rsidRDefault="006D0D6B" w:rsidP="006D0D6B">
      <w:pPr>
        <w:pStyle w:val="31"/>
        <w:spacing w:after="0"/>
        <w:ind w:left="0" w:firstLine="567"/>
        <w:jc w:val="both"/>
        <w:rPr>
          <w:sz w:val="24"/>
          <w:szCs w:val="24"/>
        </w:rPr>
      </w:pPr>
      <w:r w:rsidRPr="0057621F">
        <w:rPr>
          <w:b/>
          <w:sz w:val="24"/>
          <w:szCs w:val="24"/>
        </w:rPr>
        <w:t>Семинар №12</w:t>
      </w:r>
      <w:r w:rsidRPr="0057621F">
        <w:rPr>
          <w:sz w:val="24"/>
          <w:szCs w:val="24"/>
        </w:rPr>
        <w:t xml:space="preserve"> </w:t>
      </w:r>
      <w:r w:rsidRPr="0057621F">
        <w:rPr>
          <w:i/>
          <w:sz w:val="24"/>
          <w:szCs w:val="24"/>
        </w:rPr>
        <w:t xml:space="preserve">Оптимизация расходов на персонал. </w:t>
      </w:r>
      <w:r w:rsidRPr="0057621F">
        <w:rPr>
          <w:sz w:val="24"/>
          <w:szCs w:val="24"/>
        </w:rPr>
        <w:t>Выполнение индивидуальной работы «Оптимизация расходов в подразделении» и выступление с презентацией по заданной теме. Сообщение 4-5 мин.</w:t>
      </w:r>
      <w:r w:rsidRPr="0057621F">
        <w:rPr>
          <w:sz w:val="24"/>
          <w:szCs w:val="24"/>
          <w:lang w:val="ru-RU"/>
        </w:rPr>
        <w:t xml:space="preserve"> </w:t>
      </w:r>
      <w:r w:rsidRPr="0057621F">
        <w:rPr>
          <w:sz w:val="24"/>
          <w:szCs w:val="24"/>
        </w:rPr>
        <w:t xml:space="preserve">Оценка за семинар состоит из посещения семинара (4 балла), активного участия в обсуждении (до 3 баллов, в зависимости от степени участия) и качества </w:t>
      </w:r>
      <w:r w:rsidRPr="0057621F">
        <w:rPr>
          <w:sz w:val="24"/>
          <w:szCs w:val="24"/>
          <w:lang w:val="ru-RU"/>
        </w:rPr>
        <w:t>подготовленной презентации</w:t>
      </w:r>
      <w:r w:rsidRPr="0057621F">
        <w:rPr>
          <w:sz w:val="24"/>
          <w:szCs w:val="24"/>
        </w:rPr>
        <w:t xml:space="preserve"> (до 3 баллов, в зависимости от качества выполненной работы).</w:t>
      </w:r>
    </w:p>
    <w:p w:rsidR="006A2870" w:rsidRPr="0057621F" w:rsidRDefault="006A2870" w:rsidP="006A2870">
      <w:pPr>
        <w:pStyle w:val="31"/>
        <w:spacing w:after="0"/>
        <w:ind w:left="0" w:firstLine="567"/>
        <w:jc w:val="both"/>
        <w:rPr>
          <w:sz w:val="24"/>
          <w:szCs w:val="24"/>
        </w:rPr>
      </w:pPr>
      <w:r w:rsidRPr="0057621F">
        <w:rPr>
          <w:b/>
          <w:sz w:val="24"/>
          <w:szCs w:val="24"/>
        </w:rPr>
        <w:t>Семинар №13</w:t>
      </w:r>
      <w:r w:rsidRPr="0057621F">
        <w:rPr>
          <w:sz w:val="24"/>
          <w:szCs w:val="24"/>
        </w:rPr>
        <w:t xml:space="preserve"> </w:t>
      </w:r>
      <w:r w:rsidRPr="0057621F">
        <w:rPr>
          <w:i/>
          <w:sz w:val="24"/>
          <w:szCs w:val="24"/>
        </w:rPr>
        <w:t xml:space="preserve">Анализ эффективности управления человеческими ресурсами в подразделении. </w:t>
      </w:r>
      <w:r w:rsidRPr="0057621F">
        <w:rPr>
          <w:sz w:val="24"/>
          <w:szCs w:val="24"/>
        </w:rPr>
        <w:t>Участие в обсуждении кейсов по распределению функций, делегированию полномочий. Оценка за семинар состоит из посещения семинара (5 баллов) и участия в обсуждении (до 5 баллов, в зависимости от степени участия).</w:t>
      </w:r>
    </w:p>
    <w:p w:rsidR="00BC4F5A" w:rsidRPr="0057621F" w:rsidRDefault="00BC4F5A" w:rsidP="001817AF">
      <w:pPr>
        <w:pStyle w:val="a"/>
        <w:numPr>
          <w:ilvl w:val="0"/>
          <w:numId w:val="0"/>
        </w:numPr>
        <w:ind w:left="709"/>
        <w:jc w:val="both"/>
        <w:rPr>
          <w:rFonts w:eastAsia="Times New Roman"/>
          <w:szCs w:val="24"/>
          <w:lang/>
        </w:rPr>
      </w:pPr>
    </w:p>
    <w:p w:rsidR="008A208E" w:rsidRPr="0057621F" w:rsidRDefault="008A208E" w:rsidP="008A208E">
      <w:pPr>
        <w:pStyle w:val="a"/>
        <w:ind w:left="709"/>
        <w:jc w:val="both"/>
        <w:rPr>
          <w:b/>
          <w:u w:val="single"/>
        </w:rPr>
      </w:pPr>
      <w:r w:rsidRPr="0057621F">
        <w:rPr>
          <w:b/>
          <w:u w:val="single"/>
        </w:rPr>
        <w:t xml:space="preserve">Раздел 3. </w:t>
      </w:r>
      <w:r w:rsidRPr="0057621F">
        <w:rPr>
          <w:b/>
          <w:szCs w:val="24"/>
          <w:u w:val="single"/>
          <w:lang w:eastAsia="ru-RU"/>
        </w:rPr>
        <w:t>Управление коллективом</w:t>
      </w:r>
    </w:p>
    <w:p w:rsidR="008A208E" w:rsidRPr="0057621F" w:rsidRDefault="008A208E" w:rsidP="001817AF">
      <w:pPr>
        <w:pStyle w:val="a"/>
        <w:numPr>
          <w:ilvl w:val="0"/>
          <w:numId w:val="0"/>
        </w:numPr>
        <w:ind w:left="709"/>
        <w:jc w:val="both"/>
        <w:rPr>
          <w:b/>
          <w:szCs w:val="24"/>
          <w:lang w:eastAsia="ru-RU"/>
        </w:rPr>
      </w:pPr>
      <w:r w:rsidRPr="0057621F">
        <w:rPr>
          <w:b/>
          <w:szCs w:val="24"/>
          <w:lang w:eastAsia="ru-RU"/>
        </w:rPr>
        <w:t>Тема 11. Группы в организации. Формирование к</w:t>
      </w:r>
      <w:r w:rsidRPr="0057621F">
        <w:rPr>
          <w:b/>
          <w:szCs w:val="24"/>
          <w:lang w:eastAsia="ru-RU"/>
        </w:rPr>
        <w:t>о</w:t>
      </w:r>
      <w:r w:rsidRPr="0057621F">
        <w:rPr>
          <w:b/>
          <w:szCs w:val="24"/>
          <w:lang w:eastAsia="ru-RU"/>
        </w:rPr>
        <w:t>манд</w:t>
      </w:r>
    </w:p>
    <w:p w:rsidR="00CB0C2B" w:rsidRPr="0057621F" w:rsidRDefault="00AD6F72" w:rsidP="00AD6F72">
      <w:pPr>
        <w:pStyle w:val="a"/>
        <w:numPr>
          <w:ilvl w:val="0"/>
          <w:numId w:val="0"/>
        </w:numPr>
        <w:jc w:val="both"/>
        <w:rPr>
          <w:szCs w:val="24"/>
          <w:lang w:eastAsia="ru-RU"/>
        </w:rPr>
      </w:pPr>
      <w:r w:rsidRPr="0057621F">
        <w:rPr>
          <w:szCs w:val="24"/>
          <w:lang w:eastAsia="ru-RU"/>
        </w:rPr>
        <w:t>Коллектив как социальная группа. Классификация групп</w:t>
      </w:r>
      <w:r w:rsidR="00EF133A" w:rsidRPr="0057621F">
        <w:rPr>
          <w:szCs w:val="24"/>
          <w:lang w:eastAsia="ru-RU"/>
        </w:rPr>
        <w:t xml:space="preserve"> в организации</w:t>
      </w:r>
      <w:r w:rsidRPr="0057621F">
        <w:rPr>
          <w:szCs w:val="24"/>
          <w:lang w:eastAsia="ru-RU"/>
        </w:rPr>
        <w:t xml:space="preserve">. </w:t>
      </w:r>
      <w:r w:rsidR="00EF133A" w:rsidRPr="0057621F">
        <w:rPr>
          <w:szCs w:val="24"/>
          <w:lang w:eastAsia="ru-RU"/>
        </w:rPr>
        <w:t xml:space="preserve">Групповые процессы. Групповые эффекты. </w:t>
      </w:r>
      <w:r w:rsidR="00C72617" w:rsidRPr="0057621F">
        <w:rPr>
          <w:szCs w:val="24"/>
          <w:lang w:eastAsia="ru-RU"/>
        </w:rPr>
        <w:t xml:space="preserve">Стадии развития </w:t>
      </w:r>
      <w:r w:rsidR="007015E0" w:rsidRPr="0057621F">
        <w:rPr>
          <w:szCs w:val="24"/>
          <w:lang w:eastAsia="ru-RU"/>
        </w:rPr>
        <w:t>групп</w:t>
      </w:r>
      <w:r w:rsidR="00C72617" w:rsidRPr="0057621F">
        <w:rPr>
          <w:szCs w:val="24"/>
          <w:lang w:eastAsia="ru-RU"/>
        </w:rPr>
        <w:t xml:space="preserve">. </w:t>
      </w:r>
      <w:r w:rsidR="00CB0C2B" w:rsidRPr="0057621F">
        <w:rPr>
          <w:szCs w:val="24"/>
          <w:lang w:eastAsia="ru-RU"/>
        </w:rPr>
        <w:t>Определение понятий «команда» и «командообраз</w:t>
      </w:r>
      <w:r w:rsidR="00CB0C2B" w:rsidRPr="0057621F">
        <w:rPr>
          <w:szCs w:val="24"/>
          <w:lang w:eastAsia="ru-RU"/>
        </w:rPr>
        <w:t>о</w:t>
      </w:r>
      <w:r w:rsidR="00CB0C2B" w:rsidRPr="0057621F">
        <w:rPr>
          <w:szCs w:val="24"/>
          <w:lang w:eastAsia="ru-RU"/>
        </w:rPr>
        <w:t>вание». Отличие команды от группы людей. Основные функции команды. Критерии успешной к</w:t>
      </w:r>
      <w:r w:rsidR="00CB0C2B" w:rsidRPr="0057621F">
        <w:rPr>
          <w:szCs w:val="24"/>
          <w:lang w:eastAsia="ru-RU"/>
        </w:rPr>
        <w:t>о</w:t>
      </w:r>
      <w:r w:rsidR="00CB0C2B" w:rsidRPr="0057621F">
        <w:rPr>
          <w:szCs w:val="24"/>
          <w:lang w:eastAsia="ru-RU"/>
        </w:rPr>
        <w:t xml:space="preserve">манды. </w:t>
      </w:r>
      <w:r w:rsidR="00DC3DB9" w:rsidRPr="0057621F">
        <w:rPr>
          <w:szCs w:val="24"/>
          <w:lang w:eastAsia="ru-RU"/>
        </w:rPr>
        <w:t>Жизненный цикл команды</w:t>
      </w:r>
      <w:r w:rsidR="00CB0C2B" w:rsidRPr="0057621F">
        <w:rPr>
          <w:szCs w:val="24"/>
          <w:lang w:eastAsia="ru-RU"/>
        </w:rPr>
        <w:t xml:space="preserve">. </w:t>
      </w:r>
      <w:r w:rsidR="00DC3DB9" w:rsidRPr="0057621F">
        <w:rPr>
          <w:spacing w:val="-1"/>
        </w:rPr>
        <w:t>Ролевое взаимодействие в команде по М. Белбину. Метод оценки рол</w:t>
      </w:r>
      <w:r w:rsidR="00DC3DB9" w:rsidRPr="0057621F">
        <w:rPr>
          <w:spacing w:val="-1"/>
        </w:rPr>
        <w:t>е</w:t>
      </w:r>
      <w:r w:rsidR="00DC3DB9" w:rsidRPr="0057621F">
        <w:rPr>
          <w:spacing w:val="-1"/>
        </w:rPr>
        <w:t>вых позиций участников команды.</w:t>
      </w:r>
    </w:p>
    <w:p w:rsidR="00AD6F72" w:rsidRPr="0057621F" w:rsidRDefault="00AD6F72" w:rsidP="00AD6F72">
      <w:pPr>
        <w:jc w:val="both"/>
        <w:rPr>
          <w:b/>
          <w:i/>
          <w:szCs w:val="24"/>
          <w:lang w:eastAsia="ru-RU"/>
        </w:rPr>
      </w:pPr>
      <w:r w:rsidRPr="0057621F">
        <w:rPr>
          <w:b/>
          <w:i/>
          <w:szCs w:val="24"/>
          <w:lang w:eastAsia="ru-RU"/>
        </w:rPr>
        <w:t>Основная литература</w:t>
      </w:r>
    </w:p>
    <w:p w:rsidR="00015B7D" w:rsidRPr="0057621F" w:rsidRDefault="00015B7D" w:rsidP="00F43918">
      <w:pPr>
        <w:numPr>
          <w:ilvl w:val="0"/>
          <w:numId w:val="23"/>
        </w:numPr>
        <w:tabs>
          <w:tab w:val="left" w:pos="993"/>
          <w:tab w:val="left" w:pos="1701"/>
        </w:tabs>
        <w:ind w:left="0" w:firstLine="709"/>
        <w:jc w:val="both"/>
      </w:pPr>
      <w:r w:rsidRPr="0057621F">
        <w:t xml:space="preserve">Управление социальным развитием организации: Учебник / Н.О. Аблязова, М.Г. Аверкин и др.; Под ред. А.П. Егоршина. - М.: НИЦ Инфра-М, 2013. </w:t>
      </w:r>
      <w:r w:rsidR="00AD6F72" w:rsidRPr="0057621F">
        <w:t>–</w:t>
      </w:r>
      <w:r w:rsidRPr="0057621F">
        <w:t xml:space="preserve"> </w:t>
      </w:r>
      <w:r w:rsidR="00AD6F72" w:rsidRPr="0057621F">
        <w:t>Гл. 4</w:t>
      </w:r>
      <w:r w:rsidRPr="0057621F">
        <w:t>.</w:t>
      </w:r>
    </w:p>
    <w:p w:rsidR="00015B7D" w:rsidRPr="0057621F" w:rsidRDefault="00015B7D" w:rsidP="001817AF">
      <w:pPr>
        <w:pStyle w:val="a"/>
        <w:numPr>
          <w:ilvl w:val="0"/>
          <w:numId w:val="0"/>
        </w:numPr>
        <w:ind w:left="709"/>
        <w:jc w:val="both"/>
        <w:rPr>
          <w:rFonts w:ascii="Calibri" w:hAnsi="Calibri"/>
          <w:sz w:val="20"/>
          <w:szCs w:val="20"/>
          <w:shd w:val="clear" w:color="auto" w:fill="FFFFFF"/>
        </w:rPr>
      </w:pPr>
    </w:p>
    <w:p w:rsidR="00AD6F72" w:rsidRPr="0057621F" w:rsidRDefault="00AD6F72" w:rsidP="00AD6F72">
      <w:pPr>
        <w:pStyle w:val="a"/>
        <w:numPr>
          <w:ilvl w:val="0"/>
          <w:numId w:val="0"/>
        </w:numPr>
        <w:ind w:left="709"/>
        <w:jc w:val="both"/>
        <w:rPr>
          <w:b/>
          <w:i/>
          <w:szCs w:val="24"/>
          <w:lang w:eastAsia="ru-RU"/>
        </w:rPr>
      </w:pPr>
      <w:r w:rsidRPr="0057621F">
        <w:rPr>
          <w:b/>
          <w:i/>
          <w:szCs w:val="24"/>
          <w:lang w:eastAsia="ru-RU"/>
        </w:rPr>
        <w:t>Дополнительная литература</w:t>
      </w:r>
    </w:p>
    <w:p w:rsidR="007A3374" w:rsidRPr="0057621F" w:rsidRDefault="007A3374" w:rsidP="007A3374">
      <w:pPr>
        <w:numPr>
          <w:ilvl w:val="0"/>
          <w:numId w:val="25"/>
        </w:numPr>
        <w:tabs>
          <w:tab w:val="left" w:pos="993"/>
          <w:tab w:val="left" w:pos="1701"/>
        </w:tabs>
        <w:ind w:left="0" w:firstLine="709"/>
        <w:jc w:val="both"/>
      </w:pPr>
      <w:r w:rsidRPr="0057621F">
        <w:t>Армстронг М. Практика управления человеческими ресурсами. – СПб: Питер, 2012. – Гл. 20.</w:t>
      </w:r>
    </w:p>
    <w:p w:rsidR="00015B7D" w:rsidRPr="0057621F" w:rsidRDefault="000E5845" w:rsidP="00F43918">
      <w:pPr>
        <w:numPr>
          <w:ilvl w:val="0"/>
          <w:numId w:val="25"/>
        </w:numPr>
        <w:tabs>
          <w:tab w:val="left" w:pos="993"/>
          <w:tab w:val="left" w:pos="1701"/>
        </w:tabs>
        <w:ind w:left="0" w:firstLine="709"/>
        <w:jc w:val="both"/>
      </w:pPr>
      <w:r w:rsidRPr="0057621F">
        <w:t>Кистень, А.М. Методы спецназа для руководителей: Практическое руководство по фо</w:t>
      </w:r>
      <w:r w:rsidRPr="0057621F">
        <w:t>р</w:t>
      </w:r>
      <w:r w:rsidRPr="0057621F">
        <w:t>мированию эффективных команд на основе управленческой системы воинских подразделений сп</w:t>
      </w:r>
      <w:r w:rsidRPr="0057621F">
        <w:t>е</w:t>
      </w:r>
      <w:r w:rsidRPr="0057621F">
        <w:t>циального назначения [Электронный ресурс] / А.М. Кистень, И.Е. Москалёв. - М.: Альпина Пабл</w:t>
      </w:r>
      <w:r w:rsidRPr="0057621F">
        <w:t>и</w:t>
      </w:r>
      <w:r w:rsidRPr="0057621F">
        <w:t xml:space="preserve">шер, 2014. </w:t>
      </w:r>
      <w:r w:rsidR="00941990" w:rsidRPr="0057621F">
        <w:t>–</w:t>
      </w:r>
      <w:r w:rsidRPr="0057621F">
        <w:t xml:space="preserve"> </w:t>
      </w:r>
      <w:r w:rsidR="00941990" w:rsidRPr="0057621F">
        <w:t>Гл.3</w:t>
      </w:r>
      <w:r w:rsidRPr="0057621F">
        <w:t>.</w:t>
      </w:r>
    </w:p>
    <w:p w:rsidR="00941990" w:rsidRPr="0057621F" w:rsidRDefault="00941990" w:rsidP="00F43918">
      <w:pPr>
        <w:numPr>
          <w:ilvl w:val="0"/>
          <w:numId w:val="25"/>
        </w:numPr>
        <w:tabs>
          <w:tab w:val="left" w:pos="993"/>
          <w:tab w:val="left" w:pos="1701"/>
        </w:tabs>
        <w:ind w:left="0" w:firstLine="709"/>
        <w:jc w:val="both"/>
      </w:pPr>
      <w:r w:rsidRPr="0057621F">
        <w:t>Спивак В.А.  Командообразование: система ключевых компетенций современного мене</w:t>
      </w:r>
      <w:r w:rsidRPr="0057621F">
        <w:t>д</w:t>
      </w:r>
      <w:r w:rsidRPr="0057621F">
        <w:t xml:space="preserve">жера // </w:t>
      </w:r>
      <w:r w:rsidR="00B877CA" w:rsidRPr="0057621F">
        <w:t>Управление развитием персонала 2008 №3 с.196-213</w:t>
      </w:r>
    </w:p>
    <w:p w:rsidR="00941990" w:rsidRPr="0057621F" w:rsidRDefault="00B877CA" w:rsidP="00F43918">
      <w:pPr>
        <w:numPr>
          <w:ilvl w:val="0"/>
          <w:numId w:val="25"/>
        </w:numPr>
        <w:tabs>
          <w:tab w:val="left" w:pos="993"/>
          <w:tab w:val="left" w:pos="1701"/>
        </w:tabs>
        <w:ind w:left="0" w:firstLine="709"/>
        <w:jc w:val="both"/>
      </w:pPr>
      <w:r w:rsidRPr="0057621F">
        <w:t>Чанько А. Д. Команды в современных организациях : учебник  — СПб.: Изд-во «Высшая школа менеджмента», 2011. — 408 с.</w:t>
      </w:r>
    </w:p>
    <w:p w:rsidR="00941990" w:rsidRPr="0057621F" w:rsidRDefault="00941990" w:rsidP="00941990">
      <w:pPr>
        <w:tabs>
          <w:tab w:val="left" w:pos="993"/>
          <w:tab w:val="left" w:pos="1701"/>
        </w:tabs>
        <w:jc w:val="both"/>
      </w:pPr>
    </w:p>
    <w:p w:rsidR="00B877CA" w:rsidRPr="0057621F" w:rsidRDefault="00B877CA" w:rsidP="00B877CA">
      <w:pPr>
        <w:pStyle w:val="31"/>
        <w:spacing w:after="0"/>
        <w:ind w:left="0" w:firstLine="567"/>
        <w:jc w:val="both"/>
        <w:rPr>
          <w:sz w:val="24"/>
          <w:szCs w:val="24"/>
        </w:rPr>
      </w:pPr>
      <w:r w:rsidRPr="0057621F">
        <w:rPr>
          <w:b/>
          <w:sz w:val="24"/>
          <w:szCs w:val="24"/>
        </w:rPr>
        <w:t>Семинар №14</w:t>
      </w:r>
      <w:r w:rsidRPr="0057621F">
        <w:rPr>
          <w:sz w:val="24"/>
          <w:szCs w:val="24"/>
        </w:rPr>
        <w:t xml:space="preserve"> Деловая игра </w:t>
      </w:r>
      <w:r w:rsidRPr="0057621F">
        <w:rPr>
          <w:i/>
          <w:sz w:val="24"/>
          <w:szCs w:val="24"/>
        </w:rPr>
        <w:t>«Что такое эффективная команда».</w:t>
      </w:r>
      <w:r w:rsidRPr="0057621F">
        <w:rPr>
          <w:sz w:val="24"/>
          <w:szCs w:val="24"/>
        </w:rPr>
        <w:t xml:space="preserve"> Участие в деловой игре.</w:t>
      </w:r>
      <w:r w:rsidRPr="0057621F">
        <w:rPr>
          <w:sz w:val="24"/>
          <w:szCs w:val="24"/>
          <w:lang w:val="ru-RU"/>
        </w:rPr>
        <w:t xml:space="preserve"> Оценка за семинар состоит из посещения семинара (5 баллов) и участия в деловой игре (до 5 ба</w:t>
      </w:r>
      <w:r w:rsidRPr="0057621F">
        <w:rPr>
          <w:sz w:val="24"/>
          <w:szCs w:val="24"/>
          <w:lang w:val="ru-RU"/>
        </w:rPr>
        <w:t>л</w:t>
      </w:r>
      <w:r w:rsidRPr="0057621F">
        <w:rPr>
          <w:sz w:val="24"/>
          <w:szCs w:val="24"/>
          <w:lang w:val="ru-RU"/>
        </w:rPr>
        <w:t>лов, в зависимости от степени участия).</w:t>
      </w:r>
    </w:p>
    <w:p w:rsidR="00B877CA" w:rsidRPr="0057621F" w:rsidRDefault="00B877CA" w:rsidP="00941990">
      <w:pPr>
        <w:tabs>
          <w:tab w:val="left" w:pos="993"/>
          <w:tab w:val="left" w:pos="1701"/>
        </w:tabs>
        <w:jc w:val="both"/>
      </w:pPr>
    </w:p>
    <w:p w:rsidR="008A208E" w:rsidRPr="0057621F" w:rsidRDefault="008A208E" w:rsidP="001817AF">
      <w:pPr>
        <w:pStyle w:val="a"/>
        <w:numPr>
          <w:ilvl w:val="0"/>
          <w:numId w:val="0"/>
        </w:numPr>
        <w:ind w:left="709"/>
        <w:jc w:val="both"/>
        <w:rPr>
          <w:b/>
          <w:szCs w:val="24"/>
          <w:lang w:eastAsia="ru-RU"/>
        </w:rPr>
      </w:pPr>
      <w:r w:rsidRPr="0057621F">
        <w:rPr>
          <w:b/>
          <w:szCs w:val="24"/>
          <w:lang w:eastAsia="ru-RU"/>
        </w:rPr>
        <w:t xml:space="preserve">Тема 12. Управление конфликтами </w:t>
      </w:r>
    </w:p>
    <w:p w:rsidR="006B55D1" w:rsidRPr="0057621F" w:rsidRDefault="006B55D1" w:rsidP="00450FE5">
      <w:pPr>
        <w:pStyle w:val="a"/>
        <w:numPr>
          <w:ilvl w:val="0"/>
          <w:numId w:val="0"/>
        </w:numPr>
        <w:jc w:val="both"/>
        <w:rPr>
          <w:szCs w:val="24"/>
          <w:lang w:eastAsia="ru-RU"/>
        </w:rPr>
      </w:pPr>
      <w:r w:rsidRPr="0057621F">
        <w:rPr>
          <w:szCs w:val="24"/>
          <w:lang w:eastAsia="ru-RU"/>
        </w:rPr>
        <w:t xml:space="preserve">Понятие </w:t>
      </w:r>
      <w:r w:rsidR="00FC080C" w:rsidRPr="0057621F">
        <w:rPr>
          <w:szCs w:val="24"/>
          <w:lang w:eastAsia="ru-RU"/>
        </w:rPr>
        <w:t xml:space="preserve">и роль </w:t>
      </w:r>
      <w:r w:rsidRPr="0057621F">
        <w:rPr>
          <w:szCs w:val="24"/>
          <w:lang w:eastAsia="ru-RU"/>
        </w:rPr>
        <w:t>конфликта</w:t>
      </w:r>
      <w:r w:rsidR="00FC080C" w:rsidRPr="0057621F">
        <w:rPr>
          <w:szCs w:val="24"/>
          <w:lang w:eastAsia="ru-RU"/>
        </w:rPr>
        <w:t xml:space="preserve"> в организации</w:t>
      </w:r>
      <w:r w:rsidRPr="0057621F">
        <w:rPr>
          <w:szCs w:val="24"/>
          <w:lang w:eastAsia="ru-RU"/>
        </w:rPr>
        <w:t xml:space="preserve">. </w:t>
      </w:r>
      <w:r w:rsidR="00450FE5" w:rsidRPr="0057621F">
        <w:rPr>
          <w:szCs w:val="24"/>
          <w:lang w:eastAsia="ru-RU"/>
        </w:rPr>
        <w:t>У</w:t>
      </w:r>
      <w:r w:rsidRPr="0057621F">
        <w:rPr>
          <w:szCs w:val="24"/>
          <w:lang w:eastAsia="ru-RU"/>
        </w:rPr>
        <w:t>ровни конфликт</w:t>
      </w:r>
      <w:r w:rsidR="00450FE5" w:rsidRPr="0057621F">
        <w:rPr>
          <w:szCs w:val="24"/>
          <w:lang w:eastAsia="ru-RU"/>
        </w:rPr>
        <w:t>ов в организации</w:t>
      </w:r>
      <w:r w:rsidRPr="0057621F">
        <w:rPr>
          <w:szCs w:val="24"/>
          <w:lang w:eastAsia="ru-RU"/>
        </w:rPr>
        <w:t xml:space="preserve">. </w:t>
      </w:r>
      <w:r w:rsidR="00450FE5" w:rsidRPr="0057621F">
        <w:rPr>
          <w:szCs w:val="24"/>
          <w:lang w:eastAsia="ru-RU"/>
        </w:rPr>
        <w:t>Причины конфли</w:t>
      </w:r>
      <w:r w:rsidR="00450FE5" w:rsidRPr="0057621F">
        <w:rPr>
          <w:szCs w:val="24"/>
          <w:lang w:eastAsia="ru-RU"/>
        </w:rPr>
        <w:t>к</w:t>
      </w:r>
      <w:r w:rsidR="00450FE5" w:rsidRPr="0057621F">
        <w:rPr>
          <w:szCs w:val="24"/>
          <w:lang w:eastAsia="ru-RU"/>
        </w:rPr>
        <w:t xml:space="preserve">тов. Прогнозирование конфликтов. </w:t>
      </w:r>
      <w:r w:rsidR="00286500" w:rsidRPr="0057621F">
        <w:rPr>
          <w:szCs w:val="24"/>
          <w:lang w:eastAsia="ru-RU"/>
        </w:rPr>
        <w:t xml:space="preserve">Моббинг. </w:t>
      </w:r>
      <w:r w:rsidR="00450FE5" w:rsidRPr="0057621F">
        <w:rPr>
          <w:szCs w:val="24"/>
          <w:lang w:eastAsia="ru-RU"/>
        </w:rPr>
        <w:t>Профилактика и завершение конфликтов. Стратегии выхода из конфли</w:t>
      </w:r>
      <w:r w:rsidR="00450FE5" w:rsidRPr="0057621F">
        <w:rPr>
          <w:szCs w:val="24"/>
          <w:lang w:eastAsia="ru-RU"/>
        </w:rPr>
        <w:t>к</w:t>
      </w:r>
      <w:r w:rsidR="00450FE5" w:rsidRPr="0057621F">
        <w:rPr>
          <w:szCs w:val="24"/>
          <w:lang w:eastAsia="ru-RU"/>
        </w:rPr>
        <w:t>тов.</w:t>
      </w:r>
    </w:p>
    <w:p w:rsidR="00450FE5" w:rsidRPr="0057621F" w:rsidRDefault="00450FE5" w:rsidP="00450FE5">
      <w:pPr>
        <w:jc w:val="both"/>
        <w:rPr>
          <w:b/>
          <w:i/>
          <w:szCs w:val="24"/>
          <w:lang w:eastAsia="ru-RU"/>
        </w:rPr>
      </w:pPr>
      <w:r w:rsidRPr="0057621F">
        <w:rPr>
          <w:b/>
          <w:i/>
          <w:szCs w:val="24"/>
          <w:lang w:eastAsia="ru-RU"/>
        </w:rPr>
        <w:t>Основная литература</w:t>
      </w:r>
    </w:p>
    <w:p w:rsidR="0064183E" w:rsidRPr="0057621F" w:rsidRDefault="0064183E" w:rsidP="00F43918">
      <w:pPr>
        <w:numPr>
          <w:ilvl w:val="0"/>
          <w:numId w:val="26"/>
        </w:numPr>
        <w:tabs>
          <w:tab w:val="left" w:pos="993"/>
          <w:tab w:val="left" w:pos="1701"/>
        </w:tabs>
        <w:jc w:val="both"/>
      </w:pPr>
      <w:r w:rsidRPr="0057621F">
        <w:t xml:space="preserve">Кибанов А.Я. Основы управления персоналом: Учебник. – М.: ИНФРА-М, 2014. – Гл. </w:t>
      </w:r>
      <w:r w:rsidR="00D04E10" w:rsidRPr="0057621F">
        <w:t>5.4</w:t>
      </w:r>
      <w:r w:rsidRPr="0057621F">
        <w:t xml:space="preserve">. </w:t>
      </w:r>
    </w:p>
    <w:p w:rsidR="00450FE5" w:rsidRPr="0057621F" w:rsidRDefault="00450FE5" w:rsidP="00450FE5">
      <w:pPr>
        <w:pStyle w:val="a"/>
        <w:numPr>
          <w:ilvl w:val="0"/>
          <w:numId w:val="0"/>
        </w:numPr>
        <w:jc w:val="both"/>
      </w:pPr>
    </w:p>
    <w:p w:rsidR="00450FE5" w:rsidRPr="0057621F" w:rsidRDefault="00450FE5" w:rsidP="00450FE5">
      <w:pPr>
        <w:pStyle w:val="a"/>
        <w:numPr>
          <w:ilvl w:val="0"/>
          <w:numId w:val="0"/>
        </w:numPr>
        <w:ind w:left="709"/>
        <w:jc w:val="both"/>
        <w:rPr>
          <w:b/>
          <w:i/>
          <w:szCs w:val="24"/>
          <w:lang w:eastAsia="ru-RU"/>
        </w:rPr>
      </w:pPr>
      <w:r w:rsidRPr="0057621F">
        <w:rPr>
          <w:b/>
          <w:i/>
          <w:szCs w:val="24"/>
          <w:lang w:eastAsia="ru-RU"/>
        </w:rPr>
        <w:t>Дополнительная литература</w:t>
      </w:r>
    </w:p>
    <w:p w:rsidR="003D3592" w:rsidRPr="0057621F" w:rsidRDefault="003D3592" w:rsidP="00F43918">
      <w:pPr>
        <w:pStyle w:val="a"/>
        <w:numPr>
          <w:ilvl w:val="0"/>
          <w:numId w:val="24"/>
        </w:numPr>
        <w:tabs>
          <w:tab w:val="left" w:pos="993"/>
        </w:tabs>
        <w:ind w:left="0" w:firstLine="709"/>
        <w:jc w:val="both"/>
      </w:pPr>
      <w:r w:rsidRPr="0057621F">
        <w:t>Гришина Н.В. Психология конфликта. СПб: Питер, 2009 – 544 с.</w:t>
      </w:r>
    </w:p>
    <w:p w:rsidR="00450FE5" w:rsidRPr="0057621F" w:rsidRDefault="00014048" w:rsidP="00F43918">
      <w:pPr>
        <w:pStyle w:val="a"/>
        <w:numPr>
          <w:ilvl w:val="0"/>
          <w:numId w:val="24"/>
        </w:numPr>
        <w:tabs>
          <w:tab w:val="left" w:pos="993"/>
        </w:tabs>
        <w:ind w:left="0" w:firstLine="709"/>
        <w:jc w:val="both"/>
      </w:pPr>
      <w:r w:rsidRPr="0057621F">
        <w:t>Виноградов А.Б. Способы оценки ущерба от межфункциональных конфликтов и несогл</w:t>
      </w:r>
      <w:r w:rsidRPr="0057621F">
        <w:t>а</w:t>
      </w:r>
      <w:r w:rsidRPr="0057621F">
        <w:t>сованности действий смежных служб организации // Логистика с</w:t>
      </w:r>
      <w:r w:rsidRPr="0057621F">
        <w:t>е</w:t>
      </w:r>
      <w:r w:rsidRPr="0057621F">
        <w:t>годня. 2009, №06 с.366-373</w:t>
      </w:r>
    </w:p>
    <w:p w:rsidR="00014048" w:rsidRPr="0057621F" w:rsidRDefault="00014048" w:rsidP="00450FE5">
      <w:pPr>
        <w:pStyle w:val="a"/>
        <w:numPr>
          <w:ilvl w:val="0"/>
          <w:numId w:val="0"/>
        </w:numPr>
        <w:jc w:val="both"/>
      </w:pPr>
    </w:p>
    <w:p w:rsidR="00450FE5" w:rsidRPr="0057621F" w:rsidRDefault="00450FE5" w:rsidP="0086682F">
      <w:pPr>
        <w:ind w:firstLine="567"/>
        <w:jc w:val="both"/>
      </w:pPr>
      <w:r w:rsidRPr="0057621F">
        <w:rPr>
          <w:b/>
          <w:szCs w:val="24"/>
        </w:rPr>
        <w:t>Семинар №15</w:t>
      </w:r>
      <w:r w:rsidRPr="0057621F">
        <w:rPr>
          <w:szCs w:val="24"/>
        </w:rPr>
        <w:t xml:space="preserve"> </w:t>
      </w:r>
      <w:r w:rsidRPr="0057621F">
        <w:rPr>
          <w:i/>
          <w:szCs w:val="24"/>
        </w:rPr>
        <w:t xml:space="preserve">Деловая игра «Конфликт в подразделении». </w:t>
      </w:r>
      <w:r w:rsidRPr="0057621F">
        <w:rPr>
          <w:szCs w:val="24"/>
        </w:rPr>
        <w:t>Участие в деловой игре</w:t>
      </w:r>
      <w:r w:rsidRPr="0057621F">
        <w:rPr>
          <w:i/>
          <w:szCs w:val="24"/>
        </w:rPr>
        <w:t xml:space="preserve">. </w:t>
      </w:r>
      <w:r w:rsidRPr="0057621F">
        <w:rPr>
          <w:rFonts w:eastAsia="Times New Roman"/>
          <w:szCs w:val="24"/>
          <w:lang/>
        </w:rPr>
        <w:t xml:space="preserve">Оценка за семинар состоит из посещения семинара (5 баллов) и участия в </w:t>
      </w:r>
      <w:r w:rsidR="00B877CA" w:rsidRPr="0057621F">
        <w:rPr>
          <w:rFonts w:eastAsia="Times New Roman"/>
          <w:szCs w:val="24"/>
          <w:lang/>
        </w:rPr>
        <w:t>деловой игре</w:t>
      </w:r>
      <w:r w:rsidRPr="0057621F">
        <w:rPr>
          <w:rFonts w:eastAsia="Times New Roman"/>
          <w:szCs w:val="24"/>
          <w:lang/>
        </w:rPr>
        <w:t xml:space="preserve"> (до 5 баллов, в зав</w:t>
      </w:r>
      <w:r w:rsidRPr="0057621F">
        <w:rPr>
          <w:rFonts w:eastAsia="Times New Roman"/>
          <w:szCs w:val="24"/>
          <w:lang/>
        </w:rPr>
        <w:t>и</w:t>
      </w:r>
      <w:r w:rsidRPr="0057621F">
        <w:rPr>
          <w:rFonts w:eastAsia="Times New Roman"/>
          <w:szCs w:val="24"/>
          <w:lang/>
        </w:rPr>
        <w:t>симости от степени участия).</w:t>
      </w:r>
    </w:p>
    <w:p w:rsidR="001817AF" w:rsidRPr="0057621F" w:rsidRDefault="001817AF" w:rsidP="001817AF">
      <w:pPr>
        <w:pStyle w:val="1"/>
      </w:pPr>
      <w:r w:rsidRPr="0057621F">
        <w:t>Образовательные технологии</w:t>
      </w:r>
    </w:p>
    <w:p w:rsidR="001536AA" w:rsidRPr="0057621F" w:rsidRDefault="001536AA" w:rsidP="001817AF">
      <w:pPr>
        <w:jc w:val="both"/>
      </w:pPr>
      <w:r w:rsidRPr="0057621F">
        <w:t>Лекционные занятия проходят в режиме интерактивных презентаций с использованием мультимедийного оборудования.</w:t>
      </w:r>
    </w:p>
    <w:p w:rsidR="001536AA" w:rsidRPr="0057621F" w:rsidRDefault="001536AA" w:rsidP="001817AF">
      <w:pPr>
        <w:jc w:val="both"/>
      </w:pPr>
      <w:r w:rsidRPr="0057621F">
        <w:t xml:space="preserve">На семинарских занятиях используются </w:t>
      </w:r>
      <w:r w:rsidR="00D00A82" w:rsidRPr="0057621F">
        <w:t xml:space="preserve">активные и интерактивные </w:t>
      </w:r>
      <w:r w:rsidR="00376C40" w:rsidRPr="0057621F">
        <w:t>методы</w:t>
      </w:r>
      <w:r w:rsidR="00D00A82" w:rsidRPr="0057621F">
        <w:t xml:space="preserve"> обучения - дел</w:t>
      </w:r>
      <w:r w:rsidR="00D00A82" w:rsidRPr="0057621F">
        <w:t>о</w:t>
      </w:r>
      <w:r w:rsidR="00D00A82" w:rsidRPr="0057621F">
        <w:t>вые игры, разбор практических задач и кейсов, дискуссии, проектная деятельность.</w:t>
      </w:r>
      <w:r w:rsidR="00376C40" w:rsidRPr="0057621F">
        <w:t xml:space="preserve"> </w:t>
      </w:r>
    </w:p>
    <w:p w:rsidR="001817AF" w:rsidRPr="0057621F" w:rsidRDefault="001817AF" w:rsidP="001817AF">
      <w:pPr>
        <w:pStyle w:val="2"/>
        <w:jc w:val="both"/>
      </w:pPr>
      <w:r w:rsidRPr="0057621F">
        <w:t>Методические рекомендации преподавателю</w:t>
      </w:r>
    </w:p>
    <w:p w:rsidR="00DB3766" w:rsidRPr="0057621F" w:rsidRDefault="00DB3766" w:rsidP="00DB3766">
      <w:pPr>
        <w:pStyle w:val="afc"/>
        <w:ind w:left="0" w:firstLine="576"/>
        <w:rPr>
          <w:sz w:val="24"/>
          <w:szCs w:val="24"/>
        </w:rPr>
      </w:pPr>
      <w:r w:rsidRPr="0057621F">
        <w:rPr>
          <w:sz w:val="24"/>
          <w:szCs w:val="24"/>
        </w:rPr>
        <w:t>Данный курс имеет большое прикладное значение, что необходимо учитывать при пр</w:t>
      </w:r>
      <w:r w:rsidRPr="0057621F">
        <w:rPr>
          <w:sz w:val="24"/>
          <w:szCs w:val="24"/>
        </w:rPr>
        <w:t>о</w:t>
      </w:r>
      <w:r w:rsidRPr="0057621F">
        <w:rPr>
          <w:sz w:val="24"/>
          <w:szCs w:val="24"/>
        </w:rPr>
        <w:t>ведении лекционных и семинарских занятий, рассматривая примеры практического опыта управления пе</w:t>
      </w:r>
      <w:r w:rsidRPr="0057621F">
        <w:rPr>
          <w:sz w:val="24"/>
          <w:szCs w:val="24"/>
        </w:rPr>
        <w:t>р</w:t>
      </w:r>
      <w:r w:rsidRPr="0057621F">
        <w:rPr>
          <w:sz w:val="24"/>
          <w:szCs w:val="24"/>
        </w:rPr>
        <w:t>соналом российских и зарубежных компаний. Формы работы должны предусматривать большую самостоятельность студентов, быть направлены на формирование практических навыков управл</w:t>
      </w:r>
      <w:r w:rsidRPr="0057621F">
        <w:rPr>
          <w:sz w:val="24"/>
          <w:szCs w:val="24"/>
        </w:rPr>
        <w:t>е</w:t>
      </w:r>
      <w:r w:rsidRPr="0057621F">
        <w:rPr>
          <w:sz w:val="24"/>
          <w:szCs w:val="24"/>
        </w:rPr>
        <w:t xml:space="preserve">ния персоналом. </w:t>
      </w:r>
    </w:p>
    <w:p w:rsidR="001817AF" w:rsidRPr="0057621F" w:rsidRDefault="001817AF" w:rsidP="001817AF">
      <w:pPr>
        <w:pStyle w:val="2"/>
        <w:jc w:val="both"/>
      </w:pPr>
      <w:r w:rsidRPr="0057621F">
        <w:t>Методические указания студентам</w:t>
      </w:r>
      <w:r w:rsidR="0093171C" w:rsidRPr="0057621F">
        <w:t xml:space="preserve"> по освоению дисциплины</w:t>
      </w:r>
    </w:p>
    <w:p w:rsidR="0064183E" w:rsidRPr="0057621F" w:rsidRDefault="00934E90" w:rsidP="0064183E">
      <w:pPr>
        <w:jc w:val="both"/>
      </w:pPr>
      <w:fldSimple w:instr=" FILLIN   \* MERGEFORMAT "/>
      <w:r w:rsidR="0064183E" w:rsidRPr="0057621F">
        <w:t>Самостоятельная работа студентов заключается в подготовке к семинарам и в устных выст</w:t>
      </w:r>
      <w:r w:rsidR="0064183E" w:rsidRPr="0057621F">
        <w:t>у</w:t>
      </w:r>
      <w:r w:rsidR="0064183E" w:rsidRPr="0057621F">
        <w:t>плениях по темам, выбираемым из предложенного преподавателем списка с помощью рекоменду</w:t>
      </w:r>
      <w:r w:rsidR="0064183E" w:rsidRPr="0057621F">
        <w:t>е</w:t>
      </w:r>
      <w:r w:rsidR="0064183E" w:rsidRPr="0057621F">
        <w:t>мой литературы и других источников. Студент может сам предложить тему самостоятельной раб</w:t>
      </w:r>
      <w:r w:rsidR="0064183E" w:rsidRPr="0057621F">
        <w:t>о</w:t>
      </w:r>
      <w:r w:rsidR="0064183E" w:rsidRPr="0057621F">
        <w:t>ты по интересующей его проблеме, но должен согласовать ее с преподавателем.</w:t>
      </w:r>
    </w:p>
    <w:p w:rsidR="0064183E" w:rsidRPr="0057621F" w:rsidRDefault="0064183E" w:rsidP="0064183E">
      <w:pPr>
        <w:jc w:val="both"/>
      </w:pPr>
      <w:r w:rsidRPr="0057621F">
        <w:t>Перед каждым семинарским занятием студент изучает план семинарского занятия с пере</w:t>
      </w:r>
      <w:r w:rsidRPr="0057621F">
        <w:t>ч</w:t>
      </w:r>
      <w:r w:rsidRPr="0057621F">
        <w:t>нем тем и вопросов, списком литературы. Студенту рекомендуется следующая схема подготовки к семинарскому занятию:</w:t>
      </w:r>
    </w:p>
    <w:p w:rsidR="0064183E" w:rsidRPr="0057621F" w:rsidRDefault="0064183E" w:rsidP="00D44E6E">
      <w:pPr>
        <w:numPr>
          <w:ilvl w:val="0"/>
          <w:numId w:val="35"/>
        </w:numPr>
        <w:tabs>
          <w:tab w:val="left" w:pos="993"/>
        </w:tabs>
        <w:ind w:left="993" w:hanging="284"/>
        <w:jc w:val="both"/>
      </w:pPr>
      <w:r w:rsidRPr="0057621F">
        <w:t>проработать конспект лекций;</w:t>
      </w:r>
    </w:p>
    <w:p w:rsidR="0064183E" w:rsidRPr="0057621F" w:rsidRDefault="00D44E6E" w:rsidP="00D44E6E">
      <w:pPr>
        <w:numPr>
          <w:ilvl w:val="0"/>
          <w:numId w:val="35"/>
        </w:numPr>
        <w:tabs>
          <w:tab w:val="left" w:pos="993"/>
        </w:tabs>
        <w:ind w:left="993" w:hanging="284"/>
        <w:jc w:val="both"/>
      </w:pPr>
      <w:r w:rsidRPr="0057621F">
        <w:t>п</w:t>
      </w:r>
      <w:r w:rsidR="0064183E" w:rsidRPr="0057621F">
        <w:t>рочитать основную и дополнительную литературу, рекомендованную по изучаемому разделу;</w:t>
      </w:r>
    </w:p>
    <w:p w:rsidR="0064183E" w:rsidRPr="0057621F" w:rsidRDefault="0064183E" w:rsidP="00D44E6E">
      <w:pPr>
        <w:numPr>
          <w:ilvl w:val="0"/>
          <w:numId w:val="35"/>
        </w:numPr>
        <w:tabs>
          <w:tab w:val="left" w:pos="993"/>
        </w:tabs>
        <w:ind w:left="993" w:hanging="284"/>
        <w:jc w:val="both"/>
      </w:pPr>
      <w:r w:rsidRPr="0057621F">
        <w:t>осуществить самостоятельный обширный поиск публикаций по данной тематике;</w:t>
      </w:r>
    </w:p>
    <w:p w:rsidR="0064183E" w:rsidRPr="0057621F" w:rsidRDefault="0064183E" w:rsidP="00D44E6E">
      <w:pPr>
        <w:numPr>
          <w:ilvl w:val="0"/>
          <w:numId w:val="35"/>
        </w:numPr>
        <w:tabs>
          <w:tab w:val="left" w:pos="993"/>
        </w:tabs>
        <w:ind w:left="993" w:hanging="284"/>
        <w:jc w:val="both"/>
      </w:pPr>
      <w:r w:rsidRPr="0057621F">
        <w:t xml:space="preserve">ответить на вопросы плана семинарского занятия; </w:t>
      </w:r>
    </w:p>
    <w:p w:rsidR="0064183E" w:rsidRPr="0057621F" w:rsidRDefault="0064183E" w:rsidP="00D44E6E">
      <w:pPr>
        <w:numPr>
          <w:ilvl w:val="0"/>
          <w:numId w:val="35"/>
        </w:numPr>
        <w:tabs>
          <w:tab w:val="left" w:pos="993"/>
        </w:tabs>
        <w:ind w:left="993" w:hanging="284"/>
        <w:jc w:val="both"/>
      </w:pPr>
      <w:r w:rsidRPr="0057621F">
        <w:t>при затруднениях сформулировать вопросы к преподавателю.</w:t>
      </w:r>
    </w:p>
    <w:p w:rsidR="0064183E" w:rsidRPr="0057621F" w:rsidRDefault="0064183E" w:rsidP="0064183E">
      <w:pPr>
        <w:jc w:val="both"/>
      </w:pPr>
      <w:r w:rsidRPr="0057621F">
        <w:t>Обращается внимание на методологические различ</w:t>
      </w:r>
      <w:r w:rsidR="00DB3766" w:rsidRPr="0057621F">
        <w:t>ия между устной и письменной ре</w:t>
      </w:r>
      <w:r w:rsidRPr="0057621F">
        <w:t>чью, в связи с чем, в качестве выступлений на семинаре не принимаются прямые зачитывания заранее подготовленных текстов. Поощряются все формы обсуждения и оппонирования выступлений. Р</w:t>
      </w:r>
      <w:r w:rsidRPr="0057621F">
        <w:t>е</w:t>
      </w:r>
      <w:r w:rsidRPr="0057621F">
        <w:t>комендуется завершать обсуждение каждой темы подведением итогов или формулировкой выводов, с которыми согласно большинство участников семинара. Студент должен уметь определить, ра</w:t>
      </w:r>
      <w:r w:rsidRPr="0057621F">
        <w:t>с</w:t>
      </w:r>
      <w:r w:rsidRPr="0057621F">
        <w:t>шифровать или объяснить любые использованные им новые термины, аббревиатуры или пон</w:t>
      </w:r>
      <w:r w:rsidRPr="0057621F">
        <w:t>я</w:t>
      </w:r>
      <w:r w:rsidRPr="0057621F">
        <w:t xml:space="preserve">тия. </w:t>
      </w:r>
    </w:p>
    <w:p w:rsidR="00AB5E33" w:rsidRPr="0057621F" w:rsidRDefault="0064183E" w:rsidP="001817AF">
      <w:pPr>
        <w:jc w:val="both"/>
      </w:pPr>
      <w:r w:rsidRPr="0057621F">
        <w:lastRenderedPageBreak/>
        <w:t>Студенты, не посещающие семинары, не выступающие на них и не представившие никаких самостоятельно выполненных ими домашних заданий, считаются неуспевающими.</w:t>
      </w:r>
    </w:p>
    <w:p w:rsidR="001817AF" w:rsidRPr="0057621F" w:rsidRDefault="001817AF" w:rsidP="001817AF">
      <w:pPr>
        <w:pStyle w:val="1"/>
        <w:jc w:val="both"/>
      </w:pPr>
      <w:r w:rsidRPr="0057621F">
        <w:t>Оценочные средства для текущего контроля и аттестации студента</w:t>
      </w:r>
    </w:p>
    <w:p w:rsidR="001817AF" w:rsidRPr="0057621F" w:rsidRDefault="001817AF" w:rsidP="001817AF">
      <w:pPr>
        <w:pStyle w:val="2"/>
        <w:spacing w:before="240"/>
        <w:jc w:val="both"/>
      </w:pPr>
      <w:r w:rsidRPr="0057621F">
        <w:t>Тематика заданий текущего контроля</w:t>
      </w:r>
    </w:p>
    <w:p w:rsidR="001817AF" w:rsidRPr="0057621F" w:rsidRDefault="008F49D5" w:rsidP="001817AF">
      <w:pPr>
        <w:jc w:val="both"/>
      </w:pPr>
      <w:r w:rsidRPr="0057621F">
        <w:t>Вопросы/</w:t>
      </w:r>
      <w:r w:rsidR="001817AF" w:rsidRPr="0057621F">
        <w:t xml:space="preserve">задания для </w:t>
      </w:r>
      <w:fldSimple w:instr=" FILLIN   \* MERGEFORMAT ">
        <w:r w:rsidR="00DC3DB9" w:rsidRPr="0057621F">
          <w:t xml:space="preserve">контрольной работы </w:t>
        </w:r>
      </w:fldSimple>
      <w:r w:rsidR="001817AF" w:rsidRPr="0057621F">
        <w:t>:</w:t>
      </w:r>
    </w:p>
    <w:p w:rsidR="008E178C" w:rsidRPr="0057621F" w:rsidRDefault="008E178C" w:rsidP="001817AF">
      <w:pPr>
        <w:pStyle w:val="a0"/>
        <w:jc w:val="both"/>
      </w:pPr>
      <w:r w:rsidRPr="0057621F">
        <w:t>Функции управления человеческими ресурсами</w:t>
      </w:r>
    </w:p>
    <w:p w:rsidR="001817AF" w:rsidRPr="0057621F" w:rsidRDefault="008E178C" w:rsidP="001817AF">
      <w:pPr>
        <w:pStyle w:val="a0"/>
        <w:jc w:val="both"/>
      </w:pPr>
      <w:r w:rsidRPr="0057621F">
        <w:t>Типы организационной структуры</w:t>
      </w:r>
    </w:p>
    <w:p w:rsidR="008E178C" w:rsidRPr="0057621F" w:rsidRDefault="008E178C" w:rsidP="001817AF">
      <w:pPr>
        <w:pStyle w:val="a0"/>
        <w:jc w:val="both"/>
      </w:pPr>
      <w:r w:rsidRPr="0057621F">
        <w:t>Неформальная структура организации</w:t>
      </w:r>
    </w:p>
    <w:p w:rsidR="00CE3237" w:rsidRPr="0057621F" w:rsidRDefault="00CE3237" w:rsidP="001817AF">
      <w:pPr>
        <w:pStyle w:val="a0"/>
        <w:jc w:val="both"/>
      </w:pPr>
      <w:r w:rsidRPr="0057621F">
        <w:t>Концепция человеческого капитала (человеческий, интеллектуальный, социальный и о</w:t>
      </w:r>
      <w:r w:rsidRPr="0057621F">
        <w:t>р</w:t>
      </w:r>
      <w:r w:rsidRPr="0057621F">
        <w:t>ганизационный капиталы)</w:t>
      </w:r>
    </w:p>
    <w:p w:rsidR="008E178C" w:rsidRPr="0057621F" w:rsidRDefault="008E178C" w:rsidP="001817AF">
      <w:pPr>
        <w:pStyle w:val="a0"/>
        <w:jc w:val="both"/>
      </w:pPr>
      <w:r w:rsidRPr="0057621F">
        <w:t>Согласованность стратегии УЧР и общей стратегии организации</w:t>
      </w:r>
    </w:p>
    <w:p w:rsidR="00CE3237" w:rsidRPr="0057621F" w:rsidRDefault="00CE3237" w:rsidP="00CE3237">
      <w:pPr>
        <w:pStyle w:val="a0"/>
        <w:jc w:val="both"/>
      </w:pPr>
      <w:r w:rsidRPr="0057621F">
        <w:t>Ценности организации и направления политики УЧР</w:t>
      </w:r>
    </w:p>
    <w:p w:rsidR="008E178C" w:rsidRPr="0057621F" w:rsidRDefault="008E178C" w:rsidP="008E178C">
      <w:pPr>
        <w:pStyle w:val="a0"/>
        <w:jc w:val="both"/>
      </w:pPr>
      <w:r w:rsidRPr="0057621F">
        <w:t>Роль линейных руководителей в реализации политики УЧР</w:t>
      </w:r>
    </w:p>
    <w:p w:rsidR="008E178C" w:rsidRPr="0057621F" w:rsidRDefault="008E178C" w:rsidP="001817AF">
      <w:pPr>
        <w:pStyle w:val="a0"/>
        <w:jc w:val="both"/>
      </w:pPr>
      <w:r w:rsidRPr="0057621F">
        <w:rPr>
          <w:lang w:val="en-US"/>
        </w:rPr>
        <w:t>HR-</w:t>
      </w:r>
      <w:r w:rsidRPr="0057621F">
        <w:t>бренд</w:t>
      </w:r>
    </w:p>
    <w:p w:rsidR="0085758D" w:rsidRPr="0057621F" w:rsidRDefault="0085758D" w:rsidP="001817AF">
      <w:pPr>
        <w:pStyle w:val="a0"/>
        <w:jc w:val="both"/>
      </w:pPr>
      <w:r w:rsidRPr="0057621F">
        <w:t>Виды и структура компетенций</w:t>
      </w:r>
    </w:p>
    <w:p w:rsidR="0085758D" w:rsidRPr="0057621F" w:rsidRDefault="00451F50" w:rsidP="001817AF">
      <w:pPr>
        <w:pStyle w:val="a0"/>
        <w:jc w:val="both"/>
      </w:pPr>
      <w:r w:rsidRPr="0057621F">
        <w:t>Структура профиля должности</w:t>
      </w:r>
    </w:p>
    <w:p w:rsidR="00451F50" w:rsidRPr="0057621F" w:rsidRDefault="001310F0" w:rsidP="001817AF">
      <w:pPr>
        <w:pStyle w:val="a0"/>
        <w:jc w:val="both"/>
      </w:pPr>
      <w:r w:rsidRPr="0057621F">
        <w:t>Внешние и внутренние и</w:t>
      </w:r>
      <w:r w:rsidR="00451F50" w:rsidRPr="0057621F">
        <w:t>сточники привлечения персонала</w:t>
      </w:r>
    </w:p>
    <w:p w:rsidR="001817AF" w:rsidRPr="0057621F" w:rsidRDefault="00451F50" w:rsidP="001817AF">
      <w:pPr>
        <w:pStyle w:val="a0"/>
        <w:jc w:val="both"/>
      </w:pPr>
      <w:r w:rsidRPr="0057621F">
        <w:t>Составление объявления о вакансии</w:t>
      </w:r>
    </w:p>
    <w:p w:rsidR="001817AF" w:rsidRPr="0057621F" w:rsidRDefault="001817AF" w:rsidP="001817AF">
      <w:pPr>
        <w:pStyle w:val="2"/>
        <w:spacing w:before="240"/>
      </w:pPr>
      <w:r w:rsidRPr="0057621F">
        <w:t>Вопросы для оценки качества освоения дисциплины</w:t>
      </w:r>
    </w:p>
    <w:p w:rsidR="001817AF" w:rsidRPr="0057621F" w:rsidRDefault="001817AF" w:rsidP="001817AF">
      <w:r w:rsidRPr="0057621F">
        <w:t xml:space="preserve">Примерный перечень вопросов к </w:t>
      </w:r>
      <w:r w:rsidR="00BB3906" w:rsidRPr="0057621F">
        <w:t>экзамену</w:t>
      </w:r>
      <w:r w:rsidRPr="0057621F">
        <w:t xml:space="preserve"> по всему курсу и итоговому контролю для сам</w:t>
      </w:r>
      <w:r w:rsidRPr="0057621F">
        <w:t>о</w:t>
      </w:r>
      <w:r w:rsidRPr="0057621F">
        <w:t>прове</w:t>
      </w:r>
      <w:r w:rsidRPr="0057621F">
        <w:t>р</w:t>
      </w:r>
      <w:r w:rsidRPr="0057621F">
        <w:t>ки студентов.</w:t>
      </w:r>
    </w:p>
    <w:p w:rsidR="0056466F" w:rsidRPr="0057621F" w:rsidRDefault="0056466F" w:rsidP="00F43918">
      <w:pPr>
        <w:numPr>
          <w:ilvl w:val="1"/>
          <w:numId w:val="33"/>
        </w:numPr>
        <w:shd w:val="clear" w:color="auto" w:fill="FFFFFF"/>
        <w:rPr>
          <w:spacing w:val="3"/>
        </w:rPr>
      </w:pPr>
      <w:r w:rsidRPr="0057621F">
        <w:rPr>
          <w:spacing w:val="3"/>
        </w:rPr>
        <w:t>Процедура отбора персонала</w:t>
      </w:r>
      <w:r w:rsidR="0011764F" w:rsidRPr="0057621F">
        <w:rPr>
          <w:spacing w:val="3"/>
        </w:rPr>
        <w:t>.</w:t>
      </w:r>
    </w:p>
    <w:p w:rsidR="0056466F" w:rsidRPr="0057621F" w:rsidRDefault="00A0103F" w:rsidP="00F43918">
      <w:pPr>
        <w:numPr>
          <w:ilvl w:val="1"/>
          <w:numId w:val="33"/>
        </w:numPr>
        <w:shd w:val="clear" w:color="auto" w:fill="FFFFFF"/>
        <w:rPr>
          <w:spacing w:val="3"/>
        </w:rPr>
      </w:pPr>
      <w:r w:rsidRPr="0057621F">
        <w:rPr>
          <w:spacing w:val="3"/>
        </w:rPr>
        <w:t>Интервью: основные виды и этапы проведения.</w:t>
      </w:r>
    </w:p>
    <w:p w:rsidR="00A0103F" w:rsidRPr="0057621F" w:rsidRDefault="00A0103F" w:rsidP="00F43918">
      <w:pPr>
        <w:numPr>
          <w:ilvl w:val="1"/>
          <w:numId w:val="33"/>
        </w:numPr>
        <w:shd w:val="clear" w:color="auto" w:fill="FFFFFF"/>
        <w:rPr>
          <w:spacing w:val="3"/>
        </w:rPr>
      </w:pPr>
      <w:r w:rsidRPr="0057621F">
        <w:rPr>
          <w:spacing w:val="3"/>
        </w:rPr>
        <w:t>Понятие «адаптация персонала» и «организационная социализация».</w:t>
      </w:r>
    </w:p>
    <w:p w:rsidR="00A0103F" w:rsidRPr="0057621F" w:rsidRDefault="00A0103F" w:rsidP="00F43918">
      <w:pPr>
        <w:numPr>
          <w:ilvl w:val="1"/>
          <w:numId w:val="33"/>
        </w:numPr>
        <w:shd w:val="clear" w:color="auto" w:fill="FFFFFF"/>
        <w:rPr>
          <w:spacing w:val="3"/>
        </w:rPr>
      </w:pPr>
      <w:r w:rsidRPr="0057621F">
        <w:rPr>
          <w:spacing w:val="3"/>
        </w:rPr>
        <w:t>Направления адаптации персонала (первичная и вторичная).</w:t>
      </w:r>
    </w:p>
    <w:p w:rsidR="00A0103F" w:rsidRPr="0057621F" w:rsidRDefault="00A0103F" w:rsidP="00F43918">
      <w:pPr>
        <w:numPr>
          <w:ilvl w:val="1"/>
          <w:numId w:val="33"/>
        </w:numPr>
        <w:shd w:val="clear" w:color="auto" w:fill="FFFFFF"/>
        <w:rPr>
          <w:spacing w:val="3"/>
        </w:rPr>
      </w:pPr>
      <w:r w:rsidRPr="0057621F">
        <w:rPr>
          <w:spacing w:val="3"/>
        </w:rPr>
        <w:t>Виды адаптации персонала.</w:t>
      </w:r>
    </w:p>
    <w:p w:rsidR="00A0103F" w:rsidRPr="0057621F" w:rsidRDefault="00A0103F" w:rsidP="00F43918">
      <w:pPr>
        <w:numPr>
          <w:ilvl w:val="1"/>
          <w:numId w:val="33"/>
        </w:numPr>
        <w:shd w:val="clear" w:color="auto" w:fill="FFFFFF"/>
        <w:rPr>
          <w:spacing w:val="3"/>
        </w:rPr>
      </w:pPr>
      <w:r w:rsidRPr="0057621F">
        <w:rPr>
          <w:spacing w:val="3"/>
        </w:rPr>
        <w:t>Методы адаптации персонала (наставничество, коучинг).</w:t>
      </w:r>
    </w:p>
    <w:p w:rsidR="00A0103F" w:rsidRPr="0057621F" w:rsidRDefault="00A0103F" w:rsidP="00F43918">
      <w:pPr>
        <w:numPr>
          <w:ilvl w:val="1"/>
          <w:numId w:val="33"/>
        </w:numPr>
        <w:shd w:val="clear" w:color="auto" w:fill="FFFFFF"/>
        <w:rPr>
          <w:spacing w:val="3"/>
        </w:rPr>
      </w:pPr>
      <w:r w:rsidRPr="0057621F">
        <w:rPr>
          <w:spacing w:val="3"/>
        </w:rPr>
        <w:t xml:space="preserve">Основные направления развития человеческих ресурсов. </w:t>
      </w:r>
    </w:p>
    <w:p w:rsidR="00A0103F" w:rsidRPr="0057621F" w:rsidRDefault="00A0103F" w:rsidP="00F43918">
      <w:pPr>
        <w:numPr>
          <w:ilvl w:val="1"/>
          <w:numId w:val="33"/>
        </w:numPr>
        <w:shd w:val="clear" w:color="auto" w:fill="FFFFFF"/>
        <w:rPr>
          <w:spacing w:val="3"/>
        </w:rPr>
      </w:pPr>
      <w:r w:rsidRPr="0057621F">
        <w:rPr>
          <w:spacing w:val="3"/>
        </w:rPr>
        <w:t xml:space="preserve">Модель непрерывного (систематического) обучения персонала. </w:t>
      </w:r>
    </w:p>
    <w:p w:rsidR="00A0103F" w:rsidRPr="0057621F" w:rsidRDefault="00A0103F" w:rsidP="00F43918">
      <w:pPr>
        <w:numPr>
          <w:ilvl w:val="1"/>
          <w:numId w:val="33"/>
        </w:numPr>
        <w:shd w:val="clear" w:color="auto" w:fill="FFFFFF"/>
        <w:rPr>
          <w:spacing w:val="3"/>
        </w:rPr>
      </w:pPr>
      <w:r w:rsidRPr="0057621F">
        <w:rPr>
          <w:spacing w:val="3"/>
        </w:rPr>
        <w:t xml:space="preserve">Определение потребности в обучении. </w:t>
      </w:r>
    </w:p>
    <w:p w:rsidR="00A0103F" w:rsidRPr="0057621F" w:rsidRDefault="00A0103F" w:rsidP="00F43918">
      <w:pPr>
        <w:numPr>
          <w:ilvl w:val="1"/>
          <w:numId w:val="33"/>
        </w:numPr>
        <w:shd w:val="clear" w:color="auto" w:fill="FFFFFF"/>
        <w:rPr>
          <w:spacing w:val="3"/>
        </w:rPr>
      </w:pPr>
      <w:r w:rsidRPr="0057621F">
        <w:rPr>
          <w:spacing w:val="3"/>
        </w:rPr>
        <w:t xml:space="preserve">Разработка планов и программ обучения. </w:t>
      </w:r>
    </w:p>
    <w:p w:rsidR="00A0103F" w:rsidRPr="0057621F" w:rsidRDefault="00A0103F" w:rsidP="00F43918">
      <w:pPr>
        <w:numPr>
          <w:ilvl w:val="1"/>
          <w:numId w:val="33"/>
        </w:numPr>
        <w:shd w:val="clear" w:color="auto" w:fill="FFFFFF"/>
        <w:rPr>
          <w:spacing w:val="3"/>
        </w:rPr>
      </w:pPr>
      <w:r w:rsidRPr="0057621F">
        <w:rPr>
          <w:spacing w:val="3"/>
        </w:rPr>
        <w:t xml:space="preserve">Основные формы и методы обучения персонала. </w:t>
      </w:r>
    </w:p>
    <w:p w:rsidR="00A0103F" w:rsidRPr="0057621F" w:rsidRDefault="00A0103F" w:rsidP="00F43918">
      <w:pPr>
        <w:numPr>
          <w:ilvl w:val="1"/>
          <w:numId w:val="33"/>
        </w:numPr>
        <w:shd w:val="clear" w:color="auto" w:fill="FFFFFF"/>
        <w:rPr>
          <w:spacing w:val="3"/>
        </w:rPr>
      </w:pPr>
      <w:r w:rsidRPr="0057621F">
        <w:rPr>
          <w:spacing w:val="3"/>
        </w:rPr>
        <w:t xml:space="preserve">Формирование кадрового резерва организации: понятие, основные цели. </w:t>
      </w:r>
    </w:p>
    <w:p w:rsidR="00A0103F" w:rsidRPr="0057621F" w:rsidRDefault="00A0103F" w:rsidP="00F43918">
      <w:pPr>
        <w:numPr>
          <w:ilvl w:val="1"/>
          <w:numId w:val="33"/>
        </w:numPr>
        <w:shd w:val="clear" w:color="auto" w:fill="FFFFFF"/>
        <w:rPr>
          <w:spacing w:val="3"/>
        </w:rPr>
      </w:pPr>
      <w:r w:rsidRPr="0057621F">
        <w:rPr>
          <w:spacing w:val="3"/>
        </w:rPr>
        <w:t>Структура кадрового резерва и его виды (стратегический и оперативный резерв, р</w:t>
      </w:r>
      <w:r w:rsidRPr="0057621F">
        <w:rPr>
          <w:spacing w:val="3"/>
        </w:rPr>
        <w:t>е</w:t>
      </w:r>
      <w:r w:rsidRPr="0057621F">
        <w:rPr>
          <w:spacing w:val="3"/>
        </w:rPr>
        <w:t xml:space="preserve">зерв дублеров и приемников). </w:t>
      </w:r>
    </w:p>
    <w:p w:rsidR="00A0103F" w:rsidRPr="0057621F" w:rsidRDefault="00A0103F" w:rsidP="00F43918">
      <w:pPr>
        <w:numPr>
          <w:ilvl w:val="1"/>
          <w:numId w:val="33"/>
        </w:numPr>
        <w:shd w:val="clear" w:color="auto" w:fill="FFFFFF"/>
        <w:rPr>
          <w:spacing w:val="3"/>
        </w:rPr>
      </w:pPr>
      <w:r w:rsidRPr="0057621F">
        <w:rPr>
          <w:spacing w:val="3"/>
        </w:rPr>
        <w:t xml:space="preserve">Основные этапы работы с кадровым резервом. </w:t>
      </w:r>
    </w:p>
    <w:p w:rsidR="004835BF" w:rsidRPr="0057621F" w:rsidRDefault="004835BF" w:rsidP="00F43918">
      <w:pPr>
        <w:numPr>
          <w:ilvl w:val="1"/>
          <w:numId w:val="33"/>
        </w:numPr>
        <w:shd w:val="clear" w:color="auto" w:fill="FFFFFF"/>
        <w:rPr>
          <w:spacing w:val="3"/>
        </w:rPr>
      </w:pPr>
      <w:r w:rsidRPr="0057621F">
        <w:rPr>
          <w:spacing w:val="3"/>
        </w:rPr>
        <w:t>Управление талантами.</w:t>
      </w:r>
    </w:p>
    <w:p w:rsidR="00A0103F" w:rsidRPr="0057621F" w:rsidRDefault="00A0103F" w:rsidP="00F43918">
      <w:pPr>
        <w:numPr>
          <w:ilvl w:val="1"/>
          <w:numId w:val="33"/>
        </w:numPr>
        <w:shd w:val="clear" w:color="auto" w:fill="FFFFFF"/>
        <w:rPr>
          <w:spacing w:val="3"/>
        </w:rPr>
      </w:pPr>
      <w:r w:rsidRPr="0057621F">
        <w:rPr>
          <w:spacing w:val="3"/>
        </w:rPr>
        <w:t xml:space="preserve">Особенности работы с различными группами кадрового резерва. </w:t>
      </w:r>
    </w:p>
    <w:p w:rsidR="0056466F" w:rsidRPr="0057621F" w:rsidRDefault="0056466F" w:rsidP="00F43918">
      <w:pPr>
        <w:numPr>
          <w:ilvl w:val="1"/>
          <w:numId w:val="33"/>
        </w:numPr>
        <w:shd w:val="clear" w:color="auto" w:fill="FFFFFF"/>
        <w:rPr>
          <w:spacing w:val="3"/>
        </w:rPr>
      </w:pPr>
      <w:r w:rsidRPr="0057621F">
        <w:rPr>
          <w:spacing w:val="5"/>
        </w:rPr>
        <w:t>Понятие профессиональной карьеры.</w:t>
      </w:r>
    </w:p>
    <w:p w:rsidR="004835BF" w:rsidRPr="0057621F" w:rsidRDefault="004835BF" w:rsidP="00F43918">
      <w:pPr>
        <w:numPr>
          <w:ilvl w:val="1"/>
          <w:numId w:val="33"/>
        </w:numPr>
        <w:shd w:val="clear" w:color="auto" w:fill="FFFFFF"/>
        <w:rPr>
          <w:spacing w:val="5"/>
        </w:rPr>
      </w:pPr>
      <w:r w:rsidRPr="0057621F">
        <w:rPr>
          <w:spacing w:val="5"/>
        </w:rPr>
        <w:t>Разработка системы стимулирования персонала организации. Основные требов</w:t>
      </w:r>
      <w:r w:rsidRPr="0057621F">
        <w:rPr>
          <w:spacing w:val="5"/>
        </w:rPr>
        <w:t>а</w:t>
      </w:r>
      <w:r w:rsidRPr="0057621F">
        <w:rPr>
          <w:spacing w:val="5"/>
        </w:rPr>
        <w:t xml:space="preserve">ния, предъявляемые к системе стимулирования персонала. </w:t>
      </w:r>
    </w:p>
    <w:p w:rsidR="00A0103F" w:rsidRPr="0057621F" w:rsidRDefault="00A0103F" w:rsidP="00F43918">
      <w:pPr>
        <w:numPr>
          <w:ilvl w:val="1"/>
          <w:numId w:val="33"/>
        </w:numPr>
        <w:shd w:val="clear" w:color="auto" w:fill="FFFFFF"/>
        <w:rPr>
          <w:spacing w:val="5"/>
        </w:rPr>
      </w:pPr>
      <w:r w:rsidRPr="0057621F">
        <w:rPr>
          <w:spacing w:val="5"/>
        </w:rPr>
        <w:t xml:space="preserve">Типологическая концепция трудовой мотивации В.И. Герчикова. </w:t>
      </w:r>
    </w:p>
    <w:p w:rsidR="00A0103F" w:rsidRPr="0057621F" w:rsidRDefault="00A0103F" w:rsidP="00F43918">
      <w:pPr>
        <w:numPr>
          <w:ilvl w:val="1"/>
          <w:numId w:val="33"/>
        </w:numPr>
        <w:shd w:val="clear" w:color="auto" w:fill="FFFFFF"/>
        <w:rPr>
          <w:spacing w:val="5"/>
        </w:rPr>
      </w:pPr>
      <w:r w:rsidRPr="0057621F">
        <w:rPr>
          <w:spacing w:val="5"/>
        </w:rPr>
        <w:t>Психологический контракт.</w:t>
      </w:r>
    </w:p>
    <w:p w:rsidR="00A0103F" w:rsidRPr="0057621F" w:rsidRDefault="00A0103F" w:rsidP="00F43918">
      <w:pPr>
        <w:numPr>
          <w:ilvl w:val="1"/>
          <w:numId w:val="33"/>
        </w:numPr>
        <w:shd w:val="clear" w:color="auto" w:fill="FFFFFF"/>
        <w:rPr>
          <w:spacing w:val="5"/>
        </w:rPr>
      </w:pPr>
      <w:r w:rsidRPr="0057621F">
        <w:rPr>
          <w:spacing w:val="5"/>
        </w:rPr>
        <w:t xml:space="preserve">Структура компенсационного пакета организации. </w:t>
      </w:r>
    </w:p>
    <w:p w:rsidR="00A0103F" w:rsidRPr="0057621F" w:rsidRDefault="004835BF" w:rsidP="00F43918">
      <w:pPr>
        <w:numPr>
          <w:ilvl w:val="1"/>
          <w:numId w:val="33"/>
        </w:numPr>
        <w:shd w:val="clear" w:color="auto" w:fill="FFFFFF"/>
        <w:rPr>
          <w:spacing w:val="5"/>
        </w:rPr>
      </w:pPr>
      <w:r w:rsidRPr="0057621F">
        <w:rPr>
          <w:spacing w:val="5"/>
        </w:rPr>
        <w:t>Материальное стимулирование</w:t>
      </w:r>
      <w:r w:rsidR="00A0103F" w:rsidRPr="0057621F">
        <w:rPr>
          <w:spacing w:val="5"/>
        </w:rPr>
        <w:t xml:space="preserve">. </w:t>
      </w:r>
    </w:p>
    <w:p w:rsidR="004835BF" w:rsidRPr="0057621F" w:rsidRDefault="004835BF" w:rsidP="00F43918">
      <w:pPr>
        <w:numPr>
          <w:ilvl w:val="1"/>
          <w:numId w:val="33"/>
        </w:numPr>
        <w:shd w:val="clear" w:color="auto" w:fill="FFFFFF"/>
        <w:rPr>
          <w:spacing w:val="5"/>
        </w:rPr>
      </w:pPr>
      <w:r w:rsidRPr="0057621F">
        <w:rPr>
          <w:spacing w:val="5"/>
        </w:rPr>
        <w:t>Нематериальное стимулирование.</w:t>
      </w:r>
    </w:p>
    <w:p w:rsidR="00A0103F" w:rsidRPr="0057621F" w:rsidRDefault="00A0103F" w:rsidP="00F43918">
      <w:pPr>
        <w:numPr>
          <w:ilvl w:val="1"/>
          <w:numId w:val="33"/>
        </w:numPr>
        <w:shd w:val="clear" w:color="auto" w:fill="FFFFFF"/>
        <w:rPr>
          <w:spacing w:val="5"/>
        </w:rPr>
      </w:pPr>
      <w:r w:rsidRPr="0057621F">
        <w:rPr>
          <w:spacing w:val="5"/>
        </w:rPr>
        <w:t>Основные м</w:t>
      </w:r>
      <w:r w:rsidRPr="0057621F">
        <w:rPr>
          <w:spacing w:val="5"/>
        </w:rPr>
        <w:t>е</w:t>
      </w:r>
      <w:r w:rsidRPr="0057621F">
        <w:rPr>
          <w:spacing w:val="5"/>
        </w:rPr>
        <w:t>тоды оценки труда: ранжирование, грейдинг.</w:t>
      </w:r>
    </w:p>
    <w:p w:rsidR="00A0103F" w:rsidRPr="0057621F" w:rsidRDefault="004835BF" w:rsidP="00F43918">
      <w:pPr>
        <w:numPr>
          <w:ilvl w:val="1"/>
          <w:numId w:val="33"/>
        </w:numPr>
        <w:shd w:val="clear" w:color="auto" w:fill="FFFFFF"/>
        <w:rPr>
          <w:spacing w:val="5"/>
        </w:rPr>
      </w:pPr>
      <w:r w:rsidRPr="0057621F">
        <w:rPr>
          <w:spacing w:val="5"/>
        </w:rPr>
        <w:t>Заработная плата и должностной оклад</w:t>
      </w:r>
      <w:r w:rsidR="00A0103F" w:rsidRPr="0057621F">
        <w:rPr>
          <w:spacing w:val="5"/>
        </w:rPr>
        <w:t xml:space="preserve">. </w:t>
      </w:r>
      <w:r w:rsidRPr="0057621F">
        <w:rPr>
          <w:spacing w:val="5"/>
        </w:rPr>
        <w:t>Нормативно-правовое регулирование.</w:t>
      </w:r>
    </w:p>
    <w:p w:rsidR="00A0103F" w:rsidRPr="0057621F" w:rsidRDefault="00A0103F" w:rsidP="00F43918">
      <w:pPr>
        <w:numPr>
          <w:ilvl w:val="1"/>
          <w:numId w:val="33"/>
        </w:numPr>
        <w:shd w:val="clear" w:color="auto" w:fill="FFFFFF"/>
        <w:rPr>
          <w:spacing w:val="5"/>
        </w:rPr>
      </w:pPr>
      <w:r w:rsidRPr="0057621F">
        <w:rPr>
          <w:spacing w:val="5"/>
        </w:rPr>
        <w:lastRenderedPageBreak/>
        <w:t>Переменная часть денежного вознаграждения работника (премии, бонусы, коми</w:t>
      </w:r>
      <w:r w:rsidRPr="0057621F">
        <w:rPr>
          <w:spacing w:val="5"/>
        </w:rPr>
        <w:t>с</w:t>
      </w:r>
      <w:r w:rsidRPr="0057621F">
        <w:rPr>
          <w:spacing w:val="5"/>
        </w:rPr>
        <w:t>сионные).</w:t>
      </w:r>
    </w:p>
    <w:p w:rsidR="004835BF" w:rsidRPr="0057621F" w:rsidRDefault="004835BF" w:rsidP="00F43918">
      <w:pPr>
        <w:numPr>
          <w:ilvl w:val="1"/>
          <w:numId w:val="33"/>
        </w:numPr>
        <w:shd w:val="clear" w:color="auto" w:fill="FFFFFF"/>
        <w:rPr>
          <w:spacing w:val="5"/>
        </w:rPr>
      </w:pPr>
      <w:r w:rsidRPr="0057621F">
        <w:rPr>
          <w:spacing w:val="5"/>
        </w:rPr>
        <w:t xml:space="preserve">Ключевые показатели деятельности. </w:t>
      </w:r>
    </w:p>
    <w:p w:rsidR="00A0103F" w:rsidRPr="0057621F" w:rsidRDefault="00A0103F" w:rsidP="00F43918">
      <w:pPr>
        <w:numPr>
          <w:ilvl w:val="1"/>
          <w:numId w:val="33"/>
        </w:numPr>
        <w:shd w:val="clear" w:color="auto" w:fill="FFFFFF"/>
        <w:rPr>
          <w:spacing w:val="5"/>
        </w:rPr>
      </w:pPr>
      <w:r w:rsidRPr="0057621F">
        <w:rPr>
          <w:spacing w:val="5"/>
        </w:rPr>
        <w:t xml:space="preserve">Соотношение постоянной и переменной частей денежного вознаграждения. </w:t>
      </w:r>
    </w:p>
    <w:p w:rsidR="00A0103F" w:rsidRPr="0057621F" w:rsidRDefault="00A0103F" w:rsidP="00F43918">
      <w:pPr>
        <w:numPr>
          <w:ilvl w:val="1"/>
          <w:numId w:val="33"/>
        </w:numPr>
        <w:shd w:val="clear" w:color="auto" w:fill="FFFFFF"/>
        <w:rPr>
          <w:spacing w:val="5"/>
        </w:rPr>
      </w:pPr>
      <w:r w:rsidRPr="0057621F">
        <w:rPr>
          <w:spacing w:val="5"/>
        </w:rPr>
        <w:t xml:space="preserve">Социальный пакет. </w:t>
      </w:r>
    </w:p>
    <w:p w:rsidR="0056466F" w:rsidRPr="0057621F" w:rsidRDefault="0056466F" w:rsidP="00F43918">
      <w:pPr>
        <w:numPr>
          <w:ilvl w:val="1"/>
          <w:numId w:val="33"/>
        </w:numPr>
        <w:shd w:val="clear" w:color="auto" w:fill="FFFFFF"/>
        <w:rPr>
          <w:spacing w:val="3"/>
        </w:rPr>
      </w:pPr>
      <w:r w:rsidRPr="0057621F">
        <w:rPr>
          <w:spacing w:val="6"/>
        </w:rPr>
        <w:t>Понятие оценки персонала.</w:t>
      </w:r>
    </w:p>
    <w:p w:rsidR="0056466F" w:rsidRPr="0057621F" w:rsidRDefault="0056466F" w:rsidP="00F43918">
      <w:pPr>
        <w:numPr>
          <w:ilvl w:val="1"/>
          <w:numId w:val="33"/>
        </w:numPr>
        <w:shd w:val="clear" w:color="auto" w:fill="FFFFFF"/>
        <w:rPr>
          <w:spacing w:val="3"/>
        </w:rPr>
      </w:pPr>
      <w:r w:rsidRPr="0057621F">
        <w:rPr>
          <w:spacing w:val="6"/>
        </w:rPr>
        <w:t xml:space="preserve">Основные задачи, решаемые при оценке персонала. </w:t>
      </w:r>
    </w:p>
    <w:p w:rsidR="0056466F" w:rsidRPr="0057621F" w:rsidRDefault="0056466F" w:rsidP="00F43918">
      <w:pPr>
        <w:numPr>
          <w:ilvl w:val="1"/>
          <w:numId w:val="33"/>
        </w:numPr>
        <w:shd w:val="clear" w:color="auto" w:fill="FFFFFF"/>
        <w:rPr>
          <w:spacing w:val="3"/>
        </w:rPr>
      </w:pPr>
      <w:r w:rsidRPr="0057621F">
        <w:rPr>
          <w:spacing w:val="-1"/>
        </w:rPr>
        <w:t xml:space="preserve">Алгоритм оценки персонала. </w:t>
      </w:r>
    </w:p>
    <w:p w:rsidR="0056466F" w:rsidRPr="0057621F" w:rsidRDefault="0056466F" w:rsidP="00F43918">
      <w:pPr>
        <w:numPr>
          <w:ilvl w:val="1"/>
          <w:numId w:val="33"/>
        </w:numPr>
        <w:shd w:val="clear" w:color="auto" w:fill="FFFFFF"/>
        <w:rPr>
          <w:spacing w:val="3"/>
        </w:rPr>
      </w:pPr>
      <w:r w:rsidRPr="0057621F">
        <w:rPr>
          <w:spacing w:val="-1"/>
        </w:rPr>
        <w:t>Основные методы оценки персонала.</w:t>
      </w:r>
    </w:p>
    <w:p w:rsidR="004835BF" w:rsidRPr="0057621F" w:rsidRDefault="004835BF" w:rsidP="00F43918">
      <w:pPr>
        <w:numPr>
          <w:ilvl w:val="1"/>
          <w:numId w:val="33"/>
        </w:numPr>
        <w:shd w:val="clear" w:color="auto" w:fill="FFFFFF"/>
        <w:rPr>
          <w:spacing w:val="3"/>
        </w:rPr>
      </w:pPr>
      <w:r w:rsidRPr="0057621F">
        <w:rPr>
          <w:spacing w:val="-1"/>
        </w:rPr>
        <w:t>Особенности аттестации  персонала.</w:t>
      </w:r>
    </w:p>
    <w:p w:rsidR="002A5473" w:rsidRPr="0057621F" w:rsidRDefault="002A5473" w:rsidP="00F43918">
      <w:pPr>
        <w:numPr>
          <w:ilvl w:val="1"/>
          <w:numId w:val="33"/>
        </w:numPr>
        <w:shd w:val="clear" w:color="auto" w:fill="FFFFFF"/>
        <w:rPr>
          <w:spacing w:val="3"/>
        </w:rPr>
      </w:pPr>
      <w:r w:rsidRPr="0057621F">
        <w:rPr>
          <w:szCs w:val="24"/>
        </w:rPr>
        <w:t>Метод функционально-стоимостного анализа, цели и задачи.</w:t>
      </w:r>
    </w:p>
    <w:p w:rsidR="002A5473" w:rsidRPr="0057621F" w:rsidRDefault="002A5473" w:rsidP="00F43918">
      <w:pPr>
        <w:numPr>
          <w:ilvl w:val="1"/>
          <w:numId w:val="33"/>
        </w:numPr>
        <w:shd w:val="clear" w:color="auto" w:fill="FFFFFF"/>
        <w:rPr>
          <w:spacing w:val="3"/>
        </w:rPr>
      </w:pPr>
      <w:r w:rsidRPr="0057621F">
        <w:rPr>
          <w:szCs w:val="24"/>
        </w:rPr>
        <w:t>Структура затрат на персонал.</w:t>
      </w:r>
    </w:p>
    <w:p w:rsidR="002A5473" w:rsidRPr="0057621F" w:rsidRDefault="002A5473" w:rsidP="00F43918">
      <w:pPr>
        <w:numPr>
          <w:ilvl w:val="1"/>
          <w:numId w:val="33"/>
        </w:numPr>
        <w:shd w:val="clear" w:color="auto" w:fill="FFFFFF"/>
        <w:rPr>
          <w:spacing w:val="3"/>
        </w:rPr>
      </w:pPr>
      <w:r w:rsidRPr="0057621F">
        <w:rPr>
          <w:spacing w:val="3"/>
        </w:rPr>
        <w:t>Социальная ответственность при организационных изменениях.</w:t>
      </w:r>
    </w:p>
    <w:p w:rsidR="002A5473" w:rsidRPr="0057621F" w:rsidRDefault="002A5473" w:rsidP="00F43918">
      <w:pPr>
        <w:numPr>
          <w:ilvl w:val="1"/>
          <w:numId w:val="33"/>
        </w:numPr>
        <w:shd w:val="clear" w:color="auto" w:fill="FFFFFF"/>
        <w:rPr>
          <w:spacing w:val="3"/>
        </w:rPr>
      </w:pPr>
      <w:r w:rsidRPr="0057621F">
        <w:rPr>
          <w:spacing w:val="3"/>
        </w:rPr>
        <w:t>Разработка планов организационных изменений по оптимизации системы УЧР.</w:t>
      </w:r>
    </w:p>
    <w:p w:rsidR="00DC3DB9" w:rsidRPr="0057621F" w:rsidRDefault="00C60BD2" w:rsidP="00F43918">
      <w:pPr>
        <w:numPr>
          <w:ilvl w:val="1"/>
          <w:numId w:val="33"/>
        </w:numPr>
        <w:shd w:val="clear" w:color="auto" w:fill="FFFFFF"/>
        <w:rPr>
          <w:spacing w:val="3"/>
        </w:rPr>
      </w:pPr>
      <w:r w:rsidRPr="0057621F">
        <w:rPr>
          <w:spacing w:val="-1"/>
        </w:rPr>
        <w:t>Трудовой коллектив как реальная малая и средняя группа.</w:t>
      </w:r>
      <w:r w:rsidR="0011764F" w:rsidRPr="0057621F">
        <w:rPr>
          <w:spacing w:val="-1"/>
        </w:rPr>
        <w:t xml:space="preserve"> </w:t>
      </w:r>
      <w:r w:rsidR="00DC3DB9" w:rsidRPr="0057621F">
        <w:rPr>
          <w:spacing w:val="3"/>
        </w:rPr>
        <w:t>Условия  образования  м</w:t>
      </w:r>
      <w:r w:rsidR="00DC3DB9" w:rsidRPr="0057621F">
        <w:rPr>
          <w:spacing w:val="3"/>
        </w:rPr>
        <w:t>а</w:t>
      </w:r>
      <w:r w:rsidR="00DC3DB9" w:rsidRPr="0057621F">
        <w:rPr>
          <w:spacing w:val="3"/>
        </w:rPr>
        <w:t>лых групп.</w:t>
      </w:r>
    </w:p>
    <w:p w:rsidR="0011764F" w:rsidRPr="0057621F" w:rsidRDefault="0011764F" w:rsidP="00F43918">
      <w:pPr>
        <w:numPr>
          <w:ilvl w:val="1"/>
          <w:numId w:val="33"/>
        </w:numPr>
        <w:shd w:val="clear" w:color="auto" w:fill="FFFFFF"/>
        <w:rPr>
          <w:spacing w:val="3"/>
        </w:rPr>
      </w:pPr>
      <w:r w:rsidRPr="0057621F">
        <w:rPr>
          <w:spacing w:val="-2"/>
        </w:rPr>
        <w:t>Классификация групп в организации.</w:t>
      </w:r>
    </w:p>
    <w:p w:rsidR="00DC3DB9" w:rsidRPr="0057621F" w:rsidRDefault="00DC3DB9" w:rsidP="00F43918">
      <w:pPr>
        <w:numPr>
          <w:ilvl w:val="1"/>
          <w:numId w:val="33"/>
        </w:numPr>
        <w:shd w:val="clear" w:color="auto" w:fill="FFFFFF"/>
        <w:rPr>
          <w:spacing w:val="3"/>
        </w:rPr>
      </w:pPr>
      <w:r w:rsidRPr="0057621F">
        <w:rPr>
          <w:spacing w:val="3"/>
        </w:rPr>
        <w:t>Групповые  процессы.</w:t>
      </w:r>
    </w:p>
    <w:p w:rsidR="00DC3DB9" w:rsidRPr="0057621F" w:rsidRDefault="00DC3DB9" w:rsidP="00F43918">
      <w:pPr>
        <w:numPr>
          <w:ilvl w:val="1"/>
          <w:numId w:val="33"/>
        </w:numPr>
        <w:shd w:val="clear" w:color="auto" w:fill="FFFFFF"/>
        <w:rPr>
          <w:spacing w:val="3"/>
        </w:rPr>
      </w:pPr>
      <w:r w:rsidRPr="0057621F">
        <w:rPr>
          <w:spacing w:val="3"/>
        </w:rPr>
        <w:t xml:space="preserve">Групповые  состояния. </w:t>
      </w:r>
    </w:p>
    <w:p w:rsidR="00DC3DB9" w:rsidRPr="0057621F" w:rsidRDefault="00DC3DB9" w:rsidP="00F43918">
      <w:pPr>
        <w:numPr>
          <w:ilvl w:val="1"/>
          <w:numId w:val="33"/>
        </w:numPr>
        <w:shd w:val="clear" w:color="auto" w:fill="FFFFFF"/>
        <w:rPr>
          <w:spacing w:val="-2"/>
        </w:rPr>
      </w:pPr>
      <w:r w:rsidRPr="0057621F">
        <w:rPr>
          <w:spacing w:val="-2"/>
        </w:rPr>
        <w:t xml:space="preserve">Групповые эффекты. </w:t>
      </w:r>
    </w:p>
    <w:p w:rsidR="00DC3DB9" w:rsidRPr="0057621F" w:rsidRDefault="00DC3DB9" w:rsidP="00F43918">
      <w:pPr>
        <w:numPr>
          <w:ilvl w:val="1"/>
          <w:numId w:val="33"/>
        </w:numPr>
        <w:shd w:val="clear" w:color="auto" w:fill="FFFFFF"/>
        <w:rPr>
          <w:spacing w:val="-2"/>
        </w:rPr>
      </w:pPr>
      <w:r w:rsidRPr="0057621F">
        <w:rPr>
          <w:spacing w:val="-2"/>
        </w:rPr>
        <w:t>Стадии развития групп.</w:t>
      </w:r>
    </w:p>
    <w:p w:rsidR="00DC3DB9" w:rsidRPr="0057621F" w:rsidRDefault="00DC3DB9" w:rsidP="00F43918">
      <w:pPr>
        <w:numPr>
          <w:ilvl w:val="1"/>
          <w:numId w:val="33"/>
        </w:numPr>
        <w:shd w:val="clear" w:color="auto" w:fill="FFFFFF"/>
        <w:rPr>
          <w:spacing w:val="-2"/>
        </w:rPr>
      </w:pPr>
      <w:r w:rsidRPr="0057621F">
        <w:rPr>
          <w:spacing w:val="-2"/>
        </w:rPr>
        <w:t>Жизненный цикл команды</w:t>
      </w:r>
    </w:p>
    <w:p w:rsidR="007015E0" w:rsidRPr="0057621F" w:rsidRDefault="007015E0" w:rsidP="00F43918">
      <w:pPr>
        <w:numPr>
          <w:ilvl w:val="1"/>
          <w:numId w:val="33"/>
        </w:numPr>
        <w:shd w:val="clear" w:color="auto" w:fill="FFFFFF"/>
        <w:ind w:right="62"/>
        <w:jc w:val="both"/>
        <w:rPr>
          <w:spacing w:val="-2"/>
        </w:rPr>
      </w:pPr>
      <w:r w:rsidRPr="0057621F">
        <w:rPr>
          <w:spacing w:val="-2"/>
        </w:rPr>
        <w:t xml:space="preserve">Понятие конфликта. </w:t>
      </w:r>
    </w:p>
    <w:p w:rsidR="0067738F" w:rsidRPr="0057621F" w:rsidRDefault="007015E0" w:rsidP="00F43918">
      <w:pPr>
        <w:numPr>
          <w:ilvl w:val="1"/>
          <w:numId w:val="33"/>
        </w:numPr>
        <w:shd w:val="clear" w:color="auto" w:fill="FFFFFF"/>
        <w:ind w:right="62"/>
        <w:jc w:val="both"/>
        <w:rPr>
          <w:spacing w:val="-1"/>
        </w:rPr>
      </w:pPr>
      <w:r w:rsidRPr="0057621F">
        <w:rPr>
          <w:spacing w:val="-2"/>
        </w:rPr>
        <w:t>Уровни конфликтов</w:t>
      </w:r>
      <w:r w:rsidR="0011764F" w:rsidRPr="0057621F">
        <w:rPr>
          <w:spacing w:val="-2"/>
        </w:rPr>
        <w:t>: межгрупповой, в</w:t>
      </w:r>
      <w:r w:rsidRPr="0057621F">
        <w:rPr>
          <w:spacing w:val="-2"/>
        </w:rPr>
        <w:t>нутригрупповой</w:t>
      </w:r>
      <w:r w:rsidR="0011764F" w:rsidRPr="0057621F">
        <w:rPr>
          <w:spacing w:val="-2"/>
        </w:rPr>
        <w:t>, м</w:t>
      </w:r>
      <w:r w:rsidRPr="0057621F">
        <w:rPr>
          <w:spacing w:val="-1"/>
        </w:rPr>
        <w:t>ежличностный конфликт</w:t>
      </w:r>
      <w:r w:rsidR="0011764F" w:rsidRPr="0057621F">
        <w:rPr>
          <w:spacing w:val="-1"/>
        </w:rPr>
        <w:t>, внутриличностный и организационный</w:t>
      </w:r>
      <w:r w:rsidRPr="0057621F">
        <w:rPr>
          <w:spacing w:val="-1"/>
        </w:rPr>
        <w:t xml:space="preserve">. </w:t>
      </w:r>
    </w:p>
    <w:p w:rsidR="007015E0" w:rsidRPr="0057621F" w:rsidRDefault="007015E0" w:rsidP="00F43918">
      <w:pPr>
        <w:numPr>
          <w:ilvl w:val="1"/>
          <w:numId w:val="33"/>
        </w:numPr>
        <w:shd w:val="clear" w:color="auto" w:fill="FFFFFF"/>
        <w:ind w:right="62"/>
        <w:jc w:val="both"/>
        <w:rPr>
          <w:spacing w:val="-2"/>
        </w:rPr>
      </w:pPr>
      <w:r w:rsidRPr="0057621F">
        <w:rPr>
          <w:spacing w:val="-2"/>
        </w:rPr>
        <w:t>Р</w:t>
      </w:r>
      <w:r w:rsidRPr="0057621F">
        <w:rPr>
          <w:spacing w:val="-2"/>
        </w:rPr>
        <w:t>е</w:t>
      </w:r>
      <w:r w:rsidRPr="0057621F">
        <w:rPr>
          <w:spacing w:val="-2"/>
        </w:rPr>
        <w:t>гулирование конфликтов</w:t>
      </w:r>
      <w:r w:rsidR="00572E1F" w:rsidRPr="0057621F">
        <w:rPr>
          <w:spacing w:val="-2"/>
        </w:rPr>
        <w:t>: переговорный процесс, посредническая деятельность.</w:t>
      </w:r>
    </w:p>
    <w:p w:rsidR="001817AF" w:rsidRPr="0057621F" w:rsidRDefault="001817AF" w:rsidP="001817AF">
      <w:pPr>
        <w:pStyle w:val="1"/>
      </w:pPr>
      <w:r w:rsidRPr="0057621F">
        <w:t>Учебно-методическое и информационное обеспечение дисциплины</w:t>
      </w:r>
    </w:p>
    <w:p w:rsidR="00FD5A40" w:rsidRPr="0057621F" w:rsidRDefault="001817AF" w:rsidP="007F0667">
      <w:pPr>
        <w:pStyle w:val="2"/>
        <w:spacing w:before="240"/>
        <w:jc w:val="both"/>
      </w:pPr>
      <w:r w:rsidRPr="0057621F">
        <w:t>Основная литература</w:t>
      </w:r>
    </w:p>
    <w:p w:rsidR="00D61931" w:rsidRPr="0057621F" w:rsidRDefault="00D61931" w:rsidP="00F43918">
      <w:pPr>
        <w:numPr>
          <w:ilvl w:val="0"/>
          <w:numId w:val="30"/>
        </w:numPr>
        <w:tabs>
          <w:tab w:val="left" w:pos="993"/>
        </w:tabs>
        <w:ind w:left="993" w:hanging="284"/>
        <w:jc w:val="both"/>
        <w:rPr>
          <w:rFonts w:eastAsia="Times New Roman"/>
          <w:szCs w:val="24"/>
          <w:lang w:eastAsia="ru-RU"/>
        </w:rPr>
      </w:pPr>
      <w:r w:rsidRPr="0057621F">
        <w:rPr>
          <w:rFonts w:eastAsia="Times New Roman"/>
          <w:szCs w:val="24"/>
          <w:lang w:eastAsia="ru-RU"/>
        </w:rPr>
        <w:t>Герчиков В.И. Управление персоналом. Работник - самый эффективный ресурс ко</w:t>
      </w:r>
      <w:r w:rsidRPr="0057621F">
        <w:rPr>
          <w:rFonts w:eastAsia="Times New Roman"/>
          <w:szCs w:val="24"/>
          <w:lang w:eastAsia="ru-RU"/>
        </w:rPr>
        <w:t>м</w:t>
      </w:r>
      <w:r w:rsidRPr="0057621F">
        <w:rPr>
          <w:rFonts w:eastAsia="Times New Roman"/>
          <w:szCs w:val="24"/>
          <w:lang w:eastAsia="ru-RU"/>
        </w:rPr>
        <w:t>пании</w:t>
      </w:r>
      <w:r w:rsidR="006B7744" w:rsidRPr="0057621F">
        <w:rPr>
          <w:rFonts w:eastAsia="Times New Roman"/>
          <w:szCs w:val="24"/>
          <w:lang w:eastAsia="ru-RU"/>
        </w:rPr>
        <w:t xml:space="preserve">. – </w:t>
      </w:r>
      <w:r w:rsidRPr="0057621F">
        <w:rPr>
          <w:rFonts w:eastAsia="Times New Roman"/>
          <w:szCs w:val="24"/>
          <w:lang w:eastAsia="ru-RU"/>
        </w:rPr>
        <w:t>М:</w:t>
      </w:r>
      <w:r w:rsidR="006B7744" w:rsidRPr="0057621F">
        <w:rPr>
          <w:rFonts w:eastAsia="Times New Roman"/>
          <w:szCs w:val="24"/>
          <w:lang w:eastAsia="ru-RU"/>
        </w:rPr>
        <w:t xml:space="preserve"> </w:t>
      </w:r>
      <w:r w:rsidRPr="0057621F">
        <w:rPr>
          <w:rFonts w:eastAsia="Times New Roman"/>
          <w:szCs w:val="24"/>
          <w:lang w:eastAsia="ru-RU"/>
        </w:rPr>
        <w:t>Инфра-М, 2012 – 282 с.</w:t>
      </w:r>
      <w:r w:rsidR="007C1AE9" w:rsidRPr="0057621F">
        <w:rPr>
          <w:rFonts w:eastAsia="Times New Roman"/>
          <w:szCs w:val="24"/>
          <w:lang w:eastAsia="ru-RU"/>
        </w:rPr>
        <w:t xml:space="preserve"> – Режим доступа: </w:t>
      </w:r>
      <w:hyperlink r:id="rId13" w:history="1">
        <w:r w:rsidR="007C1AE9" w:rsidRPr="0057621F">
          <w:rPr>
            <w:rStyle w:val="ad"/>
            <w:rFonts w:eastAsia="Times New Roman"/>
            <w:color w:val="auto"/>
            <w:szCs w:val="24"/>
            <w:lang w:eastAsia="ru-RU"/>
          </w:rPr>
          <w:t>http://proxylibrary.hse.ru:2078/bookread.php?book=130798</w:t>
        </w:r>
      </w:hyperlink>
      <w:r w:rsidR="007C1AE9" w:rsidRPr="0057621F">
        <w:rPr>
          <w:rFonts w:eastAsia="Times New Roman"/>
          <w:szCs w:val="24"/>
          <w:lang w:eastAsia="ru-RU"/>
        </w:rPr>
        <w:t>.</w:t>
      </w:r>
    </w:p>
    <w:p w:rsidR="001B6E29" w:rsidRPr="0057621F" w:rsidRDefault="001B6E29" w:rsidP="00F43918">
      <w:pPr>
        <w:numPr>
          <w:ilvl w:val="0"/>
          <w:numId w:val="30"/>
        </w:numPr>
        <w:tabs>
          <w:tab w:val="left" w:pos="993"/>
        </w:tabs>
        <w:ind w:left="993" w:hanging="284"/>
        <w:jc w:val="both"/>
        <w:rPr>
          <w:rFonts w:eastAsia="Times New Roman"/>
          <w:szCs w:val="24"/>
          <w:lang w:eastAsia="ru-RU"/>
        </w:rPr>
      </w:pPr>
      <w:r w:rsidRPr="0057621F">
        <w:rPr>
          <w:rStyle w:val="artlink"/>
        </w:rPr>
        <w:t>Кибанов А.Я. Основы управления персоналом: Учебник. – М.: ИНФРА-М, 2014. – 447с.</w:t>
      </w:r>
      <w:r w:rsidR="007C1AE9" w:rsidRPr="0057621F">
        <w:rPr>
          <w:rStyle w:val="artlink"/>
        </w:rPr>
        <w:t xml:space="preserve"> – Режим доступа: </w:t>
      </w:r>
      <w:hyperlink r:id="rId14" w:history="1">
        <w:r w:rsidR="007C1AE9" w:rsidRPr="0057621F">
          <w:rPr>
            <w:rStyle w:val="ad"/>
            <w:color w:val="auto"/>
          </w:rPr>
          <w:t>http://proxylibrary.hse.ru:2078/bookread.php?book=426081</w:t>
        </w:r>
      </w:hyperlink>
      <w:r w:rsidR="007C1AE9" w:rsidRPr="0057621F">
        <w:rPr>
          <w:rStyle w:val="artlink"/>
        </w:rPr>
        <w:t>.</w:t>
      </w:r>
    </w:p>
    <w:p w:rsidR="000E0806" w:rsidRPr="0057621F" w:rsidRDefault="000E0806" w:rsidP="00F43918">
      <w:pPr>
        <w:numPr>
          <w:ilvl w:val="0"/>
          <w:numId w:val="30"/>
        </w:numPr>
        <w:tabs>
          <w:tab w:val="left" w:pos="993"/>
        </w:tabs>
        <w:ind w:left="993" w:hanging="284"/>
        <w:jc w:val="both"/>
        <w:rPr>
          <w:rStyle w:val="artlink"/>
        </w:rPr>
      </w:pPr>
      <w:r w:rsidRPr="0057621F">
        <w:rPr>
          <w:rStyle w:val="artlink"/>
        </w:rPr>
        <w:t>Шекшня С.В. Управление персоналом современной организации</w:t>
      </w:r>
      <w:r w:rsidR="007C1AE9" w:rsidRPr="0057621F">
        <w:rPr>
          <w:rStyle w:val="artlink"/>
        </w:rPr>
        <w:t>.</w:t>
      </w:r>
      <w:r w:rsidR="007C1AE9" w:rsidRPr="0057621F">
        <w:rPr>
          <w:rFonts w:eastAsia="Times New Roman"/>
          <w:szCs w:val="24"/>
          <w:lang w:eastAsia="ru-RU"/>
        </w:rPr>
        <w:t xml:space="preserve"> – Режим доступа: </w:t>
      </w:r>
      <w:r w:rsidR="007C1AE9" w:rsidRPr="0057621F">
        <w:rPr>
          <w:rStyle w:val="artlink"/>
        </w:rPr>
        <w:t xml:space="preserve"> </w:t>
      </w:r>
      <w:r w:rsidRPr="0057621F">
        <w:rPr>
          <w:rStyle w:val="artlink"/>
        </w:rPr>
        <w:t xml:space="preserve"> </w:t>
      </w:r>
      <w:hyperlink r:id="rId15" w:history="1">
        <w:r w:rsidR="007C1AE9" w:rsidRPr="0057621F">
          <w:rPr>
            <w:rStyle w:val="ad"/>
            <w:color w:val="auto"/>
          </w:rPr>
          <w:t>http://www.litmi</w:t>
        </w:r>
        <w:r w:rsidR="007C1AE9" w:rsidRPr="0057621F">
          <w:rPr>
            <w:rStyle w:val="ad"/>
            <w:color w:val="auto"/>
          </w:rPr>
          <w:t>r</w:t>
        </w:r>
        <w:r w:rsidR="007C1AE9" w:rsidRPr="0057621F">
          <w:rPr>
            <w:rStyle w:val="ad"/>
            <w:color w:val="auto"/>
          </w:rPr>
          <w:t>.co/br</w:t>
        </w:r>
        <w:r w:rsidR="007C1AE9" w:rsidRPr="0057621F">
          <w:rPr>
            <w:rStyle w:val="ad"/>
            <w:color w:val="auto"/>
          </w:rPr>
          <w:t>/</w:t>
        </w:r>
        <w:r w:rsidR="007C1AE9" w:rsidRPr="0057621F">
          <w:rPr>
            <w:rStyle w:val="ad"/>
            <w:color w:val="auto"/>
          </w:rPr>
          <w:t>?b=156458&amp;p=1</w:t>
        </w:r>
      </w:hyperlink>
      <w:r w:rsidR="007C1AE9" w:rsidRPr="0057621F">
        <w:rPr>
          <w:rStyle w:val="artlink"/>
        </w:rPr>
        <w:t>.</w:t>
      </w:r>
      <w:r w:rsidRPr="0057621F">
        <w:rPr>
          <w:rStyle w:val="artlink"/>
        </w:rPr>
        <w:t xml:space="preserve"> </w:t>
      </w:r>
    </w:p>
    <w:p w:rsidR="001817AF" w:rsidRPr="0057621F" w:rsidRDefault="001817AF" w:rsidP="00F47DD6">
      <w:pPr>
        <w:jc w:val="both"/>
      </w:pPr>
    </w:p>
    <w:p w:rsidR="00D61931" w:rsidRPr="0057621F" w:rsidRDefault="001817AF" w:rsidP="00AA2317">
      <w:pPr>
        <w:pStyle w:val="2"/>
        <w:spacing w:before="240"/>
        <w:jc w:val="both"/>
      </w:pPr>
      <w:r w:rsidRPr="0057621F">
        <w:t xml:space="preserve">Дополнительная литература </w:t>
      </w:r>
    </w:p>
    <w:p w:rsidR="000704FF" w:rsidRPr="0057621F" w:rsidRDefault="000704FF" w:rsidP="00F43918">
      <w:pPr>
        <w:numPr>
          <w:ilvl w:val="0"/>
          <w:numId w:val="31"/>
        </w:numPr>
        <w:tabs>
          <w:tab w:val="left" w:pos="993"/>
          <w:tab w:val="left" w:pos="1134"/>
        </w:tabs>
        <w:ind w:left="993" w:hanging="284"/>
        <w:jc w:val="both"/>
        <w:rPr>
          <w:rStyle w:val="artlink"/>
        </w:rPr>
      </w:pPr>
      <w:r w:rsidRPr="0057621F">
        <w:rPr>
          <w:rStyle w:val="artlink"/>
        </w:rPr>
        <w:t>Акуличев Д.А. Формирование системы измеримых показателей работы логистической службы компании и их влияние на работу мотивации логистического персонала// Лог</w:t>
      </w:r>
      <w:r w:rsidRPr="0057621F">
        <w:rPr>
          <w:rStyle w:val="artlink"/>
        </w:rPr>
        <w:t>и</w:t>
      </w:r>
      <w:r w:rsidRPr="0057621F">
        <w:rPr>
          <w:rStyle w:val="artlink"/>
        </w:rPr>
        <w:t>стика сегодня. 2007. №1 с.12-18</w:t>
      </w:r>
    </w:p>
    <w:p w:rsidR="00F47936" w:rsidRPr="0057621F" w:rsidRDefault="00F47936" w:rsidP="00F47936">
      <w:pPr>
        <w:numPr>
          <w:ilvl w:val="0"/>
          <w:numId w:val="31"/>
        </w:numPr>
        <w:tabs>
          <w:tab w:val="left" w:pos="993"/>
          <w:tab w:val="left" w:pos="1134"/>
        </w:tabs>
        <w:ind w:left="993" w:hanging="284"/>
        <w:jc w:val="both"/>
        <w:rPr>
          <w:rStyle w:val="artlink"/>
        </w:rPr>
      </w:pPr>
      <w:r w:rsidRPr="0057621F">
        <w:rPr>
          <w:rStyle w:val="artlink"/>
        </w:rPr>
        <w:t xml:space="preserve">Армстронг М. Практика управления человеческими ресурсами. – СПб: Питер, 2012. – 848 с. </w:t>
      </w:r>
    </w:p>
    <w:p w:rsidR="003B747E" w:rsidRPr="0057621F" w:rsidRDefault="003B747E" w:rsidP="00F43918">
      <w:pPr>
        <w:numPr>
          <w:ilvl w:val="0"/>
          <w:numId w:val="31"/>
        </w:numPr>
        <w:tabs>
          <w:tab w:val="left" w:pos="993"/>
          <w:tab w:val="left" w:pos="1134"/>
        </w:tabs>
        <w:ind w:left="993" w:hanging="284"/>
        <w:jc w:val="both"/>
        <w:rPr>
          <w:rStyle w:val="artlink"/>
        </w:rPr>
      </w:pPr>
      <w:r w:rsidRPr="0057621F">
        <w:rPr>
          <w:rStyle w:val="artlink"/>
        </w:rPr>
        <w:t>Аутсорсинг в управлении персоналом: учебник и практикум для бакалавриата и магистр</w:t>
      </w:r>
      <w:r w:rsidRPr="0057621F">
        <w:rPr>
          <w:rStyle w:val="artlink"/>
        </w:rPr>
        <w:t>а</w:t>
      </w:r>
      <w:r w:rsidRPr="0057621F">
        <w:rPr>
          <w:rStyle w:val="artlink"/>
        </w:rPr>
        <w:t xml:space="preserve">туры / под ред. Одегова Ю.Г. - М.: Юрайт, 2015 </w:t>
      </w:r>
    </w:p>
    <w:p w:rsidR="003B747E" w:rsidRPr="0057621F" w:rsidRDefault="003B747E" w:rsidP="00F43918">
      <w:pPr>
        <w:numPr>
          <w:ilvl w:val="0"/>
          <w:numId w:val="31"/>
        </w:numPr>
        <w:tabs>
          <w:tab w:val="left" w:pos="993"/>
        </w:tabs>
        <w:ind w:left="993" w:hanging="284"/>
        <w:jc w:val="both"/>
        <w:rPr>
          <w:rStyle w:val="artlink"/>
          <w:lang w:val="en-US"/>
        </w:rPr>
      </w:pPr>
      <w:r w:rsidRPr="0057621F">
        <w:rPr>
          <w:rStyle w:val="artlink"/>
        </w:rPr>
        <w:t>Блохина С.В. Кадровая политика и стратегические цели компании: взаимосвязи // Упра</w:t>
      </w:r>
      <w:r w:rsidRPr="0057621F">
        <w:rPr>
          <w:rStyle w:val="artlink"/>
        </w:rPr>
        <w:t>в</w:t>
      </w:r>
      <w:r w:rsidRPr="0057621F">
        <w:rPr>
          <w:rStyle w:val="artlink"/>
        </w:rPr>
        <w:t xml:space="preserve">ление человеческим потенциалом. </w:t>
      </w:r>
      <w:r w:rsidRPr="0057621F">
        <w:rPr>
          <w:rStyle w:val="artlink"/>
          <w:lang w:val="en-US"/>
        </w:rPr>
        <w:t xml:space="preserve">2006, №4 с.280-291. </w:t>
      </w:r>
    </w:p>
    <w:p w:rsidR="00E322AD" w:rsidRPr="0057621F" w:rsidRDefault="00E322AD" w:rsidP="00F43918">
      <w:pPr>
        <w:numPr>
          <w:ilvl w:val="0"/>
          <w:numId w:val="31"/>
        </w:numPr>
        <w:tabs>
          <w:tab w:val="left" w:pos="993"/>
          <w:tab w:val="left" w:pos="1134"/>
        </w:tabs>
        <w:ind w:left="993" w:hanging="284"/>
        <w:jc w:val="both"/>
        <w:rPr>
          <w:rStyle w:val="artlink"/>
        </w:rPr>
      </w:pPr>
      <w:r w:rsidRPr="0057621F">
        <w:rPr>
          <w:rStyle w:val="artlink"/>
        </w:rPr>
        <w:lastRenderedPageBreak/>
        <w:t>Виноградов А.Б. Способы оценки ущерба от межфункциональных конфликтов и несогл</w:t>
      </w:r>
      <w:r w:rsidRPr="0057621F">
        <w:rPr>
          <w:rStyle w:val="artlink"/>
        </w:rPr>
        <w:t>а</w:t>
      </w:r>
      <w:r w:rsidRPr="0057621F">
        <w:rPr>
          <w:rStyle w:val="artlink"/>
        </w:rPr>
        <w:t>сованности действий смежных служб организации // Логистика сегодня. 2009, №06 с.366-373</w:t>
      </w:r>
    </w:p>
    <w:p w:rsidR="000E0806" w:rsidRPr="0057621F" w:rsidRDefault="000E0806" w:rsidP="00F43918">
      <w:pPr>
        <w:numPr>
          <w:ilvl w:val="0"/>
          <w:numId w:val="31"/>
        </w:numPr>
        <w:tabs>
          <w:tab w:val="left" w:pos="993"/>
          <w:tab w:val="left" w:pos="1134"/>
        </w:tabs>
        <w:ind w:left="993" w:hanging="284"/>
        <w:jc w:val="both"/>
        <w:rPr>
          <w:rStyle w:val="artlink"/>
        </w:rPr>
      </w:pPr>
      <w:r w:rsidRPr="0057621F">
        <w:rPr>
          <w:rStyle w:val="artlink"/>
        </w:rPr>
        <w:t xml:space="preserve">Володина Н.В. Адаптация персонала: российский опыт построения комплексной системы. М.: Эксмо, 2009. – 240 </w:t>
      </w:r>
      <w:r w:rsidRPr="0057621F">
        <w:rPr>
          <w:rStyle w:val="artlink"/>
          <w:lang w:val="en-US"/>
        </w:rPr>
        <w:t>c</w:t>
      </w:r>
      <w:r w:rsidRPr="0057621F">
        <w:rPr>
          <w:rStyle w:val="artlink"/>
        </w:rPr>
        <w:t xml:space="preserve">. </w:t>
      </w:r>
    </w:p>
    <w:p w:rsidR="003B747E" w:rsidRPr="0057621F" w:rsidRDefault="003B747E" w:rsidP="00F43918">
      <w:pPr>
        <w:numPr>
          <w:ilvl w:val="0"/>
          <w:numId w:val="31"/>
        </w:numPr>
        <w:tabs>
          <w:tab w:val="left" w:pos="993"/>
          <w:tab w:val="left" w:pos="1134"/>
        </w:tabs>
        <w:ind w:left="993" w:hanging="284"/>
        <w:jc w:val="both"/>
        <w:rPr>
          <w:rStyle w:val="artlink"/>
        </w:rPr>
      </w:pPr>
      <w:r w:rsidRPr="0057621F">
        <w:rPr>
          <w:rStyle w:val="artlink"/>
        </w:rPr>
        <w:t>Вульфсон Б.Л. Планирование в управлении персоналом // Управление человеческим п</w:t>
      </w:r>
      <w:r w:rsidRPr="0057621F">
        <w:rPr>
          <w:rStyle w:val="artlink"/>
        </w:rPr>
        <w:t>о</w:t>
      </w:r>
      <w:r w:rsidRPr="0057621F">
        <w:rPr>
          <w:rStyle w:val="artlink"/>
        </w:rPr>
        <w:t>тенциалом. 2007 № 02(10) с.122-127</w:t>
      </w:r>
    </w:p>
    <w:p w:rsidR="000704FF" w:rsidRPr="0057621F" w:rsidRDefault="000704FF" w:rsidP="00F43918">
      <w:pPr>
        <w:numPr>
          <w:ilvl w:val="0"/>
          <w:numId w:val="31"/>
        </w:numPr>
        <w:tabs>
          <w:tab w:val="left" w:pos="993"/>
          <w:tab w:val="left" w:pos="1134"/>
        </w:tabs>
        <w:ind w:left="993" w:hanging="284"/>
        <w:jc w:val="both"/>
        <w:rPr>
          <w:rStyle w:val="artlink"/>
        </w:rPr>
      </w:pPr>
      <w:r w:rsidRPr="0057621F">
        <w:rPr>
          <w:rStyle w:val="artlink"/>
        </w:rPr>
        <w:t xml:space="preserve">Герасева Н.Б. Построение системы мотивации сотрудников логистической службы. </w:t>
      </w:r>
      <w:r w:rsidRPr="0057621F">
        <w:rPr>
          <w:rStyle w:val="artlink"/>
          <w:lang w:val="en-US"/>
        </w:rPr>
        <w:t>KPI</w:t>
      </w:r>
      <w:r w:rsidRPr="0057621F">
        <w:rPr>
          <w:rStyle w:val="artlink"/>
        </w:rPr>
        <w:t xml:space="preserve"> для логиста // Логистика сегодня. 2007. №1 с.40-48</w:t>
      </w:r>
    </w:p>
    <w:p w:rsidR="000704FF" w:rsidRPr="0057621F" w:rsidRDefault="000704FF" w:rsidP="00F43918">
      <w:pPr>
        <w:numPr>
          <w:ilvl w:val="0"/>
          <w:numId w:val="31"/>
        </w:numPr>
        <w:tabs>
          <w:tab w:val="left" w:pos="993"/>
          <w:tab w:val="left" w:pos="1134"/>
        </w:tabs>
        <w:ind w:left="993" w:hanging="284"/>
        <w:jc w:val="both"/>
        <w:rPr>
          <w:rStyle w:val="artlink"/>
          <w:lang w:val="en-US"/>
        </w:rPr>
      </w:pPr>
      <w:r w:rsidRPr="0057621F">
        <w:rPr>
          <w:rStyle w:val="artlink"/>
          <w:lang w:val="en-US"/>
        </w:rPr>
        <w:t>Герчиков В.И. Нематериальное стимулирование персонала // Мотивация и оплата труда. 2005. №1. С. 2-10.</w:t>
      </w:r>
    </w:p>
    <w:p w:rsidR="000E0806" w:rsidRPr="0057621F" w:rsidRDefault="000E0806" w:rsidP="00F43918">
      <w:pPr>
        <w:numPr>
          <w:ilvl w:val="0"/>
          <w:numId w:val="31"/>
        </w:numPr>
        <w:tabs>
          <w:tab w:val="left" w:pos="993"/>
          <w:tab w:val="left" w:pos="1134"/>
        </w:tabs>
        <w:ind w:left="993" w:hanging="284"/>
        <w:jc w:val="both"/>
        <w:rPr>
          <w:rStyle w:val="artlink"/>
        </w:rPr>
      </w:pPr>
      <w:r w:rsidRPr="0057621F">
        <w:rPr>
          <w:rStyle w:val="artlink"/>
        </w:rPr>
        <w:t>Гордиков В.В. Адаптация сотрудников в коллективе // Управление развитием персонала. 2014. №3. С. 216-222.</w:t>
      </w:r>
    </w:p>
    <w:p w:rsidR="00E322AD" w:rsidRPr="0057621F" w:rsidRDefault="00E322AD" w:rsidP="00F43918">
      <w:pPr>
        <w:numPr>
          <w:ilvl w:val="0"/>
          <w:numId w:val="31"/>
        </w:numPr>
        <w:tabs>
          <w:tab w:val="left" w:pos="993"/>
          <w:tab w:val="left" w:pos="1134"/>
        </w:tabs>
        <w:ind w:left="993" w:hanging="284"/>
        <w:jc w:val="both"/>
        <w:rPr>
          <w:rStyle w:val="artlink"/>
        </w:rPr>
      </w:pPr>
      <w:r w:rsidRPr="0057621F">
        <w:rPr>
          <w:rStyle w:val="artlink"/>
        </w:rPr>
        <w:t>Гришина Н.В. Психология конфликта. СПб: Питер, 2009 – 544 с.</w:t>
      </w:r>
    </w:p>
    <w:p w:rsidR="003B747E" w:rsidRPr="0057621F" w:rsidRDefault="003B747E" w:rsidP="00F43918">
      <w:pPr>
        <w:numPr>
          <w:ilvl w:val="0"/>
          <w:numId w:val="31"/>
        </w:numPr>
        <w:tabs>
          <w:tab w:val="left" w:pos="993"/>
          <w:tab w:val="left" w:pos="1134"/>
        </w:tabs>
        <w:ind w:left="993" w:hanging="284"/>
        <w:jc w:val="both"/>
        <w:rPr>
          <w:rStyle w:val="artlink"/>
        </w:rPr>
      </w:pPr>
      <w:r w:rsidRPr="0057621F">
        <w:rPr>
          <w:rStyle w:val="artlink"/>
        </w:rPr>
        <w:t xml:space="preserve">Иванова С. Искусство подбора персонала: Как оценить человека за час [Электронный ресурс] - М.: Альпина Паблишер, 2014. </w:t>
      </w:r>
      <w:r w:rsidR="00DF62FD" w:rsidRPr="0057621F">
        <w:rPr>
          <w:rStyle w:val="artlink"/>
        </w:rPr>
        <w:t xml:space="preserve"> – 269с.</w:t>
      </w:r>
      <w:r w:rsidRPr="0057621F">
        <w:rPr>
          <w:rStyle w:val="artlink"/>
        </w:rPr>
        <w:t xml:space="preserve"> </w:t>
      </w:r>
    </w:p>
    <w:p w:rsidR="000704FF" w:rsidRPr="0057621F" w:rsidRDefault="000704FF" w:rsidP="00F43918">
      <w:pPr>
        <w:numPr>
          <w:ilvl w:val="0"/>
          <w:numId w:val="31"/>
        </w:numPr>
        <w:tabs>
          <w:tab w:val="left" w:pos="993"/>
          <w:tab w:val="left" w:pos="1134"/>
        </w:tabs>
        <w:ind w:left="993" w:hanging="284"/>
        <w:jc w:val="both"/>
        <w:rPr>
          <w:rStyle w:val="artlink"/>
        </w:rPr>
      </w:pPr>
      <w:r w:rsidRPr="0057621F">
        <w:rPr>
          <w:rStyle w:val="artlink"/>
        </w:rPr>
        <w:t>Иванова С. Оценка компетенций методом интервью: Универсальное руководство [Эле</w:t>
      </w:r>
      <w:r w:rsidRPr="0057621F">
        <w:rPr>
          <w:rStyle w:val="artlink"/>
        </w:rPr>
        <w:t>к</w:t>
      </w:r>
      <w:r w:rsidRPr="0057621F">
        <w:rPr>
          <w:rStyle w:val="artlink"/>
        </w:rPr>
        <w:t>тронный ресурс]— М.: Альпина Паблишер, 2013. — 155 с.</w:t>
      </w:r>
      <w:r w:rsidRPr="0057621F">
        <w:rPr>
          <w:rStyle w:val="artlink"/>
          <w:lang w:val="en-US"/>
        </w:rPr>
        <w:t> </w:t>
      </w:r>
    </w:p>
    <w:p w:rsidR="00685DD9" w:rsidRPr="0057621F" w:rsidRDefault="00685DD9" w:rsidP="00F43918">
      <w:pPr>
        <w:numPr>
          <w:ilvl w:val="0"/>
          <w:numId w:val="31"/>
        </w:numPr>
        <w:tabs>
          <w:tab w:val="left" w:pos="993"/>
          <w:tab w:val="left" w:pos="1134"/>
        </w:tabs>
        <w:ind w:left="993" w:hanging="284"/>
        <w:jc w:val="both"/>
        <w:rPr>
          <w:rStyle w:val="artlink"/>
          <w:lang w:val="en-US"/>
        </w:rPr>
      </w:pPr>
      <w:r w:rsidRPr="0057621F">
        <w:rPr>
          <w:rStyle w:val="artlink"/>
        </w:rPr>
        <w:t xml:space="preserve">Как найти и удержать лучших сотрудников. </w:t>
      </w:r>
      <w:r w:rsidRPr="0057621F">
        <w:rPr>
          <w:rStyle w:val="artlink"/>
          <w:lang w:val="en-US"/>
        </w:rPr>
        <w:t>Серия «Классика Harvard Business Review». – М.: Альпина Бизнес Букс, 2008.</w:t>
      </w:r>
    </w:p>
    <w:p w:rsidR="000E0806" w:rsidRPr="0057621F" w:rsidRDefault="000E0806" w:rsidP="00F43918">
      <w:pPr>
        <w:numPr>
          <w:ilvl w:val="0"/>
          <w:numId w:val="31"/>
        </w:numPr>
        <w:tabs>
          <w:tab w:val="left" w:pos="993"/>
          <w:tab w:val="left" w:pos="1134"/>
        </w:tabs>
        <w:ind w:left="993" w:hanging="284"/>
        <w:jc w:val="both"/>
        <w:rPr>
          <w:rStyle w:val="artlink"/>
        </w:rPr>
      </w:pPr>
      <w:r w:rsidRPr="0057621F">
        <w:rPr>
          <w:rStyle w:val="artlink"/>
        </w:rPr>
        <w:t>Калинина Л.А. Процесс адаптации и его мероприятия // Управление развитием персон</w:t>
      </w:r>
      <w:r w:rsidRPr="0057621F">
        <w:rPr>
          <w:rStyle w:val="artlink"/>
        </w:rPr>
        <w:t>а</w:t>
      </w:r>
      <w:r w:rsidRPr="0057621F">
        <w:rPr>
          <w:rStyle w:val="artlink"/>
        </w:rPr>
        <w:t xml:space="preserve">ла. 2008. №3. С. 226-231. </w:t>
      </w:r>
    </w:p>
    <w:p w:rsidR="000704FF" w:rsidRPr="0057621F" w:rsidRDefault="000704FF" w:rsidP="00F43918">
      <w:pPr>
        <w:numPr>
          <w:ilvl w:val="0"/>
          <w:numId w:val="31"/>
        </w:numPr>
        <w:tabs>
          <w:tab w:val="left" w:pos="993"/>
          <w:tab w:val="left" w:pos="1134"/>
        </w:tabs>
        <w:ind w:left="993" w:hanging="284"/>
        <w:jc w:val="both"/>
        <w:rPr>
          <w:rStyle w:val="artlink"/>
        </w:rPr>
      </w:pPr>
      <w:r w:rsidRPr="0057621F">
        <w:rPr>
          <w:rStyle w:val="artlink"/>
        </w:rPr>
        <w:t>Кибанов А.Я. Мотивация и стимулирование трудовой деятельности.  – М.: ИНФРА-М, 2015. – 524 с.</w:t>
      </w:r>
    </w:p>
    <w:p w:rsidR="003B747E" w:rsidRPr="0057621F" w:rsidRDefault="003B747E" w:rsidP="00F43918">
      <w:pPr>
        <w:numPr>
          <w:ilvl w:val="0"/>
          <w:numId w:val="31"/>
        </w:numPr>
        <w:tabs>
          <w:tab w:val="left" w:pos="993"/>
          <w:tab w:val="left" w:pos="1134"/>
        </w:tabs>
        <w:ind w:left="993" w:hanging="284"/>
        <w:jc w:val="both"/>
        <w:rPr>
          <w:rStyle w:val="artlink"/>
        </w:rPr>
      </w:pPr>
      <w:r w:rsidRPr="0057621F">
        <w:rPr>
          <w:rStyle w:val="artlink"/>
        </w:rPr>
        <w:t>Кибанов А.Я. Разработка кадровой политики организации // Кадровик. 2009, №1 с.27-45</w:t>
      </w:r>
    </w:p>
    <w:p w:rsidR="003B747E" w:rsidRPr="0057621F" w:rsidRDefault="003B747E" w:rsidP="00F43918">
      <w:pPr>
        <w:numPr>
          <w:ilvl w:val="0"/>
          <w:numId w:val="31"/>
        </w:numPr>
        <w:tabs>
          <w:tab w:val="left" w:pos="993"/>
          <w:tab w:val="left" w:pos="1134"/>
        </w:tabs>
        <w:ind w:left="993" w:hanging="284"/>
        <w:jc w:val="both"/>
        <w:rPr>
          <w:rStyle w:val="artlink"/>
        </w:rPr>
      </w:pPr>
      <w:r w:rsidRPr="0057621F">
        <w:rPr>
          <w:rStyle w:val="artlink"/>
        </w:rPr>
        <w:t>Котова Л.Р. Влияние организационной культуры на кадровую политику компании // Управление корпоративной культурой. 2010, №01 (05) с. 12-22</w:t>
      </w:r>
    </w:p>
    <w:p w:rsidR="00E322AD" w:rsidRPr="0057621F" w:rsidRDefault="00E322AD" w:rsidP="00F43918">
      <w:pPr>
        <w:numPr>
          <w:ilvl w:val="0"/>
          <w:numId w:val="31"/>
        </w:numPr>
        <w:tabs>
          <w:tab w:val="left" w:pos="993"/>
          <w:tab w:val="left" w:pos="1134"/>
        </w:tabs>
        <w:ind w:left="993" w:hanging="284"/>
        <w:jc w:val="both"/>
        <w:rPr>
          <w:rStyle w:val="artlink"/>
        </w:rPr>
      </w:pPr>
      <w:r w:rsidRPr="0057621F">
        <w:rPr>
          <w:rStyle w:val="artlink"/>
        </w:rPr>
        <w:t>Кистень, А.М. Методы спецназа для руководителей: Практическое руководство по фо</w:t>
      </w:r>
      <w:r w:rsidRPr="0057621F">
        <w:rPr>
          <w:rStyle w:val="artlink"/>
        </w:rPr>
        <w:t>р</w:t>
      </w:r>
      <w:r w:rsidRPr="0057621F">
        <w:rPr>
          <w:rStyle w:val="artlink"/>
        </w:rPr>
        <w:t>мированию эффективных команд на основе управленческой системы воинских подразд</w:t>
      </w:r>
      <w:r w:rsidRPr="0057621F">
        <w:rPr>
          <w:rStyle w:val="artlink"/>
        </w:rPr>
        <w:t>е</w:t>
      </w:r>
      <w:r w:rsidRPr="0057621F">
        <w:rPr>
          <w:rStyle w:val="artlink"/>
        </w:rPr>
        <w:t>лений специального назначения [Электронный ресурс] / А.М. Кистень, И.Е. Москалёв. - М.: Альпина Паблишер, 2014. – 138 с.</w:t>
      </w:r>
    </w:p>
    <w:p w:rsidR="003B747E" w:rsidRPr="0057621F" w:rsidRDefault="003B747E" w:rsidP="00F43918">
      <w:pPr>
        <w:numPr>
          <w:ilvl w:val="0"/>
          <w:numId w:val="31"/>
        </w:numPr>
        <w:tabs>
          <w:tab w:val="left" w:pos="993"/>
          <w:tab w:val="left" w:pos="1134"/>
        </w:tabs>
        <w:ind w:left="993" w:hanging="284"/>
        <w:jc w:val="both"/>
        <w:rPr>
          <w:rStyle w:val="artlink"/>
        </w:rPr>
      </w:pPr>
      <w:r w:rsidRPr="0057621F">
        <w:rPr>
          <w:rStyle w:val="artlink"/>
        </w:rPr>
        <w:t>Куроленкина Н.Е. Планирование численности как оно из ключевых мероприятий по р</w:t>
      </w:r>
      <w:r w:rsidRPr="0057621F">
        <w:rPr>
          <w:rStyle w:val="artlink"/>
        </w:rPr>
        <w:t>а</w:t>
      </w:r>
      <w:r w:rsidRPr="0057621F">
        <w:rPr>
          <w:rStyle w:val="artlink"/>
        </w:rPr>
        <w:t>боте с персоналом в рамках стратегии компании // Управление человеческим потенци</w:t>
      </w:r>
      <w:r w:rsidRPr="0057621F">
        <w:rPr>
          <w:rStyle w:val="artlink"/>
        </w:rPr>
        <w:t>а</w:t>
      </w:r>
      <w:r w:rsidRPr="0057621F">
        <w:rPr>
          <w:rStyle w:val="artlink"/>
        </w:rPr>
        <w:t>лом. 2007. №2. с. 104-108.</w:t>
      </w:r>
    </w:p>
    <w:p w:rsidR="000704FF" w:rsidRPr="0057621F" w:rsidRDefault="000704FF" w:rsidP="00F43918">
      <w:pPr>
        <w:numPr>
          <w:ilvl w:val="0"/>
          <w:numId w:val="31"/>
        </w:numPr>
        <w:tabs>
          <w:tab w:val="left" w:pos="993"/>
          <w:tab w:val="left" w:pos="1134"/>
        </w:tabs>
        <w:ind w:left="993" w:hanging="284"/>
        <w:jc w:val="both"/>
        <w:rPr>
          <w:rStyle w:val="artlink"/>
        </w:rPr>
      </w:pPr>
      <w:r w:rsidRPr="0057621F">
        <w:rPr>
          <w:rStyle w:val="artlink"/>
        </w:rPr>
        <w:t xml:space="preserve">Мельничук А.Е. Разработка </w:t>
      </w:r>
      <w:r w:rsidRPr="0057621F">
        <w:rPr>
          <w:rStyle w:val="artlink"/>
          <w:lang w:val="en-US"/>
        </w:rPr>
        <w:t>KPI</w:t>
      </w:r>
      <w:r w:rsidRPr="0057621F">
        <w:rPr>
          <w:rStyle w:val="artlink"/>
        </w:rPr>
        <w:t xml:space="preserve"> в службе логистики // Индустриальный и </w:t>
      </w:r>
      <w:r w:rsidRPr="0057621F">
        <w:rPr>
          <w:rStyle w:val="artlink"/>
          <w:lang w:val="en-US"/>
        </w:rPr>
        <w:t>B</w:t>
      </w:r>
      <w:r w:rsidRPr="0057621F">
        <w:rPr>
          <w:rStyle w:val="artlink"/>
        </w:rPr>
        <w:t>2</w:t>
      </w:r>
      <w:r w:rsidRPr="0057621F">
        <w:rPr>
          <w:rStyle w:val="artlink"/>
          <w:lang w:val="en-US"/>
        </w:rPr>
        <w:t>B</w:t>
      </w:r>
      <w:r w:rsidRPr="0057621F">
        <w:rPr>
          <w:rStyle w:val="artlink"/>
        </w:rPr>
        <w:t xml:space="preserve"> марк</w:t>
      </w:r>
      <w:r w:rsidRPr="0057621F">
        <w:rPr>
          <w:rStyle w:val="artlink"/>
        </w:rPr>
        <w:t>е</w:t>
      </w:r>
      <w:r w:rsidRPr="0057621F">
        <w:rPr>
          <w:rStyle w:val="artlink"/>
        </w:rPr>
        <w:t>тинг. 2012 №2 с.126-133.</w:t>
      </w:r>
    </w:p>
    <w:p w:rsidR="000704FF" w:rsidRPr="0057621F" w:rsidRDefault="000704FF" w:rsidP="00F43918">
      <w:pPr>
        <w:numPr>
          <w:ilvl w:val="0"/>
          <w:numId w:val="31"/>
        </w:numPr>
        <w:tabs>
          <w:tab w:val="left" w:pos="993"/>
          <w:tab w:val="left" w:pos="1134"/>
        </w:tabs>
        <w:ind w:left="993" w:hanging="284"/>
        <w:jc w:val="both"/>
        <w:rPr>
          <w:rStyle w:val="artlink"/>
        </w:rPr>
      </w:pPr>
      <w:r w:rsidRPr="0057621F">
        <w:rPr>
          <w:rStyle w:val="artlink"/>
        </w:rPr>
        <w:t>Могилевкин Е.А., Новгородцев А.С. Организация системы деловой оценки персонала в компании на основе современных технологий // Управление человеческим потенциалом. 2009 №1 с.54-63</w:t>
      </w:r>
    </w:p>
    <w:p w:rsidR="00806A82" w:rsidRPr="0057621F" w:rsidRDefault="00806A82" w:rsidP="00F43918">
      <w:pPr>
        <w:numPr>
          <w:ilvl w:val="0"/>
          <w:numId w:val="31"/>
        </w:numPr>
        <w:tabs>
          <w:tab w:val="left" w:pos="993"/>
          <w:tab w:val="left" w:pos="1134"/>
        </w:tabs>
        <w:ind w:left="993" w:hanging="284"/>
        <w:jc w:val="both"/>
        <w:rPr>
          <w:rStyle w:val="artlink"/>
        </w:rPr>
      </w:pPr>
      <w:r w:rsidRPr="0057621F">
        <w:rPr>
          <w:rStyle w:val="artlink"/>
        </w:rPr>
        <w:t xml:space="preserve">Румянцева Е.В. Руководство по поиску работы, самопрезентации и развитию карьеры. М.: Альпина Бизнес Букс, 2014. 197 с. </w:t>
      </w:r>
    </w:p>
    <w:p w:rsidR="00806A82" w:rsidRPr="0057621F" w:rsidRDefault="00806A82" w:rsidP="00F43918">
      <w:pPr>
        <w:numPr>
          <w:ilvl w:val="0"/>
          <w:numId w:val="31"/>
        </w:numPr>
        <w:tabs>
          <w:tab w:val="left" w:pos="993"/>
          <w:tab w:val="left" w:pos="1134"/>
        </w:tabs>
        <w:ind w:left="993" w:hanging="284"/>
        <w:jc w:val="both"/>
        <w:rPr>
          <w:rStyle w:val="artlink"/>
          <w:szCs w:val="24"/>
        </w:rPr>
      </w:pPr>
      <w:r w:rsidRPr="0057621F">
        <w:rPr>
          <w:rStyle w:val="artlink"/>
        </w:rPr>
        <w:t>Соколова М.И. Управление человеческими ресурсами в международных компаниях // Управление человеческим потенциалом. 2006, №4 с.238-243.</w:t>
      </w:r>
    </w:p>
    <w:p w:rsidR="00E322AD" w:rsidRPr="0057621F" w:rsidRDefault="00E322AD" w:rsidP="00F43918">
      <w:pPr>
        <w:numPr>
          <w:ilvl w:val="0"/>
          <w:numId w:val="31"/>
        </w:numPr>
        <w:tabs>
          <w:tab w:val="left" w:pos="993"/>
          <w:tab w:val="left" w:pos="1134"/>
        </w:tabs>
        <w:ind w:left="993" w:hanging="284"/>
        <w:jc w:val="both"/>
        <w:rPr>
          <w:rStyle w:val="artlink"/>
        </w:rPr>
      </w:pPr>
      <w:r w:rsidRPr="0057621F">
        <w:rPr>
          <w:rStyle w:val="artlink"/>
        </w:rPr>
        <w:t>Спивак В.А.  Командообразование: система ключевых компетенций современного м</w:t>
      </w:r>
      <w:r w:rsidRPr="0057621F">
        <w:rPr>
          <w:rStyle w:val="artlink"/>
        </w:rPr>
        <w:t>е</w:t>
      </w:r>
      <w:r w:rsidRPr="0057621F">
        <w:rPr>
          <w:rStyle w:val="artlink"/>
        </w:rPr>
        <w:t>неджера // Управление развитием персонала 2008 №3 с.196-213</w:t>
      </w:r>
    </w:p>
    <w:p w:rsidR="00806A82" w:rsidRPr="0057621F" w:rsidRDefault="00806A82" w:rsidP="00F43918">
      <w:pPr>
        <w:numPr>
          <w:ilvl w:val="0"/>
          <w:numId w:val="31"/>
        </w:numPr>
        <w:tabs>
          <w:tab w:val="left" w:pos="993"/>
          <w:tab w:val="left" w:pos="1134"/>
        </w:tabs>
        <w:ind w:left="993" w:hanging="284"/>
        <w:jc w:val="both"/>
        <w:rPr>
          <w:rStyle w:val="artlink"/>
          <w:lang w:val="en-US"/>
        </w:rPr>
      </w:pPr>
      <w:r w:rsidRPr="0057621F">
        <w:rPr>
          <w:rStyle w:val="artlink"/>
        </w:rPr>
        <w:t xml:space="preserve">Тибилова Т.М. Выявление и оценка мотиваторов при подборе персонала. </w:t>
      </w:r>
      <w:r w:rsidRPr="0057621F">
        <w:rPr>
          <w:rStyle w:val="artlink"/>
          <w:lang w:val="en-US"/>
        </w:rPr>
        <w:t>Проективное интервью как инструмент оценки мотивации // Мотивация и оплата труда. 2010, №3 (23) с.204-213</w:t>
      </w:r>
    </w:p>
    <w:p w:rsidR="00806A82" w:rsidRPr="0057621F" w:rsidRDefault="00806A82" w:rsidP="00F43918">
      <w:pPr>
        <w:numPr>
          <w:ilvl w:val="0"/>
          <w:numId w:val="31"/>
        </w:numPr>
        <w:tabs>
          <w:tab w:val="left" w:pos="993"/>
          <w:tab w:val="left" w:pos="1134"/>
        </w:tabs>
        <w:ind w:left="993" w:hanging="284"/>
        <w:jc w:val="both"/>
        <w:rPr>
          <w:rStyle w:val="artlink"/>
          <w:lang w:val="en-US"/>
        </w:rPr>
      </w:pPr>
      <w:r w:rsidRPr="0057621F">
        <w:rPr>
          <w:rStyle w:val="artlink"/>
          <w:lang w:val="en-US"/>
        </w:rPr>
        <w:t xml:space="preserve">Управление персоналом: учебник и практикум для прикладного бакалавриата / под ред. А.А. Литвинюка - М.: Юрайт, 2015 </w:t>
      </w:r>
    </w:p>
    <w:p w:rsidR="000704FF" w:rsidRPr="0057621F" w:rsidRDefault="000704FF" w:rsidP="00F43918">
      <w:pPr>
        <w:numPr>
          <w:ilvl w:val="0"/>
          <w:numId w:val="31"/>
        </w:numPr>
        <w:tabs>
          <w:tab w:val="left" w:pos="993"/>
          <w:tab w:val="left" w:pos="1134"/>
        </w:tabs>
        <w:ind w:left="993" w:hanging="284"/>
        <w:jc w:val="both"/>
        <w:rPr>
          <w:rStyle w:val="artlink"/>
        </w:rPr>
      </w:pPr>
      <w:r w:rsidRPr="0057621F">
        <w:rPr>
          <w:rStyle w:val="artlink"/>
        </w:rPr>
        <w:lastRenderedPageBreak/>
        <w:t>Управление социальным развитием организации: Учебник / Н.О. Аблязова, М.Г. Аве</w:t>
      </w:r>
      <w:r w:rsidRPr="0057621F">
        <w:rPr>
          <w:rStyle w:val="artlink"/>
        </w:rPr>
        <w:t>р</w:t>
      </w:r>
      <w:r w:rsidRPr="0057621F">
        <w:rPr>
          <w:rStyle w:val="artlink"/>
        </w:rPr>
        <w:t>кин и др.; Под ред. А.П. Егоршина. - М.: НИЦ Инфра-М, 2013. – 416 с.</w:t>
      </w:r>
    </w:p>
    <w:p w:rsidR="000704FF" w:rsidRPr="0057621F" w:rsidRDefault="000704FF" w:rsidP="00F43918">
      <w:pPr>
        <w:numPr>
          <w:ilvl w:val="0"/>
          <w:numId w:val="31"/>
        </w:numPr>
        <w:tabs>
          <w:tab w:val="left" w:pos="993"/>
          <w:tab w:val="left" w:pos="1134"/>
        </w:tabs>
        <w:ind w:left="993" w:hanging="284"/>
        <w:jc w:val="both"/>
        <w:rPr>
          <w:rStyle w:val="artlink"/>
        </w:rPr>
      </w:pPr>
      <w:r w:rsidRPr="0057621F">
        <w:rPr>
          <w:rStyle w:val="artlink"/>
        </w:rPr>
        <w:t xml:space="preserve">Ушакова Д.Р., Эверт С.В. Антикризисное управление человеческими ресурсами // </w:t>
      </w:r>
      <w:hyperlink r:id="rId16" w:history="1">
        <w:r w:rsidRPr="0057621F">
          <w:rPr>
            <w:rStyle w:val="artlink"/>
          </w:rPr>
          <w:t>Управление человеческим потенциалом</w:t>
        </w:r>
      </w:hyperlink>
      <w:r w:rsidRPr="0057621F">
        <w:rPr>
          <w:rStyle w:val="artlink"/>
        </w:rPr>
        <w:t>. 2009, №2 с.82-88.</w:t>
      </w:r>
    </w:p>
    <w:p w:rsidR="000704FF" w:rsidRPr="0057621F" w:rsidRDefault="000704FF" w:rsidP="00F43918">
      <w:pPr>
        <w:numPr>
          <w:ilvl w:val="0"/>
          <w:numId w:val="31"/>
        </w:numPr>
        <w:tabs>
          <w:tab w:val="left" w:pos="993"/>
          <w:tab w:val="left" w:pos="1134"/>
        </w:tabs>
        <w:ind w:left="993" w:hanging="284"/>
        <w:jc w:val="both"/>
        <w:rPr>
          <w:rStyle w:val="artlink"/>
        </w:rPr>
      </w:pPr>
      <w:r w:rsidRPr="0057621F">
        <w:rPr>
          <w:rStyle w:val="artlink"/>
        </w:rPr>
        <w:t>Холопова В.Е. Что такое оценка персонала // Управление человеческим потенциалом. 2014 №3 с.214-223</w:t>
      </w:r>
    </w:p>
    <w:p w:rsidR="00E322AD" w:rsidRPr="0057621F" w:rsidRDefault="00E322AD" w:rsidP="00F43918">
      <w:pPr>
        <w:numPr>
          <w:ilvl w:val="0"/>
          <w:numId w:val="31"/>
        </w:numPr>
        <w:tabs>
          <w:tab w:val="left" w:pos="993"/>
          <w:tab w:val="left" w:pos="1134"/>
        </w:tabs>
        <w:ind w:left="993" w:hanging="284"/>
        <w:jc w:val="both"/>
        <w:rPr>
          <w:rStyle w:val="artlink"/>
        </w:rPr>
      </w:pPr>
      <w:r w:rsidRPr="0057621F">
        <w:rPr>
          <w:rStyle w:val="artlink"/>
        </w:rPr>
        <w:t>Чанько А. Д. Команды в современных организациях : учебник  — СПб.: Изд-во «Высшая школа менеджмента», 2011. — 408 с.</w:t>
      </w:r>
    </w:p>
    <w:p w:rsidR="00806A82" w:rsidRPr="0057621F" w:rsidRDefault="00806A82" w:rsidP="00F43918">
      <w:pPr>
        <w:numPr>
          <w:ilvl w:val="0"/>
          <w:numId w:val="31"/>
        </w:numPr>
        <w:tabs>
          <w:tab w:val="left" w:pos="993"/>
          <w:tab w:val="left" w:pos="1134"/>
        </w:tabs>
        <w:ind w:left="993" w:hanging="284"/>
        <w:jc w:val="both"/>
      </w:pPr>
      <w:r w:rsidRPr="0057621F">
        <w:rPr>
          <w:rStyle w:val="artlink"/>
        </w:rPr>
        <w:t xml:space="preserve">Челышков Д.А. Логисты и </w:t>
      </w:r>
      <w:r w:rsidRPr="0057621F">
        <w:rPr>
          <w:rStyle w:val="artlink"/>
          <w:lang w:val="en-US"/>
        </w:rPr>
        <w:t>HR</w:t>
      </w:r>
      <w:r w:rsidRPr="0057621F">
        <w:rPr>
          <w:rStyle w:val="artlink"/>
        </w:rPr>
        <w:t>-служба: недопонимание как частный случай или система? // Логистика сегодня. 2011. №1. С. 36-44</w:t>
      </w:r>
      <w:r w:rsidRPr="0057621F">
        <w:t>.</w:t>
      </w:r>
    </w:p>
    <w:p w:rsidR="00DB1D88" w:rsidRPr="0057621F" w:rsidRDefault="00DB1D88" w:rsidP="00F43918">
      <w:pPr>
        <w:numPr>
          <w:ilvl w:val="0"/>
          <w:numId w:val="31"/>
        </w:numPr>
        <w:tabs>
          <w:tab w:val="left" w:pos="993"/>
          <w:tab w:val="left" w:pos="1134"/>
        </w:tabs>
        <w:ind w:left="993" w:hanging="284"/>
        <w:jc w:val="both"/>
        <w:rPr>
          <w:rStyle w:val="artlink"/>
        </w:rPr>
      </w:pPr>
      <w:r w:rsidRPr="0057621F">
        <w:rPr>
          <w:rStyle w:val="artlink"/>
        </w:rPr>
        <w:t>Черницкая И.Б. Изменение приоритетов в развитии персонала // Управление развитием персонала. 2013, №1 с. 10-16.</w:t>
      </w:r>
    </w:p>
    <w:p w:rsidR="003B747E" w:rsidRPr="0057621F" w:rsidRDefault="003B747E" w:rsidP="00F43918">
      <w:pPr>
        <w:numPr>
          <w:ilvl w:val="0"/>
          <w:numId w:val="31"/>
        </w:numPr>
        <w:tabs>
          <w:tab w:val="left" w:pos="993"/>
          <w:tab w:val="left" w:pos="1134"/>
        </w:tabs>
        <w:ind w:left="993" w:hanging="284"/>
        <w:jc w:val="both"/>
        <w:rPr>
          <w:rStyle w:val="artlink"/>
        </w:rPr>
      </w:pPr>
      <w:r w:rsidRPr="0057621F">
        <w:rPr>
          <w:rStyle w:val="artlink"/>
        </w:rPr>
        <w:t>Шишов Р.Ф. Разработка и использование профиля должности  // Управление развитием персонала, 2012 №4(32). с. 314-325</w:t>
      </w:r>
    </w:p>
    <w:p w:rsidR="000704FF" w:rsidRPr="0057621F" w:rsidRDefault="000704FF" w:rsidP="00F43918">
      <w:pPr>
        <w:numPr>
          <w:ilvl w:val="0"/>
          <w:numId w:val="31"/>
        </w:numPr>
        <w:tabs>
          <w:tab w:val="left" w:pos="993"/>
          <w:tab w:val="left" w:pos="1134"/>
        </w:tabs>
        <w:ind w:left="993" w:hanging="284"/>
        <w:jc w:val="both"/>
        <w:rPr>
          <w:rStyle w:val="artlink"/>
        </w:rPr>
      </w:pPr>
      <w:r w:rsidRPr="0057621F">
        <w:rPr>
          <w:rStyle w:val="artlink"/>
        </w:rPr>
        <w:t>Якимова В.А., Янчук Д.А. Оптимизация затрат на обеспечение системы управления с помощью функционально-стоимостного анализа // Управленческий учет и финансы. 2014, № 1 с.2-23</w:t>
      </w:r>
    </w:p>
    <w:p w:rsidR="001B6E29" w:rsidRPr="0057621F" w:rsidRDefault="001B6E29" w:rsidP="00F43918">
      <w:pPr>
        <w:numPr>
          <w:ilvl w:val="0"/>
          <w:numId w:val="31"/>
        </w:numPr>
        <w:tabs>
          <w:tab w:val="left" w:pos="993"/>
          <w:tab w:val="left" w:pos="1134"/>
        </w:tabs>
        <w:ind w:left="993" w:hanging="284"/>
        <w:jc w:val="both"/>
        <w:rPr>
          <w:rStyle w:val="artlink"/>
        </w:rPr>
      </w:pPr>
      <w:r w:rsidRPr="0057621F">
        <w:rPr>
          <w:rStyle w:val="artlink"/>
        </w:rPr>
        <w:t>Яхонтова Е.С. Стратегия и политика управления человеческими ресурсами // Менед</w:t>
      </w:r>
      <w:r w:rsidRPr="0057621F">
        <w:rPr>
          <w:rStyle w:val="artlink"/>
        </w:rPr>
        <w:t>ж</w:t>
      </w:r>
      <w:r w:rsidRPr="0057621F">
        <w:rPr>
          <w:rStyle w:val="artlink"/>
        </w:rPr>
        <w:t>мент сегодня. 2007, №4 с. 248-254.</w:t>
      </w:r>
    </w:p>
    <w:p w:rsidR="000E0806" w:rsidRPr="0057621F" w:rsidRDefault="000E0806" w:rsidP="00F43918">
      <w:pPr>
        <w:numPr>
          <w:ilvl w:val="0"/>
          <w:numId w:val="31"/>
        </w:numPr>
        <w:tabs>
          <w:tab w:val="left" w:pos="993"/>
          <w:tab w:val="left" w:pos="1134"/>
        </w:tabs>
        <w:ind w:left="993" w:hanging="284"/>
        <w:jc w:val="both"/>
        <w:rPr>
          <w:rStyle w:val="artlink"/>
          <w:lang w:val="en-US"/>
        </w:rPr>
      </w:pPr>
      <w:r w:rsidRPr="0057621F">
        <w:rPr>
          <w:rStyle w:val="artlink"/>
          <w:lang w:val="en-US"/>
        </w:rPr>
        <w:t>Bauer T. Onboarding new employees: maximizing success. - USA, 2010 - URL: http://www.shrm.org/about/foundation/products/Documents/Onboarding%20EPG-%20FINAL.pdf</w:t>
      </w:r>
    </w:p>
    <w:p w:rsidR="001B6E29" w:rsidRPr="0057621F" w:rsidRDefault="001B6E29" w:rsidP="00F43918">
      <w:pPr>
        <w:numPr>
          <w:ilvl w:val="0"/>
          <w:numId w:val="31"/>
        </w:numPr>
        <w:tabs>
          <w:tab w:val="left" w:pos="993"/>
          <w:tab w:val="left" w:pos="1134"/>
        </w:tabs>
        <w:ind w:left="993" w:hanging="284"/>
        <w:jc w:val="both"/>
        <w:rPr>
          <w:rStyle w:val="artlink"/>
        </w:rPr>
      </w:pPr>
      <w:r w:rsidRPr="0057621F">
        <w:rPr>
          <w:rStyle w:val="artlink"/>
          <w:lang w:val="en-US"/>
        </w:rPr>
        <w:t>Emanoil, Muscalu; Nicoleta, Muntean Silvana. Defining aspects of human resource manag</w:t>
      </w:r>
      <w:r w:rsidRPr="0057621F">
        <w:rPr>
          <w:rStyle w:val="artlink"/>
          <w:lang w:val="en-US"/>
        </w:rPr>
        <w:t>e</w:t>
      </w:r>
      <w:r w:rsidRPr="0057621F">
        <w:rPr>
          <w:rStyle w:val="artlink"/>
          <w:lang w:val="en-US"/>
        </w:rPr>
        <w:t>ment strategy within the general strategy of the modern organization // Annals of the Unive</w:t>
      </w:r>
      <w:r w:rsidRPr="0057621F">
        <w:rPr>
          <w:rStyle w:val="artlink"/>
          <w:lang w:val="en-US"/>
        </w:rPr>
        <w:t>r</w:t>
      </w:r>
      <w:r w:rsidRPr="0057621F">
        <w:rPr>
          <w:rStyle w:val="artlink"/>
          <w:lang w:val="en-US"/>
        </w:rPr>
        <w:t xml:space="preserve">sity of Oradea, Economic Science Series. </w:t>
      </w:r>
      <w:r w:rsidRPr="0057621F">
        <w:rPr>
          <w:rStyle w:val="artlink"/>
        </w:rPr>
        <w:t xml:space="preserve">2013, Vol. 22 Issue 1, p1526-1535. </w:t>
      </w:r>
    </w:p>
    <w:p w:rsidR="003B747E" w:rsidRPr="0057621F" w:rsidRDefault="003B747E" w:rsidP="00F43918">
      <w:pPr>
        <w:numPr>
          <w:ilvl w:val="0"/>
          <w:numId w:val="31"/>
        </w:numPr>
        <w:tabs>
          <w:tab w:val="left" w:pos="993"/>
          <w:tab w:val="left" w:pos="1134"/>
        </w:tabs>
        <w:ind w:left="993" w:hanging="284"/>
        <w:jc w:val="both"/>
        <w:rPr>
          <w:rStyle w:val="artlink"/>
          <w:lang w:val="en-US"/>
        </w:rPr>
      </w:pPr>
      <w:r w:rsidRPr="0057621F">
        <w:rPr>
          <w:rStyle w:val="artlink"/>
          <w:lang w:val="en-US"/>
        </w:rPr>
        <w:t>Fey C., Engstrom P., Bjorkman I. The Effect of Human Resource Management Practices on MNC Subsidiary Performance in Russia // Journal of International Business Studies. 2001 Vol. 32 Issue: 1 p59-75.</w:t>
      </w:r>
    </w:p>
    <w:p w:rsidR="001B6E29" w:rsidRPr="0057621F" w:rsidRDefault="001B6E29" w:rsidP="00F43918">
      <w:pPr>
        <w:numPr>
          <w:ilvl w:val="0"/>
          <w:numId w:val="31"/>
        </w:numPr>
        <w:tabs>
          <w:tab w:val="left" w:pos="993"/>
          <w:tab w:val="left" w:pos="1134"/>
        </w:tabs>
        <w:ind w:left="993" w:hanging="284"/>
        <w:jc w:val="both"/>
        <w:rPr>
          <w:rStyle w:val="artlink"/>
        </w:rPr>
      </w:pPr>
      <w:r w:rsidRPr="0057621F">
        <w:rPr>
          <w:rStyle w:val="artlink"/>
          <w:lang w:val="en-US"/>
        </w:rPr>
        <w:t xml:space="preserve">Juul Andersen, Torben; Minbaeva, Dana. The Role of </w:t>
      </w:r>
      <w:r w:rsidRPr="0057621F">
        <w:rPr>
          <w:rStyle w:val="artlink"/>
          <w:bCs/>
          <w:lang w:val="en-US"/>
        </w:rPr>
        <w:t>Human</w:t>
      </w:r>
      <w:r w:rsidRPr="0057621F">
        <w:rPr>
          <w:rStyle w:val="artlink"/>
          <w:lang w:val="en-US"/>
        </w:rPr>
        <w:t xml:space="preserve"> </w:t>
      </w:r>
      <w:r w:rsidRPr="0057621F">
        <w:rPr>
          <w:rStyle w:val="artlink"/>
          <w:bCs/>
          <w:lang w:val="en-US"/>
        </w:rPr>
        <w:t>Resource</w:t>
      </w:r>
      <w:r w:rsidRPr="0057621F">
        <w:rPr>
          <w:rStyle w:val="artlink"/>
          <w:lang w:val="en-US"/>
        </w:rPr>
        <w:t xml:space="preserve"> Management in </w:t>
      </w:r>
      <w:r w:rsidRPr="0057621F">
        <w:rPr>
          <w:rStyle w:val="artlink"/>
          <w:bCs/>
          <w:lang w:val="en-US"/>
        </w:rPr>
        <w:t>Strat</w:t>
      </w:r>
      <w:r w:rsidRPr="0057621F">
        <w:rPr>
          <w:rStyle w:val="artlink"/>
          <w:bCs/>
          <w:lang w:val="en-US"/>
        </w:rPr>
        <w:t>e</w:t>
      </w:r>
      <w:r w:rsidRPr="0057621F">
        <w:rPr>
          <w:rStyle w:val="artlink"/>
          <w:bCs/>
          <w:lang w:val="en-US"/>
        </w:rPr>
        <w:t>gy</w:t>
      </w:r>
      <w:r w:rsidRPr="0057621F">
        <w:rPr>
          <w:rStyle w:val="artlink"/>
          <w:lang w:val="en-US"/>
        </w:rPr>
        <w:t xml:space="preserve"> Making // Human Resource Management. </w:t>
      </w:r>
      <w:r w:rsidRPr="0057621F">
        <w:rPr>
          <w:rStyle w:val="artlink"/>
        </w:rPr>
        <w:t>2013, Vol. 52 Issue 5, p809-827.</w:t>
      </w:r>
    </w:p>
    <w:p w:rsidR="003B747E" w:rsidRPr="0057621F" w:rsidRDefault="003B747E" w:rsidP="00F43918">
      <w:pPr>
        <w:numPr>
          <w:ilvl w:val="0"/>
          <w:numId w:val="31"/>
        </w:numPr>
        <w:tabs>
          <w:tab w:val="left" w:pos="993"/>
          <w:tab w:val="left" w:pos="1134"/>
        </w:tabs>
        <w:ind w:left="993" w:hanging="284"/>
        <w:jc w:val="both"/>
        <w:rPr>
          <w:rStyle w:val="artlink"/>
          <w:lang w:val="en-US"/>
        </w:rPr>
      </w:pPr>
      <w:r w:rsidRPr="0057621F">
        <w:rPr>
          <w:rStyle w:val="artlink"/>
          <w:lang w:val="en-US"/>
        </w:rPr>
        <w:t>Hawkes, Candace L; Weathington, Bart LView Profile. Competency-Based Versus Task-Based Job Descriptions: Effects on Applicant Attraction // Journal of Behavioral and Applied Manag</w:t>
      </w:r>
      <w:r w:rsidRPr="0057621F">
        <w:rPr>
          <w:rStyle w:val="artlink"/>
          <w:lang w:val="en-US"/>
        </w:rPr>
        <w:t>e</w:t>
      </w:r>
      <w:r w:rsidRPr="0057621F">
        <w:rPr>
          <w:rStyle w:val="artlink"/>
          <w:lang w:val="en-US"/>
        </w:rPr>
        <w:t>ment. 2014, Vol. 15 Issue 3, p190-211.</w:t>
      </w:r>
    </w:p>
    <w:p w:rsidR="000E0806" w:rsidRPr="0057621F" w:rsidRDefault="000E0806" w:rsidP="00F43918">
      <w:pPr>
        <w:numPr>
          <w:ilvl w:val="0"/>
          <w:numId w:val="31"/>
        </w:numPr>
        <w:tabs>
          <w:tab w:val="left" w:pos="993"/>
          <w:tab w:val="left" w:pos="1134"/>
        </w:tabs>
        <w:ind w:left="993" w:hanging="284"/>
        <w:jc w:val="both"/>
        <w:rPr>
          <w:rStyle w:val="artlink"/>
          <w:lang w:val="en-US"/>
        </w:rPr>
      </w:pPr>
      <w:r w:rsidRPr="0057621F">
        <w:rPr>
          <w:rStyle w:val="artlink"/>
          <w:lang w:val="en-US"/>
        </w:rPr>
        <w:t>Kammeyer-Mueller J., Wanberg C., Rubenstein A., Song Z. Support, undermining, and ne</w:t>
      </w:r>
      <w:r w:rsidRPr="0057621F">
        <w:rPr>
          <w:rStyle w:val="artlink"/>
          <w:lang w:val="en-US"/>
        </w:rPr>
        <w:t>w</w:t>
      </w:r>
      <w:r w:rsidRPr="0057621F">
        <w:rPr>
          <w:rStyle w:val="artlink"/>
          <w:lang w:val="en-US"/>
        </w:rPr>
        <w:t>comer socialization: fitting during the first 90 days // Academy of Management Journal 2013. Vol. 56. No. 4. Р. 1104–1124.</w:t>
      </w:r>
    </w:p>
    <w:p w:rsidR="00DB1D88" w:rsidRPr="0057621F" w:rsidRDefault="00DB1D88" w:rsidP="00F43918">
      <w:pPr>
        <w:numPr>
          <w:ilvl w:val="0"/>
          <w:numId w:val="31"/>
        </w:numPr>
        <w:tabs>
          <w:tab w:val="left" w:pos="993"/>
          <w:tab w:val="left" w:pos="1134"/>
        </w:tabs>
        <w:ind w:left="993" w:hanging="284"/>
        <w:jc w:val="both"/>
        <w:rPr>
          <w:lang w:val="en-US"/>
        </w:rPr>
      </w:pPr>
      <w:r w:rsidRPr="0057621F">
        <w:rPr>
          <w:rStyle w:val="artlink"/>
          <w:lang w:val="en-US"/>
        </w:rPr>
        <w:t>Kramar R., Murthy V., Guthrie J. Accounting for Human Capital and Organizational Effectiv</w:t>
      </w:r>
      <w:r w:rsidRPr="0057621F">
        <w:rPr>
          <w:rStyle w:val="artlink"/>
          <w:lang w:val="en-US"/>
        </w:rPr>
        <w:t>e</w:t>
      </w:r>
      <w:r w:rsidRPr="0057621F">
        <w:rPr>
          <w:rStyle w:val="artlink"/>
          <w:lang w:val="en-US"/>
        </w:rPr>
        <w:t>ness. The Oxford Handbook of Human Capital / Edited by Alan Burton</w:t>
      </w:r>
      <w:r w:rsidRPr="0057621F">
        <w:rPr>
          <w:rStyle w:val="artlink"/>
          <w:rFonts w:ascii="Cambria Math" w:hAnsi="Cambria Math" w:cs="Cambria Math"/>
          <w:lang w:val="en-US"/>
        </w:rPr>
        <w:t>‐</w:t>
      </w:r>
      <w:r w:rsidRPr="0057621F">
        <w:rPr>
          <w:rStyle w:val="artlink"/>
          <w:lang w:val="en-US"/>
        </w:rPr>
        <w:t>Jones and J.</w:t>
      </w:r>
      <w:r w:rsidRPr="0057621F">
        <w:rPr>
          <w:rStyle w:val="artlink"/>
          <w:rFonts w:ascii="Cambria Math" w:hAnsi="Cambria Math" w:cs="Cambria Math"/>
          <w:lang w:val="en-US"/>
        </w:rPr>
        <w:t>‐</w:t>
      </w:r>
      <w:r w:rsidRPr="0057621F">
        <w:rPr>
          <w:rStyle w:val="artlink"/>
          <w:lang w:val="en-US"/>
        </w:rPr>
        <w:t>C. Spender. Oxford: Oxford University Press, p. 383-400</w:t>
      </w:r>
    </w:p>
    <w:p w:rsidR="00DB1D88" w:rsidRPr="0057621F" w:rsidRDefault="00DB1D88" w:rsidP="00F43918">
      <w:pPr>
        <w:numPr>
          <w:ilvl w:val="0"/>
          <w:numId w:val="31"/>
        </w:numPr>
        <w:tabs>
          <w:tab w:val="left" w:pos="993"/>
          <w:tab w:val="left" w:pos="1134"/>
        </w:tabs>
        <w:ind w:left="993" w:hanging="284"/>
        <w:jc w:val="both"/>
        <w:rPr>
          <w:rStyle w:val="artlink"/>
          <w:lang w:val="en-US"/>
        </w:rPr>
      </w:pPr>
      <w:r w:rsidRPr="0057621F">
        <w:rPr>
          <w:rStyle w:val="artlink"/>
          <w:lang w:val="en-US"/>
        </w:rPr>
        <w:t>Krausert A. HRM Systems for Knowledge Workers: Differences among Top Managers, Middle Managers, and Professional Employees // Human Resource Management. 2014. Vol.53 №1 р67-87</w:t>
      </w:r>
    </w:p>
    <w:p w:rsidR="000E0806" w:rsidRPr="0057621F" w:rsidRDefault="00D61931" w:rsidP="00F43918">
      <w:pPr>
        <w:numPr>
          <w:ilvl w:val="0"/>
          <w:numId w:val="31"/>
        </w:numPr>
        <w:tabs>
          <w:tab w:val="left" w:pos="1134"/>
        </w:tabs>
        <w:ind w:left="993" w:hanging="284"/>
        <w:jc w:val="both"/>
        <w:rPr>
          <w:rStyle w:val="artlink"/>
          <w:lang w:val="en-US"/>
        </w:rPr>
      </w:pPr>
      <w:r w:rsidRPr="0057621F">
        <w:rPr>
          <w:rStyle w:val="artlink"/>
          <w:lang w:val="en-US"/>
        </w:rPr>
        <w:t>Legge K. Human Resource Management. The Oxford Handbook of Work and Organization / Edited by Stephen Ackroyd, Rosemary Batt, Paul Thompson, and Pamela S. Tolbert: Oxford University Press, p222-240</w:t>
      </w:r>
    </w:p>
    <w:p w:rsidR="000E0806" w:rsidRPr="0057621F" w:rsidRDefault="000E0806" w:rsidP="00F43918">
      <w:pPr>
        <w:numPr>
          <w:ilvl w:val="0"/>
          <w:numId w:val="31"/>
        </w:numPr>
        <w:tabs>
          <w:tab w:val="left" w:pos="993"/>
          <w:tab w:val="left" w:pos="1134"/>
        </w:tabs>
        <w:ind w:left="993" w:hanging="284"/>
        <w:jc w:val="both"/>
        <w:rPr>
          <w:rStyle w:val="artlink"/>
          <w:lang w:val="en-US"/>
        </w:rPr>
      </w:pPr>
      <w:r w:rsidRPr="0057621F">
        <w:rPr>
          <w:rStyle w:val="artlink"/>
          <w:lang w:val="en-US"/>
        </w:rPr>
        <w:t>Macky К., Gardner D., Forsyth S. Generational differences at work: introduction and overview //  Journal of Managerial Psychology. 2008. Vol. 23. № 8. P. 857 – 861.</w:t>
      </w:r>
    </w:p>
    <w:p w:rsidR="00D61931" w:rsidRPr="0057621F" w:rsidRDefault="00D61931" w:rsidP="00F43918">
      <w:pPr>
        <w:numPr>
          <w:ilvl w:val="0"/>
          <w:numId w:val="31"/>
        </w:numPr>
        <w:tabs>
          <w:tab w:val="left" w:pos="993"/>
          <w:tab w:val="left" w:pos="1134"/>
        </w:tabs>
        <w:ind w:left="993" w:hanging="284"/>
        <w:jc w:val="both"/>
        <w:rPr>
          <w:rStyle w:val="artlink"/>
          <w:lang w:val="en-US"/>
        </w:rPr>
      </w:pPr>
      <w:r w:rsidRPr="0057621F">
        <w:rPr>
          <w:rStyle w:val="artlink"/>
          <w:lang w:val="en-US"/>
        </w:rPr>
        <w:t>Mark L. Lengnick-Hall, Cynthia A. Lengnick-Hall, Carolee M. Rigsbee. Strategic human r</w:t>
      </w:r>
      <w:r w:rsidRPr="0057621F">
        <w:rPr>
          <w:rStyle w:val="artlink"/>
          <w:lang w:val="en-US"/>
        </w:rPr>
        <w:t>e</w:t>
      </w:r>
      <w:r w:rsidRPr="0057621F">
        <w:rPr>
          <w:rStyle w:val="artlink"/>
          <w:lang w:val="en-US"/>
        </w:rPr>
        <w:t>source management and supply chain orientation // Human Resource Management Review. 2013 Vol.23 Iss.4 р366–377</w:t>
      </w:r>
      <w:r w:rsidRPr="0057621F">
        <w:rPr>
          <w:rStyle w:val="artlink"/>
        </w:rPr>
        <w:t>.</w:t>
      </w:r>
    </w:p>
    <w:p w:rsidR="00337DC7" w:rsidRPr="0057621F" w:rsidRDefault="00337DC7" w:rsidP="00F43918">
      <w:pPr>
        <w:numPr>
          <w:ilvl w:val="0"/>
          <w:numId w:val="31"/>
        </w:numPr>
        <w:tabs>
          <w:tab w:val="left" w:pos="993"/>
          <w:tab w:val="left" w:pos="1134"/>
        </w:tabs>
        <w:ind w:left="993" w:hanging="284"/>
        <w:jc w:val="both"/>
        <w:rPr>
          <w:rStyle w:val="artlink"/>
          <w:lang w:val="en-US"/>
        </w:rPr>
      </w:pPr>
      <w:r w:rsidRPr="0057621F">
        <w:rPr>
          <w:rStyle w:val="artlink"/>
          <w:lang w:val="en-US"/>
        </w:rPr>
        <w:lastRenderedPageBreak/>
        <w:t>Ming Juan Dinga, Booi H. Kama, Jia Ying Zhangb &amp; Ferry Jiea Jia Ying Zhangb and Ferry Jiea. Effects of human resource management practices on logistics and supply chain compete</w:t>
      </w:r>
      <w:r w:rsidRPr="0057621F">
        <w:rPr>
          <w:rStyle w:val="artlink"/>
          <w:lang w:val="en-US"/>
        </w:rPr>
        <w:t>n</w:t>
      </w:r>
      <w:r w:rsidRPr="0057621F">
        <w:rPr>
          <w:rStyle w:val="artlink"/>
          <w:lang w:val="en-US"/>
        </w:rPr>
        <w:t>cies – evidence from China logistics service market // International Journal of Production R</w:t>
      </w:r>
      <w:r w:rsidRPr="0057621F">
        <w:rPr>
          <w:rStyle w:val="artlink"/>
          <w:lang w:val="en-US"/>
        </w:rPr>
        <w:t>e</w:t>
      </w:r>
      <w:r w:rsidRPr="0057621F">
        <w:rPr>
          <w:rStyle w:val="artlink"/>
          <w:lang w:val="en-US"/>
        </w:rPr>
        <w:t>search. 2015. Vol. 53, No. 10, р2885–2903.</w:t>
      </w:r>
    </w:p>
    <w:p w:rsidR="003B747E" w:rsidRPr="0057621F" w:rsidRDefault="003B747E" w:rsidP="00F43918">
      <w:pPr>
        <w:numPr>
          <w:ilvl w:val="0"/>
          <w:numId w:val="31"/>
        </w:numPr>
        <w:tabs>
          <w:tab w:val="left" w:pos="993"/>
          <w:tab w:val="left" w:pos="1134"/>
        </w:tabs>
        <w:ind w:left="993" w:hanging="284"/>
        <w:jc w:val="both"/>
        <w:rPr>
          <w:rStyle w:val="artlink"/>
          <w:lang w:val="en-US"/>
        </w:rPr>
      </w:pPr>
      <w:r w:rsidRPr="0057621F">
        <w:rPr>
          <w:rStyle w:val="artlink"/>
          <w:lang w:val="en-US"/>
        </w:rPr>
        <w:t>Sander de Leeuw, Vincent C.S. Wiers Warehouse manpower planning strategies in times of f</w:t>
      </w:r>
      <w:r w:rsidRPr="0057621F">
        <w:rPr>
          <w:rStyle w:val="artlink"/>
          <w:lang w:val="en-US"/>
        </w:rPr>
        <w:t>i</w:t>
      </w:r>
      <w:r w:rsidRPr="0057621F">
        <w:rPr>
          <w:rStyle w:val="artlink"/>
          <w:lang w:val="en-US"/>
        </w:rPr>
        <w:t>nancial crisis: evidence from logistics service providers and retailers in the Netherlands // Pr</w:t>
      </w:r>
      <w:r w:rsidRPr="0057621F">
        <w:rPr>
          <w:rStyle w:val="artlink"/>
          <w:lang w:val="en-US"/>
        </w:rPr>
        <w:t>o</w:t>
      </w:r>
      <w:r w:rsidRPr="0057621F">
        <w:rPr>
          <w:rStyle w:val="artlink"/>
          <w:lang w:val="en-US"/>
        </w:rPr>
        <w:t xml:space="preserve">duction Planning &amp; Control. 2015 Vol. 26, No. 4, </w:t>
      </w:r>
      <w:r w:rsidRPr="0057621F">
        <w:rPr>
          <w:rStyle w:val="artlink"/>
        </w:rPr>
        <w:t>р</w:t>
      </w:r>
      <w:r w:rsidRPr="0057621F">
        <w:rPr>
          <w:rStyle w:val="artlink"/>
          <w:lang w:val="en-US"/>
        </w:rPr>
        <w:t>328–337</w:t>
      </w:r>
    </w:p>
    <w:p w:rsidR="000704FF" w:rsidRPr="0057621F" w:rsidRDefault="000704FF" w:rsidP="00F43918">
      <w:pPr>
        <w:numPr>
          <w:ilvl w:val="0"/>
          <w:numId w:val="31"/>
        </w:numPr>
        <w:tabs>
          <w:tab w:val="left" w:pos="993"/>
          <w:tab w:val="left" w:pos="1134"/>
        </w:tabs>
        <w:ind w:left="993" w:hanging="284"/>
        <w:jc w:val="both"/>
        <w:rPr>
          <w:rStyle w:val="artlink"/>
        </w:rPr>
      </w:pPr>
      <w:r w:rsidRPr="0057621F">
        <w:rPr>
          <w:rStyle w:val="artlink"/>
          <w:lang w:val="en-US"/>
        </w:rPr>
        <w:t>Truxillo D., Cadiz D., Rineer J. The Aging Workforce: Implications for Human Resource Ma</w:t>
      </w:r>
      <w:r w:rsidRPr="0057621F">
        <w:rPr>
          <w:rStyle w:val="artlink"/>
          <w:lang w:val="en-US"/>
        </w:rPr>
        <w:t>n</w:t>
      </w:r>
      <w:r w:rsidRPr="0057621F">
        <w:rPr>
          <w:rStyle w:val="artlink"/>
          <w:lang w:val="en-US"/>
        </w:rPr>
        <w:t xml:space="preserve">agement Research and Practice. </w:t>
      </w:r>
      <w:r w:rsidRPr="0057621F">
        <w:rPr>
          <w:rStyle w:val="artlink"/>
        </w:rPr>
        <w:t xml:space="preserve">Oxford Handbooks Online: </w:t>
      </w:r>
      <w:hyperlink r:id="rId17" w:history="1">
        <w:r w:rsidRPr="0057621F">
          <w:rPr>
            <w:rStyle w:val="artlink"/>
          </w:rPr>
          <w:t>http://www.oxfordhandbooks.com/view/10.1093/oxfordhb/9780199935406.001.0001/oxfordhb-9780199935406-e-004?rskey=Xd4Jse&amp;result=1</w:t>
        </w:r>
      </w:hyperlink>
    </w:p>
    <w:p w:rsidR="001817AF" w:rsidRPr="0057621F" w:rsidRDefault="001817AF" w:rsidP="001817AF"/>
    <w:p w:rsidR="008E5738" w:rsidRPr="0057621F" w:rsidRDefault="008E5738" w:rsidP="008E5738">
      <w:pPr>
        <w:pStyle w:val="2"/>
        <w:spacing w:before="240"/>
      </w:pPr>
      <w:r w:rsidRPr="0057621F">
        <w:t>Ресурсы информационно-телекоммуникационной сети «Интернет»</w:t>
      </w:r>
    </w:p>
    <w:p w:rsidR="004A7023" w:rsidRPr="0057621F" w:rsidRDefault="002721CF" w:rsidP="002721CF">
      <w:fldSimple w:instr=" FILLIN   \* MERGEFORMAT "/>
      <w:r w:rsidR="004A7023" w:rsidRPr="0057621F">
        <w:t xml:space="preserve"> </w:t>
      </w:r>
    </w:p>
    <w:p w:rsidR="001817AF" w:rsidRPr="0057621F" w:rsidRDefault="001053BC" w:rsidP="00F43918">
      <w:pPr>
        <w:numPr>
          <w:ilvl w:val="0"/>
          <w:numId w:val="34"/>
        </w:numPr>
        <w:jc w:val="both"/>
      </w:pPr>
      <w:hyperlink r:id="rId18" w:history="1">
        <w:r w:rsidRPr="0057621F">
          <w:rPr>
            <w:rStyle w:val="ad"/>
            <w:color w:val="auto"/>
            <w:lang w:val="en-US"/>
          </w:rPr>
          <w:t>www</w:t>
        </w:r>
        <w:r w:rsidRPr="0057621F">
          <w:rPr>
            <w:rStyle w:val="ad"/>
            <w:color w:val="auto"/>
          </w:rPr>
          <w:t>.</w:t>
        </w:r>
        <w:r w:rsidRPr="0057621F">
          <w:rPr>
            <w:rStyle w:val="ad"/>
            <w:color w:val="auto"/>
            <w:lang w:val="en-US"/>
          </w:rPr>
          <w:t>hh</w:t>
        </w:r>
        <w:r w:rsidRPr="0057621F">
          <w:rPr>
            <w:rStyle w:val="ad"/>
            <w:color w:val="auto"/>
          </w:rPr>
          <w:t>.</w:t>
        </w:r>
        <w:r w:rsidRPr="0057621F">
          <w:rPr>
            <w:rStyle w:val="ad"/>
            <w:color w:val="auto"/>
            <w:lang w:val="en-US"/>
          </w:rPr>
          <w:t>ru</w:t>
        </w:r>
      </w:hyperlink>
      <w:r w:rsidRPr="0057621F">
        <w:t xml:space="preserve"> – сайт поиска работы</w:t>
      </w:r>
    </w:p>
    <w:p w:rsidR="00FB427D" w:rsidRPr="0057621F" w:rsidRDefault="00FB427D" w:rsidP="00F43918">
      <w:pPr>
        <w:numPr>
          <w:ilvl w:val="0"/>
          <w:numId w:val="34"/>
        </w:numPr>
        <w:jc w:val="both"/>
      </w:pPr>
      <w:hyperlink r:id="rId19" w:history="1">
        <w:r w:rsidRPr="0057621F">
          <w:rPr>
            <w:rStyle w:val="ad"/>
            <w:color w:val="auto"/>
            <w:lang w:val="en-US"/>
          </w:rPr>
          <w:t>www</w:t>
        </w:r>
        <w:r w:rsidRPr="0057621F">
          <w:rPr>
            <w:rStyle w:val="ad"/>
            <w:color w:val="auto"/>
          </w:rPr>
          <w:t>.</w:t>
        </w:r>
        <w:r w:rsidRPr="0057621F">
          <w:rPr>
            <w:rStyle w:val="ad"/>
            <w:color w:val="auto"/>
            <w:lang w:val="en-US"/>
          </w:rPr>
          <w:t>supe</w:t>
        </w:r>
        <w:r w:rsidRPr="0057621F">
          <w:rPr>
            <w:rStyle w:val="ad"/>
            <w:color w:val="auto"/>
            <w:lang w:val="en-US"/>
          </w:rPr>
          <w:t>r</w:t>
        </w:r>
        <w:r w:rsidRPr="0057621F">
          <w:rPr>
            <w:rStyle w:val="ad"/>
            <w:color w:val="auto"/>
            <w:lang w:val="en-US"/>
          </w:rPr>
          <w:t>job</w:t>
        </w:r>
        <w:r w:rsidRPr="0057621F">
          <w:rPr>
            <w:rStyle w:val="ad"/>
            <w:color w:val="auto"/>
          </w:rPr>
          <w:t>.</w:t>
        </w:r>
        <w:r w:rsidRPr="0057621F">
          <w:rPr>
            <w:rStyle w:val="ad"/>
            <w:color w:val="auto"/>
            <w:lang w:val="en-US"/>
          </w:rPr>
          <w:t>ru</w:t>
        </w:r>
      </w:hyperlink>
      <w:r w:rsidRPr="0057621F">
        <w:t xml:space="preserve"> – сайт поиска работы</w:t>
      </w:r>
    </w:p>
    <w:p w:rsidR="00FB427D" w:rsidRPr="0057621F" w:rsidRDefault="00FB427D" w:rsidP="00F43918">
      <w:pPr>
        <w:pStyle w:val="af8"/>
        <w:numPr>
          <w:ilvl w:val="0"/>
          <w:numId w:val="34"/>
        </w:numPr>
        <w:spacing w:after="0"/>
        <w:rPr>
          <w:szCs w:val="24"/>
          <w:lang w:val="en-US"/>
        </w:rPr>
      </w:pPr>
      <w:hyperlink r:id="rId20" w:history="1">
        <w:r w:rsidRPr="0057621F">
          <w:rPr>
            <w:rStyle w:val="ad"/>
            <w:color w:val="auto"/>
            <w:szCs w:val="24"/>
            <w:lang w:val="en-US"/>
          </w:rPr>
          <w:t>www.</w:t>
        </w:r>
        <w:r w:rsidRPr="0057621F">
          <w:rPr>
            <w:rStyle w:val="ad"/>
            <w:color w:val="auto"/>
            <w:szCs w:val="24"/>
            <w:lang w:val="en-US"/>
          </w:rPr>
          <w:t>s</w:t>
        </w:r>
        <w:r w:rsidRPr="0057621F">
          <w:rPr>
            <w:rStyle w:val="ad"/>
            <w:color w:val="auto"/>
            <w:szCs w:val="24"/>
            <w:lang w:val="en-US"/>
          </w:rPr>
          <w:t>hrm.org</w:t>
        </w:r>
      </w:hyperlink>
      <w:r w:rsidRPr="0057621F">
        <w:rPr>
          <w:szCs w:val="24"/>
          <w:lang w:val="en-US"/>
        </w:rPr>
        <w:t xml:space="preserve"> – </w:t>
      </w:r>
      <w:r w:rsidRPr="0057621F">
        <w:rPr>
          <w:szCs w:val="24"/>
        </w:rPr>
        <w:t>Сайт</w:t>
      </w:r>
      <w:r w:rsidRPr="0057621F">
        <w:rPr>
          <w:szCs w:val="24"/>
          <w:lang w:val="en-US"/>
        </w:rPr>
        <w:t xml:space="preserve"> «Society for Human Resource Management»</w:t>
      </w:r>
    </w:p>
    <w:p w:rsidR="00FB427D" w:rsidRPr="0057621F" w:rsidRDefault="00FB427D" w:rsidP="00F43918">
      <w:pPr>
        <w:pStyle w:val="af8"/>
        <w:numPr>
          <w:ilvl w:val="0"/>
          <w:numId w:val="34"/>
        </w:numPr>
        <w:spacing w:after="0"/>
        <w:rPr>
          <w:szCs w:val="24"/>
        </w:rPr>
      </w:pPr>
      <w:hyperlink r:id="rId21" w:history="1">
        <w:r w:rsidRPr="0057621F">
          <w:rPr>
            <w:rStyle w:val="ad"/>
            <w:color w:val="auto"/>
            <w:szCs w:val="24"/>
            <w:lang w:val="en-US"/>
          </w:rPr>
          <w:t>www</w:t>
        </w:r>
        <w:r w:rsidRPr="0057621F">
          <w:rPr>
            <w:rStyle w:val="ad"/>
            <w:color w:val="auto"/>
            <w:szCs w:val="24"/>
          </w:rPr>
          <w:t>.</w:t>
        </w:r>
        <w:r w:rsidRPr="0057621F">
          <w:rPr>
            <w:rStyle w:val="ad"/>
            <w:color w:val="auto"/>
            <w:szCs w:val="24"/>
            <w:lang w:val="en-US"/>
          </w:rPr>
          <w:t>rhr</w:t>
        </w:r>
        <w:r w:rsidRPr="0057621F">
          <w:rPr>
            <w:rStyle w:val="ad"/>
            <w:color w:val="auto"/>
            <w:szCs w:val="24"/>
          </w:rPr>
          <w:t>.</w:t>
        </w:r>
        <w:r w:rsidRPr="0057621F">
          <w:rPr>
            <w:rStyle w:val="ad"/>
            <w:color w:val="auto"/>
            <w:szCs w:val="24"/>
            <w:lang w:val="en-US"/>
          </w:rPr>
          <w:t>ru</w:t>
        </w:r>
      </w:hyperlink>
      <w:r w:rsidRPr="0057621F">
        <w:rPr>
          <w:szCs w:val="24"/>
        </w:rPr>
        <w:t xml:space="preserve"> – Человеческие ресурсы России</w:t>
      </w:r>
    </w:p>
    <w:p w:rsidR="001A7F51" w:rsidRPr="0057621F" w:rsidRDefault="001A7F51" w:rsidP="00F43918">
      <w:pPr>
        <w:pStyle w:val="af8"/>
        <w:numPr>
          <w:ilvl w:val="0"/>
          <w:numId w:val="34"/>
        </w:numPr>
        <w:spacing w:after="0"/>
      </w:pPr>
      <w:hyperlink r:id="rId22" w:history="1">
        <w:r w:rsidRPr="0057621F">
          <w:t>http://hr-portal.ru</w:t>
        </w:r>
      </w:hyperlink>
      <w:r w:rsidRPr="0057621F">
        <w:t xml:space="preserve">  </w:t>
      </w:r>
      <w:r w:rsidR="00D44E6E" w:rsidRPr="0057621F">
        <w:t>–</w:t>
      </w:r>
      <w:r w:rsidRPr="0057621F">
        <w:t xml:space="preserve"> HR-сообщество и публикации</w:t>
      </w:r>
    </w:p>
    <w:p w:rsidR="001A7F51" w:rsidRPr="0057621F" w:rsidRDefault="001A7F51" w:rsidP="00F43918">
      <w:pPr>
        <w:pStyle w:val="af8"/>
        <w:numPr>
          <w:ilvl w:val="0"/>
          <w:numId w:val="34"/>
        </w:numPr>
        <w:spacing w:after="0"/>
      </w:pPr>
      <w:hyperlink r:id="rId23" w:history="1">
        <w:r w:rsidRPr="0057621F">
          <w:t>http://www.pro-personal.ru</w:t>
        </w:r>
      </w:hyperlink>
      <w:r w:rsidRPr="0057621F">
        <w:t xml:space="preserve"> </w:t>
      </w:r>
      <w:r w:rsidR="00D44E6E" w:rsidRPr="0057621F">
        <w:t>–</w:t>
      </w:r>
      <w:r w:rsidR="00D44E6E" w:rsidRPr="0057621F">
        <w:rPr>
          <w:lang w:val="ru-RU"/>
        </w:rPr>
        <w:t xml:space="preserve"> </w:t>
      </w:r>
      <w:r w:rsidRPr="0057621F">
        <w:t>Информационный портал для специалистов по кадрам и управлению персоналом</w:t>
      </w:r>
    </w:p>
    <w:p w:rsidR="001053BC" w:rsidRPr="0057621F" w:rsidRDefault="001053BC" w:rsidP="001817AF">
      <w:pPr>
        <w:jc w:val="both"/>
        <w:rPr>
          <w:lang/>
        </w:rPr>
      </w:pPr>
    </w:p>
    <w:p w:rsidR="001817AF" w:rsidRPr="0057621F" w:rsidRDefault="001817AF" w:rsidP="001817AF">
      <w:pPr>
        <w:pStyle w:val="1"/>
      </w:pPr>
      <w:r w:rsidRPr="0057621F">
        <w:t>Материально-техническое обеспечение дисциплины</w:t>
      </w:r>
    </w:p>
    <w:p w:rsidR="008E394C" w:rsidRPr="0057621F" w:rsidRDefault="00BF2051" w:rsidP="00D44E6E">
      <w:pPr>
        <w:jc w:val="both"/>
      </w:pPr>
      <w:r w:rsidRPr="0057621F">
        <w:t>В ходе лекционных занятий используются:</w:t>
      </w:r>
      <w:r w:rsidR="008E394C" w:rsidRPr="0057621F">
        <w:t xml:space="preserve"> </w:t>
      </w:r>
      <w:r w:rsidRPr="0057621F">
        <w:t>д</w:t>
      </w:r>
      <w:r w:rsidR="008E394C" w:rsidRPr="0057621F">
        <w:t>оска, флипчарт, настенный экран, компьютер, видеопроектор.</w:t>
      </w:r>
    </w:p>
    <w:p w:rsidR="00D657AF" w:rsidRPr="0057621F" w:rsidRDefault="00BF2051" w:rsidP="001A7F51">
      <w:pPr>
        <w:jc w:val="both"/>
      </w:pPr>
      <w:r w:rsidRPr="0057621F">
        <w:t>Семинарские занятия</w:t>
      </w:r>
      <w:r w:rsidR="008E394C" w:rsidRPr="0057621F">
        <w:t xml:space="preserve"> предполагают выступление студентов с презентациями, что так же обусловливает необходимость </w:t>
      </w:r>
      <w:r w:rsidRPr="0057621F">
        <w:t>видео</w:t>
      </w:r>
      <w:r w:rsidR="008E394C" w:rsidRPr="0057621F">
        <w:t xml:space="preserve">проектора и </w:t>
      </w:r>
      <w:r w:rsidRPr="0057621F">
        <w:t>компьютера</w:t>
      </w:r>
      <w:r w:rsidR="008E394C" w:rsidRPr="0057621F">
        <w:t>.</w:t>
      </w:r>
    </w:p>
    <w:sectPr w:rsidR="00D657AF" w:rsidRPr="0057621F" w:rsidSect="00193404">
      <w:headerReference w:type="default" r:id="rId24"/>
      <w:headerReference w:type="first" r:id="rId25"/>
      <w:pgSz w:w="11906" w:h="16838"/>
      <w:pgMar w:top="678" w:right="850" w:bottom="851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2E92" w:rsidRDefault="00972E92" w:rsidP="00074D27">
      <w:r>
        <w:separator/>
      </w:r>
    </w:p>
  </w:endnote>
  <w:endnote w:type="continuationSeparator" w:id="0">
    <w:p w:rsidR="00972E92" w:rsidRDefault="00972E92" w:rsidP="00074D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4FF" w:rsidRDefault="000704FF">
    <w:pPr>
      <w:pStyle w:val="a9"/>
      <w:jc w:val="center"/>
    </w:pPr>
    <w:fldSimple w:instr=" PAGE   \* MERGEFORMAT ">
      <w:r w:rsidR="00B64472">
        <w:rPr>
          <w:noProof/>
        </w:rPr>
        <w:t>21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2E92" w:rsidRDefault="00972E92" w:rsidP="00074D27">
      <w:r>
        <w:separator/>
      </w:r>
    </w:p>
  </w:footnote>
  <w:footnote w:type="continuationSeparator" w:id="0">
    <w:p w:rsidR="00972E92" w:rsidRDefault="00972E92" w:rsidP="00074D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64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tblBorders>
      <w:tblLook w:val="04A0"/>
    </w:tblPr>
    <w:tblGrid>
      <w:gridCol w:w="908"/>
      <w:gridCol w:w="8556"/>
    </w:tblGrid>
    <w:tr w:rsidR="000704FF" w:rsidTr="00466879">
      <w:tc>
        <w:tcPr>
          <w:tcW w:w="872" w:type="dxa"/>
        </w:tcPr>
        <w:p w:rsidR="000704FF" w:rsidRPr="003F5AEC" w:rsidRDefault="00B64472" w:rsidP="001F63CC">
          <w:pPr>
            <w:pStyle w:val="a7"/>
            <w:ind w:firstLine="0"/>
            <w:rPr>
              <w:lang w:val="ru-RU"/>
            </w:rPr>
          </w:pPr>
          <w:r>
            <w:rPr>
              <w:rFonts w:ascii="Tahoma" w:hAnsi="Tahoma" w:cs="Tahoma"/>
              <w:noProof/>
              <w:sz w:val="20"/>
              <w:szCs w:val="20"/>
              <w:lang w:val="ru-RU" w:eastAsia="ru-RU"/>
            </w:rPr>
            <w:drawing>
              <wp:inline distT="0" distB="0" distL="0" distR="0">
                <wp:extent cx="420370" cy="453390"/>
                <wp:effectExtent l="19050" t="0" r="0" b="0"/>
                <wp:docPr id="2" name="227::4011945" descr=" 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27::4011945" descr=" 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0370" cy="453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92" w:type="dxa"/>
        </w:tcPr>
        <w:p w:rsidR="000704FF" w:rsidRPr="00060113" w:rsidRDefault="000704FF" w:rsidP="001829F2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НИУ ВШЭ – Санкт-Петербург</w:t>
          </w:r>
          <w:r w:rsidRPr="00060113">
            <w:rPr>
              <w:sz w:val="20"/>
              <w:szCs w:val="20"/>
            </w:rPr>
            <w:br/>
          </w:r>
          <w:r>
            <w:rPr>
              <w:sz w:val="20"/>
              <w:szCs w:val="20"/>
            </w:rPr>
            <w:t>Рабочая п</w:t>
          </w:r>
          <w:r w:rsidRPr="00371C63">
            <w:rPr>
              <w:sz w:val="20"/>
              <w:szCs w:val="20"/>
            </w:rPr>
            <w:t>рограмма дисциплины</w:t>
          </w:r>
          <w:r w:rsidRPr="00060113">
            <w:rPr>
              <w:sz w:val="20"/>
              <w:szCs w:val="20"/>
            </w:rPr>
            <w:t xml:space="preserve"> </w:t>
          </w:r>
          <w:r w:rsidR="001829F2">
            <w:rPr>
              <w:sz w:val="20"/>
              <w:szCs w:val="20"/>
            </w:rPr>
            <w:t>«</w:t>
          </w:r>
          <w:fldSimple w:instr=" FILLIN   \* MERGEFORMAT ">
            <w:r w:rsidR="0057621F">
              <w:rPr>
                <w:sz w:val="20"/>
                <w:szCs w:val="20"/>
              </w:rPr>
              <w:t>Управление человеческими ресурсами</w:t>
            </w:r>
          </w:fldSimple>
          <w:r w:rsidR="001829F2">
            <w:rPr>
              <w:sz w:val="20"/>
              <w:szCs w:val="20"/>
            </w:rPr>
            <w:t>»</w:t>
          </w:r>
          <w:r>
            <w:rPr>
              <w:sz w:val="20"/>
              <w:szCs w:val="20"/>
            </w:rPr>
            <w:t xml:space="preserve"> для направления </w:t>
          </w:r>
          <w:r w:rsidRPr="00466879">
            <w:rPr>
              <w:sz w:val="20"/>
              <w:szCs w:val="20"/>
            </w:rPr>
            <w:br/>
          </w:r>
          <w:fldSimple w:instr=" FILLIN   \* MERGEFORMAT ">
            <w:r w:rsidR="0057621F">
              <w:rPr>
                <w:sz w:val="20"/>
                <w:szCs w:val="20"/>
              </w:rPr>
              <w:t>38.03.02</w:t>
            </w:r>
          </w:fldSimple>
          <w:r w:rsidRPr="00060113">
            <w:rPr>
              <w:sz w:val="20"/>
              <w:szCs w:val="20"/>
            </w:rPr>
            <w:t xml:space="preserve"> </w:t>
          </w:r>
          <w:r w:rsidR="001829F2">
            <w:rPr>
              <w:sz w:val="20"/>
              <w:szCs w:val="20"/>
            </w:rPr>
            <w:t>«Менеджмент»</w:t>
          </w:r>
          <w:r>
            <w:rPr>
              <w:sz w:val="20"/>
              <w:szCs w:val="20"/>
            </w:rPr>
            <w:t xml:space="preserve"> </w:t>
          </w:r>
          <w:r w:rsidRPr="00060113">
            <w:rPr>
              <w:sz w:val="20"/>
              <w:szCs w:val="20"/>
            </w:rPr>
            <w:t>подгото</w:t>
          </w:r>
          <w:r>
            <w:rPr>
              <w:sz w:val="20"/>
              <w:szCs w:val="20"/>
            </w:rPr>
            <w:t>вки бакалавра</w:t>
          </w:r>
        </w:p>
      </w:tc>
    </w:tr>
  </w:tbl>
  <w:p w:rsidR="000704FF" w:rsidRPr="0068711A" w:rsidRDefault="000704FF">
    <w:pPr>
      <w:pStyle w:val="a7"/>
      <w:rPr>
        <w:sz w:val="1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14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tblBorders>
      <w:tblLook w:val="04A0"/>
    </w:tblPr>
    <w:tblGrid>
      <w:gridCol w:w="908"/>
      <w:gridCol w:w="9406"/>
    </w:tblGrid>
    <w:tr w:rsidR="000704FF" w:rsidTr="00060113">
      <w:tc>
        <w:tcPr>
          <w:tcW w:w="872" w:type="dxa"/>
        </w:tcPr>
        <w:p w:rsidR="000704FF" w:rsidRPr="003F5AEC" w:rsidRDefault="00B64472" w:rsidP="00060113">
          <w:pPr>
            <w:pStyle w:val="a7"/>
            <w:ind w:firstLine="0"/>
            <w:rPr>
              <w:lang w:val="ru-RU"/>
            </w:rPr>
          </w:pPr>
          <w:r>
            <w:rPr>
              <w:rFonts w:ascii="Tahoma" w:hAnsi="Tahoma" w:cs="Tahoma"/>
              <w:noProof/>
              <w:sz w:val="20"/>
              <w:szCs w:val="20"/>
              <w:lang w:val="ru-RU" w:eastAsia="ru-RU"/>
            </w:rPr>
            <w:drawing>
              <wp:inline distT="0" distB="0" distL="0" distR="0">
                <wp:extent cx="420370" cy="453390"/>
                <wp:effectExtent l="19050" t="0" r="0" b="0"/>
                <wp:docPr id="3" name="227::4011945" descr=" 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27::4011945" descr=" 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0370" cy="453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42" w:type="dxa"/>
        </w:tcPr>
        <w:p w:rsidR="000704FF" w:rsidRPr="00060113" w:rsidRDefault="000704FF" w:rsidP="00060113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Национальный исследовательский </w:t>
          </w:r>
          <w:r w:rsidRPr="00060113">
            <w:rPr>
              <w:sz w:val="20"/>
              <w:szCs w:val="20"/>
            </w:rPr>
            <w:t xml:space="preserve">университет </w:t>
          </w:r>
          <w:r>
            <w:rPr>
              <w:sz w:val="20"/>
              <w:szCs w:val="20"/>
            </w:rPr>
            <w:t>«</w:t>
          </w:r>
          <w:r w:rsidRPr="00060113">
            <w:rPr>
              <w:sz w:val="20"/>
              <w:szCs w:val="20"/>
            </w:rPr>
            <w:t>Вы</w:t>
          </w:r>
          <w:r w:rsidRPr="00060113">
            <w:rPr>
              <w:sz w:val="20"/>
              <w:szCs w:val="20"/>
            </w:rPr>
            <w:t>с</w:t>
          </w:r>
          <w:r w:rsidRPr="00060113">
            <w:rPr>
              <w:sz w:val="20"/>
              <w:szCs w:val="20"/>
            </w:rPr>
            <w:t>шая школа экономики</w:t>
          </w:r>
          <w:r>
            <w:rPr>
              <w:sz w:val="20"/>
              <w:szCs w:val="20"/>
            </w:rPr>
            <w:t>»</w:t>
          </w:r>
          <w:r w:rsidRPr="00060113">
            <w:rPr>
              <w:sz w:val="20"/>
              <w:szCs w:val="20"/>
            </w:rPr>
            <w:br/>
            <w:t xml:space="preserve">Программа дисциплины </w:t>
          </w:r>
          <w:fldSimple w:instr=" FILLIN   \* MERGEFORMAT ">
            <w:r w:rsidR="0057621F">
              <w:rPr>
                <w:sz w:val="20"/>
                <w:szCs w:val="20"/>
              </w:rPr>
              <w:t>[Введите название дисциплины]</w:t>
            </w:r>
          </w:fldSimple>
          <w:r w:rsidRPr="00060113">
            <w:rPr>
              <w:sz w:val="20"/>
              <w:szCs w:val="20"/>
            </w:rPr>
            <w:t xml:space="preserve"> для направления/ специальности </w:t>
          </w:r>
          <w:fldSimple w:instr=" FILLIN   \* MERGEFORMAT ">
            <w:r w:rsidR="0057621F">
              <w:rPr>
                <w:sz w:val="20"/>
                <w:szCs w:val="20"/>
              </w:rPr>
              <w:t>[код направления подготовки и «Название направления подготовки» ]</w:t>
            </w:r>
          </w:fldSimple>
          <w:r w:rsidRPr="00060113">
            <w:rPr>
              <w:sz w:val="20"/>
              <w:szCs w:val="20"/>
            </w:rPr>
            <w:t xml:space="preserve"> подготовки бакалавра/ магистра/ специал</w:t>
          </w:r>
          <w:r w:rsidRPr="00060113">
            <w:rPr>
              <w:sz w:val="20"/>
              <w:szCs w:val="20"/>
            </w:rPr>
            <w:t>и</w:t>
          </w:r>
          <w:r w:rsidRPr="00060113">
            <w:rPr>
              <w:sz w:val="20"/>
              <w:szCs w:val="20"/>
            </w:rPr>
            <w:t>ста</w:t>
          </w:r>
        </w:p>
      </w:tc>
    </w:tr>
  </w:tbl>
  <w:p w:rsidR="000704FF" w:rsidRPr="0068711A" w:rsidRDefault="000704FF">
    <w:pPr>
      <w:pStyle w:val="a7"/>
      <w:rPr>
        <w:sz w:val="12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C0C50"/>
    <w:multiLevelType w:val="hybridMultilevel"/>
    <w:tmpl w:val="14E644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7DE1299"/>
    <w:multiLevelType w:val="hybridMultilevel"/>
    <w:tmpl w:val="59D83F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9C50984"/>
    <w:multiLevelType w:val="multilevel"/>
    <w:tmpl w:val="58366E7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AF347B5"/>
    <w:multiLevelType w:val="hybridMultilevel"/>
    <w:tmpl w:val="3A146762"/>
    <w:lvl w:ilvl="0" w:tplc="7C66DCE4">
      <w:start w:val="1"/>
      <w:numFmt w:val="decimal"/>
      <w:lvlText w:val="%1."/>
      <w:lvlJc w:val="left"/>
      <w:pPr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A069D5"/>
    <w:multiLevelType w:val="hybridMultilevel"/>
    <w:tmpl w:val="D52CA9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03E54C8"/>
    <w:multiLevelType w:val="hybridMultilevel"/>
    <w:tmpl w:val="7A1C03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08A37F4"/>
    <w:multiLevelType w:val="multilevel"/>
    <w:tmpl w:val="FDE02F4E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1261480A"/>
    <w:multiLevelType w:val="hybridMultilevel"/>
    <w:tmpl w:val="E2382882"/>
    <w:lvl w:ilvl="0" w:tplc="7C66DCE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4735D7"/>
    <w:multiLevelType w:val="hybridMultilevel"/>
    <w:tmpl w:val="D0B0700E"/>
    <w:lvl w:ilvl="0" w:tplc="6D6C3BF8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3E84F84"/>
    <w:multiLevelType w:val="hybridMultilevel"/>
    <w:tmpl w:val="5DB43FD4"/>
    <w:lvl w:ilvl="0" w:tplc="7C66DCE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6264B5"/>
    <w:multiLevelType w:val="hybridMultilevel"/>
    <w:tmpl w:val="7C066EBC"/>
    <w:lvl w:ilvl="0" w:tplc="7C66DCE4">
      <w:start w:val="1"/>
      <w:numFmt w:val="decimal"/>
      <w:lvlText w:val="%1."/>
      <w:lvlJc w:val="left"/>
      <w:pPr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1DF166C6"/>
    <w:multiLevelType w:val="hybridMultilevel"/>
    <w:tmpl w:val="A4F86CE0"/>
    <w:lvl w:ilvl="0" w:tplc="7C66DCE4">
      <w:start w:val="1"/>
      <w:numFmt w:val="decimal"/>
      <w:lvlText w:val="%1."/>
      <w:lvlJc w:val="left"/>
      <w:pPr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847439"/>
    <w:multiLevelType w:val="hybridMultilevel"/>
    <w:tmpl w:val="130883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0DF431E"/>
    <w:multiLevelType w:val="hybridMultilevel"/>
    <w:tmpl w:val="A19E96E6"/>
    <w:lvl w:ilvl="0" w:tplc="25023A00">
      <w:start w:val="1"/>
      <w:numFmt w:val="decimal"/>
      <w:pStyle w:val="a0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45E6944"/>
    <w:multiLevelType w:val="hybridMultilevel"/>
    <w:tmpl w:val="6870070E"/>
    <w:lvl w:ilvl="0" w:tplc="7C66DCE4">
      <w:start w:val="1"/>
      <w:numFmt w:val="decimal"/>
      <w:lvlText w:val="%1."/>
      <w:lvlJc w:val="left"/>
      <w:pPr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610545C"/>
    <w:multiLevelType w:val="hybridMultilevel"/>
    <w:tmpl w:val="D15EAC78"/>
    <w:lvl w:ilvl="0" w:tplc="D2C69812">
      <w:start w:val="1"/>
      <w:numFmt w:val="decimal"/>
      <w:lvlText w:val="%1."/>
      <w:lvlJc w:val="left"/>
      <w:pPr>
        <w:ind w:left="1988" w:hanging="570"/>
      </w:pPr>
      <w:rPr>
        <w:rFonts w:eastAsia="Calibri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8B06496"/>
    <w:multiLevelType w:val="hybridMultilevel"/>
    <w:tmpl w:val="2B7A31CA"/>
    <w:lvl w:ilvl="0" w:tplc="D2C6981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413727"/>
    <w:multiLevelType w:val="hybridMultilevel"/>
    <w:tmpl w:val="1A547510"/>
    <w:lvl w:ilvl="0" w:tplc="7C66DCE4">
      <w:start w:val="1"/>
      <w:numFmt w:val="decimal"/>
      <w:lvlText w:val="%1."/>
      <w:lvlJc w:val="left"/>
      <w:pPr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E947A27"/>
    <w:multiLevelType w:val="hybridMultilevel"/>
    <w:tmpl w:val="052CB4EE"/>
    <w:lvl w:ilvl="0" w:tplc="D2C69812">
      <w:start w:val="1"/>
      <w:numFmt w:val="decimal"/>
      <w:lvlText w:val="%1."/>
      <w:lvlJc w:val="left"/>
      <w:pPr>
        <w:ind w:left="1279" w:hanging="57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265A13"/>
    <w:multiLevelType w:val="hybridMultilevel"/>
    <w:tmpl w:val="B4C6A1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05000F8"/>
    <w:multiLevelType w:val="hybridMultilevel"/>
    <w:tmpl w:val="A4F86CE0"/>
    <w:lvl w:ilvl="0" w:tplc="7C66DCE4">
      <w:start w:val="1"/>
      <w:numFmt w:val="decimal"/>
      <w:lvlText w:val="%1."/>
      <w:lvlJc w:val="left"/>
      <w:pPr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5D5505"/>
    <w:multiLevelType w:val="hybridMultilevel"/>
    <w:tmpl w:val="36BE7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2F5B29"/>
    <w:multiLevelType w:val="hybridMultilevel"/>
    <w:tmpl w:val="C2362D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5392C3A"/>
    <w:multiLevelType w:val="hybridMultilevel"/>
    <w:tmpl w:val="ED06BDB8"/>
    <w:lvl w:ilvl="0" w:tplc="7C66DCE4">
      <w:start w:val="1"/>
      <w:numFmt w:val="decimal"/>
      <w:lvlText w:val="%1."/>
      <w:lvlJc w:val="left"/>
      <w:pPr>
        <w:ind w:left="1983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A379AD"/>
    <w:multiLevelType w:val="hybridMultilevel"/>
    <w:tmpl w:val="6AF0E17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AFA6407"/>
    <w:multiLevelType w:val="hybridMultilevel"/>
    <w:tmpl w:val="79C4EC40"/>
    <w:lvl w:ilvl="0" w:tplc="7C66DCE4">
      <w:start w:val="1"/>
      <w:numFmt w:val="decimal"/>
      <w:lvlText w:val="%1."/>
      <w:lvlJc w:val="left"/>
      <w:pPr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A330C7"/>
    <w:multiLevelType w:val="hybridMultilevel"/>
    <w:tmpl w:val="B1D83CAC"/>
    <w:lvl w:ilvl="0" w:tplc="51A0C2C8">
      <w:start w:val="1"/>
      <w:numFmt w:val="bullet"/>
      <w:pStyle w:val="a1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>
    <w:nsid w:val="5D304FAD"/>
    <w:multiLevelType w:val="hybridMultilevel"/>
    <w:tmpl w:val="E1E49160"/>
    <w:lvl w:ilvl="0" w:tplc="7C66DCE4">
      <w:start w:val="1"/>
      <w:numFmt w:val="decimal"/>
      <w:lvlText w:val="%1."/>
      <w:lvlJc w:val="left"/>
      <w:pPr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1649FD"/>
    <w:multiLevelType w:val="hybridMultilevel"/>
    <w:tmpl w:val="8B1E7D12"/>
    <w:lvl w:ilvl="0" w:tplc="7C66DC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092923"/>
    <w:multiLevelType w:val="hybridMultilevel"/>
    <w:tmpl w:val="D1CE726A"/>
    <w:lvl w:ilvl="0" w:tplc="D2C69812">
      <w:start w:val="1"/>
      <w:numFmt w:val="decimal"/>
      <w:lvlText w:val="%1."/>
      <w:lvlJc w:val="left"/>
      <w:pPr>
        <w:ind w:left="2697" w:hanging="570"/>
      </w:pPr>
      <w:rPr>
        <w:rFonts w:eastAsia="Calibri" w:hint="default"/>
      </w:rPr>
    </w:lvl>
    <w:lvl w:ilvl="1" w:tplc="D2C69812">
      <w:start w:val="1"/>
      <w:numFmt w:val="decimal"/>
      <w:lvlText w:val="%2."/>
      <w:lvlJc w:val="left"/>
      <w:pPr>
        <w:ind w:left="2149" w:hanging="360"/>
      </w:pPr>
      <w:rPr>
        <w:rFonts w:eastAsia="Calibri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ACA0AF0"/>
    <w:multiLevelType w:val="hybridMultilevel"/>
    <w:tmpl w:val="8A486F86"/>
    <w:lvl w:ilvl="0" w:tplc="7C66DCE4">
      <w:start w:val="1"/>
      <w:numFmt w:val="decimal"/>
      <w:lvlText w:val="%1."/>
      <w:lvlJc w:val="left"/>
      <w:pPr>
        <w:ind w:left="2836" w:hanging="360"/>
      </w:pPr>
      <w:rPr>
        <w:rFonts w:hint="default"/>
      </w:rPr>
    </w:lvl>
    <w:lvl w:ilvl="1" w:tplc="7C66DCE4">
      <w:start w:val="1"/>
      <w:numFmt w:val="decimal"/>
      <w:lvlText w:val="%2."/>
      <w:lvlJc w:val="left"/>
      <w:pPr>
        <w:ind w:left="249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1">
    <w:nsid w:val="70C213F7"/>
    <w:multiLevelType w:val="hybridMultilevel"/>
    <w:tmpl w:val="1F5ED7E2"/>
    <w:lvl w:ilvl="0" w:tplc="64F0AA2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72044A92"/>
    <w:multiLevelType w:val="hybridMultilevel"/>
    <w:tmpl w:val="F03AA65A"/>
    <w:lvl w:ilvl="0" w:tplc="7C66DCE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91B43EA"/>
    <w:multiLevelType w:val="hybridMultilevel"/>
    <w:tmpl w:val="59D83F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D226651"/>
    <w:multiLevelType w:val="hybridMultilevel"/>
    <w:tmpl w:val="F03AA65A"/>
    <w:lvl w:ilvl="0" w:tplc="7C66DCE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26"/>
  </w:num>
  <w:num w:numId="2">
    <w:abstractNumId w:val="13"/>
  </w:num>
  <w:num w:numId="3">
    <w:abstractNumId w:val="8"/>
  </w:num>
  <w:num w:numId="4">
    <w:abstractNumId w:val="6"/>
  </w:num>
  <w:num w:numId="5">
    <w:abstractNumId w:val="31"/>
  </w:num>
  <w:num w:numId="6">
    <w:abstractNumId w:val="24"/>
  </w:num>
  <w:num w:numId="7">
    <w:abstractNumId w:val="2"/>
  </w:num>
  <w:num w:numId="8">
    <w:abstractNumId w:val="21"/>
  </w:num>
  <w:num w:numId="9">
    <w:abstractNumId w:val="22"/>
  </w:num>
  <w:num w:numId="10">
    <w:abstractNumId w:val="0"/>
  </w:num>
  <w:num w:numId="11">
    <w:abstractNumId w:val="18"/>
  </w:num>
  <w:num w:numId="12">
    <w:abstractNumId w:val="14"/>
  </w:num>
  <w:num w:numId="13">
    <w:abstractNumId w:val="10"/>
  </w:num>
  <w:num w:numId="14">
    <w:abstractNumId w:val="17"/>
  </w:num>
  <w:num w:numId="15">
    <w:abstractNumId w:val="27"/>
  </w:num>
  <w:num w:numId="16">
    <w:abstractNumId w:val="23"/>
  </w:num>
  <w:num w:numId="17">
    <w:abstractNumId w:val="3"/>
  </w:num>
  <w:num w:numId="18">
    <w:abstractNumId w:val="34"/>
  </w:num>
  <w:num w:numId="19">
    <w:abstractNumId w:val="15"/>
  </w:num>
  <w:num w:numId="20">
    <w:abstractNumId w:val="30"/>
  </w:num>
  <w:num w:numId="21">
    <w:abstractNumId w:val="29"/>
  </w:num>
  <w:num w:numId="22">
    <w:abstractNumId w:val="16"/>
  </w:num>
  <w:num w:numId="23">
    <w:abstractNumId w:val="20"/>
  </w:num>
  <w:num w:numId="24">
    <w:abstractNumId w:val="25"/>
  </w:num>
  <w:num w:numId="25">
    <w:abstractNumId w:val="11"/>
  </w:num>
  <w:num w:numId="26">
    <w:abstractNumId w:val="28"/>
  </w:num>
  <w:num w:numId="27">
    <w:abstractNumId w:val="19"/>
  </w:num>
  <w:num w:numId="28">
    <w:abstractNumId w:val="4"/>
  </w:num>
  <w:num w:numId="29">
    <w:abstractNumId w:val="33"/>
  </w:num>
  <w:num w:numId="30">
    <w:abstractNumId w:val="1"/>
  </w:num>
  <w:num w:numId="31">
    <w:abstractNumId w:val="32"/>
  </w:num>
  <w:num w:numId="32">
    <w:abstractNumId w:val="7"/>
  </w:num>
  <w:num w:numId="33">
    <w:abstractNumId w:val="9"/>
  </w:num>
  <w:num w:numId="34">
    <w:abstractNumId w:val="5"/>
  </w:num>
  <w:num w:numId="35">
    <w:abstractNumId w:val="12"/>
  </w:num>
  <w:num w:numId="36">
    <w:abstractNumId w:val="8"/>
  </w:num>
  <w:num w:numId="37">
    <w:abstractNumId w:val="8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stylePaneFormatFilter w:val="1721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550B"/>
    <w:rsid w:val="00003798"/>
    <w:rsid w:val="00004E57"/>
    <w:rsid w:val="00007842"/>
    <w:rsid w:val="00007B5A"/>
    <w:rsid w:val="00011A28"/>
    <w:rsid w:val="00014048"/>
    <w:rsid w:val="00015B7D"/>
    <w:rsid w:val="00021D22"/>
    <w:rsid w:val="00024D1B"/>
    <w:rsid w:val="0002550B"/>
    <w:rsid w:val="00026EAE"/>
    <w:rsid w:val="0003030D"/>
    <w:rsid w:val="000363B8"/>
    <w:rsid w:val="000374EA"/>
    <w:rsid w:val="00040604"/>
    <w:rsid w:val="0004297C"/>
    <w:rsid w:val="0004353D"/>
    <w:rsid w:val="00047030"/>
    <w:rsid w:val="00051491"/>
    <w:rsid w:val="000522F8"/>
    <w:rsid w:val="00053437"/>
    <w:rsid w:val="00056D99"/>
    <w:rsid w:val="00060113"/>
    <w:rsid w:val="0006308E"/>
    <w:rsid w:val="00063DB0"/>
    <w:rsid w:val="00064DC0"/>
    <w:rsid w:val="00067327"/>
    <w:rsid w:val="00070482"/>
    <w:rsid w:val="000704FF"/>
    <w:rsid w:val="00071BBD"/>
    <w:rsid w:val="00073753"/>
    <w:rsid w:val="00074775"/>
    <w:rsid w:val="00074D27"/>
    <w:rsid w:val="00076C44"/>
    <w:rsid w:val="00076F28"/>
    <w:rsid w:val="00081220"/>
    <w:rsid w:val="00084107"/>
    <w:rsid w:val="00097903"/>
    <w:rsid w:val="00097CF4"/>
    <w:rsid w:val="000A1CE4"/>
    <w:rsid w:val="000A2D31"/>
    <w:rsid w:val="000A45DB"/>
    <w:rsid w:val="000A6144"/>
    <w:rsid w:val="000B062C"/>
    <w:rsid w:val="000B493D"/>
    <w:rsid w:val="000B6010"/>
    <w:rsid w:val="000C4F0F"/>
    <w:rsid w:val="000D1634"/>
    <w:rsid w:val="000D3181"/>
    <w:rsid w:val="000D50FE"/>
    <w:rsid w:val="000D54FB"/>
    <w:rsid w:val="000D55A5"/>
    <w:rsid w:val="000D609D"/>
    <w:rsid w:val="000D63C6"/>
    <w:rsid w:val="000D7606"/>
    <w:rsid w:val="000E0806"/>
    <w:rsid w:val="000E0EBF"/>
    <w:rsid w:val="000E1438"/>
    <w:rsid w:val="000E5845"/>
    <w:rsid w:val="000E6BB5"/>
    <w:rsid w:val="000E7694"/>
    <w:rsid w:val="000F368F"/>
    <w:rsid w:val="000F5C9A"/>
    <w:rsid w:val="000F5E52"/>
    <w:rsid w:val="0010103E"/>
    <w:rsid w:val="001023CF"/>
    <w:rsid w:val="00102EC2"/>
    <w:rsid w:val="001032D9"/>
    <w:rsid w:val="001053BC"/>
    <w:rsid w:val="00105845"/>
    <w:rsid w:val="00106BFE"/>
    <w:rsid w:val="00111317"/>
    <w:rsid w:val="00112927"/>
    <w:rsid w:val="00113747"/>
    <w:rsid w:val="00115DBB"/>
    <w:rsid w:val="001172BD"/>
    <w:rsid w:val="0011764F"/>
    <w:rsid w:val="001248B2"/>
    <w:rsid w:val="0012783B"/>
    <w:rsid w:val="001310F0"/>
    <w:rsid w:val="00132FEB"/>
    <w:rsid w:val="00133067"/>
    <w:rsid w:val="00133D80"/>
    <w:rsid w:val="00133EF6"/>
    <w:rsid w:val="001379C6"/>
    <w:rsid w:val="00142CC1"/>
    <w:rsid w:val="00143F92"/>
    <w:rsid w:val="001500A3"/>
    <w:rsid w:val="001536AA"/>
    <w:rsid w:val="00154B45"/>
    <w:rsid w:val="00156399"/>
    <w:rsid w:val="00163527"/>
    <w:rsid w:val="00163763"/>
    <w:rsid w:val="00165C59"/>
    <w:rsid w:val="001706E7"/>
    <w:rsid w:val="001715FA"/>
    <w:rsid w:val="00174E9B"/>
    <w:rsid w:val="001817AF"/>
    <w:rsid w:val="001829F2"/>
    <w:rsid w:val="00190471"/>
    <w:rsid w:val="00193404"/>
    <w:rsid w:val="00195CDD"/>
    <w:rsid w:val="00197ACA"/>
    <w:rsid w:val="00197B2B"/>
    <w:rsid w:val="001A26B9"/>
    <w:rsid w:val="001A4CDE"/>
    <w:rsid w:val="001A5689"/>
    <w:rsid w:val="001A5F84"/>
    <w:rsid w:val="001A7F51"/>
    <w:rsid w:val="001B326A"/>
    <w:rsid w:val="001B347B"/>
    <w:rsid w:val="001B362E"/>
    <w:rsid w:val="001B5B64"/>
    <w:rsid w:val="001B69B9"/>
    <w:rsid w:val="001B6E29"/>
    <w:rsid w:val="001C0414"/>
    <w:rsid w:val="001C1DCA"/>
    <w:rsid w:val="001C3E28"/>
    <w:rsid w:val="001C4786"/>
    <w:rsid w:val="001C6D89"/>
    <w:rsid w:val="001D0E82"/>
    <w:rsid w:val="001D6040"/>
    <w:rsid w:val="001D716F"/>
    <w:rsid w:val="001D78DB"/>
    <w:rsid w:val="001E0D10"/>
    <w:rsid w:val="001E7D06"/>
    <w:rsid w:val="001F06CB"/>
    <w:rsid w:val="001F2C50"/>
    <w:rsid w:val="001F5D87"/>
    <w:rsid w:val="001F5F2C"/>
    <w:rsid w:val="001F63CC"/>
    <w:rsid w:val="00201E45"/>
    <w:rsid w:val="00203983"/>
    <w:rsid w:val="002153C8"/>
    <w:rsid w:val="002166C9"/>
    <w:rsid w:val="0022146F"/>
    <w:rsid w:val="002214E3"/>
    <w:rsid w:val="00224DB1"/>
    <w:rsid w:val="00225120"/>
    <w:rsid w:val="00226BBD"/>
    <w:rsid w:val="002315A5"/>
    <w:rsid w:val="00236EA0"/>
    <w:rsid w:val="00241180"/>
    <w:rsid w:val="00243F63"/>
    <w:rsid w:val="00245C6A"/>
    <w:rsid w:val="00254336"/>
    <w:rsid w:val="00255657"/>
    <w:rsid w:val="002558AE"/>
    <w:rsid w:val="002568B9"/>
    <w:rsid w:val="00256971"/>
    <w:rsid w:val="00257AD2"/>
    <w:rsid w:val="0026015D"/>
    <w:rsid w:val="00263907"/>
    <w:rsid w:val="00263F1F"/>
    <w:rsid w:val="00267A5C"/>
    <w:rsid w:val="00270269"/>
    <w:rsid w:val="002721CF"/>
    <w:rsid w:val="00272B8A"/>
    <w:rsid w:val="0027347C"/>
    <w:rsid w:val="00274BAD"/>
    <w:rsid w:val="00274CEE"/>
    <w:rsid w:val="002756C0"/>
    <w:rsid w:val="00276FA4"/>
    <w:rsid w:val="00282344"/>
    <w:rsid w:val="00283B0B"/>
    <w:rsid w:val="00283FB7"/>
    <w:rsid w:val="00285833"/>
    <w:rsid w:val="00286500"/>
    <w:rsid w:val="00291ADB"/>
    <w:rsid w:val="0029250C"/>
    <w:rsid w:val="00293082"/>
    <w:rsid w:val="00293910"/>
    <w:rsid w:val="00297587"/>
    <w:rsid w:val="00297F09"/>
    <w:rsid w:val="002A17BE"/>
    <w:rsid w:val="002A24D8"/>
    <w:rsid w:val="002A2C97"/>
    <w:rsid w:val="002A4296"/>
    <w:rsid w:val="002A5473"/>
    <w:rsid w:val="002A739A"/>
    <w:rsid w:val="002B309C"/>
    <w:rsid w:val="002B38E1"/>
    <w:rsid w:val="002B49D3"/>
    <w:rsid w:val="002C38D5"/>
    <w:rsid w:val="002C54B4"/>
    <w:rsid w:val="002C5635"/>
    <w:rsid w:val="002C6CFC"/>
    <w:rsid w:val="002D3358"/>
    <w:rsid w:val="002D3DBD"/>
    <w:rsid w:val="002D6742"/>
    <w:rsid w:val="002D6FEE"/>
    <w:rsid w:val="002E10B5"/>
    <w:rsid w:val="002E1E1E"/>
    <w:rsid w:val="002E20DC"/>
    <w:rsid w:val="002E7A32"/>
    <w:rsid w:val="002F28EE"/>
    <w:rsid w:val="002F31A2"/>
    <w:rsid w:val="002F43FB"/>
    <w:rsid w:val="002F4AEA"/>
    <w:rsid w:val="002F6770"/>
    <w:rsid w:val="002F6FC9"/>
    <w:rsid w:val="00302A48"/>
    <w:rsid w:val="00304AE5"/>
    <w:rsid w:val="00307129"/>
    <w:rsid w:val="0031014A"/>
    <w:rsid w:val="0031740E"/>
    <w:rsid w:val="00326096"/>
    <w:rsid w:val="003266D3"/>
    <w:rsid w:val="003274AB"/>
    <w:rsid w:val="00332659"/>
    <w:rsid w:val="00336982"/>
    <w:rsid w:val="00337DC7"/>
    <w:rsid w:val="00344418"/>
    <w:rsid w:val="0034627E"/>
    <w:rsid w:val="00347CE0"/>
    <w:rsid w:val="00347D86"/>
    <w:rsid w:val="00352385"/>
    <w:rsid w:val="00352FB8"/>
    <w:rsid w:val="00355B8F"/>
    <w:rsid w:val="003560D1"/>
    <w:rsid w:val="00362E92"/>
    <w:rsid w:val="00363863"/>
    <w:rsid w:val="003666D8"/>
    <w:rsid w:val="00366840"/>
    <w:rsid w:val="00371C63"/>
    <w:rsid w:val="0037505F"/>
    <w:rsid w:val="003769D2"/>
    <w:rsid w:val="00376C40"/>
    <w:rsid w:val="0037769E"/>
    <w:rsid w:val="00377C8F"/>
    <w:rsid w:val="00380296"/>
    <w:rsid w:val="00383E9E"/>
    <w:rsid w:val="00384D23"/>
    <w:rsid w:val="0038690E"/>
    <w:rsid w:val="00391273"/>
    <w:rsid w:val="00393469"/>
    <w:rsid w:val="00394402"/>
    <w:rsid w:val="0039444D"/>
    <w:rsid w:val="00396922"/>
    <w:rsid w:val="00396FD1"/>
    <w:rsid w:val="003A09AB"/>
    <w:rsid w:val="003A0ACD"/>
    <w:rsid w:val="003B061D"/>
    <w:rsid w:val="003B54EA"/>
    <w:rsid w:val="003B628E"/>
    <w:rsid w:val="003B747E"/>
    <w:rsid w:val="003C304C"/>
    <w:rsid w:val="003C7CA8"/>
    <w:rsid w:val="003D1A79"/>
    <w:rsid w:val="003D3592"/>
    <w:rsid w:val="003D4DDE"/>
    <w:rsid w:val="003D7A63"/>
    <w:rsid w:val="003E2568"/>
    <w:rsid w:val="003E3BD5"/>
    <w:rsid w:val="003E504A"/>
    <w:rsid w:val="003E6ECE"/>
    <w:rsid w:val="003F41E3"/>
    <w:rsid w:val="003F5AEC"/>
    <w:rsid w:val="003F6BEE"/>
    <w:rsid w:val="003F7A40"/>
    <w:rsid w:val="0040027E"/>
    <w:rsid w:val="004024A1"/>
    <w:rsid w:val="004051B0"/>
    <w:rsid w:val="00410097"/>
    <w:rsid w:val="00411FD3"/>
    <w:rsid w:val="00417EC9"/>
    <w:rsid w:val="00421BE8"/>
    <w:rsid w:val="00422FB5"/>
    <w:rsid w:val="004317AF"/>
    <w:rsid w:val="00436D50"/>
    <w:rsid w:val="00450505"/>
    <w:rsid w:val="00450FE5"/>
    <w:rsid w:val="00451B2D"/>
    <w:rsid w:val="00451F50"/>
    <w:rsid w:val="00452502"/>
    <w:rsid w:val="004526A6"/>
    <w:rsid w:val="00452B07"/>
    <w:rsid w:val="00452E9F"/>
    <w:rsid w:val="004532C7"/>
    <w:rsid w:val="00453536"/>
    <w:rsid w:val="00453645"/>
    <w:rsid w:val="0045404A"/>
    <w:rsid w:val="00457FB6"/>
    <w:rsid w:val="00460359"/>
    <w:rsid w:val="00461542"/>
    <w:rsid w:val="00463C77"/>
    <w:rsid w:val="00465AB9"/>
    <w:rsid w:val="00466879"/>
    <w:rsid w:val="00475563"/>
    <w:rsid w:val="00476DCE"/>
    <w:rsid w:val="00480518"/>
    <w:rsid w:val="004821B8"/>
    <w:rsid w:val="00482EAD"/>
    <w:rsid w:val="004835BF"/>
    <w:rsid w:val="00483FFD"/>
    <w:rsid w:val="00484402"/>
    <w:rsid w:val="00485F40"/>
    <w:rsid w:val="00486373"/>
    <w:rsid w:val="004936D7"/>
    <w:rsid w:val="004966A6"/>
    <w:rsid w:val="004967CE"/>
    <w:rsid w:val="004A2D0C"/>
    <w:rsid w:val="004A3525"/>
    <w:rsid w:val="004A5059"/>
    <w:rsid w:val="004A7023"/>
    <w:rsid w:val="004A7388"/>
    <w:rsid w:val="004B236B"/>
    <w:rsid w:val="004B4BE0"/>
    <w:rsid w:val="004B4C0C"/>
    <w:rsid w:val="004B5377"/>
    <w:rsid w:val="004B7FCF"/>
    <w:rsid w:val="004C34AD"/>
    <w:rsid w:val="004C3E0E"/>
    <w:rsid w:val="004C779F"/>
    <w:rsid w:val="004D1EA5"/>
    <w:rsid w:val="004D5E74"/>
    <w:rsid w:val="004E025A"/>
    <w:rsid w:val="004E2613"/>
    <w:rsid w:val="004F022F"/>
    <w:rsid w:val="004F0612"/>
    <w:rsid w:val="004F1E30"/>
    <w:rsid w:val="004F30D5"/>
    <w:rsid w:val="004F3179"/>
    <w:rsid w:val="004F3A25"/>
    <w:rsid w:val="004F63C6"/>
    <w:rsid w:val="005062A1"/>
    <w:rsid w:val="00506E92"/>
    <w:rsid w:val="00511EC1"/>
    <w:rsid w:val="00522A42"/>
    <w:rsid w:val="00526A68"/>
    <w:rsid w:val="005321DC"/>
    <w:rsid w:val="005360BB"/>
    <w:rsid w:val="00536CD1"/>
    <w:rsid w:val="0053759B"/>
    <w:rsid w:val="00543518"/>
    <w:rsid w:val="00550E43"/>
    <w:rsid w:val="00553EDD"/>
    <w:rsid w:val="00554394"/>
    <w:rsid w:val="00555164"/>
    <w:rsid w:val="005563E2"/>
    <w:rsid w:val="00556B77"/>
    <w:rsid w:val="00563109"/>
    <w:rsid w:val="0056466F"/>
    <w:rsid w:val="0056608F"/>
    <w:rsid w:val="00567158"/>
    <w:rsid w:val="00571B11"/>
    <w:rsid w:val="00572E1F"/>
    <w:rsid w:val="00572E97"/>
    <w:rsid w:val="005735EB"/>
    <w:rsid w:val="00573A7F"/>
    <w:rsid w:val="00575DC7"/>
    <w:rsid w:val="00575F55"/>
    <w:rsid w:val="0057621F"/>
    <w:rsid w:val="005779C3"/>
    <w:rsid w:val="0058201F"/>
    <w:rsid w:val="00585B86"/>
    <w:rsid w:val="005909CC"/>
    <w:rsid w:val="00591E6B"/>
    <w:rsid w:val="005920E8"/>
    <w:rsid w:val="00595190"/>
    <w:rsid w:val="005954BC"/>
    <w:rsid w:val="005974A4"/>
    <w:rsid w:val="005A0599"/>
    <w:rsid w:val="005A237D"/>
    <w:rsid w:val="005A37D3"/>
    <w:rsid w:val="005A52BA"/>
    <w:rsid w:val="005A5CFE"/>
    <w:rsid w:val="005A6645"/>
    <w:rsid w:val="005B16B3"/>
    <w:rsid w:val="005B7B79"/>
    <w:rsid w:val="005C12B8"/>
    <w:rsid w:val="005C181E"/>
    <w:rsid w:val="005C5BB1"/>
    <w:rsid w:val="005C631A"/>
    <w:rsid w:val="005C6CFC"/>
    <w:rsid w:val="005D049E"/>
    <w:rsid w:val="005D2ED7"/>
    <w:rsid w:val="005D4DF5"/>
    <w:rsid w:val="005D4F0A"/>
    <w:rsid w:val="005D50D4"/>
    <w:rsid w:val="005D59F2"/>
    <w:rsid w:val="005D7C4E"/>
    <w:rsid w:val="005E51D0"/>
    <w:rsid w:val="005F203F"/>
    <w:rsid w:val="005F32EB"/>
    <w:rsid w:val="005F5408"/>
    <w:rsid w:val="00603AC0"/>
    <w:rsid w:val="00605BD3"/>
    <w:rsid w:val="00610141"/>
    <w:rsid w:val="00610962"/>
    <w:rsid w:val="006147FC"/>
    <w:rsid w:val="0062007D"/>
    <w:rsid w:val="0062096E"/>
    <w:rsid w:val="00620A42"/>
    <w:rsid w:val="00622058"/>
    <w:rsid w:val="006221B1"/>
    <w:rsid w:val="006226B3"/>
    <w:rsid w:val="00627430"/>
    <w:rsid w:val="00630BD0"/>
    <w:rsid w:val="00634265"/>
    <w:rsid w:val="00634332"/>
    <w:rsid w:val="00641121"/>
    <w:rsid w:val="0064183E"/>
    <w:rsid w:val="00650A0D"/>
    <w:rsid w:val="00652E75"/>
    <w:rsid w:val="00657548"/>
    <w:rsid w:val="00660735"/>
    <w:rsid w:val="0066167B"/>
    <w:rsid w:val="00663A10"/>
    <w:rsid w:val="006641BD"/>
    <w:rsid w:val="00670437"/>
    <w:rsid w:val="00671474"/>
    <w:rsid w:val="0067738F"/>
    <w:rsid w:val="0068018D"/>
    <w:rsid w:val="006826E2"/>
    <w:rsid w:val="00684D44"/>
    <w:rsid w:val="00685575"/>
    <w:rsid w:val="00685DD9"/>
    <w:rsid w:val="0068711A"/>
    <w:rsid w:val="00690692"/>
    <w:rsid w:val="006923E5"/>
    <w:rsid w:val="00693206"/>
    <w:rsid w:val="00694EE7"/>
    <w:rsid w:val="006A1C8B"/>
    <w:rsid w:val="006A2870"/>
    <w:rsid w:val="006A3316"/>
    <w:rsid w:val="006A379A"/>
    <w:rsid w:val="006A7590"/>
    <w:rsid w:val="006B0A03"/>
    <w:rsid w:val="006B2F46"/>
    <w:rsid w:val="006B368D"/>
    <w:rsid w:val="006B392D"/>
    <w:rsid w:val="006B45DB"/>
    <w:rsid w:val="006B54AC"/>
    <w:rsid w:val="006B55D1"/>
    <w:rsid w:val="006B6457"/>
    <w:rsid w:val="006B6B29"/>
    <w:rsid w:val="006B72FE"/>
    <w:rsid w:val="006B7704"/>
    <w:rsid w:val="006B7744"/>
    <w:rsid w:val="006B7843"/>
    <w:rsid w:val="006C148D"/>
    <w:rsid w:val="006C557F"/>
    <w:rsid w:val="006C6441"/>
    <w:rsid w:val="006D0D6B"/>
    <w:rsid w:val="006D1EB8"/>
    <w:rsid w:val="006D2AD3"/>
    <w:rsid w:val="006D4465"/>
    <w:rsid w:val="006D65F8"/>
    <w:rsid w:val="006E0D83"/>
    <w:rsid w:val="006E0F55"/>
    <w:rsid w:val="006E272A"/>
    <w:rsid w:val="006E2A66"/>
    <w:rsid w:val="006E372E"/>
    <w:rsid w:val="006E4D20"/>
    <w:rsid w:val="006E53EC"/>
    <w:rsid w:val="006E69E8"/>
    <w:rsid w:val="006F0D15"/>
    <w:rsid w:val="0070011C"/>
    <w:rsid w:val="007015E0"/>
    <w:rsid w:val="00703426"/>
    <w:rsid w:val="00707E61"/>
    <w:rsid w:val="00710596"/>
    <w:rsid w:val="00712796"/>
    <w:rsid w:val="0071307F"/>
    <w:rsid w:val="007136BE"/>
    <w:rsid w:val="007142D2"/>
    <w:rsid w:val="00714321"/>
    <w:rsid w:val="00715242"/>
    <w:rsid w:val="007206F2"/>
    <w:rsid w:val="00720A3B"/>
    <w:rsid w:val="00720C14"/>
    <w:rsid w:val="0072618C"/>
    <w:rsid w:val="00727F54"/>
    <w:rsid w:val="00730485"/>
    <w:rsid w:val="00731EC8"/>
    <w:rsid w:val="00734EB6"/>
    <w:rsid w:val="007353A6"/>
    <w:rsid w:val="00740D59"/>
    <w:rsid w:val="00741735"/>
    <w:rsid w:val="0074247F"/>
    <w:rsid w:val="0074309C"/>
    <w:rsid w:val="007440DB"/>
    <w:rsid w:val="00745A0B"/>
    <w:rsid w:val="00747484"/>
    <w:rsid w:val="00747F28"/>
    <w:rsid w:val="007507AB"/>
    <w:rsid w:val="00751A4B"/>
    <w:rsid w:val="00754EBC"/>
    <w:rsid w:val="00756323"/>
    <w:rsid w:val="00760879"/>
    <w:rsid w:val="0076548F"/>
    <w:rsid w:val="00765A18"/>
    <w:rsid w:val="007726EA"/>
    <w:rsid w:val="00774D07"/>
    <w:rsid w:val="0077738C"/>
    <w:rsid w:val="0078378D"/>
    <w:rsid w:val="00785636"/>
    <w:rsid w:val="00794B54"/>
    <w:rsid w:val="00795901"/>
    <w:rsid w:val="007A04C1"/>
    <w:rsid w:val="007A32D3"/>
    <w:rsid w:val="007A3374"/>
    <w:rsid w:val="007A5DE7"/>
    <w:rsid w:val="007A6BEC"/>
    <w:rsid w:val="007B00D0"/>
    <w:rsid w:val="007B35DE"/>
    <w:rsid w:val="007B3E47"/>
    <w:rsid w:val="007B617B"/>
    <w:rsid w:val="007B6ADB"/>
    <w:rsid w:val="007C1AE9"/>
    <w:rsid w:val="007C4D36"/>
    <w:rsid w:val="007C7D0E"/>
    <w:rsid w:val="007D11C1"/>
    <w:rsid w:val="007D18CB"/>
    <w:rsid w:val="007D4137"/>
    <w:rsid w:val="007D6FDA"/>
    <w:rsid w:val="007D7324"/>
    <w:rsid w:val="007E53CE"/>
    <w:rsid w:val="007E5483"/>
    <w:rsid w:val="007F04AA"/>
    <w:rsid w:val="007F0667"/>
    <w:rsid w:val="007F55B7"/>
    <w:rsid w:val="00804752"/>
    <w:rsid w:val="00806A82"/>
    <w:rsid w:val="008071F4"/>
    <w:rsid w:val="008152DD"/>
    <w:rsid w:val="0081778F"/>
    <w:rsid w:val="00820238"/>
    <w:rsid w:val="008215C3"/>
    <w:rsid w:val="0082313C"/>
    <w:rsid w:val="00824EA4"/>
    <w:rsid w:val="00826DA4"/>
    <w:rsid w:val="00831DB8"/>
    <w:rsid w:val="00835CC1"/>
    <w:rsid w:val="0084257F"/>
    <w:rsid w:val="008442D9"/>
    <w:rsid w:val="0084589D"/>
    <w:rsid w:val="00850D1F"/>
    <w:rsid w:val="008515A5"/>
    <w:rsid w:val="00852053"/>
    <w:rsid w:val="00853570"/>
    <w:rsid w:val="00854B79"/>
    <w:rsid w:val="00855FFB"/>
    <w:rsid w:val="0085758D"/>
    <w:rsid w:val="00857BBB"/>
    <w:rsid w:val="00863142"/>
    <w:rsid w:val="00864815"/>
    <w:rsid w:val="0086485F"/>
    <w:rsid w:val="0086682F"/>
    <w:rsid w:val="008705E7"/>
    <w:rsid w:val="008714EB"/>
    <w:rsid w:val="00872346"/>
    <w:rsid w:val="00872C45"/>
    <w:rsid w:val="00875146"/>
    <w:rsid w:val="0087550A"/>
    <w:rsid w:val="00875570"/>
    <w:rsid w:val="00882CBD"/>
    <w:rsid w:val="008830AA"/>
    <w:rsid w:val="008847BE"/>
    <w:rsid w:val="0088494A"/>
    <w:rsid w:val="008876C5"/>
    <w:rsid w:val="008913EA"/>
    <w:rsid w:val="008914FB"/>
    <w:rsid w:val="008936B0"/>
    <w:rsid w:val="008945F7"/>
    <w:rsid w:val="008A208E"/>
    <w:rsid w:val="008A35A7"/>
    <w:rsid w:val="008A380F"/>
    <w:rsid w:val="008A7AB7"/>
    <w:rsid w:val="008B30B5"/>
    <w:rsid w:val="008B34E9"/>
    <w:rsid w:val="008B5102"/>
    <w:rsid w:val="008B7F20"/>
    <w:rsid w:val="008C0F62"/>
    <w:rsid w:val="008C1A91"/>
    <w:rsid w:val="008C2054"/>
    <w:rsid w:val="008C286F"/>
    <w:rsid w:val="008C5875"/>
    <w:rsid w:val="008C7A5E"/>
    <w:rsid w:val="008D044B"/>
    <w:rsid w:val="008D3D6A"/>
    <w:rsid w:val="008D4CEB"/>
    <w:rsid w:val="008D61EA"/>
    <w:rsid w:val="008E11F3"/>
    <w:rsid w:val="008E178C"/>
    <w:rsid w:val="008E394C"/>
    <w:rsid w:val="008E5738"/>
    <w:rsid w:val="008E5A61"/>
    <w:rsid w:val="008F106C"/>
    <w:rsid w:val="008F1799"/>
    <w:rsid w:val="008F1A37"/>
    <w:rsid w:val="008F201C"/>
    <w:rsid w:val="008F49D5"/>
    <w:rsid w:val="008F6468"/>
    <w:rsid w:val="00901C6A"/>
    <w:rsid w:val="00902F4E"/>
    <w:rsid w:val="009033DB"/>
    <w:rsid w:val="00905D68"/>
    <w:rsid w:val="00906404"/>
    <w:rsid w:val="00907807"/>
    <w:rsid w:val="00910B45"/>
    <w:rsid w:val="0091101A"/>
    <w:rsid w:val="009140D7"/>
    <w:rsid w:val="009143D9"/>
    <w:rsid w:val="00921A3F"/>
    <w:rsid w:val="00922733"/>
    <w:rsid w:val="009245CB"/>
    <w:rsid w:val="00924E53"/>
    <w:rsid w:val="0093171C"/>
    <w:rsid w:val="00934E90"/>
    <w:rsid w:val="00936719"/>
    <w:rsid w:val="00936F4E"/>
    <w:rsid w:val="00940D74"/>
    <w:rsid w:val="00941990"/>
    <w:rsid w:val="009458BE"/>
    <w:rsid w:val="00947CA0"/>
    <w:rsid w:val="00947CCF"/>
    <w:rsid w:val="009500CA"/>
    <w:rsid w:val="0095091C"/>
    <w:rsid w:val="0095645A"/>
    <w:rsid w:val="00957E2A"/>
    <w:rsid w:val="00960C00"/>
    <w:rsid w:val="00961B88"/>
    <w:rsid w:val="00962380"/>
    <w:rsid w:val="00962AA3"/>
    <w:rsid w:val="009665AE"/>
    <w:rsid w:val="00966E6F"/>
    <w:rsid w:val="00967A24"/>
    <w:rsid w:val="0097112C"/>
    <w:rsid w:val="00971CFF"/>
    <w:rsid w:val="00972AA6"/>
    <w:rsid w:val="00972E92"/>
    <w:rsid w:val="009730A1"/>
    <w:rsid w:val="00977346"/>
    <w:rsid w:val="00977A2F"/>
    <w:rsid w:val="0098667E"/>
    <w:rsid w:val="00986F91"/>
    <w:rsid w:val="009A1706"/>
    <w:rsid w:val="009A30C8"/>
    <w:rsid w:val="009A473D"/>
    <w:rsid w:val="009A4F5E"/>
    <w:rsid w:val="009B214C"/>
    <w:rsid w:val="009C03B5"/>
    <w:rsid w:val="009C27A5"/>
    <w:rsid w:val="009C30FB"/>
    <w:rsid w:val="009D3686"/>
    <w:rsid w:val="009D6F34"/>
    <w:rsid w:val="009E0EE9"/>
    <w:rsid w:val="009E34AB"/>
    <w:rsid w:val="009E5199"/>
    <w:rsid w:val="009E75CD"/>
    <w:rsid w:val="009E7D0D"/>
    <w:rsid w:val="009F01B4"/>
    <w:rsid w:val="009F01D0"/>
    <w:rsid w:val="009F0C5A"/>
    <w:rsid w:val="009F2863"/>
    <w:rsid w:val="009F3BEF"/>
    <w:rsid w:val="009F5FEB"/>
    <w:rsid w:val="009F70D2"/>
    <w:rsid w:val="00A0103F"/>
    <w:rsid w:val="00A0104C"/>
    <w:rsid w:val="00A04441"/>
    <w:rsid w:val="00A05BCB"/>
    <w:rsid w:val="00A07C50"/>
    <w:rsid w:val="00A103E3"/>
    <w:rsid w:val="00A120C4"/>
    <w:rsid w:val="00A12973"/>
    <w:rsid w:val="00A12D09"/>
    <w:rsid w:val="00A12F09"/>
    <w:rsid w:val="00A13F40"/>
    <w:rsid w:val="00A1499B"/>
    <w:rsid w:val="00A155AD"/>
    <w:rsid w:val="00A23119"/>
    <w:rsid w:val="00A24AC1"/>
    <w:rsid w:val="00A251DA"/>
    <w:rsid w:val="00A25D7E"/>
    <w:rsid w:val="00A26CB2"/>
    <w:rsid w:val="00A26E42"/>
    <w:rsid w:val="00A2727A"/>
    <w:rsid w:val="00A27E17"/>
    <w:rsid w:val="00A31BDA"/>
    <w:rsid w:val="00A3334B"/>
    <w:rsid w:val="00A41ACD"/>
    <w:rsid w:val="00A4470A"/>
    <w:rsid w:val="00A46C27"/>
    <w:rsid w:val="00A509DB"/>
    <w:rsid w:val="00A5377D"/>
    <w:rsid w:val="00A53875"/>
    <w:rsid w:val="00A54A10"/>
    <w:rsid w:val="00A564ED"/>
    <w:rsid w:val="00A652EB"/>
    <w:rsid w:val="00A6765A"/>
    <w:rsid w:val="00A7013E"/>
    <w:rsid w:val="00A715E4"/>
    <w:rsid w:val="00A738B8"/>
    <w:rsid w:val="00A743AB"/>
    <w:rsid w:val="00A746B0"/>
    <w:rsid w:val="00A77CFA"/>
    <w:rsid w:val="00A80629"/>
    <w:rsid w:val="00A84660"/>
    <w:rsid w:val="00A860A1"/>
    <w:rsid w:val="00A8781A"/>
    <w:rsid w:val="00A90F34"/>
    <w:rsid w:val="00A923D7"/>
    <w:rsid w:val="00A965B0"/>
    <w:rsid w:val="00A96C1C"/>
    <w:rsid w:val="00AA02B9"/>
    <w:rsid w:val="00AA0E10"/>
    <w:rsid w:val="00AA1206"/>
    <w:rsid w:val="00AA2317"/>
    <w:rsid w:val="00AA41D6"/>
    <w:rsid w:val="00AA56BE"/>
    <w:rsid w:val="00AA7739"/>
    <w:rsid w:val="00AB0136"/>
    <w:rsid w:val="00AB4042"/>
    <w:rsid w:val="00AB4418"/>
    <w:rsid w:val="00AB5D4E"/>
    <w:rsid w:val="00AB5E33"/>
    <w:rsid w:val="00AB6CEC"/>
    <w:rsid w:val="00AC21C7"/>
    <w:rsid w:val="00AC437D"/>
    <w:rsid w:val="00AC4E88"/>
    <w:rsid w:val="00AC7499"/>
    <w:rsid w:val="00AD1A60"/>
    <w:rsid w:val="00AD2E21"/>
    <w:rsid w:val="00AD3009"/>
    <w:rsid w:val="00AD3B01"/>
    <w:rsid w:val="00AD6E2E"/>
    <w:rsid w:val="00AD6F72"/>
    <w:rsid w:val="00AE2B96"/>
    <w:rsid w:val="00AE67C1"/>
    <w:rsid w:val="00AF1C56"/>
    <w:rsid w:val="00AF2C6A"/>
    <w:rsid w:val="00AF37AD"/>
    <w:rsid w:val="00AF5554"/>
    <w:rsid w:val="00AF757E"/>
    <w:rsid w:val="00B03BFB"/>
    <w:rsid w:val="00B05298"/>
    <w:rsid w:val="00B07D2C"/>
    <w:rsid w:val="00B11399"/>
    <w:rsid w:val="00B13152"/>
    <w:rsid w:val="00B14007"/>
    <w:rsid w:val="00B16C4E"/>
    <w:rsid w:val="00B20363"/>
    <w:rsid w:val="00B238E0"/>
    <w:rsid w:val="00B254BD"/>
    <w:rsid w:val="00B2663F"/>
    <w:rsid w:val="00B31493"/>
    <w:rsid w:val="00B34812"/>
    <w:rsid w:val="00B370BF"/>
    <w:rsid w:val="00B37485"/>
    <w:rsid w:val="00B40E83"/>
    <w:rsid w:val="00B417AC"/>
    <w:rsid w:val="00B429AA"/>
    <w:rsid w:val="00B44689"/>
    <w:rsid w:val="00B4623D"/>
    <w:rsid w:val="00B4644A"/>
    <w:rsid w:val="00B50233"/>
    <w:rsid w:val="00B5216B"/>
    <w:rsid w:val="00B5585E"/>
    <w:rsid w:val="00B60708"/>
    <w:rsid w:val="00B607DF"/>
    <w:rsid w:val="00B60A65"/>
    <w:rsid w:val="00B64472"/>
    <w:rsid w:val="00B67364"/>
    <w:rsid w:val="00B7183F"/>
    <w:rsid w:val="00B72F64"/>
    <w:rsid w:val="00B74DA4"/>
    <w:rsid w:val="00B752C8"/>
    <w:rsid w:val="00B75EF8"/>
    <w:rsid w:val="00B779CA"/>
    <w:rsid w:val="00B82EBF"/>
    <w:rsid w:val="00B856C6"/>
    <w:rsid w:val="00B877CA"/>
    <w:rsid w:val="00B91DC4"/>
    <w:rsid w:val="00B943F9"/>
    <w:rsid w:val="00BA6693"/>
    <w:rsid w:val="00BA6F4D"/>
    <w:rsid w:val="00BB0EDE"/>
    <w:rsid w:val="00BB22CC"/>
    <w:rsid w:val="00BB2D78"/>
    <w:rsid w:val="00BB3906"/>
    <w:rsid w:val="00BB564F"/>
    <w:rsid w:val="00BC09C9"/>
    <w:rsid w:val="00BC2D2D"/>
    <w:rsid w:val="00BC48AF"/>
    <w:rsid w:val="00BC4F5A"/>
    <w:rsid w:val="00BD075D"/>
    <w:rsid w:val="00BD18C8"/>
    <w:rsid w:val="00BD36CB"/>
    <w:rsid w:val="00BE01F9"/>
    <w:rsid w:val="00BE1B45"/>
    <w:rsid w:val="00BF1FA2"/>
    <w:rsid w:val="00BF2051"/>
    <w:rsid w:val="00BF231E"/>
    <w:rsid w:val="00BF46E3"/>
    <w:rsid w:val="00BF5A46"/>
    <w:rsid w:val="00BF5B15"/>
    <w:rsid w:val="00BF7CD6"/>
    <w:rsid w:val="00C00276"/>
    <w:rsid w:val="00C02D1E"/>
    <w:rsid w:val="00C04315"/>
    <w:rsid w:val="00C04C3C"/>
    <w:rsid w:val="00C063FA"/>
    <w:rsid w:val="00C070A1"/>
    <w:rsid w:val="00C10F28"/>
    <w:rsid w:val="00C11782"/>
    <w:rsid w:val="00C143B6"/>
    <w:rsid w:val="00C1713E"/>
    <w:rsid w:val="00C2139E"/>
    <w:rsid w:val="00C25C0F"/>
    <w:rsid w:val="00C269A1"/>
    <w:rsid w:val="00C30D75"/>
    <w:rsid w:val="00C36678"/>
    <w:rsid w:val="00C37965"/>
    <w:rsid w:val="00C40664"/>
    <w:rsid w:val="00C4580E"/>
    <w:rsid w:val="00C4764E"/>
    <w:rsid w:val="00C60BD2"/>
    <w:rsid w:val="00C616B5"/>
    <w:rsid w:val="00C64A05"/>
    <w:rsid w:val="00C65016"/>
    <w:rsid w:val="00C6634D"/>
    <w:rsid w:val="00C67893"/>
    <w:rsid w:val="00C72617"/>
    <w:rsid w:val="00C73F3C"/>
    <w:rsid w:val="00C84585"/>
    <w:rsid w:val="00C85646"/>
    <w:rsid w:val="00C92948"/>
    <w:rsid w:val="00C938C0"/>
    <w:rsid w:val="00C94645"/>
    <w:rsid w:val="00CA09FC"/>
    <w:rsid w:val="00CA0DD1"/>
    <w:rsid w:val="00CA3B55"/>
    <w:rsid w:val="00CA71C9"/>
    <w:rsid w:val="00CA729D"/>
    <w:rsid w:val="00CB0577"/>
    <w:rsid w:val="00CB0C2B"/>
    <w:rsid w:val="00CB2115"/>
    <w:rsid w:val="00CB4EE6"/>
    <w:rsid w:val="00CB6AB1"/>
    <w:rsid w:val="00CB788C"/>
    <w:rsid w:val="00CB79E2"/>
    <w:rsid w:val="00CB7E21"/>
    <w:rsid w:val="00CC2E18"/>
    <w:rsid w:val="00CC32AB"/>
    <w:rsid w:val="00CC437F"/>
    <w:rsid w:val="00CD2836"/>
    <w:rsid w:val="00CD2A07"/>
    <w:rsid w:val="00CD4558"/>
    <w:rsid w:val="00CD59FF"/>
    <w:rsid w:val="00CD68B6"/>
    <w:rsid w:val="00CE1F4B"/>
    <w:rsid w:val="00CE3237"/>
    <w:rsid w:val="00CE5DEC"/>
    <w:rsid w:val="00CF269C"/>
    <w:rsid w:val="00CF3C81"/>
    <w:rsid w:val="00CF3D82"/>
    <w:rsid w:val="00CF6415"/>
    <w:rsid w:val="00CF6A31"/>
    <w:rsid w:val="00CF72DC"/>
    <w:rsid w:val="00D00A82"/>
    <w:rsid w:val="00D03362"/>
    <w:rsid w:val="00D04E10"/>
    <w:rsid w:val="00D0502B"/>
    <w:rsid w:val="00D06D1E"/>
    <w:rsid w:val="00D07C7F"/>
    <w:rsid w:val="00D105A1"/>
    <w:rsid w:val="00D1078E"/>
    <w:rsid w:val="00D109AC"/>
    <w:rsid w:val="00D1196D"/>
    <w:rsid w:val="00D21DCE"/>
    <w:rsid w:val="00D22B89"/>
    <w:rsid w:val="00D22D80"/>
    <w:rsid w:val="00D243CE"/>
    <w:rsid w:val="00D24A44"/>
    <w:rsid w:val="00D25FCD"/>
    <w:rsid w:val="00D26D51"/>
    <w:rsid w:val="00D27D87"/>
    <w:rsid w:val="00D3105D"/>
    <w:rsid w:val="00D32C08"/>
    <w:rsid w:val="00D337D3"/>
    <w:rsid w:val="00D344FC"/>
    <w:rsid w:val="00D4072E"/>
    <w:rsid w:val="00D4379A"/>
    <w:rsid w:val="00D444AF"/>
    <w:rsid w:val="00D44E6E"/>
    <w:rsid w:val="00D46F94"/>
    <w:rsid w:val="00D51179"/>
    <w:rsid w:val="00D520F2"/>
    <w:rsid w:val="00D5329E"/>
    <w:rsid w:val="00D550B6"/>
    <w:rsid w:val="00D5784E"/>
    <w:rsid w:val="00D60CC5"/>
    <w:rsid w:val="00D61665"/>
    <w:rsid w:val="00D61931"/>
    <w:rsid w:val="00D641A5"/>
    <w:rsid w:val="00D657AF"/>
    <w:rsid w:val="00D667F8"/>
    <w:rsid w:val="00D66ED8"/>
    <w:rsid w:val="00D70E08"/>
    <w:rsid w:val="00D71B06"/>
    <w:rsid w:val="00D758F2"/>
    <w:rsid w:val="00D77124"/>
    <w:rsid w:val="00D771D4"/>
    <w:rsid w:val="00D810A5"/>
    <w:rsid w:val="00D838DD"/>
    <w:rsid w:val="00D847DD"/>
    <w:rsid w:val="00D84EFF"/>
    <w:rsid w:val="00D867E0"/>
    <w:rsid w:val="00D9052E"/>
    <w:rsid w:val="00D91E54"/>
    <w:rsid w:val="00D9456A"/>
    <w:rsid w:val="00DA25E9"/>
    <w:rsid w:val="00DA2E05"/>
    <w:rsid w:val="00DA3251"/>
    <w:rsid w:val="00DA52B7"/>
    <w:rsid w:val="00DA7056"/>
    <w:rsid w:val="00DB1D88"/>
    <w:rsid w:val="00DB3766"/>
    <w:rsid w:val="00DB38F6"/>
    <w:rsid w:val="00DB3BC3"/>
    <w:rsid w:val="00DB56F7"/>
    <w:rsid w:val="00DC0600"/>
    <w:rsid w:val="00DC08B1"/>
    <w:rsid w:val="00DC3640"/>
    <w:rsid w:val="00DC3DB9"/>
    <w:rsid w:val="00DC53C3"/>
    <w:rsid w:val="00DC66BE"/>
    <w:rsid w:val="00DC726F"/>
    <w:rsid w:val="00DC73EB"/>
    <w:rsid w:val="00DD0795"/>
    <w:rsid w:val="00DD0F6A"/>
    <w:rsid w:val="00DD49DC"/>
    <w:rsid w:val="00DD580B"/>
    <w:rsid w:val="00DD74A4"/>
    <w:rsid w:val="00DE29B6"/>
    <w:rsid w:val="00DE44C1"/>
    <w:rsid w:val="00DE49C8"/>
    <w:rsid w:val="00DE4BAE"/>
    <w:rsid w:val="00DF606F"/>
    <w:rsid w:val="00DF62FD"/>
    <w:rsid w:val="00DF686D"/>
    <w:rsid w:val="00DF718B"/>
    <w:rsid w:val="00DF7741"/>
    <w:rsid w:val="00E01847"/>
    <w:rsid w:val="00E05807"/>
    <w:rsid w:val="00E113AF"/>
    <w:rsid w:val="00E11447"/>
    <w:rsid w:val="00E1348F"/>
    <w:rsid w:val="00E17945"/>
    <w:rsid w:val="00E24734"/>
    <w:rsid w:val="00E322AD"/>
    <w:rsid w:val="00E32762"/>
    <w:rsid w:val="00E33A39"/>
    <w:rsid w:val="00E350BC"/>
    <w:rsid w:val="00E36C23"/>
    <w:rsid w:val="00E37F45"/>
    <w:rsid w:val="00E40719"/>
    <w:rsid w:val="00E40A34"/>
    <w:rsid w:val="00E42830"/>
    <w:rsid w:val="00E43446"/>
    <w:rsid w:val="00E44907"/>
    <w:rsid w:val="00E5042D"/>
    <w:rsid w:val="00E52143"/>
    <w:rsid w:val="00E52564"/>
    <w:rsid w:val="00E53A9E"/>
    <w:rsid w:val="00E577F0"/>
    <w:rsid w:val="00E57914"/>
    <w:rsid w:val="00E608D1"/>
    <w:rsid w:val="00E62B31"/>
    <w:rsid w:val="00E64758"/>
    <w:rsid w:val="00E65C1C"/>
    <w:rsid w:val="00E726AF"/>
    <w:rsid w:val="00E72704"/>
    <w:rsid w:val="00E73D1D"/>
    <w:rsid w:val="00E74E6E"/>
    <w:rsid w:val="00E75E2C"/>
    <w:rsid w:val="00E77198"/>
    <w:rsid w:val="00E81574"/>
    <w:rsid w:val="00E839A7"/>
    <w:rsid w:val="00E83CBE"/>
    <w:rsid w:val="00E849BE"/>
    <w:rsid w:val="00E86C43"/>
    <w:rsid w:val="00E87D06"/>
    <w:rsid w:val="00E90680"/>
    <w:rsid w:val="00E914C2"/>
    <w:rsid w:val="00E926FF"/>
    <w:rsid w:val="00E9373E"/>
    <w:rsid w:val="00E950D2"/>
    <w:rsid w:val="00E966C4"/>
    <w:rsid w:val="00E9737D"/>
    <w:rsid w:val="00EA3A73"/>
    <w:rsid w:val="00EA41AE"/>
    <w:rsid w:val="00EA63CF"/>
    <w:rsid w:val="00EA6540"/>
    <w:rsid w:val="00EA7293"/>
    <w:rsid w:val="00EA7890"/>
    <w:rsid w:val="00EB048F"/>
    <w:rsid w:val="00EB1A4B"/>
    <w:rsid w:val="00EB5B5F"/>
    <w:rsid w:val="00EB7FAA"/>
    <w:rsid w:val="00EC2B05"/>
    <w:rsid w:val="00EC408F"/>
    <w:rsid w:val="00EC55EE"/>
    <w:rsid w:val="00ED0CA9"/>
    <w:rsid w:val="00ED45F5"/>
    <w:rsid w:val="00ED66E2"/>
    <w:rsid w:val="00ED6B80"/>
    <w:rsid w:val="00EE113B"/>
    <w:rsid w:val="00EE17B1"/>
    <w:rsid w:val="00EE68AD"/>
    <w:rsid w:val="00EE7F21"/>
    <w:rsid w:val="00EF133A"/>
    <w:rsid w:val="00EF536B"/>
    <w:rsid w:val="00F00036"/>
    <w:rsid w:val="00F00B02"/>
    <w:rsid w:val="00F016E7"/>
    <w:rsid w:val="00F01818"/>
    <w:rsid w:val="00F021B8"/>
    <w:rsid w:val="00F03EF0"/>
    <w:rsid w:val="00F063F2"/>
    <w:rsid w:val="00F10A32"/>
    <w:rsid w:val="00F133F3"/>
    <w:rsid w:val="00F14598"/>
    <w:rsid w:val="00F15C40"/>
    <w:rsid w:val="00F16040"/>
    <w:rsid w:val="00F16287"/>
    <w:rsid w:val="00F16B94"/>
    <w:rsid w:val="00F1796A"/>
    <w:rsid w:val="00F2047C"/>
    <w:rsid w:val="00F220B3"/>
    <w:rsid w:val="00F22DD2"/>
    <w:rsid w:val="00F22FF1"/>
    <w:rsid w:val="00F23017"/>
    <w:rsid w:val="00F23911"/>
    <w:rsid w:val="00F23A6E"/>
    <w:rsid w:val="00F24294"/>
    <w:rsid w:val="00F245F9"/>
    <w:rsid w:val="00F25354"/>
    <w:rsid w:val="00F25502"/>
    <w:rsid w:val="00F25742"/>
    <w:rsid w:val="00F259A5"/>
    <w:rsid w:val="00F34539"/>
    <w:rsid w:val="00F3522F"/>
    <w:rsid w:val="00F36E75"/>
    <w:rsid w:val="00F41DCA"/>
    <w:rsid w:val="00F43918"/>
    <w:rsid w:val="00F453B2"/>
    <w:rsid w:val="00F4748A"/>
    <w:rsid w:val="00F47495"/>
    <w:rsid w:val="00F47936"/>
    <w:rsid w:val="00F47DD6"/>
    <w:rsid w:val="00F519C2"/>
    <w:rsid w:val="00F53762"/>
    <w:rsid w:val="00F567CF"/>
    <w:rsid w:val="00F56BC7"/>
    <w:rsid w:val="00F62F67"/>
    <w:rsid w:val="00F64DF1"/>
    <w:rsid w:val="00F67BA0"/>
    <w:rsid w:val="00F70B29"/>
    <w:rsid w:val="00F74982"/>
    <w:rsid w:val="00F835FE"/>
    <w:rsid w:val="00F83C0D"/>
    <w:rsid w:val="00F847FE"/>
    <w:rsid w:val="00F8590E"/>
    <w:rsid w:val="00F876EA"/>
    <w:rsid w:val="00F908CB"/>
    <w:rsid w:val="00F9255A"/>
    <w:rsid w:val="00F9386E"/>
    <w:rsid w:val="00F93A7C"/>
    <w:rsid w:val="00F93B26"/>
    <w:rsid w:val="00F97990"/>
    <w:rsid w:val="00F97DCE"/>
    <w:rsid w:val="00FA046D"/>
    <w:rsid w:val="00FA12BA"/>
    <w:rsid w:val="00FA33E3"/>
    <w:rsid w:val="00FB1AF0"/>
    <w:rsid w:val="00FB1F35"/>
    <w:rsid w:val="00FB427D"/>
    <w:rsid w:val="00FB4C4B"/>
    <w:rsid w:val="00FB5E77"/>
    <w:rsid w:val="00FC05D2"/>
    <w:rsid w:val="00FC080C"/>
    <w:rsid w:val="00FC224B"/>
    <w:rsid w:val="00FC3CC1"/>
    <w:rsid w:val="00FC4274"/>
    <w:rsid w:val="00FD0670"/>
    <w:rsid w:val="00FD279E"/>
    <w:rsid w:val="00FD299B"/>
    <w:rsid w:val="00FD300D"/>
    <w:rsid w:val="00FD4B82"/>
    <w:rsid w:val="00FD51A5"/>
    <w:rsid w:val="00FD567C"/>
    <w:rsid w:val="00FD5A40"/>
    <w:rsid w:val="00FE1415"/>
    <w:rsid w:val="00FE1A11"/>
    <w:rsid w:val="00FF0E57"/>
    <w:rsid w:val="00FF13D5"/>
    <w:rsid w:val="00FF1787"/>
    <w:rsid w:val="00FF26DA"/>
    <w:rsid w:val="00FF337C"/>
    <w:rsid w:val="00FF33E6"/>
    <w:rsid w:val="00FF5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D3105D"/>
    <w:pPr>
      <w:ind w:firstLine="709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2"/>
    <w:next w:val="a2"/>
    <w:link w:val="10"/>
    <w:autoRedefine/>
    <w:uiPriority w:val="9"/>
    <w:qFormat/>
    <w:rsid w:val="008C2054"/>
    <w:pPr>
      <w:keepNext/>
      <w:numPr>
        <w:numId w:val="4"/>
      </w:numPr>
      <w:spacing w:before="240" w:after="120"/>
      <w:outlineLvl w:val="0"/>
    </w:pPr>
    <w:rPr>
      <w:rFonts w:eastAsia="Times New Roman"/>
      <w:b/>
      <w:bCs/>
      <w:kern w:val="32"/>
      <w:sz w:val="28"/>
      <w:szCs w:val="32"/>
      <w:lang/>
    </w:rPr>
  </w:style>
  <w:style w:type="paragraph" w:styleId="2">
    <w:name w:val="heading 2"/>
    <w:basedOn w:val="a2"/>
    <w:next w:val="a2"/>
    <w:link w:val="20"/>
    <w:uiPriority w:val="9"/>
    <w:qFormat/>
    <w:rsid w:val="00685575"/>
    <w:pPr>
      <w:keepNext/>
      <w:numPr>
        <w:ilvl w:val="1"/>
        <w:numId w:val="4"/>
      </w:numPr>
      <w:spacing w:before="120" w:after="60"/>
      <w:outlineLvl w:val="1"/>
    </w:pPr>
    <w:rPr>
      <w:rFonts w:eastAsia="Times New Roman"/>
      <w:b/>
      <w:bCs/>
      <w:iCs/>
      <w:szCs w:val="28"/>
      <w:lang/>
    </w:rPr>
  </w:style>
  <w:style w:type="paragraph" w:styleId="3">
    <w:name w:val="heading 3"/>
    <w:basedOn w:val="a2"/>
    <w:next w:val="a2"/>
    <w:link w:val="30"/>
    <w:uiPriority w:val="9"/>
    <w:qFormat/>
    <w:rsid w:val="001A5F84"/>
    <w:pPr>
      <w:keepNext/>
      <w:numPr>
        <w:ilvl w:val="2"/>
        <w:numId w:val="4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/>
    </w:rPr>
  </w:style>
  <w:style w:type="paragraph" w:styleId="4">
    <w:name w:val="heading 4"/>
    <w:basedOn w:val="a2"/>
    <w:next w:val="a2"/>
    <w:link w:val="40"/>
    <w:uiPriority w:val="9"/>
    <w:qFormat/>
    <w:rsid w:val="001A5F84"/>
    <w:pPr>
      <w:keepNext/>
      <w:numPr>
        <w:ilvl w:val="3"/>
        <w:numId w:val="4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  <w:lang/>
    </w:rPr>
  </w:style>
  <w:style w:type="paragraph" w:styleId="5">
    <w:name w:val="heading 5"/>
    <w:basedOn w:val="a2"/>
    <w:next w:val="a2"/>
    <w:link w:val="50"/>
    <w:uiPriority w:val="9"/>
    <w:qFormat/>
    <w:rsid w:val="001A5F84"/>
    <w:pPr>
      <w:numPr>
        <w:ilvl w:val="4"/>
        <w:numId w:val="4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/>
    </w:rPr>
  </w:style>
  <w:style w:type="paragraph" w:styleId="6">
    <w:name w:val="heading 6"/>
    <w:basedOn w:val="a2"/>
    <w:next w:val="a2"/>
    <w:link w:val="60"/>
    <w:uiPriority w:val="9"/>
    <w:qFormat/>
    <w:rsid w:val="001A5F84"/>
    <w:pPr>
      <w:numPr>
        <w:ilvl w:val="5"/>
        <w:numId w:val="4"/>
      </w:numPr>
      <w:spacing w:before="240" w:after="60"/>
      <w:outlineLvl w:val="5"/>
    </w:pPr>
    <w:rPr>
      <w:rFonts w:ascii="Calibri" w:eastAsia="Times New Roman" w:hAnsi="Calibri"/>
      <w:b/>
      <w:bCs/>
      <w:sz w:val="22"/>
      <w:lang/>
    </w:rPr>
  </w:style>
  <w:style w:type="paragraph" w:styleId="7">
    <w:name w:val="heading 7"/>
    <w:basedOn w:val="a2"/>
    <w:next w:val="a2"/>
    <w:link w:val="70"/>
    <w:uiPriority w:val="9"/>
    <w:qFormat/>
    <w:rsid w:val="001A5F84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/>
      <w:szCs w:val="24"/>
      <w:lang/>
    </w:rPr>
  </w:style>
  <w:style w:type="paragraph" w:styleId="8">
    <w:name w:val="heading 8"/>
    <w:basedOn w:val="a2"/>
    <w:next w:val="a2"/>
    <w:link w:val="80"/>
    <w:uiPriority w:val="9"/>
    <w:qFormat/>
    <w:rsid w:val="001A5F84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/>
      <w:i/>
      <w:iCs/>
      <w:szCs w:val="24"/>
      <w:lang/>
    </w:rPr>
  </w:style>
  <w:style w:type="paragraph" w:styleId="9">
    <w:name w:val="heading 9"/>
    <w:basedOn w:val="a2"/>
    <w:next w:val="a2"/>
    <w:link w:val="90"/>
    <w:uiPriority w:val="9"/>
    <w:qFormat/>
    <w:rsid w:val="001A5F84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/>
      <w:sz w:val="22"/>
      <w:lang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59"/>
    <w:rsid w:val="0002550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Маркированный."/>
    <w:basedOn w:val="a2"/>
    <w:rsid w:val="00CB0577"/>
    <w:pPr>
      <w:numPr>
        <w:numId w:val="1"/>
      </w:numPr>
    </w:pPr>
  </w:style>
  <w:style w:type="character" w:customStyle="1" w:styleId="10">
    <w:name w:val="Заголовок 1 Знак"/>
    <w:link w:val="1"/>
    <w:uiPriority w:val="9"/>
    <w:rsid w:val="008C2054"/>
    <w:rPr>
      <w:rFonts w:ascii="Times New Roman" w:eastAsia="Times New Roman" w:hAnsi="Times New Roman"/>
      <w:b/>
      <w:bCs/>
      <w:kern w:val="32"/>
      <w:sz w:val="28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685575"/>
    <w:rPr>
      <w:rFonts w:ascii="Times New Roman" w:eastAsia="Times New Roman" w:hAnsi="Times New Roman"/>
      <w:b/>
      <w:bCs/>
      <w:iCs/>
      <w:sz w:val="24"/>
      <w:szCs w:val="28"/>
      <w:lang w:eastAsia="en-US"/>
    </w:rPr>
  </w:style>
  <w:style w:type="paragraph" w:customStyle="1" w:styleId="a0">
    <w:name w:val="нумерованный"/>
    <w:basedOn w:val="a2"/>
    <w:rsid w:val="00685575"/>
    <w:pPr>
      <w:numPr>
        <w:numId w:val="2"/>
      </w:numPr>
      <w:ind w:left="1066" w:hanging="357"/>
    </w:pPr>
  </w:style>
  <w:style w:type="paragraph" w:customStyle="1" w:styleId="a">
    <w:name w:val="нумерованный содержание"/>
    <w:basedOn w:val="a2"/>
    <w:rsid w:val="00B4623D"/>
    <w:pPr>
      <w:numPr>
        <w:numId w:val="3"/>
      </w:numPr>
    </w:pPr>
  </w:style>
  <w:style w:type="paragraph" w:styleId="a7">
    <w:name w:val="header"/>
    <w:basedOn w:val="a2"/>
    <w:link w:val="a8"/>
    <w:uiPriority w:val="99"/>
    <w:unhideWhenUsed/>
    <w:rsid w:val="00074D27"/>
    <w:pPr>
      <w:tabs>
        <w:tab w:val="center" w:pos="4677"/>
        <w:tab w:val="right" w:pos="9355"/>
      </w:tabs>
    </w:pPr>
    <w:rPr>
      <w:lang/>
    </w:rPr>
  </w:style>
  <w:style w:type="character" w:customStyle="1" w:styleId="a8">
    <w:name w:val="Верхний колонтитул Знак"/>
    <w:link w:val="a7"/>
    <w:uiPriority w:val="99"/>
    <w:rsid w:val="00074D27"/>
    <w:rPr>
      <w:rFonts w:ascii="Times New Roman" w:hAnsi="Times New Roman"/>
      <w:sz w:val="24"/>
      <w:szCs w:val="22"/>
      <w:lang w:eastAsia="en-US"/>
    </w:rPr>
  </w:style>
  <w:style w:type="paragraph" w:styleId="a9">
    <w:name w:val="footer"/>
    <w:basedOn w:val="a2"/>
    <w:link w:val="aa"/>
    <w:uiPriority w:val="99"/>
    <w:unhideWhenUsed/>
    <w:rsid w:val="00074D27"/>
    <w:pPr>
      <w:tabs>
        <w:tab w:val="center" w:pos="4677"/>
        <w:tab w:val="right" w:pos="9355"/>
      </w:tabs>
    </w:pPr>
    <w:rPr>
      <w:lang/>
    </w:rPr>
  </w:style>
  <w:style w:type="character" w:customStyle="1" w:styleId="aa">
    <w:name w:val="Нижний колонтитул Знак"/>
    <w:link w:val="a9"/>
    <w:uiPriority w:val="99"/>
    <w:rsid w:val="00074D27"/>
    <w:rPr>
      <w:rFonts w:ascii="Times New Roman" w:hAnsi="Times New Roman"/>
      <w:sz w:val="24"/>
      <w:szCs w:val="22"/>
      <w:lang w:eastAsia="en-US"/>
    </w:rPr>
  </w:style>
  <w:style w:type="paragraph" w:customStyle="1" w:styleId="ab">
    <w:name w:val="Заголовок в тексте"/>
    <w:basedOn w:val="a2"/>
    <w:next w:val="a2"/>
    <w:rsid w:val="005C6CFC"/>
    <w:pPr>
      <w:spacing w:before="120" w:after="120" w:line="276" w:lineRule="auto"/>
    </w:pPr>
    <w:rPr>
      <w:rFonts w:eastAsia="Times New Roman"/>
      <w:b/>
      <w:bCs/>
      <w:sz w:val="26"/>
      <w:szCs w:val="20"/>
    </w:rPr>
  </w:style>
  <w:style w:type="paragraph" w:customStyle="1" w:styleId="ac">
    <w:name w:val="Текст таблица одинарный интервал"/>
    <w:basedOn w:val="a2"/>
    <w:rsid w:val="005C6CFC"/>
    <w:pPr>
      <w:ind w:firstLine="0"/>
    </w:pPr>
    <w:rPr>
      <w:rFonts w:eastAsia="Times New Roman"/>
      <w:sz w:val="26"/>
      <w:szCs w:val="20"/>
    </w:rPr>
  </w:style>
  <w:style w:type="character" w:styleId="ad">
    <w:name w:val="Hyperlink"/>
    <w:uiPriority w:val="99"/>
    <w:unhideWhenUsed/>
    <w:rsid w:val="00F259A5"/>
    <w:rPr>
      <w:color w:val="0000FF"/>
      <w:u w:val="single"/>
    </w:rPr>
  </w:style>
  <w:style w:type="character" w:styleId="ae">
    <w:name w:val="FollowedHyperlink"/>
    <w:uiPriority w:val="99"/>
    <w:semiHidden/>
    <w:unhideWhenUsed/>
    <w:rsid w:val="00F259A5"/>
    <w:rPr>
      <w:color w:val="800080"/>
      <w:u w:val="single"/>
    </w:rPr>
  </w:style>
  <w:style w:type="paragraph" w:styleId="af">
    <w:name w:val="Balloon Text"/>
    <w:basedOn w:val="a2"/>
    <w:link w:val="af0"/>
    <w:uiPriority w:val="99"/>
    <w:semiHidden/>
    <w:unhideWhenUsed/>
    <w:rsid w:val="00740D59"/>
    <w:rPr>
      <w:rFonts w:ascii="Tahoma" w:hAnsi="Tahoma"/>
      <w:sz w:val="16"/>
      <w:szCs w:val="16"/>
      <w:lang/>
    </w:rPr>
  </w:style>
  <w:style w:type="character" w:customStyle="1" w:styleId="af0">
    <w:name w:val="Текст выноски Знак"/>
    <w:link w:val="af"/>
    <w:uiPriority w:val="99"/>
    <w:semiHidden/>
    <w:rsid w:val="00740D59"/>
    <w:rPr>
      <w:rFonts w:ascii="Tahoma" w:hAnsi="Tahoma" w:cs="Tahoma"/>
      <w:sz w:val="16"/>
      <w:szCs w:val="16"/>
      <w:lang w:eastAsia="en-US"/>
    </w:rPr>
  </w:style>
  <w:style w:type="character" w:customStyle="1" w:styleId="30">
    <w:name w:val="Заголовок 3 Знак"/>
    <w:link w:val="3"/>
    <w:uiPriority w:val="9"/>
    <w:rsid w:val="001A5F84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40">
    <w:name w:val="Заголовок 4 Знак"/>
    <w:link w:val="4"/>
    <w:uiPriority w:val="9"/>
    <w:rsid w:val="001A5F84"/>
    <w:rPr>
      <w:rFonts w:eastAsia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link w:val="5"/>
    <w:uiPriority w:val="9"/>
    <w:rsid w:val="001A5F84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1A5F84"/>
    <w:rPr>
      <w:rFonts w:eastAsia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1A5F84"/>
    <w:rPr>
      <w:rFonts w:eastAsia="Times New Roman"/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1A5F84"/>
    <w:rPr>
      <w:rFonts w:eastAsia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1A5F84"/>
    <w:rPr>
      <w:rFonts w:ascii="Cambria" w:eastAsia="Times New Roman" w:hAnsi="Cambria"/>
      <w:sz w:val="22"/>
      <w:szCs w:val="22"/>
      <w:lang w:eastAsia="en-US"/>
    </w:rPr>
  </w:style>
  <w:style w:type="paragraph" w:styleId="af1">
    <w:name w:val="Normal (Web)"/>
    <w:basedOn w:val="a2"/>
    <w:rsid w:val="00465AB9"/>
    <w:pPr>
      <w:ind w:firstLine="0"/>
    </w:pPr>
    <w:rPr>
      <w:rFonts w:eastAsia="Times New Roman"/>
      <w:szCs w:val="24"/>
      <w:lang w:eastAsia="ru-RU"/>
    </w:rPr>
  </w:style>
  <w:style w:type="paragraph" w:styleId="af2">
    <w:name w:val="List Paragraph"/>
    <w:basedOn w:val="a2"/>
    <w:uiPriority w:val="34"/>
    <w:qFormat/>
    <w:rsid w:val="009D3686"/>
    <w:pPr>
      <w:spacing w:after="200" w:line="276" w:lineRule="auto"/>
      <w:ind w:left="720" w:firstLine="0"/>
      <w:contextualSpacing/>
    </w:pPr>
    <w:rPr>
      <w:rFonts w:ascii="Calibri" w:hAnsi="Calibri"/>
      <w:sz w:val="22"/>
    </w:rPr>
  </w:style>
  <w:style w:type="paragraph" w:customStyle="1" w:styleId="FR1">
    <w:name w:val="FR1"/>
    <w:rsid w:val="00CB6AB1"/>
    <w:pPr>
      <w:widowControl w:val="0"/>
    </w:pPr>
    <w:rPr>
      <w:rFonts w:ascii="Times New Roman" w:hAnsi="Times New Roman"/>
      <w:sz w:val="56"/>
      <w:szCs w:val="56"/>
    </w:rPr>
  </w:style>
  <w:style w:type="paragraph" w:styleId="af3">
    <w:name w:val="footnote text"/>
    <w:basedOn w:val="a2"/>
    <w:link w:val="af4"/>
    <w:unhideWhenUsed/>
    <w:rsid w:val="00380296"/>
    <w:rPr>
      <w:sz w:val="20"/>
      <w:szCs w:val="20"/>
      <w:lang/>
    </w:rPr>
  </w:style>
  <w:style w:type="character" w:customStyle="1" w:styleId="af4">
    <w:name w:val="Текст сноски Знак"/>
    <w:link w:val="af3"/>
    <w:rsid w:val="00380296"/>
    <w:rPr>
      <w:rFonts w:ascii="Times New Roman" w:hAnsi="Times New Roman"/>
      <w:lang w:eastAsia="en-US"/>
    </w:rPr>
  </w:style>
  <w:style w:type="character" w:styleId="af5">
    <w:name w:val="footnote reference"/>
    <w:semiHidden/>
    <w:unhideWhenUsed/>
    <w:rsid w:val="00380296"/>
    <w:rPr>
      <w:vertAlign w:val="superscript"/>
    </w:rPr>
  </w:style>
  <w:style w:type="paragraph" w:styleId="31">
    <w:name w:val="Body Text Indent 3"/>
    <w:basedOn w:val="a2"/>
    <w:link w:val="32"/>
    <w:uiPriority w:val="99"/>
    <w:unhideWhenUsed/>
    <w:rsid w:val="00DF718B"/>
    <w:pPr>
      <w:spacing w:after="120"/>
      <w:ind w:left="283" w:firstLine="0"/>
    </w:pPr>
    <w:rPr>
      <w:rFonts w:eastAsia="Times New Roman"/>
      <w:sz w:val="16"/>
      <w:szCs w:val="16"/>
      <w:lang/>
    </w:rPr>
  </w:style>
  <w:style w:type="character" w:customStyle="1" w:styleId="32">
    <w:name w:val="Основной текст с отступом 3 Знак"/>
    <w:link w:val="31"/>
    <w:uiPriority w:val="99"/>
    <w:rsid w:val="00DF718B"/>
    <w:rPr>
      <w:rFonts w:ascii="Times New Roman" w:eastAsia="Times New Roman" w:hAnsi="Times New Roman"/>
      <w:sz w:val="16"/>
      <w:szCs w:val="16"/>
    </w:rPr>
  </w:style>
  <w:style w:type="paragraph" w:styleId="af6">
    <w:name w:val="Body Text Indent"/>
    <w:basedOn w:val="a2"/>
    <w:link w:val="af7"/>
    <w:uiPriority w:val="99"/>
    <w:semiHidden/>
    <w:unhideWhenUsed/>
    <w:rsid w:val="0058201F"/>
    <w:pPr>
      <w:spacing w:after="120"/>
      <w:ind w:left="283"/>
    </w:pPr>
    <w:rPr>
      <w:lang/>
    </w:rPr>
  </w:style>
  <w:style w:type="character" w:customStyle="1" w:styleId="af7">
    <w:name w:val="Основной текст с отступом Знак"/>
    <w:link w:val="af6"/>
    <w:uiPriority w:val="99"/>
    <w:semiHidden/>
    <w:rsid w:val="0058201F"/>
    <w:rPr>
      <w:rFonts w:ascii="Times New Roman" w:hAnsi="Times New Roman"/>
      <w:sz w:val="24"/>
      <w:szCs w:val="22"/>
      <w:lang w:eastAsia="en-US"/>
    </w:rPr>
  </w:style>
  <w:style w:type="paragraph" w:styleId="af8">
    <w:name w:val="Body Text"/>
    <w:basedOn w:val="a2"/>
    <w:link w:val="af9"/>
    <w:uiPriority w:val="99"/>
    <w:semiHidden/>
    <w:unhideWhenUsed/>
    <w:rsid w:val="006B72FE"/>
    <w:pPr>
      <w:spacing w:after="120"/>
    </w:pPr>
    <w:rPr>
      <w:lang/>
    </w:rPr>
  </w:style>
  <w:style w:type="character" w:customStyle="1" w:styleId="af9">
    <w:name w:val="Основной текст Знак"/>
    <w:link w:val="af8"/>
    <w:uiPriority w:val="99"/>
    <w:semiHidden/>
    <w:rsid w:val="006B72FE"/>
    <w:rPr>
      <w:rFonts w:ascii="Times New Roman" w:hAnsi="Times New Roman"/>
      <w:sz w:val="24"/>
      <w:szCs w:val="22"/>
      <w:lang w:eastAsia="en-US"/>
    </w:rPr>
  </w:style>
  <w:style w:type="character" w:styleId="afa">
    <w:name w:val="Emphasis"/>
    <w:uiPriority w:val="20"/>
    <w:qFormat/>
    <w:rsid w:val="00E926FF"/>
    <w:rPr>
      <w:i/>
      <w:iCs/>
    </w:rPr>
  </w:style>
  <w:style w:type="character" w:styleId="afb">
    <w:name w:val="Strong"/>
    <w:uiPriority w:val="22"/>
    <w:qFormat/>
    <w:rsid w:val="00D9052E"/>
    <w:rPr>
      <w:b/>
      <w:bCs/>
    </w:rPr>
  </w:style>
  <w:style w:type="character" w:customStyle="1" w:styleId="artlink">
    <w:name w:val="artlink"/>
    <w:basedOn w:val="a3"/>
    <w:rsid w:val="00D9052E"/>
  </w:style>
  <w:style w:type="character" w:customStyle="1" w:styleId="titlepart">
    <w:name w:val="titlepart"/>
    <w:basedOn w:val="a3"/>
    <w:rsid w:val="00BA6693"/>
  </w:style>
  <w:style w:type="character" w:customStyle="1" w:styleId="apple-converted-space">
    <w:name w:val="apple-converted-space"/>
    <w:rsid w:val="000F5E52"/>
  </w:style>
  <w:style w:type="paragraph" w:styleId="afc">
    <w:name w:val="Block Text"/>
    <w:basedOn w:val="a2"/>
    <w:rsid w:val="00DB3766"/>
    <w:pPr>
      <w:widowControl w:val="0"/>
      <w:autoSpaceDE w:val="0"/>
      <w:autoSpaceDN w:val="0"/>
      <w:adjustRightInd w:val="0"/>
      <w:ind w:left="200" w:right="-8" w:firstLine="0"/>
      <w:jc w:val="both"/>
    </w:pPr>
    <w:rPr>
      <w:rFonts w:eastAsia="Times New Roman"/>
      <w:sz w:val="18"/>
      <w:szCs w:val="18"/>
      <w:lang w:eastAsia="ru-RU"/>
    </w:rPr>
  </w:style>
  <w:style w:type="paragraph" w:styleId="afd">
    <w:name w:val="Title"/>
    <w:basedOn w:val="a2"/>
    <w:link w:val="afe"/>
    <w:qFormat/>
    <w:rsid w:val="00575F55"/>
    <w:pPr>
      <w:ind w:firstLine="0"/>
      <w:jc w:val="center"/>
    </w:pPr>
    <w:rPr>
      <w:rFonts w:eastAsia="Times New Roman"/>
      <w:b/>
      <w:sz w:val="26"/>
      <w:szCs w:val="20"/>
      <w:lang/>
    </w:rPr>
  </w:style>
  <w:style w:type="character" w:customStyle="1" w:styleId="afe">
    <w:name w:val="Название Знак"/>
    <w:link w:val="afd"/>
    <w:rsid w:val="00575F55"/>
    <w:rPr>
      <w:rFonts w:ascii="Times New Roman" w:eastAsia="Times New Roman" w:hAnsi="Times New Roman"/>
      <w:b/>
      <w:sz w:val="26"/>
      <w:lang/>
    </w:rPr>
  </w:style>
  <w:style w:type="paragraph" w:customStyle="1" w:styleId="ListParagraph">
    <w:name w:val="List Paragraph"/>
    <w:basedOn w:val="a2"/>
    <w:rsid w:val="001A7F51"/>
    <w:pPr>
      <w:spacing w:line="276" w:lineRule="auto"/>
      <w:ind w:left="720" w:firstLine="0"/>
      <w:contextualSpacing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9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proxylibrary.hse.ru:2078/bookread.php?book=130798" TargetMode="External"/><Relationship Id="rId18" Type="http://schemas.openxmlformats.org/officeDocument/2006/relationships/hyperlink" Target="http://www.hh.ru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rhr.ru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proxylibrary.hse.ru:2101/journal-26.html" TargetMode="External"/><Relationship Id="rId17" Type="http://schemas.openxmlformats.org/officeDocument/2006/relationships/hyperlink" Target="http://www.oxfordhandbooks.com/view/10.1093/oxfordhb/9780199935406.001.0001/oxfordhb-9780199935406-e-004?rskey=Xd4Jse&amp;result=1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proxylibrary.hse.ru:2101/journal-26.html" TargetMode="External"/><Relationship Id="rId20" Type="http://schemas.openxmlformats.org/officeDocument/2006/relationships/hyperlink" Target="http://www.shrm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xfordhandbooks.com/view/10.1093/oxfordhb/9780199935406.001.0001/oxfordhb-9780199935406-e-004?rskey=Xd4Jse&amp;result=1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www.litmir.co/br/?b=156458&amp;p=1" TargetMode="External"/><Relationship Id="rId23" Type="http://schemas.openxmlformats.org/officeDocument/2006/relationships/hyperlink" Target="http://www.pro-personal.ru" TargetMode="External"/><Relationship Id="rId10" Type="http://schemas.openxmlformats.org/officeDocument/2006/relationships/hyperlink" Target="http://www.litmir.co/br/?b=156458&amp;p=1" TargetMode="External"/><Relationship Id="rId19" Type="http://schemas.openxmlformats.org/officeDocument/2006/relationships/hyperlink" Target="http://www.superjob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proxylibrary.hse.ru:2078/bookread.php?book=426081" TargetMode="External"/><Relationship Id="rId22" Type="http://schemas.openxmlformats.org/officeDocument/2006/relationships/hyperlink" Target="http://hr-portal.ru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www.hse.ru/text/image/4011945.html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www.hse.ru/text/image/4011945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7EDDB-45C1-4478-B6AF-AD877E41F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8157</Words>
  <Characters>46500</Characters>
  <Application>Microsoft Office Word</Application>
  <DocSecurity>0</DocSecurity>
  <Lines>387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[Оставьте этот титульный лист для дисциплины, закрепленной за одной кафедрой]</vt:lpstr>
    </vt:vector>
  </TitlesOfParts>
  <Company/>
  <LinksUpToDate>false</LinksUpToDate>
  <CharactersWithSpaces>54548</CharactersWithSpaces>
  <SharedDoc>false</SharedDoc>
  <HLinks>
    <vt:vector size="96" baseType="variant">
      <vt:variant>
        <vt:i4>6488169</vt:i4>
      </vt:variant>
      <vt:variant>
        <vt:i4>102</vt:i4>
      </vt:variant>
      <vt:variant>
        <vt:i4>0</vt:i4>
      </vt:variant>
      <vt:variant>
        <vt:i4>5</vt:i4>
      </vt:variant>
      <vt:variant>
        <vt:lpwstr>http://www.pro-personal.ru/</vt:lpwstr>
      </vt:variant>
      <vt:variant>
        <vt:lpwstr/>
      </vt:variant>
      <vt:variant>
        <vt:i4>4456515</vt:i4>
      </vt:variant>
      <vt:variant>
        <vt:i4>99</vt:i4>
      </vt:variant>
      <vt:variant>
        <vt:i4>0</vt:i4>
      </vt:variant>
      <vt:variant>
        <vt:i4>5</vt:i4>
      </vt:variant>
      <vt:variant>
        <vt:lpwstr>http://hr-portal.ru/</vt:lpwstr>
      </vt:variant>
      <vt:variant>
        <vt:lpwstr/>
      </vt:variant>
      <vt:variant>
        <vt:i4>7733347</vt:i4>
      </vt:variant>
      <vt:variant>
        <vt:i4>96</vt:i4>
      </vt:variant>
      <vt:variant>
        <vt:i4>0</vt:i4>
      </vt:variant>
      <vt:variant>
        <vt:i4>5</vt:i4>
      </vt:variant>
      <vt:variant>
        <vt:lpwstr>http://www.rhr.ru/</vt:lpwstr>
      </vt:variant>
      <vt:variant>
        <vt:lpwstr/>
      </vt:variant>
      <vt:variant>
        <vt:i4>5832797</vt:i4>
      </vt:variant>
      <vt:variant>
        <vt:i4>93</vt:i4>
      </vt:variant>
      <vt:variant>
        <vt:i4>0</vt:i4>
      </vt:variant>
      <vt:variant>
        <vt:i4>5</vt:i4>
      </vt:variant>
      <vt:variant>
        <vt:lpwstr>http://www.shrm.org/</vt:lpwstr>
      </vt:variant>
      <vt:variant>
        <vt:lpwstr/>
      </vt:variant>
      <vt:variant>
        <vt:i4>7209018</vt:i4>
      </vt:variant>
      <vt:variant>
        <vt:i4>90</vt:i4>
      </vt:variant>
      <vt:variant>
        <vt:i4>0</vt:i4>
      </vt:variant>
      <vt:variant>
        <vt:i4>5</vt:i4>
      </vt:variant>
      <vt:variant>
        <vt:lpwstr>http://www.superjob.ru/</vt:lpwstr>
      </vt:variant>
      <vt:variant>
        <vt:lpwstr/>
      </vt:variant>
      <vt:variant>
        <vt:i4>1572938</vt:i4>
      </vt:variant>
      <vt:variant>
        <vt:i4>87</vt:i4>
      </vt:variant>
      <vt:variant>
        <vt:i4>0</vt:i4>
      </vt:variant>
      <vt:variant>
        <vt:i4>5</vt:i4>
      </vt:variant>
      <vt:variant>
        <vt:lpwstr>http://www.hh.ru/</vt:lpwstr>
      </vt:variant>
      <vt:variant>
        <vt:lpwstr/>
      </vt:variant>
      <vt:variant>
        <vt:i4>7209058</vt:i4>
      </vt:variant>
      <vt:variant>
        <vt:i4>81</vt:i4>
      </vt:variant>
      <vt:variant>
        <vt:i4>0</vt:i4>
      </vt:variant>
      <vt:variant>
        <vt:i4>5</vt:i4>
      </vt:variant>
      <vt:variant>
        <vt:lpwstr>http://www.oxfordhandbooks.com/view/10.1093/oxfordhb/9780199935406.001.0001/oxfordhb-9780199935406-e-004?rskey=Xd4Jse&amp;result=1</vt:lpwstr>
      </vt:variant>
      <vt:variant>
        <vt:lpwstr/>
      </vt:variant>
      <vt:variant>
        <vt:i4>7143461</vt:i4>
      </vt:variant>
      <vt:variant>
        <vt:i4>78</vt:i4>
      </vt:variant>
      <vt:variant>
        <vt:i4>0</vt:i4>
      </vt:variant>
      <vt:variant>
        <vt:i4>5</vt:i4>
      </vt:variant>
      <vt:variant>
        <vt:lpwstr>http://proxylibrary.hse.ru:2101/journal-26.html</vt:lpwstr>
      </vt:variant>
      <vt:variant>
        <vt:lpwstr/>
      </vt:variant>
      <vt:variant>
        <vt:i4>1900627</vt:i4>
      </vt:variant>
      <vt:variant>
        <vt:i4>75</vt:i4>
      </vt:variant>
      <vt:variant>
        <vt:i4>0</vt:i4>
      </vt:variant>
      <vt:variant>
        <vt:i4>5</vt:i4>
      </vt:variant>
      <vt:variant>
        <vt:lpwstr>http://www.litmir.co/br/?b=156458&amp;p=1</vt:lpwstr>
      </vt:variant>
      <vt:variant>
        <vt:lpwstr/>
      </vt:variant>
      <vt:variant>
        <vt:i4>917505</vt:i4>
      </vt:variant>
      <vt:variant>
        <vt:i4>72</vt:i4>
      </vt:variant>
      <vt:variant>
        <vt:i4>0</vt:i4>
      </vt:variant>
      <vt:variant>
        <vt:i4>5</vt:i4>
      </vt:variant>
      <vt:variant>
        <vt:lpwstr>http://proxylibrary.hse.ru:2078/bookread.php?book=426081</vt:lpwstr>
      </vt:variant>
      <vt:variant>
        <vt:lpwstr/>
      </vt:variant>
      <vt:variant>
        <vt:i4>65539</vt:i4>
      </vt:variant>
      <vt:variant>
        <vt:i4>69</vt:i4>
      </vt:variant>
      <vt:variant>
        <vt:i4>0</vt:i4>
      </vt:variant>
      <vt:variant>
        <vt:i4>5</vt:i4>
      </vt:variant>
      <vt:variant>
        <vt:lpwstr>http://proxylibrary.hse.ru:2078/bookread.php?book=130798</vt:lpwstr>
      </vt:variant>
      <vt:variant>
        <vt:lpwstr/>
      </vt:variant>
      <vt:variant>
        <vt:i4>7143461</vt:i4>
      </vt:variant>
      <vt:variant>
        <vt:i4>60</vt:i4>
      </vt:variant>
      <vt:variant>
        <vt:i4>0</vt:i4>
      </vt:variant>
      <vt:variant>
        <vt:i4>5</vt:i4>
      </vt:variant>
      <vt:variant>
        <vt:lpwstr>http://proxylibrary.hse.ru:2101/journal-26.html</vt:lpwstr>
      </vt:variant>
      <vt:variant>
        <vt:lpwstr/>
      </vt:variant>
      <vt:variant>
        <vt:i4>7209058</vt:i4>
      </vt:variant>
      <vt:variant>
        <vt:i4>57</vt:i4>
      </vt:variant>
      <vt:variant>
        <vt:i4>0</vt:i4>
      </vt:variant>
      <vt:variant>
        <vt:i4>5</vt:i4>
      </vt:variant>
      <vt:variant>
        <vt:lpwstr>http://www.oxfordhandbooks.com/view/10.1093/oxfordhb/9780199935406.001.0001/oxfordhb-9780199935406-e-004?rskey=Xd4Jse&amp;result=1</vt:lpwstr>
      </vt:variant>
      <vt:variant>
        <vt:lpwstr/>
      </vt:variant>
      <vt:variant>
        <vt:i4>1900627</vt:i4>
      </vt:variant>
      <vt:variant>
        <vt:i4>54</vt:i4>
      </vt:variant>
      <vt:variant>
        <vt:i4>0</vt:i4>
      </vt:variant>
      <vt:variant>
        <vt:i4>5</vt:i4>
      </vt:variant>
      <vt:variant>
        <vt:lpwstr>http://www.litmir.co/br/?b=156458&amp;p=1</vt:lpwstr>
      </vt:variant>
      <vt:variant>
        <vt:lpwstr/>
      </vt:variant>
      <vt:variant>
        <vt:i4>720913</vt:i4>
      </vt:variant>
      <vt:variant>
        <vt:i4>12</vt:i4>
      </vt:variant>
      <vt:variant>
        <vt:i4>0</vt:i4>
      </vt:variant>
      <vt:variant>
        <vt:i4>5</vt:i4>
      </vt:variant>
      <vt:variant>
        <vt:lpwstr>http://www.hse.ru/text/image/4011945.html</vt:lpwstr>
      </vt:variant>
      <vt:variant>
        <vt:lpwstr/>
      </vt:variant>
      <vt:variant>
        <vt:i4>720913</vt:i4>
      </vt:variant>
      <vt:variant>
        <vt:i4>3</vt:i4>
      </vt:variant>
      <vt:variant>
        <vt:i4>0</vt:i4>
      </vt:variant>
      <vt:variant>
        <vt:i4>5</vt:i4>
      </vt:variant>
      <vt:variant>
        <vt:lpwstr>http://www.hse.ru/text/image/4011945.html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[Оставьте этот титульный лист для дисциплины, закрепленной за одной кафедрой]</dc:title>
  <dc:subject/>
  <dc:creator>user</dc:creator>
  <cp:keywords/>
  <cp:lastModifiedBy>agfedorenko</cp:lastModifiedBy>
  <cp:revision>2</cp:revision>
  <cp:lastPrinted>2015-10-14T11:37:00Z</cp:lastPrinted>
  <dcterms:created xsi:type="dcterms:W3CDTF">2015-12-07T10:30:00Z</dcterms:created>
  <dcterms:modified xsi:type="dcterms:W3CDTF">2015-12-07T10:30:00Z</dcterms:modified>
</cp:coreProperties>
</file>