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75BC" w:rsidRPr="007475BC" w:rsidRDefault="007475BC" w:rsidP="007475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747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Normes de Protection contre les Abus et l’Exploitation Sexuels des Enfants (CSAE)</w:t>
      </w:r>
    </w:p>
    <w:p w:rsidR="007475BC" w:rsidRPr="007475BC" w:rsidRDefault="007475BC" w:rsidP="007475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i/>
          <w:iCs/>
          <w:lang w:eastAsia="fr-FR"/>
        </w:rPr>
        <w:t>Cadre destiné aux organisations, écoles, plateformes numériques et communautés pour prévenir, détecter, signaler et traiter tout risque d’abus ou d’exploitation, dans le respect total de l’enfant.</w:t>
      </w:r>
    </w:p>
    <w:p w:rsidR="007475BC" w:rsidRPr="007475BC" w:rsidRDefault="00E32771" w:rsidP="007475BC">
      <w:pPr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noProof/>
          <w:lang w:eastAsia="fr-FR"/>
        </w:rPr>
        <w:pict>
          <v:rect id="_x0000_i1034" alt="" style="width:453.3pt;height:.05pt;mso-width-percent:0;mso-height-percent:0;mso-width-percent:0;mso-height-percent:0" o:hralign="center" o:hrstd="t" o:hr="t" fillcolor="#a0a0a0" stroked="f"/>
        </w:pict>
      </w:r>
    </w:p>
    <w:p w:rsidR="007475BC" w:rsidRPr="007475BC" w:rsidRDefault="007475BC" w:rsidP="007475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475B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Politique de Tolérance Zéro</w:t>
      </w:r>
    </w:p>
    <w:p w:rsidR="007475BC" w:rsidRPr="007475BC" w:rsidRDefault="007475BC" w:rsidP="007475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 xml:space="preserve">Déclarer </w:t>
      </w:r>
      <w:r w:rsidRPr="007475BC">
        <w:rPr>
          <w:rFonts w:ascii="Times New Roman" w:eastAsia="Times New Roman" w:hAnsi="Times New Roman" w:cs="Times New Roman"/>
          <w:b/>
          <w:bCs/>
          <w:lang w:eastAsia="fr-FR"/>
        </w:rPr>
        <w:t>l’interdiction absolue</w:t>
      </w:r>
      <w:r w:rsidRPr="007475BC">
        <w:rPr>
          <w:rFonts w:ascii="Times New Roman" w:eastAsia="Times New Roman" w:hAnsi="Times New Roman" w:cs="Times New Roman"/>
          <w:lang w:eastAsia="fr-FR"/>
        </w:rPr>
        <w:t xml:space="preserve"> de toute forme d’abus ou d’exploitation sexuelle d’enfants.</w:t>
      </w:r>
    </w:p>
    <w:p w:rsidR="007475BC" w:rsidRPr="007475BC" w:rsidRDefault="007475BC" w:rsidP="007475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S’applique à tous : personnel, bénévoles, partenaires, utilisateurs en ligne, encadrement.</w:t>
      </w:r>
    </w:p>
    <w:p w:rsidR="007475BC" w:rsidRPr="007475BC" w:rsidRDefault="007475BC" w:rsidP="007475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Toute violation entraîne des mesures disciplinaires immédiates et obligatoires.</w:t>
      </w:r>
    </w:p>
    <w:p w:rsidR="007475BC" w:rsidRPr="007475BC" w:rsidRDefault="00E32771" w:rsidP="007475BC">
      <w:pPr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noProof/>
          <w:lang w:eastAsia="fr-FR"/>
        </w:rPr>
        <w:pict>
          <v:rect id="_x0000_i1033" alt="" style="width:453.3pt;height:.05pt;mso-width-percent:0;mso-height-percent:0;mso-width-percent:0;mso-height-percent:0" o:hralign="center" o:hrstd="t" o:hr="t" fillcolor="#a0a0a0" stroked="f"/>
        </w:pict>
      </w:r>
    </w:p>
    <w:p w:rsidR="007475BC" w:rsidRPr="007475BC" w:rsidRDefault="007475BC" w:rsidP="007475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475B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Environnements Sécurisés &amp; Mesures de Protection</w:t>
      </w:r>
    </w:p>
    <w:p w:rsidR="007475BC" w:rsidRPr="007475BC" w:rsidRDefault="007475BC" w:rsidP="007475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Assurer des espaces physiques et numériques sûrs pour les enfants.</w:t>
      </w:r>
    </w:p>
    <w:p w:rsidR="007475BC" w:rsidRPr="007475BC" w:rsidRDefault="007475BC" w:rsidP="007475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Visibilité totale dans les lieux d’interaction (pas d’espaces isolés).</w:t>
      </w:r>
    </w:p>
    <w:p w:rsidR="007475BC" w:rsidRPr="007475BC" w:rsidRDefault="007475BC" w:rsidP="007475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Éviter les tête-à-tête privés adulte–enfant sauf nécessité clairement justifiée et enregistrée.</w:t>
      </w:r>
    </w:p>
    <w:p w:rsidR="007475BC" w:rsidRPr="007475BC" w:rsidRDefault="007475BC" w:rsidP="007475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Respect strict des règles de confidentialité adaptées à l’âge.</w:t>
      </w:r>
    </w:p>
    <w:p w:rsidR="007475BC" w:rsidRPr="007475BC" w:rsidRDefault="00E32771" w:rsidP="007475BC">
      <w:pPr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noProof/>
          <w:lang w:eastAsia="fr-FR"/>
        </w:rPr>
        <w:pict>
          <v:rect id="_x0000_i1032" alt="" style="width:453.3pt;height:.05pt;mso-width-percent:0;mso-height-percent:0;mso-width-percent:0;mso-height-percent:0" o:hralign="center" o:hrstd="t" o:hr="t" fillcolor="#a0a0a0" stroked="f"/>
        </w:pict>
      </w:r>
    </w:p>
    <w:p w:rsidR="007475BC" w:rsidRPr="007475BC" w:rsidRDefault="007475BC" w:rsidP="007475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475B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Recrutement &amp; Vérifications</w:t>
      </w:r>
    </w:p>
    <w:p w:rsidR="007475BC" w:rsidRPr="007475BC" w:rsidRDefault="007475BC" w:rsidP="007475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Vérification de l’identité de tout personnel ou bénévole.</w:t>
      </w:r>
    </w:p>
    <w:p w:rsidR="007475BC" w:rsidRPr="007475BC" w:rsidRDefault="007475BC" w:rsidP="007475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Enquêtes de références, et contrôle des antécédents lorsque permis par la loi locale.</w:t>
      </w:r>
    </w:p>
    <w:p w:rsidR="007475BC" w:rsidRPr="007475BC" w:rsidRDefault="007475BC" w:rsidP="007475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 xml:space="preserve">Signature obligatoire du </w:t>
      </w:r>
      <w:r w:rsidRPr="007475BC">
        <w:rPr>
          <w:rFonts w:ascii="Times New Roman" w:eastAsia="Times New Roman" w:hAnsi="Times New Roman" w:cs="Times New Roman"/>
          <w:b/>
          <w:bCs/>
          <w:lang w:eastAsia="fr-FR"/>
        </w:rPr>
        <w:t>Code de conduite pour la protection de l’enfant</w:t>
      </w:r>
      <w:r w:rsidRPr="007475BC">
        <w:rPr>
          <w:rFonts w:ascii="Times New Roman" w:eastAsia="Times New Roman" w:hAnsi="Times New Roman" w:cs="Times New Roman"/>
          <w:lang w:eastAsia="fr-FR"/>
        </w:rPr>
        <w:t xml:space="preserve"> avant toute prise de fonction.</w:t>
      </w:r>
    </w:p>
    <w:p w:rsidR="007475BC" w:rsidRPr="007475BC" w:rsidRDefault="00E32771" w:rsidP="007475BC">
      <w:pPr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noProof/>
          <w:lang w:eastAsia="fr-FR"/>
        </w:rPr>
        <w:pict>
          <v:rect id="_x0000_i1031" alt="" style="width:453.3pt;height:.05pt;mso-width-percent:0;mso-height-percent:0;mso-width-percent:0;mso-height-percent:0" o:hralign="center" o:hrstd="t" o:hr="t" fillcolor="#a0a0a0" stroked="f"/>
        </w:pict>
      </w:r>
    </w:p>
    <w:p w:rsidR="007475BC" w:rsidRPr="007475BC" w:rsidRDefault="007475BC" w:rsidP="007475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475B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Comportements Attendues et Interdits</w:t>
      </w:r>
    </w:p>
    <w:p w:rsidR="007475BC" w:rsidRPr="007475BC" w:rsidRDefault="007475BC" w:rsidP="007475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475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Les adultes doivent :</w:t>
      </w:r>
    </w:p>
    <w:p w:rsidR="007475BC" w:rsidRPr="007475BC" w:rsidRDefault="007475BC" w:rsidP="007475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Traiter chaque enfant avec respect et dignité.</w:t>
      </w:r>
    </w:p>
    <w:p w:rsidR="007475BC" w:rsidRPr="007475BC" w:rsidRDefault="007475BC" w:rsidP="007475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Communiquer de manière ouverte, transparente et adaptée à l’âge.</w:t>
      </w:r>
    </w:p>
    <w:p w:rsidR="007475BC" w:rsidRPr="007475BC" w:rsidRDefault="007475BC" w:rsidP="007475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Maintenir des limites professionnelles claires.</w:t>
      </w:r>
    </w:p>
    <w:p w:rsidR="007475BC" w:rsidRPr="007475BC" w:rsidRDefault="007475BC" w:rsidP="007475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475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Les adultes ne doivent jamais :</w:t>
      </w:r>
    </w:p>
    <w:p w:rsidR="007475BC" w:rsidRPr="007475BC" w:rsidRDefault="007475BC" w:rsidP="007475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Chercher à contacter un enfant en privé, hors des cadres surveillés.</w:t>
      </w:r>
    </w:p>
    <w:p w:rsidR="007475BC" w:rsidRPr="007475BC" w:rsidRDefault="007475BC" w:rsidP="007475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Demander, envoyer ou échanger des images personnelles ou sensibles.</w:t>
      </w:r>
    </w:p>
    <w:p w:rsidR="007475BC" w:rsidRPr="007475BC" w:rsidRDefault="007475BC" w:rsidP="007475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Faire des commentaires ou attitudes à caractère inapproprié.</w:t>
      </w:r>
    </w:p>
    <w:p w:rsidR="007475BC" w:rsidRPr="007475BC" w:rsidRDefault="007475BC" w:rsidP="007475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Utiliser des outils numériques pour manipuler, exploiter ou exercer une influence dangereuse.</w:t>
      </w:r>
    </w:p>
    <w:p w:rsidR="007475BC" w:rsidRPr="007475BC" w:rsidRDefault="00E32771" w:rsidP="007475BC">
      <w:pPr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noProof/>
          <w:lang w:eastAsia="fr-FR"/>
        </w:rPr>
        <w:pict>
          <v:rect id="_x0000_i1030" alt="" style="width:453.3pt;height:.05pt;mso-width-percent:0;mso-height-percent:0;mso-width-percent:0;mso-height-percent:0" o:hralign="center" o:hrstd="t" o:hr="t" fillcolor="#a0a0a0" stroked="f"/>
        </w:pict>
      </w:r>
    </w:p>
    <w:p w:rsidR="007475BC" w:rsidRPr="007475BC" w:rsidRDefault="007475BC" w:rsidP="007475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475B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Sécurité Numérique</w:t>
      </w:r>
    </w:p>
    <w:p w:rsidR="007475BC" w:rsidRPr="007475BC" w:rsidRDefault="007475BC" w:rsidP="007475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Mise en place de systèmes de détection et signalement de contenus inappropriés.</w:t>
      </w:r>
    </w:p>
    <w:p w:rsidR="007475BC" w:rsidRPr="007475BC" w:rsidRDefault="007475BC" w:rsidP="007475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Vérification d’âge obligatoire pour les plateformes impliquant des mineurs.</w:t>
      </w:r>
    </w:p>
    <w:p w:rsidR="007475BC" w:rsidRPr="007475BC" w:rsidRDefault="007475BC" w:rsidP="007475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Blocage automatique des comportements suspects grâce à des filtres et outils de modération.</w:t>
      </w:r>
    </w:p>
    <w:p w:rsidR="007475BC" w:rsidRPr="007475BC" w:rsidRDefault="007475BC" w:rsidP="007475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Options de contrôle parental selon les usages.</w:t>
      </w:r>
    </w:p>
    <w:p w:rsidR="007475BC" w:rsidRPr="007475BC" w:rsidRDefault="00E32771" w:rsidP="007475BC">
      <w:pPr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noProof/>
          <w:lang w:eastAsia="fr-FR"/>
        </w:rPr>
        <w:pict>
          <v:rect id="_x0000_i1029" alt="" style="width:453.3pt;height:.05pt;mso-width-percent:0;mso-height-percent:0;mso-width-percent:0;mso-height-percent:0" o:hralign="center" o:hrstd="t" o:hr="t" fillcolor="#a0a0a0" stroked="f"/>
        </w:pict>
      </w:r>
    </w:p>
    <w:p w:rsidR="007475BC" w:rsidRPr="007475BC" w:rsidRDefault="007475BC" w:rsidP="007475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475B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Formation &amp; Sensibilisation</w:t>
      </w:r>
    </w:p>
    <w:p w:rsidR="007475BC" w:rsidRPr="007475BC" w:rsidRDefault="007475BC" w:rsidP="007475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Formation obligatoire et régulière pour :</w:t>
      </w:r>
    </w:p>
    <w:p w:rsidR="007475BC" w:rsidRPr="007475BC" w:rsidRDefault="007475BC" w:rsidP="007475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Le personnel, enseignants, bénévoles</w:t>
      </w:r>
    </w:p>
    <w:p w:rsidR="007475BC" w:rsidRPr="007475BC" w:rsidRDefault="007475BC" w:rsidP="007475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Les modérateurs de plateformes</w:t>
      </w:r>
    </w:p>
    <w:p w:rsidR="007475BC" w:rsidRPr="007475BC" w:rsidRDefault="007475BC" w:rsidP="007475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Les parents (selon les besoins)</w:t>
      </w:r>
    </w:p>
    <w:p w:rsidR="007475BC" w:rsidRPr="007475BC" w:rsidRDefault="007475BC" w:rsidP="007475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Les adolescents (contenu adapté à leur âge)</w:t>
      </w:r>
    </w:p>
    <w:p w:rsidR="007475BC" w:rsidRPr="007475BC" w:rsidRDefault="007475BC" w:rsidP="007475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Thèmes essentiels :</w:t>
      </w:r>
    </w:p>
    <w:p w:rsidR="007475BC" w:rsidRPr="007475BC" w:rsidRDefault="007475BC" w:rsidP="007475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Reconnaître les comportements dangereux</w:t>
      </w:r>
    </w:p>
    <w:p w:rsidR="007475BC" w:rsidRPr="007475BC" w:rsidRDefault="007475BC" w:rsidP="007475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Comprendre les limites saines</w:t>
      </w:r>
    </w:p>
    <w:p w:rsidR="007475BC" w:rsidRPr="007475BC" w:rsidRDefault="007475BC" w:rsidP="007475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Savoir demander de l’aide ou signaler</w:t>
      </w:r>
    </w:p>
    <w:p w:rsidR="007475BC" w:rsidRPr="007475BC" w:rsidRDefault="007475BC" w:rsidP="007475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Sécurité numérique et protection des données</w:t>
      </w:r>
    </w:p>
    <w:p w:rsidR="007475BC" w:rsidRPr="007475BC" w:rsidRDefault="007475BC" w:rsidP="007475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Prévention des situations d’exploitation</w:t>
      </w:r>
    </w:p>
    <w:p w:rsidR="007475BC" w:rsidRPr="007475BC" w:rsidRDefault="00E32771" w:rsidP="007475BC">
      <w:pPr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noProof/>
          <w:lang w:eastAsia="fr-FR"/>
        </w:rPr>
        <w:pict>
          <v:rect id="_x0000_i1028" alt="" style="width:453.3pt;height:.05pt;mso-width-percent:0;mso-height-percent:0;mso-width-percent:0;mso-height-percent:0" o:hralign="center" o:hrstd="t" o:hr="t" fillcolor="#a0a0a0" stroked="f"/>
        </w:pict>
      </w:r>
    </w:p>
    <w:p w:rsidR="007475BC" w:rsidRPr="007475BC" w:rsidRDefault="007475BC" w:rsidP="007475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475B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Mécanismes de Signalement</w:t>
      </w:r>
    </w:p>
    <w:p w:rsidR="007475BC" w:rsidRPr="007475BC" w:rsidRDefault="007475BC" w:rsidP="007475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Canaux de signalement sûrs, confidentiels et accessibles :</w:t>
      </w:r>
    </w:p>
    <w:p w:rsidR="007475BC" w:rsidRPr="007475BC" w:rsidRDefault="007475BC" w:rsidP="007475BC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Bouton de signalement in-</w:t>
      </w:r>
      <w:proofErr w:type="spellStart"/>
      <w:r w:rsidRPr="007475BC">
        <w:rPr>
          <w:rFonts w:ascii="Times New Roman" w:eastAsia="Times New Roman" w:hAnsi="Times New Roman" w:cs="Times New Roman"/>
          <w:lang w:eastAsia="fr-FR"/>
        </w:rPr>
        <w:t>app</w:t>
      </w:r>
      <w:proofErr w:type="spellEnd"/>
    </w:p>
    <w:p w:rsidR="007475BC" w:rsidRPr="007475BC" w:rsidRDefault="007475BC" w:rsidP="007475BC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Ligne téléphonique ou SMS</w:t>
      </w:r>
    </w:p>
    <w:p w:rsidR="007475BC" w:rsidRPr="007475BC" w:rsidRDefault="007475BC" w:rsidP="007475BC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Option de signalement anonyme</w:t>
      </w:r>
    </w:p>
    <w:p w:rsidR="007475BC" w:rsidRPr="007475BC" w:rsidRDefault="007475BC" w:rsidP="007475BC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Responsable de la protection de l’enfant</w:t>
      </w:r>
    </w:p>
    <w:p w:rsidR="007475BC" w:rsidRPr="007475BC" w:rsidRDefault="007475BC" w:rsidP="007475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Les signalements doivent :</w:t>
      </w:r>
    </w:p>
    <w:p w:rsidR="007475BC" w:rsidRPr="007475BC" w:rsidRDefault="007475BC" w:rsidP="007475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lastRenderedPageBreak/>
        <w:t>Être pris au sérieux</w:t>
      </w:r>
    </w:p>
    <w:p w:rsidR="007475BC" w:rsidRPr="007475BC" w:rsidRDefault="007475BC" w:rsidP="007475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Être enregistrés de manière sécurisée</w:t>
      </w:r>
    </w:p>
    <w:p w:rsidR="007475BC" w:rsidRPr="007475BC" w:rsidRDefault="007475BC" w:rsidP="007475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Être transmis aux autorités compétentes conformément à la loi</w:t>
      </w:r>
    </w:p>
    <w:p w:rsidR="007475BC" w:rsidRPr="007475BC" w:rsidRDefault="007475BC" w:rsidP="007475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Ne jamais entraîner de représailles contre un enfant</w:t>
      </w:r>
    </w:p>
    <w:p w:rsidR="007475BC" w:rsidRPr="007475BC" w:rsidRDefault="00E32771" w:rsidP="007475BC">
      <w:pPr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noProof/>
          <w:lang w:eastAsia="fr-FR"/>
        </w:rPr>
        <w:pict>
          <v:rect id="_x0000_i1027" alt="" style="width:453.3pt;height:.05pt;mso-width-percent:0;mso-height-percent:0;mso-width-percent:0;mso-height-percent:0" o:hralign="center" o:hrstd="t" o:hr="t" fillcolor="#a0a0a0" stroked="f"/>
        </w:pict>
      </w:r>
    </w:p>
    <w:p w:rsidR="007475BC" w:rsidRPr="007475BC" w:rsidRDefault="007475BC" w:rsidP="007475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475B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Réponse &amp; Gestion des Incidents</w:t>
      </w:r>
    </w:p>
    <w:p w:rsidR="007475BC" w:rsidRPr="007475BC" w:rsidRDefault="007475BC" w:rsidP="007475B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Réponse immédiate assurée par du personnel formé.</w:t>
      </w:r>
    </w:p>
    <w:p w:rsidR="007475BC" w:rsidRPr="007475BC" w:rsidRDefault="007475BC" w:rsidP="007475B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 xml:space="preserve">Priorité absolue : </w:t>
      </w:r>
      <w:r w:rsidRPr="007475BC">
        <w:rPr>
          <w:rFonts w:ascii="Times New Roman" w:eastAsia="Times New Roman" w:hAnsi="Times New Roman" w:cs="Times New Roman"/>
          <w:b/>
          <w:bCs/>
          <w:lang w:eastAsia="fr-FR"/>
        </w:rPr>
        <w:t>sécurité et protection de l’enfant</w:t>
      </w:r>
      <w:r w:rsidRPr="007475BC">
        <w:rPr>
          <w:rFonts w:ascii="Times New Roman" w:eastAsia="Times New Roman" w:hAnsi="Times New Roman" w:cs="Times New Roman"/>
          <w:lang w:eastAsia="fr-FR"/>
        </w:rPr>
        <w:t>.</w:t>
      </w:r>
    </w:p>
    <w:p w:rsidR="007475BC" w:rsidRPr="007475BC" w:rsidRDefault="007475BC" w:rsidP="007475B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Notification obligatoire aux services sociaux ou autorités légales selon les lois locales.</w:t>
      </w:r>
    </w:p>
    <w:p w:rsidR="007475BC" w:rsidRPr="007475BC" w:rsidRDefault="007475BC" w:rsidP="007475B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Mise en place d’un accompagnement : social, médical, psychologique.</w:t>
      </w:r>
    </w:p>
    <w:p w:rsidR="007475BC" w:rsidRPr="007475BC" w:rsidRDefault="007475BC" w:rsidP="007475B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Pas de médiation interne pour ce type de cas — procédure officielle uniquement.</w:t>
      </w:r>
    </w:p>
    <w:p w:rsidR="007475BC" w:rsidRPr="007475BC" w:rsidRDefault="00E32771" w:rsidP="007475BC">
      <w:pPr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noProof/>
          <w:lang w:eastAsia="fr-FR"/>
        </w:rPr>
        <w:pict>
          <v:rect id="_x0000_i1026" alt="" style="width:453.3pt;height:.05pt;mso-width-percent:0;mso-height-percent:0;mso-width-percent:0;mso-height-percent:0" o:hralign="center" o:hrstd="t" o:hr="t" fillcolor="#a0a0a0" stroked="f"/>
        </w:pict>
      </w:r>
    </w:p>
    <w:p w:rsidR="007475BC" w:rsidRPr="007475BC" w:rsidRDefault="007475BC" w:rsidP="007475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475B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 Protection des Données</w:t>
      </w:r>
    </w:p>
    <w:p w:rsidR="007475BC" w:rsidRPr="007475BC" w:rsidRDefault="007475BC" w:rsidP="007475B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Gestion sécurisée de toute donnée concernant un enfant.</w:t>
      </w:r>
    </w:p>
    <w:p w:rsidR="007475BC" w:rsidRPr="007475BC" w:rsidRDefault="007475BC" w:rsidP="007475B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Collecte minimale et strictement nécessaire.</w:t>
      </w:r>
    </w:p>
    <w:p w:rsidR="007475BC" w:rsidRPr="007475BC" w:rsidRDefault="007475BC" w:rsidP="007475B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Stockage chiffré des informations sensibles.</w:t>
      </w:r>
    </w:p>
    <w:p w:rsidR="007475BC" w:rsidRPr="007475BC" w:rsidRDefault="007475BC" w:rsidP="007475B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Accès limité aux seules personnes autorisées.</w:t>
      </w:r>
    </w:p>
    <w:p w:rsidR="007475BC" w:rsidRPr="007475BC" w:rsidRDefault="00E32771" w:rsidP="007475BC">
      <w:pPr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noProof/>
          <w:lang w:eastAsia="fr-FR"/>
        </w:rPr>
        <w:pict>
          <v:rect id="_x0000_i1025" alt="" style="width:453.3pt;height:.05pt;mso-width-percent:0;mso-height-percent:0;mso-width-percent:0;mso-height-percent:0" o:hralign="center" o:hrstd="t" o:hr="t" fillcolor="#a0a0a0" stroked="f"/>
        </w:pict>
      </w:r>
    </w:p>
    <w:p w:rsidR="007475BC" w:rsidRPr="007475BC" w:rsidRDefault="007475BC" w:rsidP="007475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475B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10. Responsabilité &amp; Amélioration Continue</w:t>
      </w:r>
    </w:p>
    <w:p w:rsidR="007475BC" w:rsidRPr="007475BC" w:rsidRDefault="007475BC" w:rsidP="007475B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Audits réguliers des mécanismes de protection.</w:t>
      </w:r>
    </w:p>
    <w:p w:rsidR="007475BC" w:rsidRPr="007475BC" w:rsidRDefault="007475BC" w:rsidP="007475B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Mise à jour annuelle des politiques et protocoles.</w:t>
      </w:r>
    </w:p>
    <w:p w:rsidR="007475BC" w:rsidRPr="007475BC" w:rsidRDefault="007475BC" w:rsidP="007475B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Retours d’expérience intégrés pour renforcer les dispositifs.</w:t>
      </w:r>
    </w:p>
    <w:p w:rsidR="007475BC" w:rsidRPr="007475BC" w:rsidRDefault="007475BC" w:rsidP="007475B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475BC">
        <w:rPr>
          <w:rFonts w:ascii="Times New Roman" w:eastAsia="Times New Roman" w:hAnsi="Times New Roman" w:cs="Times New Roman"/>
          <w:lang w:eastAsia="fr-FR"/>
        </w:rPr>
        <w:t>Engagement public envers la protection des enfants.</w:t>
      </w:r>
      <w:bookmarkStart w:id="0" w:name="_GoBack"/>
      <w:bookmarkEnd w:id="0"/>
    </w:p>
    <w:sectPr w:rsidR="007475BC" w:rsidRPr="007475BC" w:rsidSect="00E326EE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E1BE7"/>
    <w:multiLevelType w:val="multilevel"/>
    <w:tmpl w:val="3BBC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B11CF"/>
    <w:multiLevelType w:val="multilevel"/>
    <w:tmpl w:val="E2B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E2210"/>
    <w:multiLevelType w:val="multilevel"/>
    <w:tmpl w:val="CF0E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7188F"/>
    <w:multiLevelType w:val="multilevel"/>
    <w:tmpl w:val="D23E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E0F6D"/>
    <w:multiLevelType w:val="multilevel"/>
    <w:tmpl w:val="D59C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35A9C"/>
    <w:multiLevelType w:val="multilevel"/>
    <w:tmpl w:val="9918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43BCB"/>
    <w:multiLevelType w:val="multilevel"/>
    <w:tmpl w:val="3C84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C0B13"/>
    <w:multiLevelType w:val="multilevel"/>
    <w:tmpl w:val="F2E8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C1654"/>
    <w:multiLevelType w:val="multilevel"/>
    <w:tmpl w:val="8406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C0235E"/>
    <w:multiLevelType w:val="multilevel"/>
    <w:tmpl w:val="2CE2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F2A63"/>
    <w:multiLevelType w:val="multilevel"/>
    <w:tmpl w:val="AE7C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84E21"/>
    <w:multiLevelType w:val="multilevel"/>
    <w:tmpl w:val="2EE8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9924CE"/>
    <w:multiLevelType w:val="multilevel"/>
    <w:tmpl w:val="4F38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2"/>
  </w:num>
  <w:num w:numId="4">
    <w:abstractNumId w:val="11"/>
  </w:num>
  <w:num w:numId="5">
    <w:abstractNumId w:val="8"/>
  </w:num>
  <w:num w:numId="6">
    <w:abstractNumId w:val="4"/>
  </w:num>
  <w:num w:numId="7">
    <w:abstractNumId w:val="6"/>
  </w:num>
  <w:num w:numId="8">
    <w:abstractNumId w:val="3"/>
  </w:num>
  <w:num w:numId="9">
    <w:abstractNumId w:val="12"/>
  </w:num>
  <w:num w:numId="10">
    <w:abstractNumId w:val="1"/>
  </w:num>
  <w:num w:numId="11">
    <w:abstractNumId w:val="0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5BC"/>
    <w:rsid w:val="007475BC"/>
    <w:rsid w:val="00E326EE"/>
    <w:rsid w:val="00E32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D123FF"/>
  <w15:chartTrackingRefBased/>
  <w15:docId w15:val="{C2292F3B-87F5-854A-BBDB-0AE913EB8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C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475B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7475B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475B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75B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475B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475B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475B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lev">
    <w:name w:val="Strong"/>
    <w:basedOn w:val="Policepardfaut"/>
    <w:uiPriority w:val="22"/>
    <w:qFormat/>
    <w:rsid w:val="007475BC"/>
    <w:rPr>
      <w:b/>
      <w:bCs/>
    </w:rPr>
  </w:style>
  <w:style w:type="character" w:styleId="Accentuation">
    <w:name w:val="Emphasis"/>
    <w:basedOn w:val="Policepardfaut"/>
    <w:uiPriority w:val="20"/>
    <w:qFormat/>
    <w:rsid w:val="007475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49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2025-12-09T09:31:00Z</dcterms:created>
  <dcterms:modified xsi:type="dcterms:W3CDTF">2025-12-09T09:31:00Z</dcterms:modified>
</cp:coreProperties>
</file>