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&#13;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&#13;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1D09C56D" w:rsidR="0003309E" w:rsidRPr="00711C16" w:rsidRDefault="00B249B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i/>
                <w:color w:val="548DD4"/>
                <w:sz w:val="20"/>
                <w:szCs w:val="20"/>
              </w:rPr>
              <w:t>Malla Fácil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38D36E0A" w:rsidR="0003309E" w:rsidRPr="00A370C8" w:rsidRDefault="00B249B9" w:rsidP="00585A13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i/>
                <w:color w:val="548DD4"/>
                <w:sz w:val="20"/>
                <w:szCs w:val="20"/>
              </w:rPr>
              <w:t>Desarrollar una plataforma digital llamada “Malla Fácil” que centralice la información sobre carreras universitarias y técnicas en la región metropolitana de Chile, facilitando la comparación y selección de programas de estudio para estudiantes y profesionales.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2D36ED01" w:rsidR="0003309E" w:rsidRPr="00711C16" w:rsidRDefault="00B249B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Scrum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0854F481" w14:textId="3DC8B64E" w:rsidR="00B249B9" w:rsidRDefault="00B249B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Desarrollo de la aplicación Malla Fácil.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ab/>
            </w:r>
          </w:p>
          <w:p w14:paraId="4132EF6F" w14:textId="77777777" w:rsidR="00B249B9" w:rsidRDefault="00B249B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Diagrama de arquitectura de la aplicación.</w:t>
            </w:r>
          </w:p>
          <w:p w14:paraId="076BE046" w14:textId="77777777" w:rsidR="00B249B9" w:rsidRDefault="00B249B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Estructura de datos JSON.</w:t>
            </w:r>
          </w:p>
          <w:p w14:paraId="0C1B49DD" w14:textId="7C8E5F28" w:rsidR="00B249B9" w:rsidRDefault="00B249B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Backlog del producto.</w:t>
            </w:r>
          </w:p>
          <w:p w14:paraId="51E5B895" w14:textId="5EBB08A8" w:rsidR="00B249B9" w:rsidRPr="00B249B9" w:rsidRDefault="00B249B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Las evidencias serán presentadas dentro del repositorio GIT.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134"/>
        <w:gridCol w:w="1417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F40C7F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134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417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40C7F" w:rsidRPr="006E3B0D" w14:paraId="0D4FAAA2" w14:textId="77777777" w:rsidTr="00F40C7F">
        <w:trPr>
          <w:trHeight w:val="1229"/>
        </w:trPr>
        <w:tc>
          <w:tcPr>
            <w:tcW w:w="1328" w:type="dxa"/>
          </w:tcPr>
          <w:p w14:paraId="29F01B29" w14:textId="25FF53E3" w:rsidR="00F40C7F" w:rsidRPr="006E3B0D" w:rsidRDefault="00F40C7F" w:rsidP="00F40C7F">
            <w:pPr>
              <w:jc w:val="both"/>
              <w:rPr>
                <w:b/>
                <w:sz w:val="18"/>
                <w:szCs w:val="24"/>
              </w:rPr>
            </w:pPr>
            <w:r>
              <w:rPr>
                <w:i/>
                <w:color w:val="548DD4"/>
                <w:sz w:val="18"/>
                <w:szCs w:val="18"/>
              </w:rPr>
              <w:t>Desarrollo de Software</w:t>
            </w:r>
          </w:p>
        </w:tc>
        <w:tc>
          <w:tcPr>
            <w:tcW w:w="1077" w:type="dxa"/>
          </w:tcPr>
          <w:p w14:paraId="7B4EBE25" w14:textId="694DB085" w:rsidR="00F40C7F" w:rsidRPr="006E3B0D" w:rsidRDefault="00F40C7F" w:rsidP="00F40C7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color w:val="548DD4"/>
                <w:sz w:val="18"/>
                <w:szCs w:val="18"/>
              </w:rPr>
              <w:t>Programación del software Malla Fácil</w:t>
            </w:r>
          </w:p>
        </w:tc>
        <w:tc>
          <w:tcPr>
            <w:tcW w:w="1276" w:type="dxa"/>
          </w:tcPr>
          <w:p w14:paraId="16E191DF" w14:textId="50DB2E23" w:rsidR="00F40C7F" w:rsidRPr="006E3B0D" w:rsidRDefault="00F40C7F" w:rsidP="00F40C7F">
            <w:pPr>
              <w:jc w:val="both"/>
              <w:rPr>
                <w:b/>
                <w:sz w:val="18"/>
                <w:szCs w:val="24"/>
              </w:rPr>
            </w:pPr>
            <w:r>
              <w:rPr>
                <w:i/>
                <w:color w:val="548DD4"/>
                <w:sz w:val="18"/>
                <w:szCs w:val="18"/>
              </w:rPr>
              <w:t>Framework de programación Mobile</w:t>
            </w:r>
          </w:p>
        </w:tc>
        <w:tc>
          <w:tcPr>
            <w:tcW w:w="1134" w:type="dxa"/>
          </w:tcPr>
          <w:p w14:paraId="66A5D860" w14:textId="053221BF" w:rsidR="00F40C7F" w:rsidRPr="006E3B0D" w:rsidRDefault="00F40C7F" w:rsidP="00F40C7F">
            <w:pPr>
              <w:jc w:val="both"/>
              <w:rPr>
                <w:b/>
                <w:sz w:val="18"/>
                <w:szCs w:val="24"/>
              </w:rPr>
            </w:pPr>
            <w:r>
              <w:rPr>
                <w:i/>
                <w:color w:val="548DD4"/>
                <w:sz w:val="18"/>
                <w:szCs w:val="18"/>
              </w:rPr>
              <w:t>12 semanas</w:t>
            </w:r>
          </w:p>
        </w:tc>
        <w:tc>
          <w:tcPr>
            <w:tcW w:w="1417" w:type="dxa"/>
          </w:tcPr>
          <w:p w14:paraId="036AB5D8" w14:textId="05559C6F" w:rsidR="00F40C7F" w:rsidRPr="006E3B0D" w:rsidRDefault="00F40C7F" w:rsidP="00F40C7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color w:val="548DD4"/>
                <w:sz w:val="18"/>
                <w:szCs w:val="18"/>
              </w:rPr>
              <w:t>Javier de la Jara</w:t>
            </w:r>
            <w:r>
              <w:rPr>
                <w:i/>
                <w:color w:val="548DD4"/>
                <w:sz w:val="18"/>
                <w:szCs w:val="18"/>
              </w:rPr>
              <w:br/>
            </w:r>
            <w:proofErr w:type="spellStart"/>
            <w:r>
              <w:rPr>
                <w:i/>
                <w:color w:val="548DD4"/>
                <w:sz w:val="18"/>
                <w:szCs w:val="18"/>
              </w:rPr>
              <w:t>Ailyne</w:t>
            </w:r>
            <w:proofErr w:type="spellEnd"/>
            <w:r>
              <w:rPr>
                <w:i/>
                <w:color w:val="548DD4"/>
                <w:sz w:val="18"/>
                <w:szCs w:val="18"/>
              </w:rPr>
              <w:t xml:space="preserve"> Jara</w:t>
            </w:r>
            <w:r>
              <w:rPr>
                <w:i/>
                <w:color w:val="548DD4"/>
                <w:sz w:val="18"/>
                <w:szCs w:val="18"/>
              </w:rPr>
              <w:br/>
              <w:t>David Bravo</w:t>
            </w:r>
          </w:p>
        </w:tc>
        <w:tc>
          <w:tcPr>
            <w:tcW w:w="1276" w:type="dxa"/>
          </w:tcPr>
          <w:p w14:paraId="2FCEC037" w14:textId="3CF10155" w:rsidR="00F40C7F" w:rsidRPr="006E3B0D" w:rsidRDefault="00F40C7F" w:rsidP="00F40C7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i/>
                <w:color w:val="548DD4"/>
                <w:sz w:val="18"/>
                <w:szCs w:val="18"/>
              </w:rPr>
              <w:t>Asegurar que sea intuitiva y funcional.</w:t>
            </w:r>
          </w:p>
        </w:tc>
        <w:tc>
          <w:tcPr>
            <w:tcW w:w="1418" w:type="dxa"/>
          </w:tcPr>
          <w:p w14:paraId="2163602D" w14:textId="4636C616" w:rsidR="00F40C7F" w:rsidRP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 w:rsidRPr="00F40C7F">
              <w:rPr>
                <w:i/>
                <w:color w:val="548DD4"/>
                <w:sz w:val="18"/>
                <w:szCs w:val="18"/>
              </w:rPr>
              <w:t>80%</w:t>
            </w:r>
            <w:r>
              <w:rPr>
                <w:i/>
                <w:color w:val="548DD4"/>
                <w:sz w:val="18"/>
                <w:szCs w:val="18"/>
              </w:rPr>
              <w:t xml:space="preserve"> de la aplicación desarrollada</w:t>
            </w:r>
          </w:p>
        </w:tc>
        <w:tc>
          <w:tcPr>
            <w:tcW w:w="850" w:type="dxa"/>
          </w:tcPr>
          <w:p w14:paraId="7C6D6F31" w14:textId="74C72B19" w:rsidR="00F40C7F" w:rsidRPr="006E3B0D" w:rsidRDefault="00F40C7F" w:rsidP="00F40C7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F40C7F" w:rsidRPr="006E3B0D" w14:paraId="60B6B701" w14:textId="77777777" w:rsidTr="00F40C7F">
        <w:trPr>
          <w:trHeight w:val="851"/>
        </w:trPr>
        <w:tc>
          <w:tcPr>
            <w:tcW w:w="1328" w:type="dxa"/>
          </w:tcPr>
          <w:p w14:paraId="4B189BF7" w14:textId="5C979AD2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Bases de Datos</w:t>
            </w:r>
          </w:p>
        </w:tc>
        <w:tc>
          <w:tcPr>
            <w:tcW w:w="1077" w:type="dxa"/>
          </w:tcPr>
          <w:p w14:paraId="0A24369D" w14:textId="6F4EF152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Diseño y desarrollo de la base de datos.</w:t>
            </w:r>
          </w:p>
        </w:tc>
        <w:tc>
          <w:tcPr>
            <w:tcW w:w="1276" w:type="dxa"/>
          </w:tcPr>
          <w:p w14:paraId="2A4FE8D9" w14:textId="1C6D998B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Software de gestión de bases de datos</w:t>
            </w:r>
          </w:p>
        </w:tc>
        <w:tc>
          <w:tcPr>
            <w:tcW w:w="1134" w:type="dxa"/>
          </w:tcPr>
          <w:p w14:paraId="56A48F11" w14:textId="537147CC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4 semanas</w:t>
            </w:r>
          </w:p>
        </w:tc>
        <w:tc>
          <w:tcPr>
            <w:tcW w:w="1417" w:type="dxa"/>
          </w:tcPr>
          <w:p w14:paraId="02116EE6" w14:textId="17D20747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Javier de la Jara</w:t>
            </w:r>
            <w:r>
              <w:rPr>
                <w:i/>
                <w:color w:val="548DD4"/>
                <w:sz w:val="18"/>
                <w:szCs w:val="18"/>
              </w:rPr>
              <w:br/>
            </w:r>
            <w:proofErr w:type="spellStart"/>
            <w:r>
              <w:rPr>
                <w:i/>
                <w:color w:val="548DD4"/>
                <w:sz w:val="18"/>
                <w:szCs w:val="18"/>
              </w:rPr>
              <w:t>Ailyne</w:t>
            </w:r>
            <w:proofErr w:type="spellEnd"/>
            <w:r>
              <w:rPr>
                <w:i/>
                <w:color w:val="548DD4"/>
                <w:sz w:val="18"/>
                <w:szCs w:val="18"/>
              </w:rPr>
              <w:t xml:space="preserve"> Jara</w:t>
            </w:r>
            <w:r>
              <w:rPr>
                <w:i/>
                <w:color w:val="548DD4"/>
                <w:sz w:val="18"/>
                <w:szCs w:val="18"/>
              </w:rPr>
              <w:br/>
              <w:t>David Bravo</w:t>
            </w:r>
          </w:p>
        </w:tc>
        <w:tc>
          <w:tcPr>
            <w:tcW w:w="1276" w:type="dxa"/>
          </w:tcPr>
          <w:p w14:paraId="71D81A5C" w14:textId="04CCF9B7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Integrar con la plataforma correctamente.</w:t>
            </w:r>
          </w:p>
        </w:tc>
        <w:tc>
          <w:tcPr>
            <w:tcW w:w="1418" w:type="dxa"/>
          </w:tcPr>
          <w:p w14:paraId="0A782D18" w14:textId="4AD11E46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100%, ya se encuentra implementada la base de datos.</w:t>
            </w:r>
          </w:p>
        </w:tc>
        <w:tc>
          <w:tcPr>
            <w:tcW w:w="850" w:type="dxa"/>
          </w:tcPr>
          <w:p w14:paraId="3F66AAE4" w14:textId="77777777" w:rsidR="00F40C7F" w:rsidRPr="006E3B0D" w:rsidRDefault="00F40C7F" w:rsidP="00F40C7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F40C7F" w:rsidRPr="006E3B0D" w14:paraId="3A0EE806" w14:textId="77777777" w:rsidTr="00F40C7F">
        <w:trPr>
          <w:trHeight w:val="866"/>
        </w:trPr>
        <w:tc>
          <w:tcPr>
            <w:tcW w:w="1328" w:type="dxa"/>
          </w:tcPr>
          <w:p w14:paraId="27A3690A" w14:textId="68E7F97B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 xml:space="preserve">Machine </w:t>
            </w:r>
            <w:proofErr w:type="spellStart"/>
            <w:r>
              <w:rPr>
                <w:i/>
                <w:color w:val="548DD4"/>
                <w:sz w:val="18"/>
                <w:szCs w:val="18"/>
              </w:rPr>
              <w:t>Learning</w:t>
            </w:r>
            <w:proofErr w:type="spellEnd"/>
          </w:p>
        </w:tc>
        <w:tc>
          <w:tcPr>
            <w:tcW w:w="1077" w:type="dxa"/>
          </w:tcPr>
          <w:p w14:paraId="430178ED" w14:textId="305CFD3B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Implementación de algoritmos de recomendación.</w:t>
            </w:r>
          </w:p>
        </w:tc>
        <w:tc>
          <w:tcPr>
            <w:tcW w:w="1276" w:type="dxa"/>
          </w:tcPr>
          <w:p w14:paraId="2A890333" w14:textId="33A8315A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 xml:space="preserve">Herramientas de machine </w:t>
            </w:r>
            <w:proofErr w:type="spellStart"/>
            <w:r>
              <w:rPr>
                <w:i/>
                <w:color w:val="548DD4"/>
                <w:sz w:val="18"/>
                <w:szCs w:val="18"/>
              </w:rPr>
              <w:t>learning</w:t>
            </w:r>
            <w:proofErr w:type="spellEnd"/>
          </w:p>
        </w:tc>
        <w:tc>
          <w:tcPr>
            <w:tcW w:w="1134" w:type="dxa"/>
          </w:tcPr>
          <w:p w14:paraId="654C92F7" w14:textId="0CAD3D80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5 semanas</w:t>
            </w:r>
          </w:p>
        </w:tc>
        <w:tc>
          <w:tcPr>
            <w:tcW w:w="1417" w:type="dxa"/>
          </w:tcPr>
          <w:p w14:paraId="45AF0CF5" w14:textId="661B1C66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Javier de la Jara</w:t>
            </w:r>
            <w:r>
              <w:rPr>
                <w:i/>
                <w:color w:val="548DD4"/>
                <w:sz w:val="18"/>
                <w:szCs w:val="18"/>
              </w:rPr>
              <w:br/>
            </w:r>
            <w:proofErr w:type="spellStart"/>
            <w:r>
              <w:rPr>
                <w:i/>
                <w:color w:val="548DD4"/>
                <w:sz w:val="18"/>
                <w:szCs w:val="18"/>
              </w:rPr>
              <w:t>Ailyne</w:t>
            </w:r>
            <w:proofErr w:type="spellEnd"/>
            <w:r>
              <w:rPr>
                <w:i/>
                <w:color w:val="548DD4"/>
                <w:sz w:val="18"/>
                <w:szCs w:val="18"/>
              </w:rPr>
              <w:t xml:space="preserve"> Jara</w:t>
            </w:r>
            <w:r>
              <w:rPr>
                <w:i/>
                <w:color w:val="548DD4"/>
                <w:sz w:val="18"/>
                <w:szCs w:val="18"/>
              </w:rPr>
              <w:br/>
              <w:t>David Bravo</w:t>
            </w:r>
          </w:p>
        </w:tc>
        <w:tc>
          <w:tcPr>
            <w:tcW w:w="1276" w:type="dxa"/>
          </w:tcPr>
          <w:p w14:paraId="6790FD2D" w14:textId="4694A12B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Ajustar según los datos de prueba.</w:t>
            </w:r>
          </w:p>
        </w:tc>
        <w:tc>
          <w:tcPr>
            <w:tcW w:w="1418" w:type="dxa"/>
          </w:tcPr>
          <w:p w14:paraId="404D8FF3" w14:textId="3C22DE82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Cancelado</w:t>
            </w:r>
            <w:r w:rsidR="00121A81">
              <w:rPr>
                <w:i/>
                <w:color w:val="548DD4"/>
                <w:sz w:val="18"/>
                <w:szCs w:val="18"/>
              </w:rPr>
              <w:t>, no será contemplado durante el desarrollo del proyecto.</w:t>
            </w:r>
          </w:p>
        </w:tc>
        <w:tc>
          <w:tcPr>
            <w:tcW w:w="850" w:type="dxa"/>
          </w:tcPr>
          <w:p w14:paraId="7A9826A1" w14:textId="55C15E44" w:rsidR="00F40C7F" w:rsidRPr="006E3B0D" w:rsidRDefault="00121A81" w:rsidP="00F40C7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contemplado en el MVP</w:t>
            </w:r>
          </w:p>
        </w:tc>
      </w:tr>
      <w:tr w:rsidR="00F40C7F" w:rsidRPr="006E3B0D" w14:paraId="2E22A447" w14:textId="77777777" w:rsidTr="00F40C7F">
        <w:trPr>
          <w:trHeight w:val="960"/>
        </w:trPr>
        <w:tc>
          <w:tcPr>
            <w:tcW w:w="1328" w:type="dxa"/>
          </w:tcPr>
          <w:p w14:paraId="75E4CADB" w14:textId="0204F683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Calidad de Software</w:t>
            </w:r>
          </w:p>
        </w:tc>
        <w:tc>
          <w:tcPr>
            <w:tcW w:w="1077" w:type="dxa"/>
          </w:tcPr>
          <w:p w14:paraId="65473256" w14:textId="0B8072D3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Realización de pruebas para verificar el funcionamiento.</w:t>
            </w:r>
          </w:p>
        </w:tc>
        <w:tc>
          <w:tcPr>
            <w:tcW w:w="1276" w:type="dxa"/>
          </w:tcPr>
          <w:p w14:paraId="7762F3F7" w14:textId="567A2AF4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Herramientas de pruebas de software</w:t>
            </w:r>
          </w:p>
        </w:tc>
        <w:tc>
          <w:tcPr>
            <w:tcW w:w="1134" w:type="dxa"/>
          </w:tcPr>
          <w:p w14:paraId="2A364C0F" w14:textId="104612F5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9 semanas</w:t>
            </w:r>
          </w:p>
        </w:tc>
        <w:tc>
          <w:tcPr>
            <w:tcW w:w="1417" w:type="dxa"/>
          </w:tcPr>
          <w:p w14:paraId="0010A28F" w14:textId="3895C8C1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Javier de la Jara</w:t>
            </w:r>
            <w:r>
              <w:rPr>
                <w:i/>
                <w:color w:val="548DD4"/>
                <w:sz w:val="18"/>
                <w:szCs w:val="18"/>
              </w:rPr>
              <w:br/>
            </w:r>
            <w:proofErr w:type="spellStart"/>
            <w:r>
              <w:rPr>
                <w:i/>
                <w:color w:val="548DD4"/>
                <w:sz w:val="18"/>
                <w:szCs w:val="18"/>
              </w:rPr>
              <w:t>Ailyne</w:t>
            </w:r>
            <w:proofErr w:type="spellEnd"/>
            <w:r>
              <w:rPr>
                <w:i/>
                <w:color w:val="548DD4"/>
                <w:sz w:val="18"/>
                <w:szCs w:val="18"/>
              </w:rPr>
              <w:t xml:space="preserve"> Jara</w:t>
            </w:r>
            <w:r>
              <w:rPr>
                <w:i/>
                <w:color w:val="548DD4"/>
                <w:sz w:val="18"/>
                <w:szCs w:val="18"/>
              </w:rPr>
              <w:br/>
              <w:t>David Bravo</w:t>
            </w:r>
          </w:p>
        </w:tc>
        <w:tc>
          <w:tcPr>
            <w:tcW w:w="1276" w:type="dxa"/>
          </w:tcPr>
          <w:p w14:paraId="193909E4" w14:textId="4EF7D798" w:rsidR="00F40C7F" w:rsidRDefault="00F40C7F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Identificar y corregir errores.</w:t>
            </w:r>
          </w:p>
        </w:tc>
        <w:tc>
          <w:tcPr>
            <w:tcW w:w="1418" w:type="dxa"/>
          </w:tcPr>
          <w:p w14:paraId="3C3D1D50" w14:textId="3F95B0FD" w:rsidR="00F40C7F" w:rsidRDefault="00121A81" w:rsidP="00F40C7F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20%, Existe el plan de pruebas, pero aun sin ejecutar.</w:t>
            </w:r>
          </w:p>
        </w:tc>
        <w:tc>
          <w:tcPr>
            <w:tcW w:w="850" w:type="dxa"/>
          </w:tcPr>
          <w:p w14:paraId="0F9A5103" w14:textId="78879D4B" w:rsidR="00F40C7F" w:rsidRPr="006E3B0D" w:rsidRDefault="00121A81" w:rsidP="00F40C7F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Queda pendiente de ejecución</w:t>
            </w:r>
          </w:p>
        </w:tc>
      </w:tr>
      <w:tr w:rsidR="00121A81" w:rsidRPr="006E3B0D" w14:paraId="210B9F7B" w14:textId="77777777" w:rsidTr="00F40C7F">
        <w:trPr>
          <w:trHeight w:val="1096"/>
        </w:trPr>
        <w:tc>
          <w:tcPr>
            <w:tcW w:w="1328" w:type="dxa"/>
          </w:tcPr>
          <w:p w14:paraId="2D014F52" w14:textId="55F1F6FE" w:rsidR="00121A81" w:rsidRDefault="00121A81" w:rsidP="00121A81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Metodologías Ágiles</w:t>
            </w:r>
          </w:p>
        </w:tc>
        <w:tc>
          <w:tcPr>
            <w:tcW w:w="1077" w:type="dxa"/>
          </w:tcPr>
          <w:p w14:paraId="264CC805" w14:textId="76ABE30E" w:rsidR="00121A81" w:rsidRDefault="00121A81" w:rsidP="00121A81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Aplicación de Scrum para la gestión del proyecto.</w:t>
            </w:r>
          </w:p>
        </w:tc>
        <w:tc>
          <w:tcPr>
            <w:tcW w:w="1276" w:type="dxa"/>
          </w:tcPr>
          <w:p w14:paraId="6AA22960" w14:textId="27CEA3A4" w:rsidR="00121A81" w:rsidRDefault="00121A81" w:rsidP="00121A81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Herramientas de gestión de proyectos</w:t>
            </w:r>
          </w:p>
        </w:tc>
        <w:tc>
          <w:tcPr>
            <w:tcW w:w="1134" w:type="dxa"/>
          </w:tcPr>
          <w:p w14:paraId="6A1A459A" w14:textId="44A0C763" w:rsidR="00121A81" w:rsidRDefault="00121A81" w:rsidP="00121A81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Continuo durante el proyecto</w:t>
            </w:r>
          </w:p>
        </w:tc>
        <w:tc>
          <w:tcPr>
            <w:tcW w:w="1417" w:type="dxa"/>
          </w:tcPr>
          <w:p w14:paraId="0CED1D35" w14:textId="67063980" w:rsidR="00121A81" w:rsidRDefault="00121A81" w:rsidP="00121A81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Javier de la Jara</w:t>
            </w:r>
            <w:r>
              <w:rPr>
                <w:i/>
                <w:color w:val="548DD4"/>
                <w:sz w:val="18"/>
                <w:szCs w:val="18"/>
              </w:rPr>
              <w:br/>
            </w:r>
            <w:proofErr w:type="spellStart"/>
            <w:r>
              <w:rPr>
                <w:i/>
                <w:color w:val="548DD4"/>
                <w:sz w:val="18"/>
                <w:szCs w:val="18"/>
              </w:rPr>
              <w:t>Ailyne</w:t>
            </w:r>
            <w:proofErr w:type="spellEnd"/>
            <w:r>
              <w:rPr>
                <w:i/>
                <w:color w:val="548DD4"/>
                <w:sz w:val="18"/>
                <w:szCs w:val="18"/>
              </w:rPr>
              <w:t xml:space="preserve"> Jara</w:t>
            </w:r>
            <w:r>
              <w:rPr>
                <w:i/>
                <w:color w:val="548DD4"/>
                <w:sz w:val="18"/>
                <w:szCs w:val="18"/>
              </w:rPr>
              <w:br/>
              <w:t>David Bravo</w:t>
            </w:r>
          </w:p>
        </w:tc>
        <w:tc>
          <w:tcPr>
            <w:tcW w:w="1276" w:type="dxa"/>
          </w:tcPr>
          <w:p w14:paraId="7F86422E" w14:textId="1516CE6B" w:rsidR="00121A81" w:rsidRDefault="00121A81" w:rsidP="00121A81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Realizar reuniones de seguimiento periódicas.</w:t>
            </w:r>
          </w:p>
        </w:tc>
        <w:tc>
          <w:tcPr>
            <w:tcW w:w="1418" w:type="dxa"/>
          </w:tcPr>
          <w:p w14:paraId="5CA5ED4C" w14:textId="37FE53AB" w:rsidR="00121A81" w:rsidRDefault="00121A81" w:rsidP="00121A81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Continuo durante el proyecto</w:t>
            </w:r>
          </w:p>
        </w:tc>
        <w:tc>
          <w:tcPr>
            <w:tcW w:w="850" w:type="dxa"/>
          </w:tcPr>
          <w:p w14:paraId="648D6FEC" w14:textId="77777777" w:rsidR="00121A81" w:rsidRPr="006E3B0D" w:rsidRDefault="00121A81" w:rsidP="00121A8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121A81" w:rsidRPr="006E3B0D" w14:paraId="3CC8AC1B" w14:textId="77777777" w:rsidTr="00F40C7F">
        <w:trPr>
          <w:trHeight w:val="841"/>
        </w:trPr>
        <w:tc>
          <w:tcPr>
            <w:tcW w:w="1328" w:type="dxa"/>
          </w:tcPr>
          <w:p w14:paraId="78E75D46" w14:textId="64527076" w:rsidR="00121A81" w:rsidRDefault="00121A81" w:rsidP="00121A81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Gestión de Proyectos TI</w:t>
            </w:r>
          </w:p>
        </w:tc>
        <w:tc>
          <w:tcPr>
            <w:tcW w:w="1077" w:type="dxa"/>
          </w:tcPr>
          <w:p w14:paraId="5EF2480E" w14:textId="51A8F579" w:rsidR="00121A81" w:rsidRDefault="00121A81" w:rsidP="00121A81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 xml:space="preserve">Coordinación de actividades y comunicación con </w:t>
            </w:r>
            <w:proofErr w:type="spellStart"/>
            <w:r>
              <w:rPr>
                <w:i/>
                <w:color w:val="548DD4"/>
                <w:sz w:val="18"/>
                <w:szCs w:val="18"/>
              </w:rPr>
              <w:t>stakeholders</w:t>
            </w:r>
            <w:proofErr w:type="spellEnd"/>
            <w:r>
              <w:rPr>
                <w:i/>
                <w:color w:val="548DD4"/>
                <w:sz w:val="18"/>
                <w:szCs w:val="18"/>
              </w:rPr>
              <w:t>.</w:t>
            </w:r>
          </w:p>
        </w:tc>
        <w:tc>
          <w:tcPr>
            <w:tcW w:w="1276" w:type="dxa"/>
          </w:tcPr>
          <w:p w14:paraId="0FC32412" w14:textId="1E7C617A" w:rsidR="00121A81" w:rsidRDefault="00121A81" w:rsidP="00121A81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Herramientas de comunicación</w:t>
            </w:r>
          </w:p>
        </w:tc>
        <w:tc>
          <w:tcPr>
            <w:tcW w:w="1134" w:type="dxa"/>
          </w:tcPr>
          <w:p w14:paraId="4C4B77FE" w14:textId="2FFA6A29" w:rsidR="00121A81" w:rsidRDefault="00121A81" w:rsidP="00121A81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Continuo durante el proyecto</w:t>
            </w:r>
          </w:p>
        </w:tc>
        <w:tc>
          <w:tcPr>
            <w:tcW w:w="1417" w:type="dxa"/>
          </w:tcPr>
          <w:p w14:paraId="0647209F" w14:textId="0C4BD656" w:rsidR="00121A81" w:rsidRDefault="00121A81" w:rsidP="00121A81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Javier de la Jara</w:t>
            </w:r>
            <w:r>
              <w:rPr>
                <w:i/>
                <w:color w:val="548DD4"/>
                <w:sz w:val="18"/>
                <w:szCs w:val="18"/>
              </w:rPr>
              <w:br/>
            </w:r>
            <w:proofErr w:type="spellStart"/>
            <w:r>
              <w:rPr>
                <w:i/>
                <w:color w:val="548DD4"/>
                <w:sz w:val="18"/>
                <w:szCs w:val="18"/>
              </w:rPr>
              <w:t>Ailyne</w:t>
            </w:r>
            <w:proofErr w:type="spellEnd"/>
            <w:r>
              <w:rPr>
                <w:i/>
                <w:color w:val="548DD4"/>
                <w:sz w:val="18"/>
                <w:szCs w:val="18"/>
              </w:rPr>
              <w:t xml:space="preserve"> Jara</w:t>
            </w:r>
            <w:r>
              <w:rPr>
                <w:i/>
                <w:color w:val="548DD4"/>
                <w:sz w:val="18"/>
                <w:szCs w:val="18"/>
              </w:rPr>
              <w:br/>
              <w:t>David Bravo</w:t>
            </w:r>
          </w:p>
        </w:tc>
        <w:tc>
          <w:tcPr>
            <w:tcW w:w="1276" w:type="dxa"/>
          </w:tcPr>
          <w:p w14:paraId="71BB22F7" w14:textId="2729DBCE" w:rsidR="00121A81" w:rsidRDefault="00121A81" w:rsidP="00121A81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Mantener a todos los miembros informados.</w:t>
            </w:r>
          </w:p>
        </w:tc>
        <w:tc>
          <w:tcPr>
            <w:tcW w:w="1418" w:type="dxa"/>
          </w:tcPr>
          <w:p w14:paraId="33394834" w14:textId="32DC8C5B" w:rsidR="00121A81" w:rsidRDefault="00121A81" w:rsidP="00121A81">
            <w:pPr>
              <w:jc w:val="both"/>
              <w:rPr>
                <w:i/>
                <w:color w:val="548DD4"/>
                <w:sz w:val="18"/>
                <w:szCs w:val="18"/>
              </w:rPr>
            </w:pPr>
            <w:r>
              <w:rPr>
                <w:i/>
                <w:color w:val="548DD4"/>
                <w:sz w:val="18"/>
                <w:szCs w:val="18"/>
              </w:rPr>
              <w:t>Continuo durante el proyecto</w:t>
            </w:r>
          </w:p>
        </w:tc>
        <w:tc>
          <w:tcPr>
            <w:tcW w:w="850" w:type="dxa"/>
          </w:tcPr>
          <w:p w14:paraId="3793D114" w14:textId="77777777" w:rsidR="00121A81" w:rsidRPr="006E3B0D" w:rsidRDefault="00121A81" w:rsidP="00121A8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4A3B407" w14:textId="77777777" w:rsidR="00F40C7F" w:rsidRDefault="00F40C7F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0E9524F8" w14:textId="77777777" w:rsidR="00781EFF" w:rsidRPr="00781EFF" w:rsidRDefault="00781EFF" w:rsidP="00781EFF">
            <w:pPr>
              <w:rPr>
                <w:rFonts w:ascii="Calibri" w:hAnsi="Calibri"/>
                <w:color w:val="1F3864" w:themeColor="accent1" w:themeShade="80"/>
              </w:rPr>
            </w:pPr>
            <w:r w:rsidRPr="00781EFF">
              <w:rPr>
                <w:rFonts w:ascii="Calibri" w:hAnsi="Calibri"/>
                <w:color w:val="1F3864" w:themeColor="accent1" w:themeShade="80"/>
              </w:rPr>
              <w:t>Factores que han facilitado:</w:t>
            </w:r>
          </w:p>
          <w:p w14:paraId="0AB803DB" w14:textId="77777777" w:rsidR="00781EFF" w:rsidRPr="00781EFF" w:rsidRDefault="00781EFF" w:rsidP="00781EFF">
            <w:pPr>
              <w:numPr>
                <w:ilvl w:val="0"/>
                <w:numId w:val="2"/>
              </w:numPr>
              <w:rPr>
                <w:rFonts w:ascii="Calibri" w:hAnsi="Calibri"/>
                <w:color w:val="1F3864" w:themeColor="accent1" w:themeShade="80"/>
              </w:rPr>
            </w:pPr>
            <w:r w:rsidRPr="00781EFF">
              <w:rPr>
                <w:rFonts w:ascii="Calibri" w:hAnsi="Calibri"/>
                <w:color w:val="1F3864" w:themeColor="accent1" w:themeShade="80"/>
              </w:rPr>
              <w:t>Buena planeación del proyecto: Gracias a una planificación adecuada, hemos logrado avanzar a un ritmo acelerado, lo que ha optimizado el tiempo de trabajo.</w:t>
            </w:r>
          </w:p>
          <w:p w14:paraId="5078A028" w14:textId="77777777" w:rsidR="00781EFF" w:rsidRPr="00781EFF" w:rsidRDefault="00781EFF" w:rsidP="00781EFF">
            <w:pPr>
              <w:numPr>
                <w:ilvl w:val="0"/>
                <w:numId w:val="2"/>
              </w:numPr>
              <w:rPr>
                <w:rFonts w:ascii="Calibri" w:hAnsi="Calibri"/>
                <w:color w:val="1F3864" w:themeColor="accent1" w:themeShade="80"/>
              </w:rPr>
            </w:pPr>
            <w:r w:rsidRPr="00781EFF">
              <w:rPr>
                <w:rFonts w:ascii="Calibri" w:hAnsi="Calibri"/>
                <w:color w:val="1F3864" w:themeColor="accent1" w:themeShade="80"/>
              </w:rPr>
              <w:t>Conocimiento del equipo: La experiencia previa del equipo ha sido clave para reutilizar componentes y código de proyectos anteriores, lo que ha mejorado nuestra eficiencia.</w:t>
            </w:r>
          </w:p>
          <w:p w14:paraId="3EA4EFD4" w14:textId="77777777" w:rsidR="00781EFF" w:rsidRPr="00781EFF" w:rsidRDefault="00781EFF" w:rsidP="00781EFF">
            <w:pPr>
              <w:numPr>
                <w:ilvl w:val="0"/>
                <w:numId w:val="2"/>
              </w:numPr>
              <w:rPr>
                <w:rFonts w:ascii="Calibri" w:hAnsi="Calibri"/>
                <w:color w:val="1F3864" w:themeColor="accent1" w:themeShade="80"/>
              </w:rPr>
            </w:pPr>
            <w:r w:rsidRPr="00781EFF">
              <w:rPr>
                <w:rFonts w:ascii="Calibri" w:hAnsi="Calibri"/>
                <w:color w:val="1F3864" w:themeColor="accent1" w:themeShade="80"/>
              </w:rPr>
              <w:t>Acceso a recursos de aprendizaje: El uso de plataformas como Udemy nos ha permitido abordar temas específicos de programación y mejorar nuestras habilidades en áreas clave.</w:t>
            </w:r>
          </w:p>
          <w:p w14:paraId="589174ED" w14:textId="77777777" w:rsidR="00781EFF" w:rsidRPr="00781EFF" w:rsidRDefault="00781EFF" w:rsidP="00781EFF">
            <w:pPr>
              <w:numPr>
                <w:ilvl w:val="0"/>
                <w:numId w:val="2"/>
              </w:numPr>
              <w:rPr>
                <w:rFonts w:ascii="Calibri" w:hAnsi="Calibri"/>
                <w:color w:val="1F3864" w:themeColor="accent1" w:themeShade="80"/>
              </w:rPr>
            </w:pPr>
            <w:r w:rsidRPr="00781EFF">
              <w:rPr>
                <w:rFonts w:ascii="Calibri" w:hAnsi="Calibri"/>
                <w:color w:val="1F3864" w:themeColor="accent1" w:themeShade="80"/>
              </w:rPr>
              <w:t xml:space="preserve">Uso de herramientas de apoyo: </w:t>
            </w:r>
            <w:proofErr w:type="spellStart"/>
            <w:r w:rsidRPr="00781EFF">
              <w:rPr>
                <w:rFonts w:ascii="Calibri" w:hAnsi="Calibri"/>
                <w:color w:val="1F3864" w:themeColor="accent1" w:themeShade="80"/>
              </w:rPr>
              <w:t>ChatGPT</w:t>
            </w:r>
            <w:proofErr w:type="spellEnd"/>
            <w:r w:rsidRPr="00781EFF">
              <w:rPr>
                <w:rFonts w:ascii="Calibri" w:hAnsi="Calibri"/>
                <w:color w:val="1F3864" w:themeColor="accent1" w:themeShade="80"/>
              </w:rPr>
              <w:t xml:space="preserve"> ha sido una herramienta valiosa para la resolución de dudas y consultas rápidas, facilitando así el flujo de trabajo.</w:t>
            </w:r>
          </w:p>
          <w:p w14:paraId="5F3F8AED" w14:textId="77777777" w:rsidR="00781EFF" w:rsidRPr="00781EFF" w:rsidRDefault="00781EFF" w:rsidP="00781EFF">
            <w:pPr>
              <w:rPr>
                <w:rFonts w:ascii="Calibri" w:hAnsi="Calibri"/>
                <w:color w:val="1F3864" w:themeColor="accent1" w:themeShade="80"/>
              </w:rPr>
            </w:pPr>
            <w:r w:rsidRPr="00781EFF">
              <w:rPr>
                <w:rFonts w:ascii="Calibri" w:hAnsi="Calibri"/>
                <w:color w:val="1F3864" w:themeColor="accent1" w:themeShade="80"/>
              </w:rPr>
              <w:t>Factores que han dificultado:</w:t>
            </w:r>
          </w:p>
          <w:p w14:paraId="23C19658" w14:textId="77777777" w:rsidR="00781EFF" w:rsidRPr="00781EFF" w:rsidRDefault="00781EFF" w:rsidP="00781EFF">
            <w:pPr>
              <w:numPr>
                <w:ilvl w:val="0"/>
                <w:numId w:val="3"/>
              </w:numPr>
              <w:rPr>
                <w:rFonts w:ascii="Calibri" w:hAnsi="Calibri"/>
                <w:color w:val="1F3864" w:themeColor="accent1" w:themeShade="80"/>
              </w:rPr>
            </w:pPr>
            <w:r w:rsidRPr="00781EFF">
              <w:rPr>
                <w:rFonts w:ascii="Calibri" w:hAnsi="Calibri"/>
                <w:color w:val="1F3864" w:themeColor="accent1" w:themeShade="80"/>
              </w:rPr>
              <w:t>Falta de tiempo del equipo: Uno de los principales desafíos ha sido la disponibilidad limitada de tiempo. Al ser un equipo con responsabilidades laborales externas, el progreso se ha visto restringido a los fines de semana, lo que limita el tiempo de dedicación continua al proyecto.</w:t>
            </w:r>
          </w:p>
          <w:p w14:paraId="54B16531" w14:textId="77777777" w:rsidR="00781EFF" w:rsidRPr="00781EFF" w:rsidRDefault="00781EFF" w:rsidP="00781EFF">
            <w:pPr>
              <w:rPr>
                <w:rFonts w:ascii="Calibri" w:hAnsi="Calibri"/>
                <w:color w:val="1F3864" w:themeColor="accent1" w:themeShade="80"/>
              </w:rPr>
            </w:pPr>
            <w:r w:rsidRPr="00781EFF">
              <w:rPr>
                <w:rFonts w:ascii="Calibri" w:hAnsi="Calibri"/>
                <w:color w:val="1F3864" w:themeColor="accent1" w:themeShade="80"/>
              </w:rPr>
              <w:t>Acciones para mitigar las dificultades: Para enfrentar la falta de tiempo, hemos priorizado la planificación eficiente del trabajo en equipo, asegurándonos de asignar tareas claras y concisas para maximizar el tiempo disponible durante los fines de semana. Además, estamos buscando implementar mecanismos de trabajo asincrónico para avanzar incluso en los días laborables.</w:t>
            </w: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6E9610AC" w14:textId="47DA5C31" w:rsidR="00FD5149" w:rsidRPr="00CD38BD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5ACFAFD9" w14:textId="1F0FAB5B" w:rsidR="00FD5149" w:rsidRDefault="00781EFF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81EFF">
              <w:rPr>
                <w:rFonts w:ascii="Calibri" w:hAnsi="Calibri"/>
                <w:color w:val="1F3864" w:themeColor="accent1" w:themeShade="80"/>
              </w:rPr>
              <w:t>Implementación de algoritmos de recomendació</w:t>
            </w:r>
            <w:r>
              <w:rPr>
                <w:rFonts w:ascii="Calibri" w:hAnsi="Calibri"/>
                <w:color w:val="1F3864" w:themeColor="accent1" w:themeShade="80"/>
              </w:rPr>
              <w:t>n</w:t>
            </w:r>
            <w:r w:rsidR="008B0620">
              <w:rPr>
                <w:rFonts w:ascii="Calibri" w:hAnsi="Calibri"/>
                <w:color w:val="1F3864" w:themeColor="accent1" w:themeShade="80"/>
              </w:rPr>
              <w:t>: se canceló el desarrollo de esta funcionalidad, ya que como equipo nos estaremos concentrando en el MVP, donde no está contemplado como una característica inicial. Pero si como una consideración a futuro.</w:t>
            </w: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6B5D082F" w14:textId="0DE31329" w:rsidR="00FD5149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5D8D4132" w14:textId="0016726D" w:rsidR="00FD5149" w:rsidRDefault="008B0620" w:rsidP="00585A13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8B0620">
              <w:rPr>
                <w:rFonts w:ascii="Calibri" w:hAnsi="Calibri"/>
                <w:color w:val="1F3864" w:themeColor="accent1" w:themeShade="80"/>
              </w:rPr>
              <w:t>Realización de pruebas para verificar el funcionamiento</w:t>
            </w:r>
            <w:r>
              <w:rPr>
                <w:rFonts w:ascii="Calibri" w:hAnsi="Calibri"/>
                <w:color w:val="1F3864" w:themeColor="accent1" w:themeShade="80"/>
              </w:rPr>
              <w:t>: La aplicación aún se encuentra en fase de desarrollo, por lo que no es posible actualmente hacer ejecución de todas las pruebas.</w:t>
            </w:r>
          </w:p>
          <w:p w14:paraId="27F18F0E" w14:textId="77777777" w:rsidR="0003309E" w:rsidRDefault="008B0620" w:rsidP="008B0620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Por lo tanto, a medida que se va desarrollando el aplicativo, se van agregando nuevas posibilidades al plan de pruebas.</w:t>
            </w:r>
          </w:p>
          <w:p w14:paraId="47ABBD27" w14:textId="08B9A525" w:rsidR="008B0620" w:rsidRPr="00711C16" w:rsidRDefault="008B0620" w:rsidP="008B062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D60C3" w14:textId="77777777" w:rsidR="005C0E73" w:rsidRDefault="005C0E73" w:rsidP="0003309E">
      <w:pPr>
        <w:spacing w:after="0" w:line="240" w:lineRule="auto"/>
      </w:pPr>
      <w:r>
        <w:separator/>
      </w:r>
    </w:p>
  </w:endnote>
  <w:endnote w:type="continuationSeparator" w:id="0">
    <w:p w14:paraId="2E4354A2" w14:textId="77777777" w:rsidR="005C0E73" w:rsidRDefault="005C0E73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80896" w14:textId="77777777" w:rsidR="005C0E73" w:rsidRDefault="005C0E73" w:rsidP="0003309E">
      <w:pPr>
        <w:spacing w:after="0" w:line="240" w:lineRule="auto"/>
      </w:pPr>
      <w:r>
        <w:separator/>
      </w:r>
    </w:p>
  </w:footnote>
  <w:footnote w:type="continuationSeparator" w:id="0">
    <w:p w14:paraId="1EF73DA4" w14:textId="77777777" w:rsidR="005C0E73" w:rsidRDefault="005C0E73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E4AE8"/>
    <w:multiLevelType w:val="multilevel"/>
    <w:tmpl w:val="CBF07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A8F7016"/>
    <w:multiLevelType w:val="multilevel"/>
    <w:tmpl w:val="BC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2714157">
    <w:abstractNumId w:val="1"/>
  </w:num>
  <w:num w:numId="2" w16cid:durableId="1773553417">
    <w:abstractNumId w:val="0"/>
  </w:num>
  <w:num w:numId="3" w16cid:durableId="1633099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21A81"/>
    <w:rsid w:val="00145B36"/>
    <w:rsid w:val="00147283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5C0E73"/>
    <w:rsid w:val="00603474"/>
    <w:rsid w:val="00675035"/>
    <w:rsid w:val="00675A73"/>
    <w:rsid w:val="006858A7"/>
    <w:rsid w:val="00695E7C"/>
    <w:rsid w:val="006B242E"/>
    <w:rsid w:val="00781EFF"/>
    <w:rsid w:val="00806DE0"/>
    <w:rsid w:val="0081138F"/>
    <w:rsid w:val="0081536B"/>
    <w:rsid w:val="008479F5"/>
    <w:rsid w:val="0085275A"/>
    <w:rsid w:val="008B0620"/>
    <w:rsid w:val="008F621F"/>
    <w:rsid w:val="009378F7"/>
    <w:rsid w:val="009552E5"/>
    <w:rsid w:val="00976ABB"/>
    <w:rsid w:val="009E52DF"/>
    <w:rsid w:val="00B249B9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40C7F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4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887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DAVID ENRIQUE Bravo Aravena</cp:lastModifiedBy>
  <cp:revision>5</cp:revision>
  <dcterms:created xsi:type="dcterms:W3CDTF">2022-08-24T18:14:00Z</dcterms:created>
  <dcterms:modified xsi:type="dcterms:W3CDTF">2024-10-17T01:38:00Z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