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2321"/>
        <w:gridCol w:w="2321"/>
        <w:gridCol w:w="2322"/>
        <w:tblGridChange w:id="0">
          <w:tblGrid>
            <w:gridCol w:w="2534"/>
            <w:gridCol w:w="2321"/>
            <w:gridCol w:w="2321"/>
            <w:gridCol w:w="2322"/>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Nombres:</w:t>
            </w:r>
          </w:p>
        </w:tc>
        <w:tc>
          <w:tcPr>
            <w:vAlign w:val="center"/>
          </w:tcPr>
          <w:p w:rsidR="00000000" w:rsidDel="00000000" w:rsidP="00000000" w:rsidRDefault="00000000" w:rsidRPr="00000000" w14:paraId="0000000D">
            <w:pPr>
              <w:rPr/>
            </w:pPr>
            <w:r w:rsidDel="00000000" w:rsidR="00000000" w:rsidRPr="00000000">
              <w:rPr>
                <w:rtl w:val="0"/>
              </w:rPr>
              <w:t xml:space="preserve">David Bravo Aravena</w:t>
            </w:r>
          </w:p>
        </w:tc>
        <w:tc>
          <w:tcPr>
            <w:vAlign w:val="center"/>
          </w:tcPr>
          <w:p w:rsidR="00000000" w:rsidDel="00000000" w:rsidP="00000000" w:rsidRDefault="00000000" w:rsidRPr="00000000" w14:paraId="0000000E">
            <w:pPr>
              <w:rPr/>
            </w:pPr>
            <w:r w:rsidDel="00000000" w:rsidR="00000000" w:rsidRPr="00000000">
              <w:rPr>
                <w:rtl w:val="0"/>
              </w:rPr>
              <w:t xml:space="preserve">Javier de la Jara Vera</w:t>
            </w:r>
          </w:p>
        </w:tc>
        <w:tc>
          <w:tcPr>
            <w:vAlign w:val="center"/>
          </w:tcPr>
          <w:p w:rsidR="00000000" w:rsidDel="00000000" w:rsidP="00000000" w:rsidRDefault="00000000" w:rsidRPr="00000000" w14:paraId="0000000F">
            <w:pPr>
              <w:rPr/>
            </w:pPr>
            <w:r w:rsidDel="00000000" w:rsidR="00000000" w:rsidRPr="00000000">
              <w:rPr>
                <w:rtl w:val="0"/>
              </w:rPr>
              <w:t xml:space="preserve">Ailyne Jara Sandoval</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 de estudiantes:</w:t>
            </w:r>
          </w:p>
        </w:tc>
        <w:tc>
          <w:tcPr>
            <w:vAlign w:val="center"/>
          </w:tcPr>
          <w:p w:rsidR="00000000" w:rsidDel="00000000" w:rsidP="00000000" w:rsidRDefault="00000000" w:rsidRPr="00000000" w14:paraId="00000011">
            <w:pPr>
              <w:rPr/>
            </w:pPr>
            <w:r w:rsidDel="00000000" w:rsidR="00000000" w:rsidRPr="00000000">
              <w:rPr>
                <w:rtl w:val="0"/>
              </w:rPr>
              <w:t xml:space="preserve">19.994.906-3</w:t>
            </w:r>
          </w:p>
        </w:tc>
        <w:tc>
          <w:tcPr>
            <w:vAlign w:val="center"/>
          </w:tcPr>
          <w:p w:rsidR="00000000" w:rsidDel="00000000" w:rsidP="00000000" w:rsidRDefault="00000000" w:rsidRPr="00000000" w14:paraId="00000012">
            <w:pPr>
              <w:rPr/>
            </w:pPr>
            <w:r w:rsidDel="00000000" w:rsidR="00000000" w:rsidRPr="00000000">
              <w:rPr>
                <w:rtl w:val="0"/>
              </w:rPr>
              <w:t xml:space="preserve">20.121.736-9</w:t>
            </w:r>
          </w:p>
        </w:tc>
        <w:tc>
          <w:tcPr>
            <w:vAlign w:val="center"/>
          </w:tcPr>
          <w:p w:rsidR="00000000" w:rsidDel="00000000" w:rsidP="00000000" w:rsidRDefault="00000000" w:rsidRPr="00000000" w14:paraId="00000013">
            <w:pPr>
              <w:rPr/>
            </w:pPr>
            <w:r w:rsidDel="00000000" w:rsidR="00000000" w:rsidRPr="00000000">
              <w:rPr>
                <w:rtl w:val="0"/>
              </w:rPr>
              <w:t xml:space="preserve">20.496.451-3</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gridSpan w:val="3"/>
            <w:vAlign w:val="center"/>
          </w:tcPr>
          <w:p w:rsidR="00000000" w:rsidDel="00000000" w:rsidP="00000000" w:rsidRDefault="00000000" w:rsidRPr="00000000" w14:paraId="00000015">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gridSpan w:val="3"/>
            <w:vAlign w:val="center"/>
          </w:tcPr>
          <w:p w:rsidR="00000000" w:rsidDel="00000000" w:rsidP="00000000" w:rsidRDefault="00000000" w:rsidRPr="00000000" w14:paraId="00000019">
            <w:pPr>
              <w:rPr/>
            </w:pPr>
            <w:r w:rsidDel="00000000" w:rsidR="00000000" w:rsidRPr="00000000">
              <w:rPr>
                <w:rtl w:val="0"/>
              </w:rPr>
              <w:t xml:space="preserve">Maipú</w:t>
            </w:r>
          </w:p>
        </w:tc>
      </w:tr>
    </w:tbl>
    <w:p w:rsidR="00000000" w:rsidDel="00000000" w:rsidP="00000000" w:rsidRDefault="00000000" w:rsidRPr="00000000" w14:paraId="0000001C">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w:t>
            </w:r>
          </w:p>
        </w:tc>
      </w:tr>
    </w:tbl>
    <w:p w:rsidR="00000000" w:rsidDel="00000000" w:rsidP="00000000" w:rsidRDefault="00000000" w:rsidRPr="00000000" w14:paraId="0000001F">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1">
            <w:pPr>
              <w:rPr>
                <w:b w:val="1"/>
              </w:rPr>
            </w:pPr>
            <w:r w:rsidDel="00000000" w:rsidR="00000000" w:rsidRPr="00000000">
              <w:rPr>
                <w:i w:val="1"/>
                <w:color w:val="548dd4"/>
                <w:sz w:val="20"/>
                <w:szCs w:val="20"/>
                <w:rtl w:val="0"/>
              </w:rPr>
              <w:t xml:space="preserve">Malla Fácil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3">
            <w:pPr>
              <w:rPr>
                <w:i w:val="1"/>
                <w:color w:val="548dd4"/>
                <w:sz w:val="20"/>
                <w:szCs w:val="20"/>
              </w:rPr>
            </w:pPr>
            <w:r w:rsidDel="00000000" w:rsidR="00000000" w:rsidRPr="00000000">
              <w:rPr>
                <w:i w:val="1"/>
                <w:color w:val="548dd4"/>
                <w:sz w:val="20"/>
                <w:szCs w:val="20"/>
                <w:rtl w:val="0"/>
              </w:rPr>
              <w:t xml:space="preserve">Desarrollo de Software, Bases de Datos, Machine Learning, Calidad de Software, Metodologías Ágiles y Gestión de Proyectos TI.</w:t>
            </w:r>
          </w:p>
        </w:tc>
      </w:tr>
      <w:tr>
        <w:trPr>
          <w:cantSplit w:val="0"/>
          <w:trHeight w:val="425"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6">
            <w:pPr>
              <w:rPr>
                <w:i w:val="1"/>
                <w:color w:val="548dd4"/>
                <w:sz w:val="20"/>
                <w:szCs w:val="20"/>
              </w:rPr>
            </w:pPr>
            <w:r w:rsidDel="00000000" w:rsidR="00000000" w:rsidRPr="00000000">
              <w:rPr>
                <w:i w:val="1"/>
                <w:color w:val="548dd4"/>
                <w:sz w:val="20"/>
                <w:szCs w:val="20"/>
                <w:rtl w:val="0"/>
              </w:rPr>
              <w:t xml:space="preserve">Desarrollo de Software: Creación de la plataforma digital y funcionalidades para visualizar y comparar mallas curriculares.</w:t>
            </w:r>
          </w:p>
          <w:p w:rsidR="00000000" w:rsidDel="00000000" w:rsidP="00000000" w:rsidRDefault="00000000" w:rsidRPr="00000000" w14:paraId="00000027">
            <w:pPr>
              <w:rPr>
                <w:i w:val="1"/>
                <w:color w:val="548dd4"/>
                <w:sz w:val="20"/>
                <w:szCs w:val="20"/>
              </w:rPr>
            </w:pPr>
            <w:r w:rsidDel="00000000" w:rsidR="00000000" w:rsidRPr="00000000">
              <w:rPr>
                <w:i w:val="1"/>
                <w:color w:val="548dd4"/>
                <w:sz w:val="20"/>
                <w:szCs w:val="20"/>
                <w:rtl w:val="0"/>
              </w:rPr>
              <w:t xml:space="preserve">Bases de Datos: Diseño y gestión de la base de datos que contendrá la información de las carreras y universidades.</w:t>
            </w:r>
          </w:p>
          <w:p w:rsidR="00000000" w:rsidDel="00000000" w:rsidP="00000000" w:rsidRDefault="00000000" w:rsidRPr="00000000" w14:paraId="00000028">
            <w:pPr>
              <w:rPr>
                <w:i w:val="1"/>
                <w:color w:val="548dd4"/>
                <w:sz w:val="20"/>
                <w:szCs w:val="20"/>
              </w:rPr>
            </w:pPr>
            <w:r w:rsidDel="00000000" w:rsidR="00000000" w:rsidRPr="00000000">
              <w:rPr>
                <w:i w:val="1"/>
                <w:color w:val="548dd4"/>
                <w:sz w:val="20"/>
                <w:szCs w:val="20"/>
                <w:rtl w:val="0"/>
              </w:rPr>
              <w:t xml:space="preserve">Machine Learning: Implementación de recomendaciones personalizadas para los usuarios en base a sus preferencias e intereses.</w:t>
            </w:r>
          </w:p>
          <w:p w:rsidR="00000000" w:rsidDel="00000000" w:rsidP="00000000" w:rsidRDefault="00000000" w:rsidRPr="00000000" w14:paraId="00000029">
            <w:pPr>
              <w:rPr>
                <w:i w:val="1"/>
                <w:color w:val="548dd4"/>
                <w:sz w:val="20"/>
                <w:szCs w:val="20"/>
              </w:rPr>
            </w:pPr>
            <w:r w:rsidDel="00000000" w:rsidR="00000000" w:rsidRPr="00000000">
              <w:rPr>
                <w:i w:val="1"/>
                <w:color w:val="548dd4"/>
                <w:sz w:val="20"/>
                <w:szCs w:val="20"/>
                <w:rtl w:val="0"/>
              </w:rPr>
              <w:t xml:space="preserve">Calidad de Software: Aseguramiento de la calidad del software mediante pruebas y validación.</w:t>
            </w:r>
          </w:p>
          <w:p w:rsidR="00000000" w:rsidDel="00000000" w:rsidP="00000000" w:rsidRDefault="00000000" w:rsidRPr="00000000" w14:paraId="0000002A">
            <w:pPr>
              <w:rPr>
                <w:i w:val="1"/>
                <w:color w:val="548dd4"/>
                <w:sz w:val="20"/>
                <w:szCs w:val="20"/>
              </w:rPr>
            </w:pPr>
            <w:r w:rsidDel="00000000" w:rsidR="00000000" w:rsidRPr="00000000">
              <w:rPr>
                <w:i w:val="1"/>
                <w:color w:val="548dd4"/>
                <w:sz w:val="20"/>
                <w:szCs w:val="20"/>
                <w:rtl w:val="0"/>
              </w:rPr>
              <w:t xml:space="preserve">Metodologías Ágiles: Aplicación de metodologías ágiles para el desarrollo iterativo de la plataforma.</w:t>
            </w:r>
          </w:p>
          <w:p w:rsidR="00000000" w:rsidDel="00000000" w:rsidP="00000000" w:rsidRDefault="00000000" w:rsidRPr="00000000" w14:paraId="0000002B">
            <w:pPr>
              <w:rPr>
                <w:i w:val="1"/>
                <w:color w:val="548dd4"/>
                <w:sz w:val="20"/>
                <w:szCs w:val="20"/>
              </w:rPr>
            </w:pPr>
            <w:r w:rsidDel="00000000" w:rsidR="00000000" w:rsidRPr="00000000">
              <w:rPr>
                <w:i w:val="1"/>
                <w:color w:val="548dd4"/>
                <w:sz w:val="20"/>
                <w:szCs w:val="20"/>
                <w:rtl w:val="0"/>
              </w:rPr>
              <w:t xml:space="preserve">Gestión de Proyectos TI: Coordinación y gestión del proyecto desde el desarrollo inicial hasta la implementación y seguimiento.</w:t>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2">
            <w:pPr>
              <w:ind w:left="0" w:firstLine="0"/>
              <w:jc w:val="both"/>
              <w:rPr>
                <w:i w:val="1"/>
                <w:color w:val="548dd4"/>
                <w:sz w:val="20"/>
                <w:szCs w:val="20"/>
              </w:rPr>
            </w:pPr>
            <w:r w:rsidDel="00000000" w:rsidR="00000000" w:rsidRPr="00000000">
              <w:rPr>
                <w:i w:val="1"/>
                <w:color w:val="548dd4"/>
                <w:sz w:val="20"/>
                <w:szCs w:val="20"/>
                <w:rtl w:val="0"/>
              </w:rPr>
              <w:t xml:space="preserve">El proyecto “Malla Fácil” busca abordar la problemática de la dispersión y falta de centralización en la información sobre carreras universitarias y técnicas en Chile. La dificultad para comparar programas de estudio debido a la información fragmentada en múltiples sitios web de instituciones educativas hace que los estudiantes y profesionales enfrenten desafíos para tomar decisiones informadas sobre su educación superior. afectando principalmente a estudiantes de educación media, profesionales en </w:t>
            </w:r>
            <w:r w:rsidDel="00000000" w:rsidR="00000000" w:rsidRPr="00000000">
              <w:rPr>
                <w:i w:val="1"/>
                <w:color w:val="548dd4"/>
                <w:sz w:val="20"/>
                <w:szCs w:val="20"/>
                <w:rtl w:val="0"/>
              </w:rPr>
              <w:t xml:space="preserve">reorientación</w:t>
            </w:r>
            <w:r w:rsidDel="00000000" w:rsidR="00000000" w:rsidRPr="00000000">
              <w:rPr>
                <w:i w:val="1"/>
                <w:color w:val="548dd4"/>
                <w:sz w:val="20"/>
                <w:szCs w:val="20"/>
                <w:rtl w:val="0"/>
              </w:rPr>
              <w:t xml:space="preserve"> de carrera, padres, tutores, y orientadores educativos en la región metropolitana de Chile.</w:t>
            </w:r>
          </w:p>
          <w:p w:rsidR="00000000" w:rsidDel="00000000" w:rsidP="00000000" w:rsidRDefault="00000000" w:rsidRPr="00000000" w14:paraId="00000033">
            <w:pPr>
              <w:ind w:left="0" w:firstLine="0"/>
              <w:jc w:val="both"/>
              <w:rPr>
                <w:i w:val="1"/>
                <w:color w:val="548dd4"/>
                <w:sz w:val="20"/>
                <w:szCs w:val="20"/>
              </w:rPr>
            </w:pPr>
            <w:r w:rsidDel="00000000" w:rsidR="00000000" w:rsidRPr="00000000">
              <w:rPr>
                <w:i w:val="1"/>
                <w:color w:val="548dd4"/>
                <w:sz w:val="20"/>
                <w:szCs w:val="20"/>
                <w:rtl w:val="0"/>
              </w:rPr>
              <w:t xml:space="preserve">La relevancia del proyecto radica en proporcionar una solución centralizada y accesible que mejore la capacidad de los usuarios para tomar decisiones académicas informadas, lo cual es crucial en un contexto altamente competitivo y diverso en educación superior. El aporte de valor de “Malla Fácil” es la consolidación de información clave en una única plataforma, facilitando la comparación y selección de carreras, y contribuyendo a una educación más equitativa.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5">
            <w:pPr>
              <w:jc w:val="both"/>
              <w:rPr>
                <w:i w:val="1"/>
                <w:color w:val="548dd4"/>
                <w:sz w:val="20"/>
                <w:szCs w:val="20"/>
              </w:rPr>
            </w:pPr>
            <w:r w:rsidDel="00000000" w:rsidR="00000000" w:rsidRPr="00000000">
              <w:rPr>
                <w:i w:val="1"/>
                <w:color w:val="548dd4"/>
                <w:sz w:val="20"/>
                <w:szCs w:val="20"/>
                <w:rtl w:val="0"/>
              </w:rPr>
              <w:t xml:space="preserve">El objetivo principal de “Malla Fácil” es desarrollar una plataforma digital que centralice la información sobre carreras universitarias y técnicas en la región metropolitana de Chile. La plataforma permitirá a los usuarios visualizar mallas curriculares, comparar programas de estudio, y guardar sus opciones favoritas.</w:t>
            </w:r>
          </w:p>
          <w:p w:rsidR="00000000" w:rsidDel="00000000" w:rsidP="00000000" w:rsidRDefault="00000000" w:rsidRPr="00000000" w14:paraId="00000036">
            <w:pPr>
              <w:jc w:val="both"/>
              <w:rPr>
                <w:rFonts w:ascii="Calibri" w:cs="Calibri" w:eastAsia="Calibri" w:hAnsi="Calibri"/>
                <w:i w:val="1"/>
                <w:color w:val="548dd4"/>
                <w:sz w:val="20"/>
                <w:szCs w:val="20"/>
                <w:highlight w:val="cyan"/>
              </w:rPr>
            </w:pPr>
            <w:r w:rsidDel="00000000" w:rsidR="00000000" w:rsidRPr="00000000">
              <w:rPr>
                <w:i w:val="1"/>
                <w:color w:val="548dd4"/>
                <w:sz w:val="20"/>
                <w:szCs w:val="20"/>
                <w:rtl w:val="0"/>
              </w:rPr>
              <w:t xml:space="preserve">Se planea abordar la problemática mediante el diseño de una interfaz intuitiva y la implementación de funcionalidades que faciliten la navegación y comparación de la información educativa.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8">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El proyecto “Malla Fácil” está alineado con el perfil de egreso de la carrera, ya que integra competencias clave como desarrollo de software, gestión de bases de datos, y machine learning para ofrecer una solución tecnológica eficiente. Las competencias seleccionadas son necesarias para resolver la problemática, ya que permiten la creación de una plataforma funcional y escalable que integrará datos educativos y proporcionará recomendaciones personalizadas.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A">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Centrados en el desarrollo de software y en la implementación de soluciones tecnológicas que impacten positivamente en la educación y el acceso a la información. “Malla Fácil” abordará un problema real en el campo de la educación superior, ofreciendo una herramienta que mejorará el proceso de toma de decisiones académicas. Contribuyendo a nuestro desarrollo profesional aplicando nuestras habilidades en desarrollo de software, bases de datos, y machine learning.</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El desarrollo de “Malla Fácil” es factible considerando la duración del semestre y las horas asignadas a la asignatura. Los materiales requeridos incluyen herramientas de desarrollo de software, bases de datos, y recursos para la implementación de machine learning. Los factores externos que facilitan el desarrollo incluyen el acceso a tecnologías actuales y la colaboración con instituciones educativas.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Sin embargo, los posibles factores que podrían dificultar el desarrollo incluyen la obtención de datos actualizados y la competencia con otras plataformas similares. Estos desafíos pueden ser mitigados mediante la colaboración activa con las instituciones y la creación de un plan de contingencia para la gestión de la información.</w:t>
            </w:r>
            <w:r w:rsidDel="00000000" w:rsidR="00000000" w:rsidRPr="00000000">
              <w:rPr>
                <w:rtl w:val="0"/>
              </w:rPr>
            </w:r>
          </w:p>
        </w:tc>
      </w:tr>
    </w:tbl>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plataforma digital llamada “Malla Fácil” que </w:t>
            </w:r>
            <w:r w:rsidDel="00000000" w:rsidR="00000000" w:rsidRPr="00000000">
              <w:rPr>
                <w:i w:val="1"/>
                <w:color w:val="548dd4"/>
                <w:sz w:val="20"/>
                <w:szCs w:val="20"/>
                <w:rtl w:val="0"/>
              </w:rPr>
              <w:t xml:space="preserve">centralice</w:t>
            </w:r>
            <w:r w:rsidDel="00000000" w:rsidR="00000000" w:rsidRPr="00000000">
              <w:rPr>
                <w:i w:val="1"/>
                <w:color w:val="548dd4"/>
                <w:sz w:val="20"/>
                <w:szCs w:val="20"/>
                <w:rtl w:val="0"/>
              </w:rPr>
              <w:t xml:space="preserve"> la información sobre carreras universitarias y técnicas en la región metropolitana de Chile, facilitando la comparación y selección de programas de estudio para estudiantes y profesionales.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6">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Diseñar y desarrollar la interfaz de usuario de la plataforma para permitir la visualización y comparación de mallas curriculares.</w:t>
            </w:r>
          </w:p>
          <w:p w:rsidR="00000000" w:rsidDel="00000000" w:rsidP="00000000" w:rsidRDefault="00000000" w:rsidRPr="00000000" w14:paraId="00000047">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Implementar una base de datos que centralice la información sobre las carreras ofrecidas por universidades e institutos.</w:t>
            </w:r>
          </w:p>
          <w:p w:rsidR="00000000" w:rsidDel="00000000" w:rsidP="00000000" w:rsidRDefault="00000000" w:rsidRPr="00000000" w14:paraId="00000048">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Incorporar funcionalidades para el guardado de favoritos y la personalización de recomendaciones basadas en intereses de los usuarios.</w:t>
            </w:r>
          </w:p>
          <w:p w:rsidR="00000000" w:rsidDel="00000000" w:rsidP="00000000" w:rsidRDefault="00000000" w:rsidRPr="00000000" w14:paraId="00000049">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Realizar pruebas de calidad del software para asegurar su funcionamiento óptimo y libre de errores.</w:t>
            </w:r>
          </w:p>
          <w:p w:rsidR="00000000" w:rsidDel="00000000" w:rsidP="00000000" w:rsidRDefault="00000000" w:rsidRPr="00000000" w14:paraId="0000004A">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Establecer alianzas con instituciones educativas para asegurar la actualización continua de la información.</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8">
            <w:pPr>
              <w:jc w:val="both"/>
              <w:rPr>
                <w:i w:val="1"/>
                <w:color w:val="548dd4"/>
                <w:sz w:val="20"/>
                <w:szCs w:val="20"/>
              </w:rPr>
            </w:pPr>
            <w:r w:rsidDel="00000000" w:rsidR="00000000" w:rsidRPr="00000000">
              <w:rPr>
                <w:i w:val="1"/>
                <w:color w:val="548dd4"/>
                <w:sz w:val="20"/>
                <w:szCs w:val="20"/>
                <w:rtl w:val="0"/>
              </w:rPr>
              <w:t xml:space="preserve">La metodología para el desarrollo del proyecto “Malla Fácil” seguirá un enfoque ágil, utilizando Scrum para la gestión del proyecto y el desarrollo iterativo. Las etapas del trabajo incluirán:</w:t>
            </w:r>
          </w:p>
          <w:p w:rsidR="00000000" w:rsidDel="00000000" w:rsidP="00000000" w:rsidRDefault="00000000" w:rsidRPr="00000000" w14:paraId="00000059">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Planificación: Definición de requisitos, diseño inicial y planificación de tareas.</w:t>
            </w:r>
          </w:p>
          <w:p w:rsidR="00000000" w:rsidDel="00000000" w:rsidP="00000000" w:rsidRDefault="00000000" w:rsidRPr="00000000" w14:paraId="0000005A">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Desarrollo: Creación de la interfaz de usuario, implementación de la base de datos, y desarrollo de funcionalidades clave.</w:t>
            </w:r>
          </w:p>
          <w:p w:rsidR="00000000" w:rsidDel="00000000" w:rsidP="00000000" w:rsidRDefault="00000000" w:rsidRPr="00000000" w14:paraId="0000005B">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Pruebas: Realización de pruebas de funcionalidad, usabilidad y calidad del software.</w:t>
            </w:r>
          </w:p>
          <w:p w:rsidR="00000000" w:rsidDel="00000000" w:rsidP="00000000" w:rsidRDefault="00000000" w:rsidRPr="00000000" w14:paraId="0000005C">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Implementación: Lanzamiento de la plataforma y ejecución de campañas de marketing.</w:t>
            </w:r>
          </w:p>
          <w:p w:rsidR="00000000" w:rsidDel="00000000" w:rsidP="00000000" w:rsidRDefault="00000000" w:rsidRPr="00000000" w14:paraId="0000005D">
            <w:pPr>
              <w:numPr>
                <w:ilvl w:val="0"/>
                <w:numId w:val="1"/>
              </w:numPr>
              <w:ind w:left="720" w:hanging="360"/>
              <w:jc w:val="both"/>
              <w:rPr>
                <w:i w:val="1"/>
                <w:color w:val="548dd4"/>
                <w:sz w:val="20"/>
                <w:szCs w:val="20"/>
                <w:u w:val="none"/>
              </w:rPr>
            </w:pPr>
            <w:r w:rsidDel="00000000" w:rsidR="00000000" w:rsidRPr="00000000">
              <w:rPr>
                <w:i w:val="1"/>
                <w:color w:val="548dd4"/>
                <w:sz w:val="20"/>
                <w:szCs w:val="20"/>
                <w:rtl w:val="0"/>
              </w:rPr>
              <w:t xml:space="preserve">Mantenimiento y Evaluación: Actualización continua de la información y evaluación de la satisfacción de los usuarios.</w:t>
            </w:r>
          </w:p>
          <w:p w:rsidR="00000000" w:rsidDel="00000000" w:rsidP="00000000" w:rsidRDefault="00000000" w:rsidRPr="00000000" w14:paraId="0000005E">
            <w:pPr>
              <w:jc w:val="both"/>
              <w:rPr>
                <w:i w:val="1"/>
                <w:color w:val="548dd4"/>
                <w:sz w:val="20"/>
                <w:szCs w:val="20"/>
              </w:rPr>
            </w:pPr>
            <w:r w:rsidDel="00000000" w:rsidR="00000000" w:rsidRPr="00000000">
              <w:rPr>
                <w:i w:val="1"/>
                <w:color w:val="548dd4"/>
                <w:sz w:val="20"/>
                <w:szCs w:val="20"/>
                <w:rtl w:val="0"/>
              </w:rPr>
              <w:t xml:space="preserve">Cada miembro del equipo asumirá responsabilidades específicas en función de sus competencias y experiencia, asegurando una colaboración eficiente y la entrega de un producto de calidad.</w:t>
            </w:r>
          </w:p>
        </w:tc>
      </w:tr>
    </w:tbl>
    <w:p w:rsidR="00000000" w:rsidDel="00000000" w:rsidP="00000000" w:rsidRDefault="00000000" w:rsidRPr="00000000" w14:paraId="0000005F">
      <w:pPr>
        <w:spacing w:after="0" w:line="240" w:lineRule="auto"/>
        <w:rPr>
          <w:b w:val="1"/>
          <w:sz w:val="24"/>
          <w:szCs w:val="24"/>
        </w:rPr>
      </w:pPr>
      <w:r w:rsidDel="00000000" w:rsidR="00000000" w:rsidRPr="00000000">
        <w:rPr>
          <w:rtl w:val="0"/>
        </w:rPr>
      </w:r>
    </w:p>
    <w:p w:rsidR="00000000" w:rsidDel="00000000" w:rsidP="00000000" w:rsidRDefault="00000000" w:rsidRPr="00000000" w14:paraId="00000060">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12"/>
        <w:tblW w:w="10110.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1755"/>
        <w:gridCol w:w="3210"/>
        <w:gridCol w:w="3525"/>
        <w:tblGridChange w:id="0">
          <w:tblGrid>
            <w:gridCol w:w="1620"/>
            <w:gridCol w:w="1755"/>
            <w:gridCol w:w="3210"/>
            <w:gridCol w:w="3525"/>
          </w:tblGrid>
        </w:tblGridChange>
      </w:tblGrid>
      <w:tr>
        <w:trPr>
          <w:cantSplit w:val="0"/>
          <w:trHeight w:val="362" w:hRule="atLeast"/>
          <w:tblHeader w:val="0"/>
        </w:trPr>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548dd4"/>
                <w:sz w:val="20"/>
                <w:szCs w:val="20"/>
              </w:rPr>
            </w:pPr>
            <w:r w:rsidDel="00000000" w:rsidR="00000000" w:rsidRPr="00000000">
              <w:rPr>
                <w:i w:val="1"/>
                <w:color w:val="548dd4"/>
                <w:sz w:val="20"/>
                <w:szCs w:val="20"/>
                <w:rtl w:val="0"/>
              </w:rPr>
              <w:t xml:space="preserve">Avance</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548dd4"/>
                <w:sz w:val="20"/>
                <w:szCs w:val="20"/>
              </w:rPr>
            </w:pPr>
            <w:r w:rsidDel="00000000" w:rsidR="00000000" w:rsidRPr="00000000">
              <w:rPr>
                <w:i w:val="1"/>
                <w:color w:val="548dd4"/>
                <w:sz w:val="20"/>
                <w:szCs w:val="20"/>
                <w:rtl w:val="0"/>
              </w:rPr>
              <w:t xml:space="preserve">Documento de Arquitectura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jc w:val="center"/>
              <w:rPr>
                <w:i w:val="1"/>
                <w:color w:val="548dd4"/>
                <w:sz w:val="20"/>
                <w:szCs w:val="20"/>
              </w:rPr>
            </w:pPr>
            <w:r w:rsidDel="00000000" w:rsidR="00000000" w:rsidRPr="00000000">
              <w:rPr>
                <w:i w:val="1"/>
                <w:color w:val="548dd4"/>
                <w:sz w:val="20"/>
                <w:szCs w:val="20"/>
                <w:rtl w:val="0"/>
              </w:rPr>
              <w:t xml:space="preserve">Documento detallado que describe la estructura técnica y funcional de la plataforma, incluyendo diagramas y especificaciones.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tabs>
                <w:tab w:val="center" w:leader="none" w:pos="4419"/>
                <w:tab w:val="right" w:leader="none" w:pos="8838"/>
              </w:tabs>
              <w:spacing w:after="0" w:line="240" w:lineRule="auto"/>
              <w:jc w:val="center"/>
              <w:rPr>
                <w:i w:val="1"/>
                <w:color w:val="548dd4"/>
                <w:sz w:val="20"/>
                <w:szCs w:val="20"/>
              </w:rPr>
            </w:pPr>
            <w:r w:rsidDel="00000000" w:rsidR="00000000" w:rsidRPr="00000000">
              <w:rPr>
                <w:i w:val="1"/>
                <w:color w:val="548dd4"/>
                <w:sz w:val="20"/>
                <w:szCs w:val="20"/>
                <w:rtl w:val="0"/>
              </w:rPr>
              <w:t xml:space="preserve">Proporciona una visión clara de cómo se ha diseñado la arquitectura del sistema, esencial para el desarrollo y la futura mantenibilidad del proyecto.</w:t>
            </w:r>
          </w:p>
        </w:tc>
      </w:tr>
      <w:tr>
        <w:trPr>
          <w:cantSplit w:val="0"/>
          <w:trHeight w:val="362"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548dd4"/>
                <w:sz w:val="20"/>
                <w:szCs w:val="20"/>
              </w:rPr>
            </w:pPr>
            <w:r w:rsidDel="00000000" w:rsidR="00000000" w:rsidRPr="00000000">
              <w:rPr>
                <w:i w:val="1"/>
                <w:color w:val="548dd4"/>
                <w:sz w:val="20"/>
                <w:szCs w:val="20"/>
                <w:rtl w:val="0"/>
              </w:rPr>
              <w:t xml:space="preserve">Avance</w:t>
            </w:r>
          </w:p>
        </w:tc>
        <w:tc>
          <w:tcPr/>
          <w:p w:rsidR="00000000" w:rsidDel="00000000" w:rsidP="00000000" w:rsidRDefault="00000000" w:rsidRPr="00000000" w14:paraId="0000006E">
            <w:pPr>
              <w:tabs>
                <w:tab w:val="center" w:leader="none" w:pos="4419"/>
                <w:tab w:val="right" w:leader="none" w:pos="8838"/>
              </w:tabs>
              <w:spacing w:after="0" w:line="240" w:lineRule="auto"/>
              <w:jc w:val="center"/>
              <w:rPr>
                <w:i w:val="1"/>
                <w:color w:val="548dd4"/>
                <w:sz w:val="20"/>
                <w:szCs w:val="20"/>
              </w:rPr>
            </w:pPr>
            <w:r w:rsidDel="00000000" w:rsidR="00000000" w:rsidRPr="00000000">
              <w:rPr>
                <w:i w:val="1"/>
                <w:color w:val="548dd4"/>
                <w:sz w:val="20"/>
                <w:szCs w:val="20"/>
                <w:rtl w:val="0"/>
              </w:rPr>
              <w:t xml:space="preserve">Documento de visión del producto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tabs>
                <w:tab w:val="center" w:leader="none" w:pos="4419"/>
                <w:tab w:val="right" w:leader="none" w:pos="8838"/>
              </w:tabs>
              <w:spacing w:after="0" w:line="240" w:lineRule="auto"/>
              <w:jc w:val="center"/>
              <w:rPr>
                <w:i w:val="1"/>
                <w:color w:val="548dd4"/>
                <w:sz w:val="20"/>
                <w:szCs w:val="20"/>
              </w:rPr>
            </w:pPr>
            <w:r w:rsidDel="00000000" w:rsidR="00000000" w:rsidRPr="00000000">
              <w:rPr>
                <w:i w:val="1"/>
                <w:color w:val="548dd4"/>
                <w:sz w:val="20"/>
                <w:szCs w:val="20"/>
                <w:rtl w:val="0"/>
              </w:rPr>
              <w:t xml:space="preserve">Documento que describe los objetivos, la visión general y las funcionalidades clave del producto.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tabs>
                <w:tab w:val="center" w:leader="none" w:pos="4419"/>
                <w:tab w:val="right" w:leader="none" w:pos="8838"/>
              </w:tabs>
              <w:spacing w:after="0" w:line="240" w:lineRule="auto"/>
              <w:jc w:val="center"/>
              <w:rPr>
                <w:i w:val="1"/>
                <w:color w:val="548dd4"/>
                <w:sz w:val="20"/>
                <w:szCs w:val="20"/>
              </w:rPr>
            </w:pPr>
            <w:r w:rsidDel="00000000" w:rsidR="00000000" w:rsidRPr="00000000">
              <w:rPr>
                <w:i w:val="1"/>
                <w:color w:val="548dd4"/>
                <w:sz w:val="20"/>
                <w:szCs w:val="20"/>
                <w:rtl w:val="0"/>
              </w:rPr>
              <w:t xml:space="preserve">Define el propósito del proyecto, asegurando que todo el equipo y stakeholders tengan una comprensión común del producto.</w:t>
            </w:r>
          </w:p>
        </w:tc>
      </w:tr>
      <w:tr>
        <w:trPr>
          <w:cantSplit w:val="0"/>
          <w:trHeight w:val="362"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548dd4"/>
                <w:sz w:val="20"/>
                <w:szCs w:val="20"/>
              </w:rPr>
            </w:pPr>
            <w:r w:rsidDel="00000000" w:rsidR="00000000" w:rsidRPr="00000000">
              <w:rPr>
                <w:i w:val="1"/>
                <w:color w:val="548dd4"/>
                <w:sz w:val="20"/>
                <w:szCs w:val="20"/>
                <w:rtl w:val="0"/>
              </w:rPr>
              <w:t xml:space="preserve">Avance</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548dd4"/>
                <w:sz w:val="20"/>
                <w:szCs w:val="20"/>
              </w:rPr>
            </w:pPr>
            <w:r w:rsidDel="00000000" w:rsidR="00000000" w:rsidRPr="00000000">
              <w:rPr>
                <w:i w:val="1"/>
                <w:color w:val="548dd4"/>
                <w:sz w:val="20"/>
                <w:szCs w:val="20"/>
                <w:rtl w:val="0"/>
              </w:rPr>
              <w:t xml:space="preserve">Estudio de Mercado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tabs>
                <w:tab w:val="center" w:leader="none" w:pos="4419"/>
                <w:tab w:val="right" w:leader="none" w:pos="8838"/>
              </w:tabs>
              <w:spacing w:after="0" w:line="240" w:lineRule="auto"/>
              <w:jc w:val="center"/>
              <w:rPr>
                <w:i w:val="1"/>
                <w:color w:val="548dd4"/>
                <w:sz w:val="20"/>
                <w:szCs w:val="20"/>
              </w:rPr>
            </w:pPr>
            <w:r w:rsidDel="00000000" w:rsidR="00000000" w:rsidRPr="00000000">
              <w:rPr>
                <w:i w:val="1"/>
                <w:color w:val="548dd4"/>
                <w:sz w:val="20"/>
                <w:szCs w:val="20"/>
                <w:rtl w:val="0"/>
              </w:rPr>
              <w:t xml:space="preserve">Análisis del mercado de educación superior en Chile, incluyendo la competencia, tendencias y necesidades del usuario.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tabs>
                <w:tab w:val="center" w:leader="none" w:pos="4419"/>
                <w:tab w:val="right" w:leader="none" w:pos="8838"/>
              </w:tabs>
              <w:spacing w:after="0" w:line="240" w:lineRule="auto"/>
              <w:jc w:val="center"/>
              <w:rPr>
                <w:i w:val="1"/>
                <w:color w:val="548dd4"/>
                <w:sz w:val="20"/>
                <w:szCs w:val="20"/>
              </w:rPr>
            </w:pPr>
            <w:r w:rsidDel="00000000" w:rsidR="00000000" w:rsidRPr="00000000">
              <w:rPr>
                <w:i w:val="1"/>
                <w:color w:val="548dd4"/>
                <w:sz w:val="20"/>
                <w:szCs w:val="20"/>
                <w:rtl w:val="0"/>
              </w:rPr>
              <w:t xml:space="preserve">Justifica la necesidad del proyecto y proporciona una base para la toma de decisiones estratégicas y el posicionamiento de la plataforma en el mercado.</w:t>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548dd4"/>
                <w:sz w:val="20"/>
                <w:szCs w:val="20"/>
              </w:rPr>
            </w:pPr>
            <w:r w:rsidDel="00000000" w:rsidR="00000000" w:rsidRPr="00000000">
              <w:rPr>
                <w:i w:val="1"/>
                <w:color w:val="548dd4"/>
                <w:sz w:val="20"/>
                <w:szCs w:val="20"/>
                <w:rtl w:val="0"/>
              </w:rPr>
              <w:t xml:space="preserve">Avance</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548dd4"/>
                <w:sz w:val="20"/>
                <w:szCs w:val="20"/>
              </w:rPr>
            </w:pPr>
            <w:r w:rsidDel="00000000" w:rsidR="00000000" w:rsidRPr="00000000">
              <w:rPr>
                <w:i w:val="1"/>
                <w:color w:val="548dd4"/>
                <w:sz w:val="20"/>
                <w:szCs w:val="20"/>
                <w:rtl w:val="0"/>
              </w:rPr>
              <w:t xml:space="preserve">Mockups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tabs>
                <w:tab w:val="center" w:leader="none" w:pos="4419"/>
                <w:tab w:val="right" w:leader="none" w:pos="8838"/>
              </w:tabs>
              <w:spacing w:after="0" w:line="240" w:lineRule="auto"/>
              <w:jc w:val="center"/>
              <w:rPr>
                <w:i w:val="1"/>
                <w:color w:val="548dd4"/>
                <w:sz w:val="20"/>
                <w:szCs w:val="20"/>
              </w:rPr>
            </w:pPr>
            <w:r w:rsidDel="00000000" w:rsidR="00000000" w:rsidRPr="00000000">
              <w:rPr>
                <w:i w:val="1"/>
                <w:color w:val="548dd4"/>
                <w:sz w:val="20"/>
                <w:szCs w:val="20"/>
                <w:rtl w:val="0"/>
              </w:rPr>
              <w:t xml:space="preserve">Representaciones visuales de la interfaz de usuario, mostrando el diseño y la disposición de las funcionalidades.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tabs>
                <w:tab w:val="center" w:leader="none" w:pos="4419"/>
                <w:tab w:val="right" w:leader="none" w:pos="8838"/>
              </w:tabs>
              <w:spacing w:after="0" w:line="240" w:lineRule="auto"/>
              <w:jc w:val="center"/>
              <w:rPr>
                <w:i w:val="1"/>
                <w:color w:val="548dd4"/>
                <w:sz w:val="20"/>
                <w:szCs w:val="20"/>
              </w:rPr>
            </w:pPr>
            <w:r w:rsidDel="00000000" w:rsidR="00000000" w:rsidRPr="00000000">
              <w:rPr>
                <w:i w:val="1"/>
                <w:color w:val="548dd4"/>
                <w:sz w:val="20"/>
                <w:szCs w:val="20"/>
                <w:rtl w:val="0"/>
              </w:rPr>
              <w:t xml:space="preserve">Permiten validar el diseño de la interfaz antes del desarrollo, asegurando que la plataforma sea intuitiva y cumpla con los requisitos del usuario.</w:t>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548dd4"/>
                <w:sz w:val="20"/>
                <w:szCs w:val="20"/>
              </w:rPr>
            </w:pPr>
            <w:r w:rsidDel="00000000" w:rsidR="00000000" w:rsidRPr="00000000">
              <w:rPr>
                <w:i w:val="1"/>
                <w:color w:val="548dd4"/>
                <w:sz w:val="20"/>
                <w:szCs w:val="20"/>
                <w:rtl w:val="0"/>
              </w:rPr>
              <w:t xml:space="preserve">Avance</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548dd4"/>
                <w:sz w:val="20"/>
                <w:szCs w:val="20"/>
              </w:rPr>
            </w:pPr>
            <w:r w:rsidDel="00000000" w:rsidR="00000000" w:rsidRPr="00000000">
              <w:rPr>
                <w:i w:val="1"/>
                <w:color w:val="548dd4"/>
                <w:sz w:val="20"/>
                <w:szCs w:val="20"/>
                <w:rtl w:val="0"/>
              </w:rPr>
              <w:t xml:space="preserve">Minutas de reunión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tabs>
                <w:tab w:val="center" w:leader="none" w:pos="4419"/>
                <w:tab w:val="right" w:leader="none" w:pos="8838"/>
              </w:tabs>
              <w:spacing w:after="0" w:line="240" w:lineRule="auto"/>
              <w:jc w:val="center"/>
              <w:rPr>
                <w:i w:val="1"/>
                <w:color w:val="548dd4"/>
                <w:sz w:val="20"/>
                <w:szCs w:val="20"/>
              </w:rPr>
            </w:pPr>
            <w:r w:rsidDel="00000000" w:rsidR="00000000" w:rsidRPr="00000000">
              <w:rPr>
                <w:i w:val="1"/>
                <w:color w:val="548dd4"/>
                <w:sz w:val="20"/>
                <w:szCs w:val="20"/>
                <w:rtl w:val="0"/>
              </w:rPr>
              <w:t xml:space="preserve">Registros de las reuniones del equipo, incluyendo decisiones tomadas, tareas asignadas y próximos pasos.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tabs>
                <w:tab w:val="center" w:leader="none" w:pos="4419"/>
                <w:tab w:val="right" w:leader="none" w:pos="8838"/>
              </w:tabs>
              <w:spacing w:after="0" w:line="240" w:lineRule="auto"/>
              <w:jc w:val="center"/>
              <w:rPr>
                <w:i w:val="1"/>
                <w:color w:val="548dd4"/>
                <w:sz w:val="20"/>
                <w:szCs w:val="20"/>
              </w:rPr>
            </w:pPr>
            <w:r w:rsidDel="00000000" w:rsidR="00000000" w:rsidRPr="00000000">
              <w:rPr>
                <w:i w:val="1"/>
                <w:color w:val="548dd4"/>
                <w:sz w:val="20"/>
                <w:szCs w:val="20"/>
                <w:rtl w:val="0"/>
              </w:rPr>
              <w:t xml:space="preserve">Documenta el progreso del proyecto y asegura que todas las partes interesadas estén informadas y alineadas con el desarrollo del proyecto.</w:t>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548dd4"/>
                <w:sz w:val="20"/>
                <w:szCs w:val="20"/>
              </w:rPr>
            </w:pPr>
            <w:r w:rsidDel="00000000" w:rsidR="00000000" w:rsidRPr="00000000">
              <w:rPr>
                <w:i w:val="1"/>
                <w:color w:val="548dd4"/>
                <w:sz w:val="20"/>
                <w:szCs w:val="20"/>
                <w:rtl w:val="0"/>
              </w:rPr>
              <w:t xml:space="preserve">Avance</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548dd4"/>
                <w:sz w:val="20"/>
                <w:szCs w:val="20"/>
              </w:rPr>
            </w:pPr>
            <w:r w:rsidDel="00000000" w:rsidR="00000000" w:rsidRPr="00000000">
              <w:rPr>
                <w:i w:val="1"/>
                <w:color w:val="548dd4"/>
                <w:sz w:val="20"/>
                <w:szCs w:val="20"/>
                <w:rtl w:val="0"/>
              </w:rPr>
              <w:t xml:space="preserve">Backlog del producto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tabs>
                <w:tab w:val="center" w:leader="none" w:pos="4419"/>
                <w:tab w:val="right" w:leader="none" w:pos="8838"/>
              </w:tabs>
              <w:spacing w:after="0" w:line="240" w:lineRule="auto"/>
              <w:jc w:val="center"/>
              <w:rPr>
                <w:i w:val="1"/>
                <w:color w:val="548dd4"/>
                <w:sz w:val="20"/>
                <w:szCs w:val="20"/>
              </w:rPr>
            </w:pPr>
            <w:r w:rsidDel="00000000" w:rsidR="00000000" w:rsidRPr="00000000">
              <w:rPr>
                <w:i w:val="1"/>
                <w:color w:val="548dd4"/>
                <w:sz w:val="20"/>
                <w:szCs w:val="20"/>
                <w:rtl w:val="0"/>
              </w:rPr>
              <w:t xml:space="preserve">Lista priorizada de funcionalidades, tareas y requisitos pendientes para el desarrollo de la plataforma.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tabs>
                <w:tab w:val="center" w:leader="none" w:pos="4419"/>
                <w:tab w:val="right" w:leader="none" w:pos="8838"/>
              </w:tabs>
              <w:spacing w:after="0" w:line="240" w:lineRule="auto"/>
              <w:jc w:val="center"/>
              <w:rPr>
                <w:i w:val="1"/>
                <w:color w:val="548dd4"/>
                <w:sz w:val="20"/>
                <w:szCs w:val="20"/>
              </w:rPr>
            </w:pPr>
            <w:r w:rsidDel="00000000" w:rsidR="00000000" w:rsidRPr="00000000">
              <w:rPr>
                <w:i w:val="1"/>
                <w:color w:val="548dd4"/>
                <w:sz w:val="20"/>
                <w:szCs w:val="20"/>
                <w:rtl w:val="0"/>
              </w:rPr>
              <w:t xml:space="preserve">Facilita la gestión del proyecto al proporcionar una visión clara de las tareas a realizar y su prioridad, ayudando en la planificación y seguimiento del proyecto.</w:t>
            </w:r>
          </w:p>
        </w:tc>
      </w:tr>
      <w:tr>
        <w:trPr>
          <w:cantSplit w:val="0"/>
          <w:trHeight w:val="362" w:hRule="atLeast"/>
          <w:tblHeader w:val="0"/>
        </w:trPr>
        <w:tc>
          <w:tcPr/>
          <w:p w:rsidR="00000000" w:rsidDel="00000000" w:rsidP="00000000" w:rsidRDefault="00000000" w:rsidRPr="00000000" w14:paraId="00000081">
            <w:pPr>
              <w:tabs>
                <w:tab w:val="center" w:leader="none" w:pos="4419"/>
                <w:tab w:val="right" w:leader="none" w:pos="8838"/>
              </w:tabs>
              <w:spacing w:after="0" w:line="240" w:lineRule="auto"/>
              <w:jc w:val="center"/>
              <w:rPr>
                <w:i w:val="1"/>
                <w:color w:val="548dd4"/>
                <w:sz w:val="20"/>
                <w:szCs w:val="20"/>
              </w:rPr>
            </w:pPr>
            <w:r w:rsidDel="00000000" w:rsidR="00000000" w:rsidRPr="00000000">
              <w:rPr>
                <w:i w:val="1"/>
                <w:color w:val="548dd4"/>
                <w:sz w:val="20"/>
                <w:szCs w:val="20"/>
                <w:rtl w:val="0"/>
              </w:rPr>
              <w:t xml:space="preserve">Avance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548dd4"/>
                <w:sz w:val="20"/>
                <w:szCs w:val="20"/>
              </w:rPr>
            </w:pPr>
            <w:r w:rsidDel="00000000" w:rsidR="00000000" w:rsidRPr="00000000">
              <w:rPr>
                <w:i w:val="1"/>
                <w:color w:val="548dd4"/>
                <w:sz w:val="20"/>
                <w:szCs w:val="20"/>
                <w:rtl w:val="0"/>
              </w:rPr>
              <w:t xml:space="preserve">Documento general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tabs>
                <w:tab w:val="center" w:leader="none" w:pos="4419"/>
                <w:tab w:val="right" w:leader="none" w:pos="8838"/>
              </w:tabs>
              <w:spacing w:after="0" w:line="240" w:lineRule="auto"/>
              <w:jc w:val="center"/>
              <w:rPr>
                <w:i w:val="1"/>
                <w:color w:val="548dd4"/>
                <w:sz w:val="20"/>
                <w:szCs w:val="20"/>
              </w:rPr>
            </w:pPr>
            <w:r w:rsidDel="00000000" w:rsidR="00000000" w:rsidRPr="00000000">
              <w:rPr>
                <w:i w:val="1"/>
                <w:color w:val="548dd4"/>
                <w:sz w:val="20"/>
                <w:szCs w:val="20"/>
                <w:rtl w:val="0"/>
              </w:rPr>
              <w:t xml:space="preserve">Documento que incluye toda la información relevante del proyecto, desde la planificación hasta la evaluación 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tabs>
                <w:tab w:val="center" w:leader="none" w:pos="4419"/>
                <w:tab w:val="right" w:leader="none" w:pos="8838"/>
              </w:tabs>
              <w:spacing w:after="0" w:line="240" w:lineRule="auto"/>
              <w:jc w:val="center"/>
              <w:rPr>
                <w:i w:val="1"/>
                <w:color w:val="548dd4"/>
                <w:sz w:val="20"/>
                <w:szCs w:val="20"/>
              </w:rPr>
            </w:pPr>
            <w:r w:rsidDel="00000000" w:rsidR="00000000" w:rsidRPr="00000000">
              <w:rPr>
                <w:i w:val="1"/>
                <w:color w:val="548dd4"/>
                <w:sz w:val="20"/>
                <w:szCs w:val="20"/>
                <w:rtl w:val="0"/>
              </w:rPr>
              <w:t xml:space="preserve">Ofrece un resumen completo del proyecto, incluyendo objetivos, planificación, desarrollo y evaluación, proporcionando una visión integral del proyecto.</w:t>
            </w:r>
          </w:p>
        </w:tc>
      </w:tr>
    </w:tbl>
    <w:p w:rsidR="00000000" w:rsidDel="00000000" w:rsidP="00000000" w:rsidRDefault="00000000" w:rsidRPr="00000000" w14:paraId="00000085">
      <w:pPr>
        <w:spacing w:after="0" w:line="360" w:lineRule="auto"/>
        <w:jc w:val="both"/>
        <w:rPr>
          <w:b w:val="1"/>
          <w:color w:val="1f386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0">
            <w:pPr>
              <w:jc w:val="center"/>
              <w:rPr>
                <w:color w:val="1f3864"/>
              </w:rPr>
            </w:pPr>
            <w:r w:rsidDel="00000000" w:rsidR="00000000" w:rsidRPr="00000000">
              <w:rPr>
                <w:color w:val="1f3864"/>
                <w:rtl w:val="0"/>
              </w:rPr>
              <w:t xml:space="preserve">Competencia o unidades de competencias</w:t>
            </w:r>
          </w:p>
        </w:tc>
        <w:tc>
          <w:tcPr>
            <w:vAlign w:val="center"/>
          </w:tcPr>
          <w:p w:rsidR="00000000" w:rsidDel="00000000" w:rsidP="00000000" w:rsidRDefault="00000000" w:rsidRPr="00000000" w14:paraId="000000A1">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A2">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A3">
            <w:pPr>
              <w:jc w:val="center"/>
              <w:rPr>
                <w:color w:val="1f3864"/>
              </w:rPr>
            </w:pPr>
            <w:r w:rsidDel="00000000" w:rsidR="00000000" w:rsidRPr="00000000">
              <w:rPr>
                <w:color w:val="1f3864"/>
                <w:rtl w:val="0"/>
              </w:rPr>
              <w:t xml:space="preserve">Recursos</w:t>
            </w:r>
          </w:p>
        </w:tc>
        <w:tc>
          <w:tcPr>
            <w:tcBorders>
              <w:right w:color="000000" w:space="0" w:sz="4" w:val="single"/>
            </w:tcBorders>
            <w:vAlign w:val="center"/>
          </w:tcPr>
          <w:p w:rsidR="00000000" w:rsidDel="00000000" w:rsidP="00000000" w:rsidRDefault="00000000" w:rsidRPr="00000000" w14:paraId="000000A4">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A5">
            <w:pPr>
              <w:jc w:val="center"/>
              <w:rPr>
                <w:color w:val="1f3864"/>
              </w:rPr>
            </w:pPr>
            <w:r w:rsidDel="00000000" w:rsidR="00000000" w:rsidRPr="00000000">
              <w:rPr>
                <w:rtl w:val="0"/>
              </w:rPr>
            </w:r>
          </w:p>
        </w:tc>
        <w:tc>
          <w:tcPr>
            <w:tcBorders>
              <w:left w:color="000000" w:space="0" w:sz="4" w:val="single"/>
            </w:tcBorders>
            <w:shd w:fill="d9d9d9" w:val="clear"/>
            <w:vAlign w:val="center"/>
          </w:tcPr>
          <w:p w:rsidR="00000000" w:rsidDel="00000000" w:rsidP="00000000" w:rsidRDefault="00000000" w:rsidRPr="00000000" w14:paraId="000000A6">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7">
            <w:pPr>
              <w:jc w:val="center"/>
              <w:rPr>
                <w:color w:val="1f3864"/>
              </w:rPr>
            </w:pPr>
            <w:r w:rsidDel="00000000" w:rsidR="00000000" w:rsidRPr="00000000">
              <w:rPr>
                <w:color w:val="1f3864"/>
                <w:rtl w:val="0"/>
              </w:rPr>
              <w:t xml:space="preserve">Observaciones</w:t>
            </w:r>
          </w:p>
        </w:tc>
      </w:tr>
      <w:tr>
        <w:trPr>
          <w:cantSplit w:val="0"/>
          <w:trHeight w:val="1240.6079101562498"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rPr>
                <w:i w:val="1"/>
                <w:color w:val="548dd4"/>
                <w:sz w:val="18"/>
                <w:szCs w:val="18"/>
              </w:rPr>
            </w:pPr>
            <w:r w:rsidDel="00000000" w:rsidR="00000000" w:rsidRPr="00000000">
              <w:rPr>
                <w:i w:val="1"/>
                <w:color w:val="548dd4"/>
                <w:sz w:val="18"/>
                <w:szCs w:val="18"/>
                <w:rtl w:val="0"/>
              </w:rPr>
              <w:t xml:space="preserve">Desarrollo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rPr>
                <w:i w:val="1"/>
                <w:color w:val="548dd4"/>
                <w:sz w:val="18"/>
                <w:szCs w:val="18"/>
              </w:rPr>
            </w:pPr>
            <w:r w:rsidDel="00000000" w:rsidR="00000000" w:rsidRPr="00000000">
              <w:rPr>
                <w:i w:val="1"/>
                <w:color w:val="548dd4"/>
                <w:sz w:val="18"/>
                <w:szCs w:val="18"/>
                <w:rtl w:val="0"/>
              </w:rPr>
              <w:t xml:space="preserve">Diseño de la Interfaz</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rPr>
                <w:i w:val="1"/>
                <w:color w:val="548dd4"/>
                <w:sz w:val="18"/>
                <w:szCs w:val="18"/>
              </w:rPr>
            </w:pPr>
            <w:r w:rsidDel="00000000" w:rsidR="00000000" w:rsidRPr="00000000">
              <w:rPr>
                <w:i w:val="1"/>
                <w:color w:val="548dd4"/>
                <w:sz w:val="18"/>
                <w:szCs w:val="18"/>
                <w:rtl w:val="0"/>
              </w:rPr>
              <w:t xml:space="preserve">Creación de wireframes y diseño de la interfaz de usuario.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rPr>
                <w:i w:val="1"/>
                <w:color w:val="548dd4"/>
                <w:sz w:val="18"/>
                <w:szCs w:val="18"/>
              </w:rPr>
            </w:pPr>
            <w:r w:rsidDel="00000000" w:rsidR="00000000" w:rsidRPr="00000000">
              <w:rPr>
                <w:i w:val="1"/>
                <w:color w:val="548dd4"/>
                <w:sz w:val="18"/>
                <w:szCs w:val="18"/>
                <w:rtl w:val="0"/>
              </w:rPr>
              <w:t xml:space="preserve">Herramientas de diseño gráfico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rPr>
                <w:i w:val="1"/>
                <w:color w:val="548dd4"/>
                <w:sz w:val="18"/>
                <w:szCs w:val="18"/>
              </w:rPr>
            </w:pPr>
            <w:r w:rsidDel="00000000" w:rsidR="00000000" w:rsidRPr="00000000">
              <w:rPr>
                <w:i w:val="1"/>
                <w:color w:val="548dd4"/>
                <w:sz w:val="18"/>
                <w:szCs w:val="18"/>
                <w:rtl w:val="0"/>
              </w:rPr>
              <w:t xml:space="preserve">12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rPr>
                <w:i w:val="1"/>
                <w:color w:val="548dd4"/>
                <w:sz w:val="18"/>
                <w:szCs w:val="18"/>
              </w:rPr>
            </w:pPr>
            <w:r w:rsidDel="00000000" w:rsidR="00000000" w:rsidRPr="00000000">
              <w:rPr>
                <w:i w:val="1"/>
                <w:color w:val="548dd4"/>
                <w:sz w:val="18"/>
                <w:szCs w:val="18"/>
                <w:rtl w:val="0"/>
              </w:rPr>
              <w:t xml:space="preserve">Javier de la Jara</w:t>
              <w:br w:type="textWrapping"/>
              <w:t xml:space="preserve">Ailyne Jara</w:t>
              <w:br w:type="textWrapping"/>
              <w:t xml:space="preserve">David Bravo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rPr>
                <w:i w:val="1"/>
                <w:color w:val="548dd4"/>
                <w:sz w:val="18"/>
                <w:szCs w:val="18"/>
              </w:rPr>
            </w:pPr>
            <w:r w:rsidDel="00000000" w:rsidR="00000000" w:rsidRPr="00000000">
              <w:rPr>
                <w:i w:val="1"/>
                <w:color w:val="548dd4"/>
                <w:sz w:val="18"/>
                <w:szCs w:val="18"/>
                <w:rtl w:val="0"/>
              </w:rPr>
              <w:t xml:space="preserve">Asegurar que sea intuitiva y funcional.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rPr>
                <w:i w:val="1"/>
                <w:color w:val="548dd4"/>
                <w:sz w:val="18"/>
                <w:szCs w:val="18"/>
              </w:rPr>
            </w:pPr>
            <w:r w:rsidDel="00000000" w:rsidR="00000000" w:rsidRPr="00000000">
              <w:rPr>
                <w:i w:val="1"/>
                <w:color w:val="548dd4"/>
                <w:sz w:val="18"/>
                <w:szCs w:val="18"/>
                <w:rtl w:val="0"/>
              </w:rPr>
              <w:t xml:space="preserve">Bases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rPr>
                <w:i w:val="1"/>
                <w:color w:val="548dd4"/>
                <w:sz w:val="18"/>
                <w:szCs w:val="18"/>
              </w:rPr>
            </w:pPr>
            <w:r w:rsidDel="00000000" w:rsidR="00000000" w:rsidRPr="00000000">
              <w:rPr>
                <w:i w:val="1"/>
                <w:color w:val="548dd4"/>
                <w:sz w:val="18"/>
                <w:szCs w:val="18"/>
                <w:rtl w:val="0"/>
              </w:rPr>
              <w:t xml:space="preserve">Implementación de la Base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rPr>
                <w:i w:val="1"/>
                <w:color w:val="548dd4"/>
                <w:sz w:val="18"/>
                <w:szCs w:val="18"/>
              </w:rPr>
            </w:pPr>
            <w:r w:rsidDel="00000000" w:rsidR="00000000" w:rsidRPr="00000000">
              <w:rPr>
                <w:i w:val="1"/>
                <w:color w:val="548dd4"/>
                <w:sz w:val="18"/>
                <w:szCs w:val="18"/>
                <w:rtl w:val="0"/>
              </w:rPr>
              <w:t xml:space="preserve">Diseño y desarrollo de la base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rPr>
                <w:i w:val="1"/>
                <w:color w:val="548dd4"/>
                <w:sz w:val="18"/>
                <w:szCs w:val="18"/>
              </w:rPr>
            </w:pPr>
            <w:r w:rsidDel="00000000" w:rsidR="00000000" w:rsidRPr="00000000">
              <w:rPr>
                <w:i w:val="1"/>
                <w:color w:val="548dd4"/>
                <w:sz w:val="18"/>
                <w:szCs w:val="18"/>
                <w:rtl w:val="0"/>
              </w:rPr>
              <w:t xml:space="preserve">Software de gestión de bases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rPr>
                <w:i w:val="1"/>
                <w:color w:val="548dd4"/>
                <w:sz w:val="18"/>
                <w:szCs w:val="18"/>
              </w:rPr>
            </w:pPr>
            <w:r w:rsidDel="00000000" w:rsidR="00000000" w:rsidRPr="00000000">
              <w:rPr>
                <w:i w:val="1"/>
                <w:color w:val="548dd4"/>
                <w:sz w:val="18"/>
                <w:szCs w:val="18"/>
                <w:rtl w:val="0"/>
              </w:rPr>
              <w:t xml:space="preserve">4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rPr>
                <w:i w:val="1"/>
                <w:color w:val="548dd4"/>
                <w:sz w:val="18"/>
                <w:szCs w:val="18"/>
              </w:rPr>
            </w:pPr>
            <w:r w:rsidDel="00000000" w:rsidR="00000000" w:rsidRPr="00000000">
              <w:rPr>
                <w:i w:val="1"/>
                <w:color w:val="548dd4"/>
                <w:sz w:val="18"/>
                <w:szCs w:val="18"/>
                <w:rtl w:val="0"/>
              </w:rPr>
              <w:t xml:space="preserve">Javier de la Jara</w:t>
              <w:br w:type="textWrapping"/>
              <w:t xml:space="preserve">Ailyne Jara</w:t>
              <w:br w:type="textWrapping"/>
              <w:t xml:space="preserve">David Bravo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rPr>
                <w:i w:val="1"/>
                <w:color w:val="548dd4"/>
                <w:sz w:val="18"/>
                <w:szCs w:val="18"/>
              </w:rPr>
            </w:pPr>
            <w:r w:rsidDel="00000000" w:rsidR="00000000" w:rsidRPr="00000000">
              <w:rPr>
                <w:i w:val="1"/>
                <w:color w:val="548dd4"/>
                <w:sz w:val="18"/>
                <w:szCs w:val="18"/>
                <w:rtl w:val="0"/>
              </w:rPr>
              <w:t xml:space="preserve">Integrar con la plataforma correctamente.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rPr>
                <w:i w:val="1"/>
                <w:color w:val="548dd4"/>
                <w:sz w:val="18"/>
                <w:szCs w:val="18"/>
              </w:rPr>
            </w:pPr>
            <w:r w:rsidDel="00000000" w:rsidR="00000000" w:rsidRPr="00000000">
              <w:rPr>
                <w:i w:val="1"/>
                <w:color w:val="548dd4"/>
                <w:sz w:val="18"/>
                <w:szCs w:val="18"/>
                <w:rtl w:val="0"/>
              </w:rPr>
              <w:t xml:space="preserve">Machine Learning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rPr>
                <w:i w:val="1"/>
                <w:color w:val="548dd4"/>
                <w:sz w:val="18"/>
                <w:szCs w:val="18"/>
              </w:rPr>
            </w:pPr>
            <w:r w:rsidDel="00000000" w:rsidR="00000000" w:rsidRPr="00000000">
              <w:rPr>
                <w:i w:val="1"/>
                <w:color w:val="548dd4"/>
                <w:sz w:val="18"/>
                <w:szCs w:val="18"/>
                <w:rtl w:val="0"/>
              </w:rPr>
              <w:t xml:space="preserve">Desarrollo de Recomendaciones Personalizadas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rPr>
                <w:i w:val="1"/>
                <w:color w:val="548dd4"/>
                <w:sz w:val="18"/>
                <w:szCs w:val="18"/>
              </w:rPr>
            </w:pPr>
            <w:r w:rsidDel="00000000" w:rsidR="00000000" w:rsidRPr="00000000">
              <w:rPr>
                <w:i w:val="1"/>
                <w:color w:val="548dd4"/>
                <w:sz w:val="18"/>
                <w:szCs w:val="18"/>
                <w:rtl w:val="0"/>
              </w:rPr>
              <w:t xml:space="preserve">Implementación de algoritmos de recomendación.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rPr>
                <w:i w:val="1"/>
                <w:color w:val="548dd4"/>
                <w:sz w:val="18"/>
                <w:szCs w:val="18"/>
              </w:rPr>
            </w:pPr>
            <w:r w:rsidDel="00000000" w:rsidR="00000000" w:rsidRPr="00000000">
              <w:rPr>
                <w:i w:val="1"/>
                <w:color w:val="548dd4"/>
                <w:sz w:val="18"/>
                <w:szCs w:val="18"/>
                <w:rtl w:val="0"/>
              </w:rPr>
              <w:t xml:space="preserve">Herramientas de machine learning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rPr>
                <w:i w:val="1"/>
                <w:color w:val="548dd4"/>
                <w:sz w:val="18"/>
                <w:szCs w:val="18"/>
              </w:rPr>
            </w:pPr>
            <w:r w:rsidDel="00000000" w:rsidR="00000000" w:rsidRPr="00000000">
              <w:rPr>
                <w:i w:val="1"/>
                <w:color w:val="548dd4"/>
                <w:sz w:val="18"/>
                <w:szCs w:val="18"/>
                <w:rtl w:val="0"/>
              </w:rPr>
              <w:t xml:space="preserve">5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rPr>
                <w:i w:val="1"/>
                <w:color w:val="548dd4"/>
                <w:sz w:val="18"/>
                <w:szCs w:val="18"/>
              </w:rPr>
            </w:pPr>
            <w:r w:rsidDel="00000000" w:rsidR="00000000" w:rsidRPr="00000000">
              <w:rPr>
                <w:i w:val="1"/>
                <w:color w:val="548dd4"/>
                <w:sz w:val="18"/>
                <w:szCs w:val="18"/>
                <w:rtl w:val="0"/>
              </w:rPr>
              <w:t xml:space="preserve">Javier de la Jara</w:t>
              <w:br w:type="textWrapping"/>
              <w:t xml:space="preserve">Ailyne Jara</w:t>
              <w:br w:type="textWrapping"/>
              <w:t xml:space="preserve">David Bravo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rPr>
                <w:i w:val="1"/>
                <w:color w:val="548dd4"/>
                <w:sz w:val="18"/>
                <w:szCs w:val="18"/>
              </w:rPr>
            </w:pPr>
            <w:r w:rsidDel="00000000" w:rsidR="00000000" w:rsidRPr="00000000">
              <w:rPr>
                <w:i w:val="1"/>
                <w:color w:val="548dd4"/>
                <w:sz w:val="18"/>
                <w:szCs w:val="18"/>
                <w:rtl w:val="0"/>
              </w:rPr>
              <w:t xml:space="preserve">Ajustar según los datos de prueba.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rPr>
                <w:i w:val="1"/>
                <w:color w:val="548dd4"/>
                <w:sz w:val="18"/>
                <w:szCs w:val="18"/>
              </w:rPr>
            </w:pPr>
            <w:r w:rsidDel="00000000" w:rsidR="00000000" w:rsidRPr="00000000">
              <w:rPr>
                <w:i w:val="1"/>
                <w:color w:val="548dd4"/>
                <w:sz w:val="18"/>
                <w:szCs w:val="18"/>
                <w:rtl w:val="0"/>
              </w:rPr>
              <w:t xml:space="preserve">Calidad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rPr>
                <w:i w:val="1"/>
                <w:color w:val="548dd4"/>
                <w:sz w:val="18"/>
                <w:szCs w:val="18"/>
              </w:rPr>
            </w:pPr>
            <w:r w:rsidDel="00000000" w:rsidR="00000000" w:rsidRPr="00000000">
              <w:rPr>
                <w:i w:val="1"/>
                <w:color w:val="548dd4"/>
                <w:sz w:val="18"/>
                <w:szCs w:val="18"/>
                <w:rtl w:val="0"/>
              </w:rPr>
              <w:t xml:space="preserve">Pruebas de Funcionalidad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rPr>
                <w:i w:val="1"/>
                <w:color w:val="548dd4"/>
                <w:sz w:val="18"/>
                <w:szCs w:val="18"/>
              </w:rPr>
            </w:pPr>
            <w:r w:rsidDel="00000000" w:rsidR="00000000" w:rsidRPr="00000000">
              <w:rPr>
                <w:i w:val="1"/>
                <w:color w:val="548dd4"/>
                <w:sz w:val="18"/>
                <w:szCs w:val="18"/>
                <w:rtl w:val="0"/>
              </w:rPr>
              <w:t xml:space="preserve">Realización de pruebas para verificar el funcionamiento.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rPr>
                <w:i w:val="1"/>
                <w:color w:val="548dd4"/>
                <w:sz w:val="18"/>
                <w:szCs w:val="18"/>
              </w:rPr>
            </w:pPr>
            <w:r w:rsidDel="00000000" w:rsidR="00000000" w:rsidRPr="00000000">
              <w:rPr>
                <w:i w:val="1"/>
                <w:color w:val="548dd4"/>
                <w:sz w:val="18"/>
                <w:szCs w:val="18"/>
                <w:rtl w:val="0"/>
              </w:rPr>
              <w:t xml:space="preserve">Herramientas de pruebas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rPr>
                <w:i w:val="1"/>
                <w:color w:val="548dd4"/>
                <w:sz w:val="18"/>
                <w:szCs w:val="18"/>
              </w:rPr>
            </w:pPr>
            <w:r w:rsidDel="00000000" w:rsidR="00000000" w:rsidRPr="00000000">
              <w:rPr>
                <w:i w:val="1"/>
                <w:color w:val="548dd4"/>
                <w:sz w:val="18"/>
                <w:szCs w:val="18"/>
                <w:rtl w:val="0"/>
              </w:rPr>
              <w:t xml:space="preserve">9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rPr>
                <w:i w:val="1"/>
                <w:color w:val="548dd4"/>
                <w:sz w:val="18"/>
                <w:szCs w:val="18"/>
              </w:rPr>
            </w:pPr>
            <w:r w:rsidDel="00000000" w:rsidR="00000000" w:rsidRPr="00000000">
              <w:rPr>
                <w:i w:val="1"/>
                <w:color w:val="548dd4"/>
                <w:sz w:val="18"/>
                <w:szCs w:val="18"/>
                <w:rtl w:val="0"/>
              </w:rPr>
              <w:t xml:space="preserve">Javier de la Jara</w:t>
              <w:br w:type="textWrapping"/>
              <w:t xml:space="preserve">Ailyne Jara</w:t>
              <w:br w:type="textWrapping"/>
              <w:t xml:space="preserve">David Bravo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rPr>
                <w:i w:val="1"/>
                <w:color w:val="548dd4"/>
                <w:sz w:val="18"/>
                <w:szCs w:val="18"/>
              </w:rPr>
            </w:pPr>
            <w:r w:rsidDel="00000000" w:rsidR="00000000" w:rsidRPr="00000000">
              <w:rPr>
                <w:i w:val="1"/>
                <w:color w:val="548dd4"/>
                <w:sz w:val="18"/>
                <w:szCs w:val="18"/>
                <w:rtl w:val="0"/>
              </w:rPr>
              <w:t xml:space="preserve">Identificar y corregir errores.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rPr>
                <w:i w:val="1"/>
                <w:color w:val="548dd4"/>
                <w:sz w:val="18"/>
                <w:szCs w:val="18"/>
              </w:rPr>
            </w:pPr>
            <w:r w:rsidDel="00000000" w:rsidR="00000000" w:rsidRPr="00000000">
              <w:rPr>
                <w:i w:val="1"/>
                <w:color w:val="548dd4"/>
                <w:sz w:val="18"/>
                <w:szCs w:val="18"/>
                <w:rtl w:val="0"/>
              </w:rPr>
              <w:t xml:space="preserve">Metodologías Ágiles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rPr>
                <w:i w:val="1"/>
                <w:color w:val="548dd4"/>
                <w:sz w:val="18"/>
                <w:szCs w:val="18"/>
              </w:rPr>
            </w:pPr>
            <w:r w:rsidDel="00000000" w:rsidR="00000000" w:rsidRPr="00000000">
              <w:rPr>
                <w:i w:val="1"/>
                <w:color w:val="548dd4"/>
                <w:sz w:val="18"/>
                <w:szCs w:val="18"/>
                <w:rtl w:val="0"/>
              </w:rPr>
              <w:t xml:space="preserve">Gestión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rPr>
                <w:i w:val="1"/>
                <w:color w:val="548dd4"/>
                <w:sz w:val="18"/>
                <w:szCs w:val="18"/>
              </w:rPr>
            </w:pPr>
            <w:r w:rsidDel="00000000" w:rsidR="00000000" w:rsidRPr="00000000">
              <w:rPr>
                <w:i w:val="1"/>
                <w:color w:val="548dd4"/>
                <w:sz w:val="18"/>
                <w:szCs w:val="18"/>
                <w:rtl w:val="0"/>
              </w:rPr>
              <w:t xml:space="preserve">Aplicación de Scrum para la gestión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rPr>
                <w:i w:val="1"/>
                <w:color w:val="548dd4"/>
                <w:sz w:val="18"/>
                <w:szCs w:val="18"/>
              </w:rPr>
            </w:pPr>
            <w:r w:rsidDel="00000000" w:rsidR="00000000" w:rsidRPr="00000000">
              <w:rPr>
                <w:i w:val="1"/>
                <w:color w:val="548dd4"/>
                <w:sz w:val="18"/>
                <w:szCs w:val="18"/>
                <w:rtl w:val="0"/>
              </w:rPr>
              <w:t xml:space="preserve">Herramientas de gestión de proyectos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rPr>
                <w:i w:val="1"/>
                <w:color w:val="548dd4"/>
                <w:sz w:val="18"/>
                <w:szCs w:val="18"/>
              </w:rPr>
            </w:pPr>
            <w:r w:rsidDel="00000000" w:rsidR="00000000" w:rsidRPr="00000000">
              <w:rPr>
                <w:i w:val="1"/>
                <w:color w:val="548dd4"/>
                <w:sz w:val="18"/>
                <w:szCs w:val="18"/>
                <w:rtl w:val="0"/>
              </w:rPr>
              <w:t xml:space="preserve">Continuo durante 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rPr>
                <w:i w:val="1"/>
                <w:color w:val="548dd4"/>
                <w:sz w:val="18"/>
                <w:szCs w:val="18"/>
              </w:rPr>
            </w:pPr>
            <w:r w:rsidDel="00000000" w:rsidR="00000000" w:rsidRPr="00000000">
              <w:rPr>
                <w:i w:val="1"/>
                <w:color w:val="548dd4"/>
                <w:sz w:val="18"/>
                <w:szCs w:val="18"/>
                <w:rtl w:val="0"/>
              </w:rPr>
              <w:t xml:space="preserve">Javier de la Jara</w:t>
              <w:br w:type="textWrapping"/>
              <w:t xml:space="preserve">Ailyne Jara</w:t>
              <w:br w:type="textWrapping"/>
              <w:t xml:space="preserve">David Bravo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rPr>
                <w:i w:val="1"/>
                <w:color w:val="548dd4"/>
                <w:sz w:val="18"/>
                <w:szCs w:val="18"/>
              </w:rPr>
            </w:pPr>
            <w:r w:rsidDel="00000000" w:rsidR="00000000" w:rsidRPr="00000000">
              <w:rPr>
                <w:i w:val="1"/>
                <w:color w:val="548dd4"/>
                <w:sz w:val="18"/>
                <w:szCs w:val="18"/>
                <w:rtl w:val="0"/>
              </w:rPr>
              <w:t xml:space="preserve">Realizar reuniones de seguimiento periódicas.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rPr>
                <w:i w:val="1"/>
                <w:color w:val="548dd4"/>
                <w:sz w:val="18"/>
                <w:szCs w:val="18"/>
              </w:rPr>
            </w:pPr>
            <w:r w:rsidDel="00000000" w:rsidR="00000000" w:rsidRPr="00000000">
              <w:rPr>
                <w:i w:val="1"/>
                <w:color w:val="548dd4"/>
                <w:sz w:val="18"/>
                <w:szCs w:val="18"/>
                <w:rtl w:val="0"/>
              </w:rPr>
              <w:t xml:space="preserve">Gestión de Proyectos TI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rPr>
                <w:i w:val="1"/>
                <w:color w:val="548dd4"/>
                <w:sz w:val="18"/>
                <w:szCs w:val="18"/>
              </w:rPr>
            </w:pPr>
            <w:r w:rsidDel="00000000" w:rsidR="00000000" w:rsidRPr="00000000">
              <w:rPr>
                <w:i w:val="1"/>
                <w:color w:val="548dd4"/>
                <w:sz w:val="18"/>
                <w:szCs w:val="18"/>
                <w:rtl w:val="0"/>
              </w:rPr>
              <w:t xml:space="preserve">Coordinación y Comunicación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rPr>
                <w:i w:val="1"/>
                <w:color w:val="548dd4"/>
                <w:sz w:val="18"/>
                <w:szCs w:val="18"/>
              </w:rPr>
            </w:pPr>
            <w:r w:rsidDel="00000000" w:rsidR="00000000" w:rsidRPr="00000000">
              <w:rPr>
                <w:i w:val="1"/>
                <w:color w:val="548dd4"/>
                <w:sz w:val="18"/>
                <w:szCs w:val="18"/>
                <w:rtl w:val="0"/>
              </w:rPr>
              <w:t xml:space="preserve">Coordinación de actividades y comunicación con stakeholders.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rPr>
                <w:i w:val="1"/>
                <w:color w:val="548dd4"/>
                <w:sz w:val="18"/>
                <w:szCs w:val="18"/>
              </w:rPr>
            </w:pPr>
            <w:r w:rsidDel="00000000" w:rsidR="00000000" w:rsidRPr="00000000">
              <w:rPr>
                <w:i w:val="1"/>
                <w:color w:val="548dd4"/>
                <w:sz w:val="18"/>
                <w:szCs w:val="18"/>
                <w:rtl w:val="0"/>
              </w:rPr>
              <w:t xml:space="preserve">Herramientas de comunicación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rPr>
                <w:i w:val="1"/>
                <w:color w:val="548dd4"/>
                <w:sz w:val="18"/>
                <w:szCs w:val="18"/>
              </w:rPr>
            </w:pPr>
            <w:r w:rsidDel="00000000" w:rsidR="00000000" w:rsidRPr="00000000">
              <w:rPr>
                <w:i w:val="1"/>
                <w:color w:val="548dd4"/>
                <w:sz w:val="18"/>
                <w:szCs w:val="18"/>
                <w:rtl w:val="0"/>
              </w:rPr>
              <w:t xml:space="preserve">Continuo durante 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rPr>
                <w:i w:val="1"/>
                <w:color w:val="548dd4"/>
                <w:sz w:val="18"/>
                <w:szCs w:val="18"/>
              </w:rPr>
            </w:pPr>
            <w:r w:rsidDel="00000000" w:rsidR="00000000" w:rsidRPr="00000000">
              <w:rPr>
                <w:i w:val="1"/>
                <w:color w:val="548dd4"/>
                <w:sz w:val="18"/>
                <w:szCs w:val="18"/>
                <w:rtl w:val="0"/>
              </w:rPr>
              <w:t xml:space="preserve">Javier de la Jara</w:t>
              <w:br w:type="textWrapping"/>
              <w:t xml:space="preserve">Ailyne Jara</w:t>
              <w:br w:type="textWrapping"/>
              <w:t xml:space="preserve">David Bravo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rPr>
                <w:i w:val="1"/>
                <w:color w:val="548dd4"/>
                <w:sz w:val="18"/>
                <w:szCs w:val="18"/>
              </w:rPr>
            </w:pPr>
            <w:r w:rsidDel="00000000" w:rsidR="00000000" w:rsidRPr="00000000">
              <w:rPr>
                <w:i w:val="1"/>
                <w:color w:val="548dd4"/>
                <w:sz w:val="18"/>
                <w:szCs w:val="18"/>
                <w:rtl w:val="0"/>
              </w:rPr>
              <w:t xml:space="preserve">Mantener a todos los miembros informados.</w:t>
            </w:r>
          </w:p>
        </w:tc>
      </w:tr>
    </w:tbl>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6">
      <w:pPr>
        <w:rPr/>
      </w:pPr>
      <w:r w:rsidDel="00000000" w:rsidR="00000000" w:rsidRPr="00000000">
        <w:rPr>
          <w:rtl w:val="0"/>
        </w:rPr>
      </w:r>
    </w:p>
    <w:tbl>
      <w:tblPr>
        <w:tblStyle w:val="Table16"/>
        <w:tblW w:w="10785.0" w:type="dxa"/>
        <w:jc w:val="left"/>
        <w:tblInd w:w="-10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270"/>
        <w:gridCol w:w="375"/>
        <w:gridCol w:w="375"/>
        <w:gridCol w:w="375"/>
        <w:gridCol w:w="375"/>
        <w:gridCol w:w="375"/>
        <w:gridCol w:w="375"/>
        <w:gridCol w:w="390"/>
        <w:gridCol w:w="375"/>
        <w:gridCol w:w="405"/>
        <w:gridCol w:w="450"/>
        <w:gridCol w:w="450"/>
        <w:gridCol w:w="450"/>
        <w:gridCol w:w="450"/>
        <w:gridCol w:w="450"/>
        <w:gridCol w:w="450"/>
        <w:gridCol w:w="450"/>
        <w:gridCol w:w="465"/>
        <w:gridCol w:w="480"/>
        <w:tblGridChange w:id="0">
          <w:tblGrid>
            <w:gridCol w:w="3270"/>
            <w:gridCol w:w="375"/>
            <w:gridCol w:w="375"/>
            <w:gridCol w:w="375"/>
            <w:gridCol w:w="375"/>
            <w:gridCol w:w="375"/>
            <w:gridCol w:w="375"/>
            <w:gridCol w:w="390"/>
            <w:gridCol w:w="375"/>
            <w:gridCol w:w="405"/>
            <w:gridCol w:w="450"/>
            <w:gridCol w:w="450"/>
            <w:gridCol w:w="450"/>
            <w:gridCol w:w="450"/>
            <w:gridCol w:w="450"/>
            <w:gridCol w:w="450"/>
            <w:gridCol w:w="450"/>
            <w:gridCol w:w="465"/>
            <w:gridCol w:w="480"/>
          </w:tblGrid>
        </w:tblGridChange>
      </w:tblGrid>
      <w:tr>
        <w:trPr>
          <w:cantSplit w:val="0"/>
          <w:trHeight w:val="819.44580078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Actividad /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rPr>
                <w:b w:val="1"/>
                <w:sz w:val="16"/>
                <w:szCs w:val="16"/>
              </w:rPr>
            </w:pPr>
            <w:r w:rsidDel="00000000" w:rsidR="00000000" w:rsidRPr="00000000">
              <w:rPr>
                <w:sz w:val="16"/>
                <w:szCs w:val="16"/>
                <w:rtl w:val="0"/>
              </w:rPr>
              <w:t xml:space="preserve">S1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16"/>
                <w:szCs w:val="16"/>
              </w:rPr>
            </w:pPr>
            <w:r w:rsidDel="00000000" w:rsidR="00000000" w:rsidRPr="00000000">
              <w:rPr>
                <w:sz w:val="16"/>
                <w:szCs w:val="16"/>
                <w:rtl w:val="0"/>
              </w:rPr>
              <w:t xml:space="preserve">S2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rPr>
                <w:sz w:val="16"/>
                <w:szCs w:val="16"/>
              </w:rPr>
            </w:pPr>
            <w:r w:rsidDel="00000000" w:rsidR="00000000" w:rsidRPr="00000000">
              <w:rPr>
                <w:sz w:val="16"/>
                <w:szCs w:val="16"/>
                <w:rtl w:val="0"/>
              </w:rPr>
              <w:t xml:space="preserve">S3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rPr>
                <w:sz w:val="16"/>
                <w:szCs w:val="16"/>
              </w:rPr>
            </w:pPr>
            <w:r w:rsidDel="00000000" w:rsidR="00000000" w:rsidRPr="00000000">
              <w:rPr>
                <w:sz w:val="16"/>
                <w:szCs w:val="16"/>
                <w:rtl w:val="0"/>
              </w:rPr>
              <w:t xml:space="preserve">S4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rPr>
                <w:sz w:val="16"/>
                <w:szCs w:val="16"/>
              </w:rPr>
            </w:pPr>
            <w:r w:rsidDel="00000000" w:rsidR="00000000" w:rsidRPr="00000000">
              <w:rPr>
                <w:sz w:val="16"/>
                <w:szCs w:val="16"/>
                <w:rtl w:val="0"/>
              </w:rPr>
              <w:t xml:space="preserve">S5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rPr>
                <w:sz w:val="16"/>
                <w:szCs w:val="16"/>
              </w:rPr>
            </w:pPr>
            <w:r w:rsidDel="00000000" w:rsidR="00000000" w:rsidRPr="00000000">
              <w:rPr>
                <w:sz w:val="16"/>
                <w:szCs w:val="16"/>
                <w:rtl w:val="0"/>
              </w:rPr>
              <w:t xml:space="preserve">S6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rPr>
                <w:sz w:val="16"/>
                <w:szCs w:val="16"/>
              </w:rPr>
            </w:pPr>
            <w:r w:rsidDel="00000000" w:rsidR="00000000" w:rsidRPr="00000000">
              <w:rPr>
                <w:sz w:val="16"/>
                <w:szCs w:val="16"/>
                <w:rtl w:val="0"/>
              </w:rPr>
              <w:t xml:space="preserve">S7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rPr>
                <w:sz w:val="16"/>
                <w:szCs w:val="16"/>
              </w:rPr>
            </w:pPr>
            <w:r w:rsidDel="00000000" w:rsidR="00000000" w:rsidRPr="00000000">
              <w:rPr>
                <w:sz w:val="16"/>
                <w:szCs w:val="16"/>
                <w:rtl w:val="0"/>
              </w:rPr>
              <w:t xml:space="preserve">S8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rPr>
                <w:sz w:val="16"/>
                <w:szCs w:val="16"/>
              </w:rPr>
            </w:pPr>
            <w:r w:rsidDel="00000000" w:rsidR="00000000" w:rsidRPr="00000000">
              <w:rPr>
                <w:sz w:val="16"/>
                <w:szCs w:val="16"/>
                <w:rtl w:val="0"/>
              </w:rPr>
              <w:t xml:space="preserve">S9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rPr>
                <w:sz w:val="16"/>
                <w:szCs w:val="16"/>
              </w:rPr>
            </w:pPr>
            <w:r w:rsidDel="00000000" w:rsidR="00000000" w:rsidRPr="00000000">
              <w:rPr>
                <w:sz w:val="16"/>
                <w:szCs w:val="16"/>
                <w:rtl w:val="0"/>
              </w:rPr>
              <w:t xml:space="preserve">S10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rPr>
                <w:sz w:val="16"/>
                <w:szCs w:val="16"/>
              </w:rPr>
            </w:pPr>
            <w:r w:rsidDel="00000000" w:rsidR="00000000" w:rsidRPr="00000000">
              <w:rPr>
                <w:sz w:val="16"/>
                <w:szCs w:val="16"/>
                <w:rtl w:val="0"/>
              </w:rPr>
              <w:t xml:space="preserve">S11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rPr>
                <w:sz w:val="16"/>
                <w:szCs w:val="16"/>
              </w:rPr>
            </w:pPr>
            <w:r w:rsidDel="00000000" w:rsidR="00000000" w:rsidRPr="00000000">
              <w:rPr>
                <w:sz w:val="16"/>
                <w:szCs w:val="16"/>
                <w:rtl w:val="0"/>
              </w:rPr>
              <w:t xml:space="preserve">S12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rPr>
                <w:sz w:val="16"/>
                <w:szCs w:val="16"/>
              </w:rPr>
            </w:pPr>
            <w:r w:rsidDel="00000000" w:rsidR="00000000" w:rsidRPr="00000000">
              <w:rPr>
                <w:sz w:val="16"/>
                <w:szCs w:val="16"/>
                <w:rtl w:val="0"/>
              </w:rPr>
              <w:t xml:space="preserve">S13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rPr>
                <w:sz w:val="16"/>
                <w:szCs w:val="16"/>
              </w:rPr>
            </w:pPr>
            <w:r w:rsidDel="00000000" w:rsidR="00000000" w:rsidRPr="00000000">
              <w:rPr>
                <w:sz w:val="16"/>
                <w:szCs w:val="16"/>
                <w:rtl w:val="0"/>
              </w:rPr>
              <w:t xml:space="preserve">S14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rPr>
                <w:sz w:val="16"/>
                <w:szCs w:val="16"/>
              </w:rPr>
            </w:pPr>
            <w:r w:rsidDel="00000000" w:rsidR="00000000" w:rsidRPr="00000000">
              <w:rPr>
                <w:sz w:val="16"/>
                <w:szCs w:val="16"/>
                <w:rtl w:val="0"/>
              </w:rPr>
              <w:t xml:space="preserve">S15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rPr>
                <w:sz w:val="16"/>
                <w:szCs w:val="16"/>
              </w:rPr>
            </w:pPr>
            <w:r w:rsidDel="00000000" w:rsidR="00000000" w:rsidRPr="00000000">
              <w:rPr>
                <w:sz w:val="16"/>
                <w:szCs w:val="16"/>
                <w:rtl w:val="0"/>
              </w:rPr>
              <w:t xml:space="preserve">S16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rPr>
                <w:sz w:val="16"/>
                <w:szCs w:val="16"/>
              </w:rPr>
            </w:pPr>
            <w:r w:rsidDel="00000000" w:rsidR="00000000" w:rsidRPr="00000000">
              <w:rPr>
                <w:sz w:val="16"/>
                <w:szCs w:val="16"/>
                <w:rtl w:val="0"/>
              </w:rPr>
              <w:t xml:space="preserve">S17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rPr>
                <w:sz w:val="16"/>
                <w:szCs w:val="16"/>
              </w:rPr>
            </w:pPr>
            <w:r w:rsidDel="00000000" w:rsidR="00000000" w:rsidRPr="00000000">
              <w:rPr>
                <w:sz w:val="16"/>
                <w:szCs w:val="16"/>
                <w:rtl w:val="0"/>
              </w:rPr>
              <w:t xml:space="preserve">S18</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rPr>
                <w:i w:val="1"/>
                <w:color w:val="548dd4"/>
                <w:sz w:val="16"/>
                <w:szCs w:val="16"/>
              </w:rPr>
            </w:pPr>
            <w:r w:rsidDel="00000000" w:rsidR="00000000" w:rsidRPr="00000000">
              <w:rPr>
                <w:i w:val="1"/>
                <w:color w:val="548dd4"/>
                <w:sz w:val="16"/>
                <w:szCs w:val="16"/>
                <w:rtl w:val="0"/>
              </w:rPr>
              <w:t xml:space="preserve">Fase 1: Desarrollo del MVP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rPr>
                <w:i w:val="1"/>
                <w:color w:val="548dd4"/>
                <w:sz w:val="16"/>
                <w:szCs w:val="16"/>
              </w:rPr>
            </w:pPr>
            <w:r w:rsidDel="00000000" w:rsidR="00000000" w:rsidRPr="00000000">
              <w:rPr>
                <w:i w:val="1"/>
                <w:color w:val="548dd4"/>
                <w:sz w:val="16"/>
                <w:szCs w:val="16"/>
                <w:rtl w:val="0"/>
              </w:rPr>
              <w:t xml:space="preserve"> </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rPr>
                <w:i w:val="1"/>
                <w:color w:val="548dd4"/>
                <w:sz w:val="16"/>
                <w:szCs w:val="16"/>
              </w:rPr>
            </w:pPr>
            <w:r w:rsidDel="00000000" w:rsidR="00000000" w:rsidRPr="00000000">
              <w:rPr>
                <w:i w:val="1"/>
                <w:color w:val="548dd4"/>
                <w:sz w:val="16"/>
                <w:szCs w:val="16"/>
                <w:rtl w:val="0"/>
              </w:rPr>
              <w:t xml:space="preserve">1. Análisis de Requisitos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F">
            <w:pPr>
              <w:rPr>
                <w:i w:val="1"/>
                <w:color w:val="548dd4"/>
                <w:sz w:val="16"/>
                <w:szCs w:val="16"/>
              </w:rPr>
            </w:pPr>
            <w:r w:rsidDel="00000000" w:rsidR="00000000" w:rsidRPr="00000000">
              <w:rPr>
                <w:i w:val="1"/>
                <w:color w:val="548dd4"/>
                <w:sz w:val="16"/>
                <w:szCs w:val="16"/>
                <w:rtl w:val="0"/>
              </w:rPr>
              <w:t xml:space="preserve"> </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rPr>
                <w:i w:val="1"/>
                <w:color w:val="548dd4"/>
                <w:sz w:val="16"/>
                <w:szCs w:val="16"/>
              </w:rPr>
            </w:pPr>
            <w:r w:rsidDel="00000000" w:rsidR="00000000" w:rsidRPr="00000000">
              <w:rPr>
                <w:i w:val="1"/>
                <w:color w:val="548dd4"/>
                <w:sz w:val="16"/>
                <w:szCs w:val="16"/>
                <w:rtl w:val="0"/>
              </w:rPr>
              <w:t xml:space="preserve">2. Diseño de la Arquitectura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3">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6">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D">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E">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0">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1">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2">
            <w:pPr>
              <w:rPr>
                <w:i w:val="1"/>
                <w:color w:val="548dd4"/>
                <w:sz w:val="16"/>
                <w:szCs w:val="16"/>
              </w:rPr>
            </w:pPr>
            <w:r w:rsidDel="00000000" w:rsidR="00000000" w:rsidRPr="00000000">
              <w:rPr>
                <w:i w:val="1"/>
                <w:color w:val="548dd4"/>
                <w:sz w:val="16"/>
                <w:szCs w:val="16"/>
                <w:rtl w:val="0"/>
              </w:rPr>
              <w:t xml:space="preserve"> </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3">
            <w:pPr>
              <w:rPr>
                <w:i w:val="1"/>
                <w:color w:val="548dd4"/>
                <w:sz w:val="16"/>
                <w:szCs w:val="16"/>
              </w:rPr>
            </w:pPr>
            <w:r w:rsidDel="00000000" w:rsidR="00000000" w:rsidRPr="00000000">
              <w:rPr>
                <w:i w:val="1"/>
                <w:color w:val="548dd4"/>
                <w:sz w:val="16"/>
                <w:szCs w:val="16"/>
                <w:rtl w:val="0"/>
              </w:rPr>
              <w:t xml:space="preserve">3. Desarrollo del Backend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4">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5">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6">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7">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8">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9">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A">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B">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C">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D">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E">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F">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0">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1">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2">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3">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4">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5">
            <w:pPr>
              <w:rPr>
                <w:i w:val="1"/>
                <w:color w:val="548dd4"/>
                <w:sz w:val="16"/>
                <w:szCs w:val="16"/>
              </w:rPr>
            </w:pPr>
            <w:r w:rsidDel="00000000" w:rsidR="00000000" w:rsidRPr="00000000">
              <w:rPr>
                <w:i w:val="1"/>
                <w:color w:val="548dd4"/>
                <w:sz w:val="16"/>
                <w:szCs w:val="16"/>
                <w:rtl w:val="0"/>
              </w:rPr>
              <w:t xml:space="preserve">X</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6">
            <w:pPr>
              <w:rPr>
                <w:i w:val="1"/>
                <w:color w:val="548dd4"/>
                <w:sz w:val="16"/>
                <w:szCs w:val="16"/>
              </w:rPr>
            </w:pPr>
            <w:r w:rsidDel="00000000" w:rsidR="00000000" w:rsidRPr="00000000">
              <w:rPr>
                <w:i w:val="1"/>
                <w:color w:val="548dd4"/>
                <w:sz w:val="16"/>
                <w:szCs w:val="16"/>
                <w:rtl w:val="0"/>
              </w:rPr>
              <w:t xml:space="preserve">4. Desarrollo del Frontend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7">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8">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9">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A">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B">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C">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D">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E">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F">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0">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1">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2">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3">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4">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5">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6">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7">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8">
            <w:pPr>
              <w:rPr>
                <w:i w:val="1"/>
                <w:color w:val="548dd4"/>
                <w:sz w:val="16"/>
                <w:szCs w:val="16"/>
              </w:rPr>
            </w:pPr>
            <w:r w:rsidDel="00000000" w:rsidR="00000000" w:rsidRPr="00000000">
              <w:rPr>
                <w:i w:val="1"/>
                <w:color w:val="548dd4"/>
                <w:sz w:val="16"/>
                <w:szCs w:val="16"/>
                <w:rtl w:val="0"/>
              </w:rPr>
              <w:t xml:space="preserve">X</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9">
            <w:pPr>
              <w:rPr>
                <w:i w:val="1"/>
                <w:color w:val="548dd4"/>
                <w:sz w:val="16"/>
                <w:szCs w:val="16"/>
              </w:rPr>
            </w:pPr>
            <w:r w:rsidDel="00000000" w:rsidR="00000000" w:rsidRPr="00000000">
              <w:rPr>
                <w:i w:val="1"/>
                <w:color w:val="548dd4"/>
                <w:sz w:val="16"/>
                <w:szCs w:val="16"/>
                <w:rtl w:val="0"/>
              </w:rPr>
              <w:t xml:space="preserve">5. Integración y Pruebas Internas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A">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B">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C">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D">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E">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F">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0">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1">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2">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3">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4">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5">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6">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7">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8">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9">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A">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B">
            <w:pPr>
              <w:rPr>
                <w:i w:val="1"/>
                <w:color w:val="548dd4"/>
                <w:sz w:val="16"/>
                <w:szCs w:val="16"/>
              </w:rPr>
            </w:pPr>
            <w:r w:rsidDel="00000000" w:rsidR="00000000" w:rsidRPr="00000000">
              <w:rPr>
                <w:i w:val="1"/>
                <w:color w:val="548dd4"/>
                <w:sz w:val="16"/>
                <w:szCs w:val="16"/>
                <w:rtl w:val="0"/>
              </w:rPr>
              <w:t xml:space="preserve">X</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C">
            <w:pPr>
              <w:rPr>
                <w:i w:val="1"/>
                <w:color w:val="548dd4"/>
                <w:sz w:val="16"/>
                <w:szCs w:val="16"/>
              </w:rPr>
            </w:pPr>
            <w:r w:rsidDel="00000000" w:rsidR="00000000" w:rsidRPr="00000000">
              <w:rPr>
                <w:i w:val="1"/>
                <w:color w:val="548dd4"/>
                <w:sz w:val="16"/>
                <w:szCs w:val="16"/>
                <w:rtl w:val="0"/>
              </w:rPr>
              <w:t xml:space="preserve">6. Ajustes Basados en Retroalimentación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D">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E">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F">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0">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1">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2">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3">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4">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5">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6">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7">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8">
            <w:pPr>
              <w:rPr>
                <w:i w:val="1"/>
                <w:color w:val="548dd4"/>
                <w:sz w:val="16"/>
                <w:szCs w:val="16"/>
              </w:rPr>
            </w:pPr>
            <w:r w:rsidDel="00000000" w:rsidR="00000000" w:rsidRPr="00000000">
              <w:rPr>
                <w:i w:val="1"/>
                <w:color w:val="548dd4"/>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9">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A">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B">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C">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D">
            <w:pPr>
              <w:rPr>
                <w:i w:val="1"/>
                <w:color w:val="548dd4"/>
                <w:sz w:val="16"/>
                <w:szCs w:val="16"/>
              </w:rPr>
            </w:pPr>
            <w:r w:rsidDel="00000000" w:rsidR="00000000" w:rsidRPr="00000000">
              <w:rPr>
                <w:i w:val="1"/>
                <w:color w:val="548dd4"/>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E">
            <w:pPr>
              <w:rPr>
                <w:i w:val="1"/>
                <w:color w:val="548dd4"/>
                <w:sz w:val="16"/>
                <w:szCs w:val="16"/>
              </w:rPr>
            </w:pPr>
            <w:r w:rsidDel="00000000" w:rsidR="00000000" w:rsidRPr="00000000">
              <w:rPr>
                <w:i w:val="1"/>
                <w:color w:val="548dd4"/>
                <w:sz w:val="16"/>
                <w:szCs w:val="16"/>
                <w:rtl w:val="0"/>
              </w:rPr>
              <w:t xml:space="preserve">X</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F">
            <w:pPr>
              <w:rPr>
                <w:i w:val="1"/>
                <w:color w:val="548dd4"/>
                <w:sz w:val="16"/>
                <w:szCs w:val="16"/>
              </w:rPr>
            </w:pPr>
            <w:r w:rsidDel="00000000" w:rsidR="00000000" w:rsidRPr="00000000">
              <w:rPr>
                <w:i w:val="1"/>
                <w:color w:val="548dd4"/>
                <w:sz w:val="16"/>
                <w:szCs w:val="16"/>
                <w:rtl w:val="0"/>
              </w:rPr>
              <w:t xml:space="preserve">Fase 2: Expansión de Contenido</w:t>
            </w:r>
          </w:p>
        </w:tc>
        <w:tc>
          <w:tcPr>
            <w:gridSpan w:val="18"/>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0">
            <w:pPr>
              <w:jc w:val="center"/>
              <w:rPr>
                <w:i w:val="1"/>
                <w:color w:val="548dd4"/>
                <w:sz w:val="16"/>
                <w:szCs w:val="16"/>
              </w:rPr>
            </w:pPr>
            <w:r w:rsidDel="00000000" w:rsidR="00000000" w:rsidRPr="00000000">
              <w:rPr>
                <w:rtl w:val="0"/>
              </w:rPr>
            </w:r>
          </w:p>
          <w:p w:rsidR="00000000" w:rsidDel="00000000" w:rsidP="00000000" w:rsidRDefault="00000000" w:rsidRPr="00000000" w14:paraId="00000171">
            <w:pPr>
              <w:jc w:val="center"/>
              <w:rPr>
                <w:i w:val="1"/>
                <w:color w:val="548dd4"/>
                <w:sz w:val="16"/>
                <w:szCs w:val="16"/>
              </w:rPr>
            </w:pPr>
            <w:r w:rsidDel="00000000" w:rsidR="00000000" w:rsidRPr="00000000">
              <w:rPr>
                <w:rtl w:val="0"/>
              </w:rPr>
            </w:r>
          </w:p>
          <w:p w:rsidR="00000000" w:rsidDel="00000000" w:rsidP="00000000" w:rsidRDefault="00000000" w:rsidRPr="00000000" w14:paraId="00000172">
            <w:pPr>
              <w:jc w:val="center"/>
              <w:rPr>
                <w:i w:val="1"/>
                <w:color w:val="548dd4"/>
                <w:sz w:val="16"/>
                <w:szCs w:val="16"/>
              </w:rPr>
            </w:pPr>
            <w:r w:rsidDel="00000000" w:rsidR="00000000" w:rsidRPr="00000000">
              <w:rPr>
                <w:rtl w:val="0"/>
              </w:rPr>
            </w:r>
          </w:p>
          <w:p w:rsidR="00000000" w:rsidDel="00000000" w:rsidP="00000000" w:rsidRDefault="00000000" w:rsidRPr="00000000" w14:paraId="00000173">
            <w:pPr>
              <w:jc w:val="center"/>
              <w:rPr>
                <w:i w:val="1"/>
                <w:color w:val="548dd4"/>
                <w:sz w:val="16"/>
                <w:szCs w:val="16"/>
              </w:rPr>
            </w:pPr>
            <w:r w:rsidDel="00000000" w:rsidR="00000000" w:rsidRPr="00000000">
              <w:rPr>
                <w:rtl w:val="0"/>
              </w:rPr>
            </w:r>
          </w:p>
          <w:p w:rsidR="00000000" w:rsidDel="00000000" w:rsidP="00000000" w:rsidRDefault="00000000" w:rsidRPr="00000000" w14:paraId="00000174">
            <w:pPr>
              <w:jc w:val="center"/>
              <w:rPr>
                <w:i w:val="1"/>
                <w:color w:val="548dd4"/>
                <w:sz w:val="24"/>
                <w:szCs w:val="24"/>
              </w:rPr>
            </w:pPr>
            <w:r w:rsidDel="00000000" w:rsidR="00000000" w:rsidRPr="00000000">
              <w:rPr>
                <w:i w:val="1"/>
                <w:color w:val="548dd4"/>
                <w:sz w:val="24"/>
                <w:szCs w:val="24"/>
                <w:rtl w:val="0"/>
              </w:rPr>
              <w:t xml:space="preserve">Actividades planificadas posterior a las semanas 17/18, siendo estas, las últimas semanas del proyecto de capstone.</w:t>
            </w:r>
          </w:p>
        </w:tc>
      </w:tr>
      <w:tr>
        <w:trPr>
          <w:cantSplit w:val="0"/>
          <w:trHeight w:val="641.54947916666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rPr>
                <w:i w:val="1"/>
                <w:color w:val="548dd4"/>
                <w:sz w:val="16"/>
                <w:szCs w:val="16"/>
              </w:rPr>
            </w:pPr>
            <w:r w:rsidDel="00000000" w:rsidR="00000000" w:rsidRPr="00000000">
              <w:rPr>
                <w:i w:val="1"/>
                <w:color w:val="548dd4"/>
                <w:sz w:val="16"/>
                <w:szCs w:val="16"/>
                <w:rtl w:val="0"/>
              </w:rPr>
              <w:t xml:space="preserve">1. Desarrollo de Recomendaciones Personalizadas</w:t>
            </w:r>
          </w:p>
        </w:tc>
        <w:tc>
          <w:tcPr>
            <w:gridSpan w:val="18"/>
            <w:vMerge w:val="continue"/>
            <w:tcBorders>
              <w:top w:color="000000" w:space="0" w:sz="4" w:val="single"/>
              <w:left w:color="000000" w:space="0" w:sz="4" w:val="single"/>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r>
          </w:p>
        </w:tc>
      </w:tr>
      <w:tr>
        <w:trPr>
          <w:cantSplit w:val="0"/>
          <w:trHeight w:val="446.549479166666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rPr>
                <w:i w:val="1"/>
                <w:color w:val="548dd4"/>
                <w:sz w:val="16"/>
                <w:szCs w:val="16"/>
              </w:rPr>
            </w:pPr>
            <w:r w:rsidDel="00000000" w:rsidR="00000000" w:rsidRPr="00000000">
              <w:rPr>
                <w:i w:val="1"/>
                <w:color w:val="548dd4"/>
                <w:sz w:val="16"/>
                <w:szCs w:val="16"/>
                <w:rtl w:val="0"/>
              </w:rPr>
              <w:t xml:space="preserve">2. Implementación de Funcionalidades Avanzadas</w:t>
            </w:r>
          </w:p>
        </w:tc>
        <w:tc>
          <w:tcPr>
            <w:gridSpan w:val="18"/>
            <w:vMerge w:val="continue"/>
            <w:tcBorders>
              <w:top w:color="000000" w:space="0" w:sz="4" w:val="single"/>
              <w:left w:color="000000" w:space="0" w:sz="4" w:val="single"/>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rPr>
                <w:i w:val="1"/>
                <w:color w:val="548dd4"/>
                <w:sz w:val="16"/>
                <w:szCs w:val="16"/>
              </w:rPr>
            </w:pPr>
            <w:r w:rsidDel="00000000" w:rsidR="00000000" w:rsidRPr="00000000">
              <w:rPr>
                <w:i w:val="1"/>
                <w:color w:val="548dd4"/>
                <w:sz w:val="16"/>
                <w:szCs w:val="16"/>
                <w:rtl w:val="0"/>
              </w:rPr>
              <w:t xml:space="preserve">3. Pruebas con Usuarios y Ajustes</w:t>
            </w:r>
          </w:p>
        </w:tc>
        <w:tc>
          <w:tcPr>
            <w:gridSpan w:val="18"/>
            <w:vMerge w:val="continue"/>
            <w:tcBorders>
              <w:top w:color="000000" w:space="0" w:sz="4" w:val="single"/>
              <w:left w:color="000000" w:space="0" w:sz="4" w:val="single"/>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rPr>
                <w:i w:val="1"/>
                <w:color w:val="548dd4"/>
                <w:sz w:val="16"/>
                <w:szCs w:val="16"/>
              </w:rPr>
            </w:pPr>
            <w:r w:rsidDel="00000000" w:rsidR="00000000" w:rsidRPr="00000000">
              <w:rPr>
                <w:i w:val="1"/>
                <w:color w:val="548dd4"/>
                <w:sz w:val="16"/>
                <w:szCs w:val="16"/>
                <w:rtl w:val="0"/>
              </w:rPr>
              <w:t xml:space="preserve">4. Documentación y Preparación de Materiales</w:t>
            </w:r>
          </w:p>
        </w:tc>
        <w:tc>
          <w:tcPr>
            <w:gridSpan w:val="18"/>
            <w:vMerge w:val="continue"/>
            <w:tcBorders>
              <w:top w:color="000000" w:space="0" w:sz="4" w:val="single"/>
              <w:left w:color="000000" w:space="0" w:sz="4" w:val="single"/>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rPr>
                <w:i w:val="1"/>
                <w:color w:val="548dd4"/>
                <w:sz w:val="16"/>
                <w:szCs w:val="16"/>
              </w:rPr>
            </w:pPr>
            <w:r w:rsidDel="00000000" w:rsidR="00000000" w:rsidRPr="00000000">
              <w:rPr>
                <w:i w:val="1"/>
                <w:color w:val="548dd4"/>
                <w:sz w:val="16"/>
                <w:szCs w:val="16"/>
                <w:rtl w:val="0"/>
              </w:rPr>
              <w:t xml:space="preserve">Fase 3: Ampliación de Alianzas y Marketing</w:t>
            </w:r>
          </w:p>
        </w:tc>
        <w:tc>
          <w:tcPr>
            <w:gridSpan w:val="18"/>
            <w:vMerge w:val="continue"/>
            <w:tcBorders>
              <w:top w:color="000000" w:space="0" w:sz="4" w:val="single"/>
              <w:left w:color="000000" w:space="0" w:sz="4" w:val="single"/>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rPr>
                <w:i w:val="1"/>
                <w:color w:val="548dd4"/>
                <w:sz w:val="16"/>
                <w:szCs w:val="16"/>
              </w:rPr>
            </w:pPr>
            <w:r w:rsidDel="00000000" w:rsidR="00000000" w:rsidRPr="00000000">
              <w:rPr>
                <w:i w:val="1"/>
                <w:color w:val="548dd4"/>
                <w:sz w:val="16"/>
                <w:szCs w:val="16"/>
                <w:rtl w:val="0"/>
              </w:rPr>
              <w:t xml:space="preserve">1. Alianzas con Universidades e Institutos</w:t>
            </w:r>
          </w:p>
        </w:tc>
        <w:tc>
          <w:tcPr>
            <w:gridSpan w:val="18"/>
            <w:vMerge w:val="continue"/>
            <w:tcBorders>
              <w:top w:color="000000" w:space="0" w:sz="4" w:val="single"/>
              <w:left w:color="000000" w:space="0" w:sz="4" w:val="single"/>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rPr>
                <w:i w:val="1"/>
                <w:color w:val="548dd4"/>
                <w:sz w:val="16"/>
                <w:szCs w:val="16"/>
              </w:rPr>
            </w:pPr>
            <w:r w:rsidDel="00000000" w:rsidR="00000000" w:rsidRPr="00000000">
              <w:rPr>
                <w:i w:val="1"/>
                <w:color w:val="548dd4"/>
                <w:sz w:val="16"/>
                <w:szCs w:val="16"/>
                <w:rtl w:val="0"/>
              </w:rPr>
              <w:t xml:space="preserve">2.Estrategias de Marketing y Lanzamiento</w:t>
            </w:r>
          </w:p>
        </w:tc>
        <w:tc>
          <w:tcPr>
            <w:gridSpan w:val="18"/>
            <w:vMerge w:val="continue"/>
            <w:tcBorders>
              <w:top w:color="000000" w:space="0" w:sz="4" w:val="single"/>
              <w:left w:color="000000" w:space="0" w:sz="4" w:val="single"/>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rPr>
                <w:i w:val="1"/>
                <w:color w:val="548dd4"/>
                <w:sz w:val="16"/>
                <w:szCs w:val="16"/>
              </w:rPr>
            </w:pPr>
            <w:r w:rsidDel="00000000" w:rsidR="00000000" w:rsidRPr="00000000">
              <w:rPr>
                <w:i w:val="1"/>
                <w:color w:val="548dd4"/>
                <w:sz w:val="16"/>
                <w:szCs w:val="16"/>
                <w:rtl w:val="0"/>
              </w:rPr>
              <w:t xml:space="preserve">3. Post-Lanzamiento y Mejoras Continuas</w:t>
            </w:r>
          </w:p>
        </w:tc>
        <w:tc>
          <w:tcPr>
            <w:gridSpan w:val="18"/>
            <w:vMerge w:val="continue"/>
            <w:tcBorders>
              <w:top w:color="000000" w:space="0" w:sz="4" w:val="single"/>
              <w:left w:color="000000" w:space="0" w:sz="4" w:val="single"/>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r>
    </w:tbl>
    <w:p w:rsidR="00000000" w:rsidDel="00000000" w:rsidP="00000000" w:rsidRDefault="00000000" w:rsidRPr="00000000" w14:paraId="0000021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2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Psr3OztiX8PCTjnTDTITwDpxUg==">CgMxLjA4AHIhMWxoUTV0djlYMlR3TWR4U0pSaVV3aWxZZDduMFRseFZR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2022-08-24T21:07:00Z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