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D7E" w:rsidRDefault="009614C7">
      <w:pPr>
        <w:jc w:val="center"/>
      </w:pPr>
      <w:r>
        <w:rPr>
          <w:b/>
          <w:sz w:val="28"/>
        </w:rPr>
        <w:t>UNIVERSIDAD NACIONAL DE LA MATANZA</w:t>
      </w:r>
    </w:p>
    <w:p w:rsidR="006A1D7E" w:rsidRDefault="009614C7">
      <w:pPr>
        <w:jc w:val="center"/>
      </w:pPr>
      <w:r>
        <w:rPr>
          <w:sz w:val="24"/>
        </w:rPr>
        <w:t>Facultad de Ingeniería</w:t>
      </w:r>
    </w:p>
    <w:p w:rsidR="006A1D7E" w:rsidRDefault="006A1D7E"/>
    <w:p w:rsidR="006A1D7E" w:rsidRDefault="006A1D7E"/>
    <w:p w:rsidR="006A1D7E" w:rsidRDefault="006A1D7E"/>
    <w:p w:rsidR="006A1D7E" w:rsidRDefault="009614C7">
      <w:pPr>
        <w:jc w:val="center"/>
      </w:pPr>
      <w:r>
        <w:rPr>
          <w:b/>
          <w:color w:val="003366"/>
          <w:sz w:val="32"/>
        </w:rPr>
        <w:t>SISTEMA DE CONTRATACIÓN DE ARTISTAS PARA RECITALES</w:t>
      </w:r>
      <w:r>
        <w:rPr>
          <w:b/>
          <w:color w:val="003366"/>
          <w:sz w:val="32"/>
        </w:rPr>
        <w:br/>
        <w:t xml:space="preserve">Una Solución Orientada </w:t>
      </w:r>
      <w:proofErr w:type="gramStart"/>
      <w:r>
        <w:rPr>
          <w:b/>
          <w:color w:val="003366"/>
          <w:sz w:val="32"/>
        </w:rPr>
        <w:t>a</w:t>
      </w:r>
      <w:proofErr w:type="gramEnd"/>
      <w:r>
        <w:rPr>
          <w:b/>
          <w:color w:val="003366"/>
          <w:sz w:val="32"/>
        </w:rPr>
        <w:t xml:space="preserve"> Objetos en Java</w:t>
      </w:r>
    </w:p>
    <w:p w:rsidR="006A1D7E" w:rsidRDefault="006A1D7E"/>
    <w:p w:rsidR="006A1D7E" w:rsidRDefault="006A1D7E"/>
    <w:p w:rsidR="006A1D7E" w:rsidRDefault="006A1D7E"/>
    <w:p w:rsidR="006A1D7E" w:rsidRDefault="009614C7">
      <w:pPr>
        <w:jc w:val="center"/>
      </w:pPr>
      <w:r>
        <w:rPr>
          <w:i/>
          <w:sz w:val="24"/>
        </w:rPr>
        <w:t>Trabajo Práctico N° 2</w:t>
      </w:r>
      <w:r>
        <w:rPr>
          <w:i/>
          <w:sz w:val="24"/>
        </w:rPr>
        <w:br/>
        <w:t>Paradigmas de Programación</w:t>
      </w:r>
    </w:p>
    <w:p w:rsidR="006A1D7E" w:rsidRDefault="006A1D7E"/>
    <w:p w:rsidR="006A1D7E" w:rsidRDefault="006A1D7E"/>
    <w:p w:rsidR="006A1D7E" w:rsidRDefault="009614C7">
      <w:pPr>
        <w:jc w:val="center"/>
      </w:pPr>
      <w:r>
        <w:rPr>
          <w:b/>
        </w:rPr>
        <w:t>INTEGRANTES DEL GRUPO</w:t>
      </w:r>
    </w:p>
    <w:p w:rsidR="006A1D7E" w:rsidRDefault="009614C7">
      <w:pPr>
        <w:jc w:val="center"/>
      </w:pPr>
      <w:r>
        <w:t>• Marcos León Rodríguez</w:t>
      </w:r>
    </w:p>
    <w:p w:rsidR="006A1D7E" w:rsidRDefault="009614C7">
      <w:pPr>
        <w:jc w:val="center"/>
      </w:pPr>
      <w:r>
        <w:t xml:space="preserve">• </w:t>
      </w:r>
      <w:r>
        <w:t>Thomas Pérez</w:t>
      </w:r>
    </w:p>
    <w:p w:rsidR="006A1D7E" w:rsidRDefault="009614C7">
      <w:pPr>
        <w:jc w:val="center"/>
      </w:pPr>
      <w:r>
        <w:t>• Nicolás Nahuel Basualdo</w:t>
      </w:r>
    </w:p>
    <w:p w:rsidR="006A1D7E" w:rsidRDefault="009614C7">
      <w:pPr>
        <w:jc w:val="center"/>
      </w:pPr>
      <w:r>
        <w:t>• Ian Marquez</w:t>
      </w:r>
    </w:p>
    <w:p w:rsidR="006A1D7E" w:rsidRDefault="006A1D7E"/>
    <w:p w:rsidR="006A1D7E" w:rsidRDefault="006A1D7E"/>
    <w:p w:rsidR="006A1D7E" w:rsidRDefault="009614C7">
      <w:pPr>
        <w:jc w:val="center"/>
      </w:pPr>
      <w:r>
        <w:t>Docentes: Ing. Lucas Videla, Federico Gasior.</w:t>
      </w:r>
      <w:r>
        <w:br/>
        <w:t>Fecha de Entrega: 25 de Noviembre de 2025</w:t>
      </w:r>
    </w:p>
    <w:p w:rsidR="006A1D7E" w:rsidRDefault="009614C7">
      <w:r>
        <w:br w:type="page"/>
      </w:r>
    </w:p>
    <w:p w:rsidR="006A1D7E" w:rsidRDefault="009614C7">
      <w:pPr>
        <w:pStyle w:val="Ttulo"/>
        <w:jc w:val="center"/>
      </w:pPr>
      <w:r>
        <w:lastRenderedPageBreak/>
        <w:t>Índice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1. Carátula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2. Índice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3. Introducción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4. Desarrollo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   4.1. Descripción del Sistema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   4.2. Arquitectura</w:t>
      </w:r>
      <w:r>
        <w:rPr>
          <w:rFonts w:ascii="Arial" w:hAnsi="Arial"/>
        </w:rPr>
        <w:t xml:space="preserve"> en Capas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   4.3. Diagrama de Clases Principal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   4.4. Componentes Clave del Sistema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   4.5. Herramientas y Tecnologías Utilizadas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   4.6. Pruebas Realizadas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5. Conclusiones</w:t>
      </w:r>
      <w:r>
        <w:br w:type="page"/>
      </w:r>
    </w:p>
    <w:p w:rsidR="006A1D7E" w:rsidRDefault="009614C7">
      <w:pPr>
        <w:pStyle w:val="Ttulo1"/>
        <w:spacing w:before="0"/>
        <w:rPr>
          <w:rFonts w:ascii="Arial" w:hAnsi="Arial"/>
        </w:rPr>
      </w:pPr>
      <w:r>
        <w:rPr>
          <w:rFonts w:ascii="Arial" w:hAnsi="Arial"/>
        </w:rPr>
        <w:lastRenderedPageBreak/>
        <w:t>3. Introducción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  <w:t xml:space="preserve">El presente trabajo práctico tiene </w:t>
      </w:r>
      <w:proofErr w:type="gramStart"/>
      <w:r>
        <w:rPr>
          <w:rFonts w:ascii="Arial" w:hAnsi="Arial"/>
        </w:rPr>
        <w:t>como</w:t>
      </w:r>
      <w:proofErr w:type="gramEnd"/>
      <w:r>
        <w:rPr>
          <w:rFonts w:ascii="Arial" w:hAnsi="Arial"/>
        </w:rPr>
        <w:t xml:space="preserve"> propósito desarrollar un</w:t>
      </w:r>
      <w:r>
        <w:rPr>
          <w:rFonts w:ascii="Arial" w:hAnsi="Arial"/>
        </w:rPr>
        <w:t xml:space="preserve"> sistema integral de gestión de contratación de artistas para recitales especiales. Este proyecto constituye una aplicación práctica de los conceptos fundamentales de la Programación Orientada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Objetos (POO), incluyendo encapsulamiento, herencia, polimorf</w:t>
      </w:r>
      <w:r>
        <w:rPr>
          <w:rFonts w:ascii="Arial" w:hAnsi="Arial"/>
        </w:rPr>
        <w:t>ismo, composición y patrones de diseño.</w:t>
      </w:r>
      <w:r>
        <w:rPr>
          <w:rFonts w:ascii="Arial" w:hAnsi="Arial"/>
        </w:rPr>
        <w:br/>
      </w:r>
      <w:r>
        <w:rPr>
          <w:rFonts w:ascii="Arial" w:hAnsi="Arial"/>
        </w:rPr>
        <w:br/>
        <w:t xml:space="preserve">La problemática abordada surge de la necesidad de las discográficas modernas de optimizar la conformación de bandas temporales para eventos musicales. Cuando se requiere presentar </w:t>
      </w:r>
      <w:proofErr w:type="gramStart"/>
      <w:r>
        <w:rPr>
          <w:rFonts w:ascii="Arial" w:hAnsi="Arial"/>
        </w:rPr>
        <w:t>un</w:t>
      </w:r>
      <w:proofErr w:type="gramEnd"/>
      <w:r>
        <w:rPr>
          <w:rFonts w:ascii="Arial" w:hAnsi="Arial"/>
        </w:rPr>
        <w:t xml:space="preserve"> repertorio diverso en un recital</w:t>
      </w:r>
      <w:r>
        <w:rPr>
          <w:rFonts w:ascii="Arial" w:hAnsi="Arial"/>
        </w:rPr>
        <w:t xml:space="preserve">, es común que las agrupaciones originales no estén disponibles en su totalidad. Por lo tanto, es necesario contratar músicos externos que complementen a los artistas base de la discográfica, todo ello considerando restricciones económicas, disponibilidad </w:t>
      </w:r>
      <w:r>
        <w:rPr>
          <w:rFonts w:ascii="Arial" w:hAnsi="Arial"/>
        </w:rPr>
        <w:t>horaria y capacidades técnicas de cada músico.</w:t>
      </w:r>
      <w:r>
        <w:rPr>
          <w:rFonts w:ascii="Arial" w:hAnsi="Arial"/>
        </w:rPr>
        <w:br/>
      </w:r>
      <w:r>
        <w:rPr>
          <w:rFonts w:ascii="Arial" w:hAnsi="Arial"/>
        </w:rPr>
        <w:br/>
        <w:t>El sistema debe permitir a los usuarios:</w:t>
      </w:r>
      <w:r>
        <w:rPr>
          <w:rFonts w:ascii="Arial" w:hAnsi="Arial"/>
        </w:rPr>
        <w:br/>
      </w:r>
    </w:p>
    <w:p w:rsidR="006A1D7E" w:rsidRDefault="009614C7">
      <w:pPr>
        <w:pStyle w:val="Listaconnmeros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Identificar qué roles musicales faltan para completar cada canción y el recital en su totalidad</w:t>
      </w:r>
    </w:p>
    <w:p w:rsidR="006A1D7E" w:rsidRDefault="009614C7">
      <w:pPr>
        <w:pStyle w:val="Listaconnmeros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Contratar artistas externos de forma optimizada, minimizando costos</w:t>
      </w:r>
    </w:p>
    <w:p w:rsidR="006A1D7E" w:rsidRDefault="009614C7">
      <w:pPr>
        <w:pStyle w:val="Listaconnmeros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Ap</w:t>
      </w:r>
      <w:r>
        <w:rPr>
          <w:rFonts w:ascii="Arial" w:hAnsi="Arial"/>
        </w:rPr>
        <w:t>licar descuentos automáticos cuando artistas comparten historial de bandas</w:t>
      </w:r>
    </w:p>
    <w:p w:rsidR="006A1D7E" w:rsidRDefault="009614C7">
      <w:pPr>
        <w:pStyle w:val="Listaconnmeros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Entrenar artistas para adquirir nuevas habilidades musicales</w:t>
      </w:r>
    </w:p>
    <w:p w:rsidR="006A1D7E" w:rsidRDefault="009614C7">
      <w:pPr>
        <w:pStyle w:val="Listaconnmeros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Gestionar la disponibilidad horaria y el límite de canciones por artista</w:t>
      </w:r>
    </w:p>
    <w:p w:rsidR="006A1D7E" w:rsidRDefault="009614C7">
      <w:pPr>
        <w:pStyle w:val="Listaconnmeros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Visualizar el estado completo del recital con t</w:t>
      </w:r>
      <w:r>
        <w:rPr>
          <w:rFonts w:ascii="Arial" w:hAnsi="Arial"/>
        </w:rPr>
        <w:t>odos sus contrataciones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  <w:t xml:space="preserve">Este informe detalla la arquitectura, diseño e implementación de la solución desarrollada, incluyendo la estructura en capas, patrones de diseño aplicados, pruebas unitarias y las lecciones aprendidas </w:t>
      </w:r>
      <w:proofErr w:type="gramStart"/>
      <w:r>
        <w:rPr>
          <w:rFonts w:ascii="Arial" w:hAnsi="Arial"/>
        </w:rPr>
        <w:t>durante</w:t>
      </w:r>
      <w:proofErr w:type="gramEnd"/>
      <w:r>
        <w:rPr>
          <w:rFonts w:ascii="Arial" w:hAnsi="Arial"/>
        </w:rPr>
        <w:t xml:space="preserve"> el proceso de desarrol</w:t>
      </w:r>
      <w:r>
        <w:rPr>
          <w:rFonts w:ascii="Arial" w:hAnsi="Arial"/>
        </w:rPr>
        <w:t>lo.</w:t>
      </w:r>
    </w:p>
    <w:p w:rsidR="006A1D7E" w:rsidRDefault="009614C7">
      <w:pPr>
        <w:rPr>
          <w:rFonts w:ascii="Arial" w:hAnsi="Arial"/>
        </w:rPr>
      </w:pPr>
      <w:r>
        <w:br w:type="page"/>
      </w:r>
    </w:p>
    <w:p w:rsidR="006A1D7E" w:rsidRDefault="009614C7">
      <w:pPr>
        <w:pStyle w:val="Ttulo1"/>
        <w:spacing w:before="0"/>
        <w:rPr>
          <w:rFonts w:ascii="Arial" w:hAnsi="Arial"/>
        </w:rPr>
      </w:pPr>
      <w:r>
        <w:rPr>
          <w:rFonts w:ascii="Arial" w:hAnsi="Arial"/>
        </w:rPr>
        <w:lastRenderedPageBreak/>
        <w:t>4. Desarrollo</w:t>
      </w:r>
    </w:p>
    <w:p w:rsidR="006A1D7E" w:rsidRDefault="009614C7">
      <w:pPr>
        <w:pStyle w:val="Ttulo2"/>
        <w:rPr>
          <w:rFonts w:ascii="Arial" w:hAnsi="Arial"/>
        </w:rPr>
      </w:pPr>
      <w:r>
        <w:rPr>
          <w:rFonts w:ascii="Arial" w:hAnsi="Arial"/>
        </w:rPr>
        <w:t xml:space="preserve">4.1 Descripción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Sistema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</w:r>
      <w:proofErr w:type="gramStart"/>
      <w:r>
        <w:rPr>
          <w:rFonts w:ascii="Arial" w:hAnsi="Arial"/>
        </w:rPr>
        <w:t>El Sistema de Contratación de Artistas es una aplicación de escritorio desarrollada en Java que gestiona la selección óptima de músicos para recitales especiales.</w:t>
      </w:r>
      <w:proofErr w:type="gramEnd"/>
      <w:r>
        <w:rPr>
          <w:rFonts w:ascii="Arial" w:hAnsi="Arial"/>
        </w:rPr>
        <w:t xml:space="preserve"> La solución implementa </w:t>
      </w:r>
      <w:proofErr w:type="gramStart"/>
      <w:r>
        <w:rPr>
          <w:rFonts w:ascii="Arial" w:hAnsi="Arial"/>
        </w:rPr>
        <w:t>un</w:t>
      </w:r>
      <w:proofErr w:type="gramEnd"/>
      <w:r>
        <w:rPr>
          <w:rFonts w:ascii="Arial" w:hAnsi="Arial"/>
        </w:rPr>
        <w:t xml:space="preserve"> algoritmo de optim</w:t>
      </w:r>
      <w:r>
        <w:rPr>
          <w:rFonts w:ascii="Arial" w:hAnsi="Arial"/>
        </w:rPr>
        <w:t>ización que, dado un conjunto de canciones con requisitos de roles específicos, selecciona artistas de un repositorio disponible (artistas base y candidatos externos) minimizando el costo total de contratación.</w:t>
      </w:r>
      <w:r>
        <w:rPr>
          <w:rFonts w:ascii="Arial" w:hAnsi="Arial"/>
        </w:rPr>
        <w:br/>
      </w:r>
      <w:r>
        <w:rPr>
          <w:rFonts w:ascii="Arial" w:hAnsi="Arial"/>
        </w:rPr>
        <w:br/>
        <w:t>El sistema utiliza una arquitectura en capas</w:t>
      </w:r>
      <w:r>
        <w:rPr>
          <w:rFonts w:ascii="Arial" w:hAnsi="Arial"/>
        </w:rPr>
        <w:t xml:space="preserve"> que separa claramente las responsabilidades de cada componente, facilitando el mantenimiento, testing y extensión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código. La aplicación carga datos desde archivos JSON externos (artistas, canciones y artistas base), permitiendo configuraciones flexibl</w:t>
      </w:r>
      <w:r>
        <w:rPr>
          <w:rFonts w:ascii="Arial" w:hAnsi="Arial"/>
        </w:rPr>
        <w:t>es sin necesidad de modificar el código fuente.</w:t>
      </w:r>
      <w:r>
        <w:rPr>
          <w:rFonts w:ascii="Arial" w:hAnsi="Arial"/>
        </w:rPr>
        <w:br/>
      </w:r>
      <w:r>
        <w:rPr>
          <w:rFonts w:ascii="Arial" w:hAnsi="Arial"/>
        </w:rPr>
        <w:br/>
        <w:t>El dominio del problema incluye entidades como Artistas, Canciones, Roles, Bandas y Contratos, cada una modelada como clases Java con responsabilidades específicas y relaciones bien definidas. La lógica de n</w:t>
      </w:r>
      <w:r>
        <w:rPr>
          <w:rFonts w:ascii="Arial" w:hAnsi="Arial"/>
        </w:rPr>
        <w:t xml:space="preserve">egocio implementa algoritmos de búsqueda y optimización para encontrar la combinación más eficiente de artistas que cumpla con todos los requisitos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recital.</w:t>
      </w:r>
      <w:r>
        <w:rPr>
          <w:rFonts w:ascii="Arial" w:hAnsi="Arial"/>
        </w:rPr>
        <w:br/>
      </w:r>
    </w:p>
    <w:p w:rsidR="006A1D7E" w:rsidRDefault="009614C7">
      <w:pPr>
        <w:pStyle w:val="Ttulo2"/>
        <w:rPr>
          <w:rFonts w:ascii="Arial" w:hAnsi="Arial"/>
        </w:rPr>
      </w:pPr>
      <w:r>
        <w:rPr>
          <w:rFonts w:ascii="Arial" w:hAnsi="Arial"/>
        </w:rPr>
        <w:t>4.2 Arquitectura en Capas</w:t>
      </w:r>
    </w:p>
    <w:p w:rsidR="006A1D7E" w:rsidRDefault="009614C7">
      <w:pPr>
        <w:rPr>
          <w:rFonts w:ascii="Arial" w:hAnsi="Arial"/>
        </w:rPr>
      </w:pPr>
      <w:proofErr w:type="gramStart"/>
      <w:r>
        <w:rPr>
          <w:rFonts w:ascii="Arial" w:hAnsi="Arial"/>
        </w:rPr>
        <w:t>El sistema implementa una arquitectura de capas que organiza la lógi</w:t>
      </w:r>
      <w:r>
        <w:rPr>
          <w:rFonts w:ascii="Arial" w:hAnsi="Arial"/>
        </w:rPr>
        <w:t>ca en niveles independientes, cada uno con responsabilidades específicas.</w:t>
      </w:r>
      <w:proofErr w:type="gramEnd"/>
      <w:r>
        <w:rPr>
          <w:rFonts w:ascii="Arial" w:hAnsi="Arial"/>
        </w:rPr>
        <w:t xml:space="preserve"> Este enfoque facilita el mantenimiento, testing y evolución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código.</w:t>
      </w:r>
    </w:p>
    <w:p w:rsidR="00E624C1" w:rsidRDefault="00E624C1">
      <w:pPr>
        <w:rPr>
          <w:rFonts w:ascii="Arial" w:hAnsi="Arial"/>
        </w:rPr>
      </w:pPr>
      <w:r w:rsidRPr="00E624C1">
        <w:rPr>
          <w:rFonts w:ascii="Arial" w:hAnsi="Arial"/>
        </w:rPr>
        <w:lastRenderedPageBreak/>
        <w:drawing>
          <wp:inline distT="0" distB="0" distL="0" distR="0">
            <wp:extent cx="5486400" cy="4309413"/>
            <wp:effectExtent l="38100" t="57150" r="114300" b="91137"/>
            <wp:docPr id="1" name="Imagen 1" descr="preencod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94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A1D7E" w:rsidRDefault="009614C7">
      <w:pPr>
        <w:pStyle w:val="Ttulo3"/>
        <w:rPr>
          <w:rFonts w:ascii="Arial" w:hAnsi="Arial"/>
        </w:rPr>
      </w:pPr>
      <w:r>
        <w:rPr>
          <w:rFonts w:ascii="Arial" w:hAnsi="Arial"/>
        </w:rPr>
        <w:t>Capa de Aplicación (Application Layer)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</w:r>
      <w:proofErr w:type="gramStart"/>
      <w:r>
        <w:rPr>
          <w:rFonts w:ascii="Arial" w:hAnsi="Arial"/>
        </w:rPr>
        <w:t>Esta capa constituye el punto de entrada al sistema.</w:t>
      </w:r>
      <w:proofErr w:type="gramEnd"/>
      <w:r>
        <w:rPr>
          <w:rFonts w:ascii="Arial" w:hAnsi="Arial"/>
        </w:rPr>
        <w:t xml:space="preserve"> Contiene la clase</w:t>
      </w:r>
      <w:r>
        <w:rPr>
          <w:rFonts w:ascii="Arial" w:hAnsi="Arial"/>
        </w:rPr>
        <w:t xml:space="preserve"> Menu, encargada de mostrar la interfaz principal y coordinar las interacciones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usuario. La clase Menu utiliza instancias de InterfazUsuarioConsola para gestionar la comunicación con el usuario final.</w:t>
      </w:r>
      <w:r>
        <w:rPr>
          <w:rFonts w:ascii="Arial" w:hAnsi="Arial"/>
        </w:rPr>
        <w:br/>
      </w:r>
      <w:r>
        <w:rPr>
          <w:rFonts w:ascii="Arial" w:hAnsi="Arial"/>
        </w:rPr>
        <w:br/>
        <w:t>Responsabilidades principales:</w:t>
      </w:r>
      <w:r>
        <w:rPr>
          <w:rFonts w:ascii="Arial" w:hAnsi="Arial"/>
        </w:rPr>
        <w:br/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Mostrar el menú pr</w:t>
      </w:r>
      <w:r>
        <w:rPr>
          <w:rFonts w:ascii="Arial" w:hAnsi="Arial"/>
        </w:rPr>
        <w:t>incipal con opciones disponibles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Capturar comandos del usuario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Validar entradas básicas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Coordinar la ejecución de casos de uso</w:t>
      </w:r>
    </w:p>
    <w:p w:rsidR="006A1D7E" w:rsidRDefault="009614C7">
      <w:pPr>
        <w:pStyle w:val="Ttulo3"/>
        <w:rPr>
          <w:rFonts w:ascii="Arial" w:hAnsi="Arial"/>
        </w:rPr>
      </w:pPr>
      <w:r>
        <w:rPr>
          <w:rFonts w:ascii="Arial" w:hAnsi="Arial"/>
        </w:rPr>
        <w:t>Capa de Servicio (Service Layer)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</w:r>
      <w:proofErr w:type="gramStart"/>
      <w:r>
        <w:rPr>
          <w:rFonts w:ascii="Arial" w:hAnsi="Arial"/>
        </w:rPr>
        <w:t>Esta capa implementa la lógica de negocio y coordinación de operaciones.</w:t>
      </w:r>
      <w:proofErr w:type="gramEnd"/>
      <w:r>
        <w:rPr>
          <w:rFonts w:ascii="Arial" w:hAnsi="Arial"/>
        </w:rPr>
        <w:t xml:space="preserve"> Contiene la clase </w:t>
      </w:r>
      <w:r>
        <w:rPr>
          <w:rFonts w:ascii="Arial" w:hAnsi="Arial"/>
        </w:rPr>
        <w:t xml:space="preserve">InterfazUsuarioConsola, que actúa </w:t>
      </w:r>
      <w:proofErr w:type="gramStart"/>
      <w:r>
        <w:rPr>
          <w:rFonts w:ascii="Arial" w:hAnsi="Arial"/>
        </w:rPr>
        <w:t>como</w:t>
      </w:r>
      <w:proofErr w:type="gramEnd"/>
      <w:r>
        <w:rPr>
          <w:rFonts w:ascii="Arial" w:hAnsi="Arial"/>
        </w:rPr>
        <w:t xml:space="preserve"> intermediaria entre la capa de aplicación y la capa de persistencia, orquestando las operaciones del sistema.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br/>
        <w:t>Responsabilidades principales:</w:t>
      </w:r>
      <w:r>
        <w:rPr>
          <w:rFonts w:ascii="Arial" w:hAnsi="Arial"/>
        </w:rPr>
        <w:br/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Gestionar la lógica de interacción usuario-sistema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Validar datos de entrad</w:t>
      </w:r>
      <w:r>
        <w:rPr>
          <w:rFonts w:ascii="Arial" w:hAnsi="Arial"/>
        </w:rPr>
        <w:t>a según reglas de negocio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Coordinar operaciones entre controladores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Formatar y presentar información de respuesta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Manejar estados globales de la aplicación</w:t>
      </w:r>
    </w:p>
    <w:p w:rsidR="006A1D7E" w:rsidRDefault="009614C7">
      <w:pPr>
        <w:pStyle w:val="Ttulo3"/>
        <w:rPr>
          <w:rFonts w:ascii="Arial" w:hAnsi="Arial"/>
        </w:rPr>
      </w:pPr>
      <w:r>
        <w:rPr>
          <w:rFonts w:ascii="Arial" w:hAnsi="Arial"/>
        </w:rPr>
        <w:t>Capa de Persistencia (Persistence Layer)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  <w:t>Esta capa gestiona la interacción con la capa de repositor</w:t>
      </w:r>
      <w:r>
        <w:rPr>
          <w:rFonts w:ascii="Arial" w:hAnsi="Arial"/>
        </w:rPr>
        <w:t xml:space="preserve">io y contiene los controladores que implementan la lógica de operaciones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dominio. Los controladores principales son: ControllerCancion, ControllerArtista, ControllerRecital y ControllerContrato.</w:t>
      </w:r>
      <w:r>
        <w:rPr>
          <w:rFonts w:ascii="Arial" w:hAnsi="Arial"/>
        </w:rPr>
        <w:br/>
      </w:r>
      <w:r>
        <w:rPr>
          <w:rFonts w:ascii="Arial" w:hAnsi="Arial"/>
        </w:rPr>
        <w:br/>
        <w:t>Responsabilidades principales:</w:t>
      </w:r>
      <w:r>
        <w:rPr>
          <w:rFonts w:ascii="Arial" w:hAnsi="Arial"/>
        </w:rPr>
        <w:br/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Implementar lógica de bú</w:t>
      </w:r>
      <w:r>
        <w:rPr>
          <w:rFonts w:ascii="Arial" w:hAnsi="Arial"/>
        </w:rPr>
        <w:t>squeda y filtrado de datos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Coordinar operaciones complejas de contratación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Manejar transacciones lógicas (desasignaciones, entrenamientos)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Validar invariantes de negocio antes de realizar cambios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Coordinar con la capa de repositorio para persistencia</w:t>
      </w:r>
    </w:p>
    <w:p w:rsidR="006A1D7E" w:rsidRDefault="009614C7">
      <w:pPr>
        <w:pStyle w:val="Ttulo3"/>
        <w:rPr>
          <w:rFonts w:ascii="Arial" w:hAnsi="Arial"/>
        </w:rPr>
      </w:pPr>
      <w:r>
        <w:rPr>
          <w:rFonts w:ascii="Arial" w:hAnsi="Arial"/>
        </w:rPr>
        <w:t xml:space="preserve">Capa </w:t>
      </w:r>
      <w:r>
        <w:rPr>
          <w:rFonts w:ascii="Arial" w:hAnsi="Arial"/>
        </w:rPr>
        <w:t>de Repositorio (Repository Layer)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  <w:t xml:space="preserve">Esta capa proporciona acceso a los datos, encapsulando la interacción con archivos JSON y en memoria. Contiene clases </w:t>
      </w:r>
      <w:proofErr w:type="gramStart"/>
      <w:r>
        <w:rPr>
          <w:rFonts w:ascii="Arial" w:hAnsi="Arial"/>
        </w:rPr>
        <w:t>como</w:t>
      </w:r>
      <w:proofErr w:type="gramEnd"/>
      <w:r>
        <w:rPr>
          <w:rFonts w:ascii="Arial" w:hAnsi="Arial"/>
        </w:rPr>
        <w:t xml:space="preserve"> Repositorio, RepositorioArtista, RepositorioCancion y RepositorioRecital, que mantienen coleccione</w:t>
      </w:r>
      <w:r>
        <w:rPr>
          <w:rFonts w:ascii="Arial" w:hAnsi="Arial"/>
        </w:rPr>
        <w:t>s de entidades y proporcionan métodos CRUD (Create, Read, Update, Delete).</w:t>
      </w:r>
      <w:r>
        <w:rPr>
          <w:rFonts w:ascii="Arial" w:hAnsi="Arial"/>
        </w:rPr>
        <w:br/>
      </w:r>
      <w:r>
        <w:rPr>
          <w:rFonts w:ascii="Arial" w:hAnsi="Arial"/>
        </w:rPr>
        <w:br/>
        <w:t>Responsabilidades principales:</w:t>
      </w:r>
      <w:r>
        <w:rPr>
          <w:rFonts w:ascii="Arial" w:hAnsi="Arial"/>
        </w:rPr>
        <w:br/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Cargar datos desde archivos JSON al iniciar la aplicación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Mantener colecciones en memoria de todas las entidades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Proporcionar métodos de búsqueda po</w:t>
      </w:r>
      <w:r>
        <w:rPr>
          <w:rFonts w:ascii="Arial" w:hAnsi="Arial"/>
        </w:rPr>
        <w:t>r criterios varios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Permitir actualizaciones y eliminaciones de entidades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Serializar datos al salir de la aplicación (bonus)</w:t>
      </w:r>
    </w:p>
    <w:p w:rsidR="006A1D7E" w:rsidRDefault="009614C7">
      <w:pPr>
        <w:pStyle w:val="Ttulo3"/>
        <w:rPr>
          <w:rFonts w:ascii="Arial" w:hAnsi="Arial"/>
        </w:rPr>
      </w:pPr>
      <w:r>
        <w:rPr>
          <w:rFonts w:ascii="Arial" w:hAnsi="Arial"/>
        </w:rPr>
        <w:t>Capa de Dominio (Domain Layer)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  <w:t xml:space="preserve">Esta capa contiene las entidades principales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sistema con su lógica de negocio encapsulada. Las c</w:t>
      </w:r>
      <w:r>
        <w:rPr>
          <w:rFonts w:ascii="Arial" w:hAnsi="Arial"/>
        </w:rPr>
        <w:t xml:space="preserve">lases principales son: Artista, Cancion, Rol, Banda, Recital y </w:t>
      </w:r>
      <w:r>
        <w:rPr>
          <w:rFonts w:ascii="Arial" w:hAnsi="Arial"/>
        </w:rPr>
        <w:lastRenderedPageBreak/>
        <w:t>Contrato.</w:t>
      </w:r>
      <w:r>
        <w:rPr>
          <w:rFonts w:ascii="Arial" w:hAnsi="Arial"/>
        </w:rPr>
        <w:br/>
      </w:r>
      <w:r>
        <w:rPr>
          <w:rFonts w:ascii="Arial" w:hAnsi="Arial"/>
        </w:rPr>
        <w:br/>
        <w:t>Características:</w:t>
      </w:r>
      <w:r>
        <w:rPr>
          <w:rFonts w:ascii="Arial" w:hAnsi="Arial"/>
        </w:rPr>
        <w:br/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Encapsulamiento completo de datos y validaciones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Métodos de dominio que reflejan comportamientos del negocio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Validaciones antes de permitir cambios de estado</w:t>
      </w:r>
    </w:p>
    <w:p w:rsidR="006A1D7E" w:rsidRPr="00E624C1" w:rsidRDefault="009614C7" w:rsidP="00E624C1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Relaci</w:t>
      </w:r>
      <w:r>
        <w:rPr>
          <w:rFonts w:ascii="Arial" w:hAnsi="Arial"/>
        </w:rPr>
        <w:t>ones bien definidas entre entidade</w:t>
      </w:r>
      <w:r>
        <w:rPr>
          <w:rFonts w:ascii="Arial" w:hAnsi="Arial"/>
        </w:rPr>
        <w:t>s</w:t>
      </w:r>
      <w:r>
        <w:br w:type="page"/>
      </w:r>
      <w:r w:rsidR="006A1D7E" w:rsidRPr="006A1D7E">
        <w:pict/>
      </w:r>
      <w:r w:rsidR="006A1D7E" w:rsidRPr="006A1D7E">
        <w:pict>
          <v:shape id="Marco2" o:spid="_x0000_s1028" type="#_x0000_m1029" style="position:absolute;left:0;text-align:left;margin-left:0;margin-top:.05pt;width:431.95pt;height:357.35pt;z-index:251657216;mso-wrap-style:square;v-text-anchor:top" coordsize="" o:allowincell="f" path="m,l-127,r,-127l,-127xe" fillcolor="white" stroked="f" strokecolor="#3465a4">
            <v:fill color2="black" o:detectmouseclick="t" type="solid"/>
            <v:stroke joinstyle="round" endcap="flat"/>
          </v:shape>
        </w:pict>
      </w:r>
    </w:p>
    <w:p w:rsidR="006A1D7E" w:rsidRDefault="009614C7">
      <w:pPr>
        <w:pStyle w:val="Ttulo2"/>
        <w:spacing w:before="0"/>
        <w:rPr>
          <w:rFonts w:ascii="Arial" w:hAnsi="Arial"/>
        </w:rPr>
      </w:pPr>
      <w:r>
        <w:rPr>
          <w:rFonts w:ascii="Arial" w:hAnsi="Arial"/>
        </w:rPr>
        <w:lastRenderedPageBreak/>
        <w:t>4.3 Diagrama de Clases Principal</w:t>
      </w:r>
    </w:p>
    <w:p w:rsidR="006A1D7E" w:rsidRDefault="009614C7">
      <w:r>
        <w:rPr>
          <w:rFonts w:ascii="Arial" w:hAnsi="Arial"/>
        </w:rPr>
        <w:br/>
        <w:t>A continuación se describe la estructura principal de clases del dominio y sus relaciones:</w:t>
      </w:r>
      <w:r>
        <w:br/>
      </w:r>
      <w:r>
        <w:br/>
      </w:r>
      <w:r>
        <w:rPr>
          <w:rFonts w:ascii="Courier New" w:hAnsi="Courier New"/>
        </w:rPr>
        <w:t>CLASE ARTISTA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- Atributos: id, nombreArtista, rolesHistoricos, bandasHistoricas, costoCancionBase, </w:t>
      </w:r>
      <w:r>
        <w:rPr>
          <w:rFonts w:ascii="Courier New" w:hAnsi="Courier New"/>
        </w:rPr>
        <w:br/>
        <w:t xml:space="preserve">  costoCancionDesc, cancionesAsignadas, maxCanciones, descuento, recargo, rolesEntrenados, </w:t>
      </w:r>
      <w:r>
        <w:rPr>
          <w:rFonts w:ascii="Courier New" w:hAnsi="Courier New"/>
        </w:rPr>
        <w:br/>
        <w:t xml:space="preserve">  disponibilidadHoraria</w:t>
      </w:r>
      <w:r>
        <w:rPr>
          <w:rFonts w:ascii="Courier New" w:hAnsi="Courier New"/>
        </w:rPr>
        <w:br/>
        <w:t>- Métodos: compartioBandaCon(), estaCalificadoParaLaCa</w:t>
      </w:r>
      <w:r>
        <w:rPr>
          <w:rFonts w:ascii="Courier New" w:hAnsi="Courier New"/>
        </w:rPr>
        <w:t xml:space="preserve">ncion(), agregarRol(), entrenar(), </w:t>
      </w:r>
      <w:r>
        <w:rPr>
          <w:rFonts w:ascii="Courier New" w:hAnsi="Courier New"/>
        </w:rPr>
        <w:br/>
        <w:t xml:space="preserve">  asignarACancion(), desasignarDeCancion(), getCosto(), aplicarDescuento()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CLASE CANCION</w:t>
      </w:r>
      <w:r>
        <w:rPr>
          <w:rFonts w:ascii="Courier New" w:hAnsi="Courier New"/>
        </w:rPr>
        <w:br/>
        <w:t>- Atributos: id, nombreCancion, duracion, mapRoles, artistasAsignados</w:t>
      </w:r>
      <w:r>
        <w:rPr>
          <w:rFonts w:ascii="Courier New" w:hAnsi="Courier New"/>
        </w:rPr>
        <w:br/>
        <w:t>- Métodos: tieneRolesCompletos(), getRolesFaltantes(), agreg</w:t>
      </w:r>
      <w:r>
        <w:rPr>
          <w:rFonts w:ascii="Courier New" w:hAnsi="Courier New"/>
        </w:rPr>
        <w:t>arArtista(), obtenerArtistasAsignados()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CLASE ROL (ENUM)</w:t>
      </w:r>
      <w:r>
        <w:rPr>
          <w:rFonts w:ascii="Courier New" w:hAnsi="Courier New"/>
        </w:rPr>
        <w:br/>
        <w:t>- Valores: VOCES_PRINCIPAL, GUITARRISTA, BAJISTA, BATERISTA, TECLADISTA, CORISTA, PERCUSION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CLASE BANDA</w:t>
      </w:r>
      <w:r>
        <w:rPr>
          <w:rFonts w:ascii="Courier New" w:hAnsi="Courier New"/>
        </w:rPr>
        <w:br/>
        <w:t>- Atributos: nombreBanda</w:t>
      </w:r>
      <w:r>
        <w:rPr>
          <w:rFonts w:ascii="Courier New" w:hAnsi="Courier New"/>
        </w:rPr>
        <w:br/>
        <w:t>- Métodos: getNombreBanda()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CLASE RECITAL</w:t>
      </w:r>
      <w:r>
        <w:rPr>
          <w:rFonts w:ascii="Courier New" w:hAnsi="Courier New"/>
        </w:rPr>
        <w:br/>
        <w:t>- Atributos: idRecital, f</w:t>
      </w:r>
      <w:r>
        <w:rPr>
          <w:rFonts w:ascii="Courier New" w:hAnsi="Courier New"/>
        </w:rPr>
        <w:t>echa, listaCanciones, artistasBase, artistasContratados</w:t>
      </w:r>
      <w:r>
        <w:rPr>
          <w:rFonts w:ascii="Courier New" w:hAnsi="Courier New"/>
        </w:rPr>
        <w:br/>
        <w:t>- Métodos: obtenerRolesFaltantesTotal(), listarArtistasContratados(), verEstadoRecital()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CLASE CONTRATO</w:t>
      </w:r>
      <w:r>
        <w:rPr>
          <w:rFonts w:ascii="Courier New" w:hAnsi="Courier New"/>
        </w:rPr>
        <w:br/>
        <w:t>- Atributos: idContrato, cancion, artista, rol, costoFinal</w:t>
      </w:r>
      <w:r>
        <w:rPr>
          <w:rFonts w:ascii="Courier New" w:hAnsi="Courier New"/>
        </w:rPr>
        <w:br/>
        <w:t>- Métodos: getCostoFinal(), asociarA</w:t>
      </w:r>
      <w:r>
        <w:rPr>
          <w:rFonts w:ascii="Courier New" w:hAnsi="Courier New"/>
        </w:rPr>
        <w:t>rtista(), desasociarArtista()</w:t>
      </w:r>
      <w:r>
        <w:br/>
      </w:r>
    </w:p>
    <w:p w:rsidR="00E624C1" w:rsidRDefault="00E624C1" w:rsidP="00E624C1"/>
    <w:p w:rsidR="006A1D7E" w:rsidRPr="00E624C1" w:rsidRDefault="006A1D7E" w:rsidP="00E624C1">
      <w:r w:rsidRPr="006A1D7E">
        <w:pict/>
      </w:r>
      <w:r w:rsidRPr="006A1D7E">
        <w:pict>
          <v:shape id="Marco1" o:spid="_x0000_s1026" type="#_x0000_m1027" style="position:absolute;margin-left:0;margin-top:.05pt;width:431.95pt;height:283.45pt;z-index:251659264;mso-wrap-style:square;mso-position-horizontal:center;v-text-anchor:top" coordsize="" o:allowincell="f" path="m,l-127,r,-127l,-127xe" fillcolor="white" stroked="f" strokecolor="#3465a4">
            <v:fill color2="black" o:detectmouseclick="t" type="solid"/>
            <v:stroke joinstyle="round" endcap="flat"/>
          </v:shape>
        </w:pict>
      </w:r>
      <w:r w:rsidR="009614C7">
        <w:rPr>
          <w:rFonts w:ascii="Arial" w:hAnsi="Arial"/>
        </w:rPr>
        <w:t xml:space="preserve">4.4 Componentes Clave </w:t>
      </w:r>
      <w:proofErr w:type="gramStart"/>
      <w:r w:rsidR="009614C7">
        <w:rPr>
          <w:rFonts w:ascii="Arial" w:hAnsi="Arial"/>
        </w:rPr>
        <w:t>del</w:t>
      </w:r>
      <w:proofErr w:type="gramEnd"/>
      <w:r w:rsidR="009614C7">
        <w:rPr>
          <w:rFonts w:ascii="Arial" w:hAnsi="Arial"/>
        </w:rPr>
        <w:t xml:space="preserve"> Sistema</w:t>
      </w:r>
    </w:p>
    <w:p w:rsidR="006A1D7E" w:rsidRDefault="009614C7">
      <w:pPr>
        <w:pStyle w:val="Ttulo3"/>
        <w:rPr>
          <w:rFonts w:ascii="Arial" w:hAnsi="Arial"/>
        </w:rPr>
      </w:pPr>
      <w:r>
        <w:rPr>
          <w:rFonts w:ascii="Arial" w:hAnsi="Arial"/>
        </w:rPr>
        <w:lastRenderedPageBreak/>
        <w:t>Sistema de Descuentos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  <w:t>El sistema implementa un mecanismo de descuentos automáticos basado en el historial de colaboracione</w:t>
      </w:r>
      <w:r>
        <w:rPr>
          <w:rFonts w:ascii="Arial" w:hAnsi="Arial"/>
        </w:rPr>
        <w:t>s:</w:t>
      </w:r>
      <w:r>
        <w:rPr>
          <w:rFonts w:ascii="Arial" w:hAnsi="Arial"/>
        </w:rPr>
        <w:br/>
      </w:r>
      <w:r>
        <w:rPr>
          <w:rFonts w:ascii="Arial" w:hAnsi="Arial"/>
        </w:rPr>
        <w:br/>
        <w:t>• Si un artista candidato comparte banda histórica con al menos un artista base, se aplica automáticamente un descuento del 50% sobre su costo base</w:t>
      </w:r>
      <w:r>
        <w:rPr>
          <w:rFonts w:ascii="Arial" w:hAnsi="Arial"/>
        </w:rPr>
        <w:br/>
        <w:t>• El descuento no es acumulativo (múltiples bandas compartidas resultan en el mismo 50%)</w:t>
      </w:r>
      <w:r>
        <w:rPr>
          <w:rFonts w:ascii="Arial" w:hAnsi="Arial"/>
        </w:rPr>
        <w:br/>
        <w:t xml:space="preserve">• El descuento </w:t>
      </w:r>
      <w:r>
        <w:rPr>
          <w:rFonts w:ascii="Arial" w:hAnsi="Arial"/>
        </w:rPr>
        <w:t>solo se aplica una vez por</w:t>
      </w:r>
      <w:r w:rsidR="00E624C1">
        <w:rPr>
          <w:rFonts w:ascii="Arial" w:hAnsi="Arial"/>
        </w:rPr>
        <w:t xml:space="preserve"> recital, para maximizar ahorro</w:t>
      </w:r>
      <w:r>
        <w:rPr>
          <w:rFonts w:ascii="Arial" w:hAnsi="Arial"/>
        </w:rPr>
        <w:br/>
      </w:r>
      <w:r w:rsidRPr="00E624C1">
        <w:rPr>
          <w:rFonts w:ascii="Arial" w:hAnsi="Arial"/>
          <w:b/>
        </w:rPr>
        <w:t>Ejemplo</w:t>
      </w:r>
      <w:r>
        <w:rPr>
          <w:rFonts w:ascii="Arial" w:hAnsi="Arial"/>
        </w:rPr>
        <w:t>: Si David Bowie y Brian May (Queen) comparten la banda "Under Pressure</w:t>
      </w:r>
      <w:r w:rsidR="00E624C1">
        <w:rPr>
          <w:rFonts w:ascii="Arial" w:hAnsi="Arial"/>
        </w:rPr>
        <w:t>", Bowie obtiene 50% descuento.</w:t>
      </w:r>
    </w:p>
    <w:p w:rsidR="006A1D7E" w:rsidRDefault="009614C7">
      <w:pPr>
        <w:pStyle w:val="Ttulo3"/>
        <w:rPr>
          <w:rFonts w:ascii="Arial" w:hAnsi="Arial"/>
        </w:rPr>
      </w:pPr>
      <w:r>
        <w:rPr>
          <w:rFonts w:ascii="Arial" w:hAnsi="Arial"/>
        </w:rPr>
        <w:t>Validaciones de Negocio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  <w:t xml:space="preserve">El sistema implementa validaciones críticas para mantener la </w:t>
      </w:r>
      <w:r>
        <w:rPr>
          <w:rFonts w:ascii="Arial" w:hAnsi="Arial"/>
        </w:rPr>
        <w:t>integridad del dominio</w:t>
      </w:r>
      <w:proofErr w:type="gramStart"/>
      <w:r>
        <w:rPr>
          <w:rFonts w:ascii="Arial" w:hAnsi="Arial"/>
        </w:rPr>
        <w:t>:</w:t>
      </w:r>
      <w:proofErr w:type="gramEnd"/>
      <w:r>
        <w:rPr>
          <w:rFonts w:ascii="Arial" w:hAnsi="Arial"/>
        </w:rPr>
        <w:br/>
      </w:r>
      <w:r>
        <w:rPr>
          <w:rFonts w:ascii="Arial" w:hAnsi="Arial"/>
        </w:rPr>
        <w:br/>
        <w:t>1. Máximo de canciones: Cada artista tiene un límite de participaciones por recital</w:t>
      </w:r>
      <w:r>
        <w:rPr>
          <w:rFonts w:ascii="Arial" w:hAnsi="Arial"/>
        </w:rPr>
        <w:br/>
        <w:t>2. Disponibilidad horaria: Se valida que el artista tenga suficiente tiempo disponible</w:t>
      </w:r>
      <w:r>
        <w:rPr>
          <w:rFonts w:ascii="Arial" w:hAnsi="Arial"/>
        </w:rPr>
        <w:br/>
        <w:t>3. Calificación: Solo se asignan roles que el artista domina</w:t>
      </w:r>
      <w:r>
        <w:rPr>
          <w:rFonts w:ascii="Arial" w:hAnsi="Arial"/>
        </w:rPr>
        <w:t xml:space="preserve"> o ha entrenado</w:t>
      </w:r>
      <w:r>
        <w:rPr>
          <w:rFonts w:ascii="Arial" w:hAnsi="Arial"/>
        </w:rPr>
        <w:br/>
        <w:t xml:space="preserve">4. Restricción de entrenamiento: No se puede entrenar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artistas ya contratados</w:t>
      </w:r>
      <w:r>
        <w:rPr>
          <w:rFonts w:ascii="Arial" w:hAnsi="Arial"/>
        </w:rPr>
        <w:br/>
        <w:t>5. Entrenamientos previos: No se pued</w:t>
      </w:r>
      <w:r w:rsidR="00E624C1">
        <w:rPr>
          <w:rFonts w:ascii="Arial" w:hAnsi="Arial"/>
        </w:rPr>
        <w:t xml:space="preserve">e entrenar en </w:t>
      </w:r>
      <w:proofErr w:type="gramStart"/>
      <w:r w:rsidR="00E624C1">
        <w:rPr>
          <w:rFonts w:ascii="Arial" w:hAnsi="Arial"/>
        </w:rPr>
        <w:t>un</w:t>
      </w:r>
      <w:proofErr w:type="gramEnd"/>
      <w:r w:rsidR="00E624C1">
        <w:rPr>
          <w:rFonts w:ascii="Arial" w:hAnsi="Arial"/>
        </w:rPr>
        <w:t xml:space="preserve"> rol ya poseído</w:t>
      </w:r>
    </w:p>
    <w:p w:rsidR="006A1D7E" w:rsidRDefault="009614C7">
      <w:pPr>
        <w:pStyle w:val="Ttulo2"/>
        <w:rPr>
          <w:rFonts w:ascii="Arial" w:hAnsi="Arial"/>
        </w:rPr>
      </w:pPr>
      <w:r>
        <w:rPr>
          <w:rFonts w:ascii="Arial" w:hAnsi="Arial"/>
        </w:rPr>
        <w:t>4.5 Herramientas y Tecnologías Utilizadas</w:t>
      </w:r>
    </w:p>
    <w:tbl>
      <w:tblPr>
        <w:tblStyle w:val="Cuadrculaclara-nfasis1"/>
        <w:tblW w:w="8640" w:type="dxa"/>
        <w:tblInd w:w="118" w:type="dxa"/>
        <w:tblLayout w:type="fixed"/>
        <w:tblLook w:val="04A0"/>
      </w:tblPr>
      <w:tblGrid>
        <w:gridCol w:w="4320"/>
        <w:gridCol w:w="4320"/>
      </w:tblGrid>
      <w:tr w:rsidR="006A1D7E" w:rsidTr="006A1D7E">
        <w:trPr>
          <w:cnfStyle w:val="100000000000"/>
        </w:trPr>
        <w:tc>
          <w:tcPr>
            <w:cnfStyle w:val="001000000000"/>
            <w:tcW w:w="4320" w:type="dxa"/>
            <w:tcBorders>
              <w:bottom w:val="single" w:sz="18" w:space="0" w:color="4F81BD"/>
            </w:tcBorders>
          </w:tcPr>
          <w:p w:rsidR="006A1D7E" w:rsidRDefault="009614C7">
            <w:pPr>
              <w:spacing w:after="0" w:line="240" w:lineRule="auto"/>
            </w:pPr>
            <w:r>
              <w:t>Categoría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 w:rsidR="006A1D7E" w:rsidRDefault="009614C7">
            <w:pPr>
              <w:spacing w:after="0" w:line="240" w:lineRule="auto"/>
              <w:cnfStyle w:val="100000000000"/>
            </w:pPr>
            <w:r>
              <w:t>Tecnología/Herramienta</w:t>
            </w:r>
          </w:p>
        </w:tc>
      </w:tr>
      <w:tr w:rsidR="006A1D7E" w:rsidTr="006A1D7E">
        <w:trPr>
          <w:cnfStyle w:val="000000100000"/>
        </w:trPr>
        <w:tc>
          <w:tcPr>
            <w:cnfStyle w:val="001000000000"/>
            <w:tcW w:w="4320" w:type="dxa"/>
          </w:tcPr>
          <w:p w:rsidR="006A1D7E" w:rsidRDefault="009614C7">
            <w:pPr>
              <w:spacing w:after="0" w:line="240" w:lineRule="auto"/>
            </w:pPr>
            <w:r>
              <w:t>Lenguaje</w:t>
            </w:r>
          </w:p>
        </w:tc>
        <w:tc>
          <w:tcPr>
            <w:tcW w:w="4320" w:type="dxa"/>
          </w:tcPr>
          <w:p w:rsidR="006A1D7E" w:rsidRDefault="009614C7">
            <w:pPr>
              <w:spacing w:after="0" w:line="240" w:lineRule="auto"/>
              <w:cnfStyle w:val="000000100000"/>
            </w:pPr>
            <w:r>
              <w:t xml:space="preserve">Java </w:t>
            </w:r>
            <w:r>
              <w:t>17 LTS</w:t>
            </w:r>
          </w:p>
        </w:tc>
      </w:tr>
      <w:tr w:rsidR="006A1D7E" w:rsidTr="006A1D7E">
        <w:trPr>
          <w:cnfStyle w:val="000000010000"/>
        </w:trPr>
        <w:tc>
          <w:tcPr>
            <w:cnfStyle w:val="001000000000"/>
            <w:tcW w:w="4320" w:type="dxa"/>
          </w:tcPr>
          <w:p w:rsidR="006A1D7E" w:rsidRDefault="009614C7">
            <w:pPr>
              <w:spacing w:after="0" w:line="240" w:lineRule="auto"/>
            </w:pPr>
            <w:r>
              <w:t>IDE</w:t>
            </w:r>
          </w:p>
        </w:tc>
        <w:tc>
          <w:tcPr>
            <w:tcW w:w="4320" w:type="dxa"/>
          </w:tcPr>
          <w:p w:rsidR="006A1D7E" w:rsidRDefault="009614C7">
            <w:pPr>
              <w:spacing w:after="0" w:line="240" w:lineRule="auto"/>
              <w:cnfStyle w:val="000000010000"/>
            </w:pPr>
            <w:r>
              <w:t>Eclipse IDE 2024-09 / IntelliJ IDEA</w:t>
            </w:r>
          </w:p>
        </w:tc>
      </w:tr>
      <w:tr w:rsidR="00E624C1" w:rsidTr="003228C3">
        <w:trPr>
          <w:cnfStyle w:val="000000100000"/>
        </w:trPr>
        <w:tc>
          <w:tcPr>
            <w:cnfStyle w:val="001000000000"/>
            <w:tcW w:w="4320" w:type="dxa"/>
            <w:shd w:val="nil"/>
          </w:tcPr>
          <w:p w:rsidR="00E624C1" w:rsidRDefault="00E624C1">
            <w:pPr>
              <w:spacing w:after="0" w:line="240" w:lineRule="auto"/>
            </w:pPr>
            <w:r>
              <w:t>Testing</w:t>
            </w:r>
          </w:p>
        </w:tc>
        <w:tc>
          <w:tcPr>
            <w:tcW w:w="4320" w:type="dxa"/>
            <w:shd w:val="nil"/>
          </w:tcPr>
          <w:p w:rsidR="00E624C1" w:rsidRDefault="00E624C1">
            <w:pPr>
              <w:spacing w:after="0" w:line="240" w:lineRule="auto"/>
              <w:cnfStyle w:val="000000100000"/>
            </w:pPr>
            <w:r>
              <w:t>JUnit 5 (Jupiter)</w:t>
            </w:r>
          </w:p>
        </w:tc>
      </w:tr>
      <w:tr w:rsidR="00E624C1" w:rsidTr="003228C3">
        <w:trPr>
          <w:cnfStyle w:val="000000010000"/>
        </w:trPr>
        <w:tc>
          <w:tcPr>
            <w:cnfStyle w:val="001000000000"/>
            <w:tcW w:w="4320" w:type="dxa"/>
            <w:shd w:val="clear" w:color="auto" w:fill="D3DFEE" w:themeFill="accent1" w:themeFillTint="3F"/>
          </w:tcPr>
          <w:p w:rsidR="00E624C1" w:rsidRDefault="00E624C1">
            <w:pPr>
              <w:spacing w:after="0" w:line="240" w:lineRule="auto"/>
            </w:pPr>
            <w:r>
              <w:t>Persistencia</w:t>
            </w:r>
          </w:p>
        </w:tc>
        <w:tc>
          <w:tcPr>
            <w:tcW w:w="4320" w:type="dxa"/>
            <w:shd w:val="clear" w:color="auto" w:fill="D3DFEE" w:themeFill="accent1" w:themeFillTint="3F"/>
          </w:tcPr>
          <w:p w:rsidR="00E624C1" w:rsidRDefault="00E624C1">
            <w:pPr>
              <w:spacing w:after="0" w:line="240" w:lineRule="auto"/>
              <w:cnfStyle w:val="000000010000"/>
            </w:pPr>
            <w:r>
              <w:t>JSON (librería org.json / Gson)</w:t>
            </w:r>
          </w:p>
        </w:tc>
      </w:tr>
      <w:tr w:rsidR="00E624C1" w:rsidTr="003228C3">
        <w:trPr>
          <w:cnfStyle w:val="000000100000"/>
        </w:trPr>
        <w:tc>
          <w:tcPr>
            <w:cnfStyle w:val="001000000000"/>
            <w:tcW w:w="4320" w:type="dxa"/>
            <w:shd w:val="nil"/>
          </w:tcPr>
          <w:p w:rsidR="00E624C1" w:rsidRDefault="00E624C1">
            <w:pPr>
              <w:spacing w:after="0" w:line="240" w:lineRule="auto"/>
            </w:pPr>
            <w:r>
              <w:t>Versionamiento</w:t>
            </w:r>
          </w:p>
        </w:tc>
        <w:tc>
          <w:tcPr>
            <w:tcW w:w="4320" w:type="dxa"/>
            <w:shd w:val="nil"/>
          </w:tcPr>
          <w:p w:rsidR="00E624C1" w:rsidRDefault="00E624C1">
            <w:pPr>
              <w:spacing w:after="0" w:line="240" w:lineRule="auto"/>
              <w:cnfStyle w:val="000000100000"/>
            </w:pPr>
            <w:r>
              <w:t>Git + GitHub</w:t>
            </w:r>
          </w:p>
        </w:tc>
      </w:tr>
      <w:tr w:rsidR="00E624C1" w:rsidTr="003228C3">
        <w:trPr>
          <w:cnfStyle w:val="000000010000"/>
        </w:trPr>
        <w:tc>
          <w:tcPr>
            <w:cnfStyle w:val="001000000000"/>
            <w:tcW w:w="4320" w:type="dxa"/>
            <w:shd w:val="clear" w:color="auto" w:fill="D3DFEE" w:themeFill="accent1" w:themeFillTint="3F"/>
          </w:tcPr>
          <w:p w:rsidR="00E624C1" w:rsidRDefault="00E624C1">
            <w:pPr>
              <w:spacing w:after="0" w:line="240" w:lineRule="auto"/>
            </w:pPr>
            <w:r>
              <w:t>Documentación</w:t>
            </w:r>
          </w:p>
        </w:tc>
        <w:tc>
          <w:tcPr>
            <w:tcW w:w="4320" w:type="dxa"/>
            <w:shd w:val="clear" w:color="auto" w:fill="D3DFEE" w:themeFill="accent1" w:themeFillTint="3F"/>
          </w:tcPr>
          <w:p w:rsidR="00E624C1" w:rsidRDefault="00E624C1">
            <w:pPr>
              <w:spacing w:after="0" w:line="240" w:lineRule="auto"/>
              <w:cnfStyle w:val="000000010000"/>
            </w:pPr>
            <w:r>
              <w:t>Javadoc</w:t>
            </w:r>
          </w:p>
        </w:tc>
      </w:tr>
      <w:tr w:rsidR="00E624C1" w:rsidTr="003228C3">
        <w:trPr>
          <w:cnfStyle w:val="000000100000"/>
        </w:trPr>
        <w:tc>
          <w:tcPr>
            <w:cnfStyle w:val="001000000000"/>
            <w:tcW w:w="4320" w:type="dxa"/>
            <w:shd w:val="nil"/>
          </w:tcPr>
          <w:p w:rsidR="00E624C1" w:rsidRDefault="00E624C1">
            <w:pPr>
              <w:spacing w:after="0" w:line="240" w:lineRule="auto"/>
            </w:pPr>
            <w:r>
              <w:t>Sistema Operativo</w:t>
            </w:r>
          </w:p>
        </w:tc>
        <w:tc>
          <w:tcPr>
            <w:tcW w:w="4320" w:type="dxa"/>
            <w:shd w:val="nil"/>
          </w:tcPr>
          <w:p w:rsidR="00E624C1" w:rsidRDefault="00E624C1">
            <w:pPr>
              <w:spacing w:after="0" w:line="240" w:lineRule="auto"/>
              <w:cnfStyle w:val="000000100000"/>
            </w:pPr>
            <w:r>
              <w:t>Windows 11 / Linux</w:t>
            </w:r>
          </w:p>
        </w:tc>
      </w:tr>
    </w:tbl>
    <w:p w:rsidR="006A1D7E" w:rsidRDefault="009614C7">
      <w:pPr>
        <w:pStyle w:val="Ttulo2"/>
        <w:rPr>
          <w:rFonts w:ascii="Arial" w:hAnsi="Arial"/>
        </w:rPr>
      </w:pPr>
      <w:r>
        <w:rPr>
          <w:rFonts w:ascii="Arial" w:hAnsi="Arial"/>
        </w:rPr>
        <w:t xml:space="preserve">4.6 Pruebas </w:t>
      </w:r>
      <w:r>
        <w:rPr>
          <w:rFonts w:ascii="Arial" w:hAnsi="Arial"/>
        </w:rPr>
        <w:t>Realizadas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t xml:space="preserve">Se implementó una batería completa de pruebas unitarias utilizando JUnit 5, cubriendo todos los casos de </w:t>
      </w:r>
      <w:proofErr w:type="gramStart"/>
      <w:r>
        <w:rPr>
          <w:rFonts w:ascii="Arial" w:hAnsi="Arial"/>
        </w:rPr>
        <w:t>uso</w:t>
      </w:r>
      <w:proofErr w:type="gramEnd"/>
      <w:r>
        <w:rPr>
          <w:rFonts w:ascii="Arial" w:hAnsi="Arial"/>
        </w:rPr>
        <w:t xml:space="preserve"> principales y escenarios de error.</w:t>
      </w:r>
    </w:p>
    <w:p w:rsidR="006A1D7E" w:rsidRDefault="009614C7">
      <w:pPr>
        <w:pStyle w:val="Ttulo3"/>
        <w:rPr>
          <w:rFonts w:ascii="Arial" w:hAnsi="Arial"/>
        </w:rPr>
      </w:pPr>
      <w:r>
        <w:rPr>
          <w:rFonts w:ascii="Arial" w:hAnsi="Arial"/>
        </w:rPr>
        <w:t>Casos de Prueba Implementados: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Prueba de carga de datos desde archivos JSON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Prueba de cálculo de </w:t>
      </w:r>
      <w:r>
        <w:rPr>
          <w:rFonts w:ascii="Arial" w:hAnsi="Arial"/>
        </w:rPr>
        <w:t>roles faltantes por canción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Prueba de cálculo de roles faltantes totales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Prueba de contratación óptima para una canción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Prueba de contratación óptima para todas las canciones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Prueba de aplicación automática de descuentos por bandas compartidas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Prueba de re</w:t>
      </w:r>
      <w:r>
        <w:rPr>
          <w:rFonts w:ascii="Arial" w:hAnsi="Arial"/>
        </w:rPr>
        <w:t>speto a máximo de canciones por artista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lastRenderedPageBreak/>
        <w:t>Prueba de validación de disponibilidad horaria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Prueba de entrenamiento de artistas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Prueba de desasignación de contratos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Prueba de manejo de excepciones en casos inválidos</w:t>
      </w:r>
    </w:p>
    <w:p w:rsidR="006A1D7E" w:rsidRDefault="009614C7">
      <w:r>
        <w:br/>
      </w:r>
      <w:r>
        <w:br/>
      </w:r>
      <w:r>
        <w:rPr>
          <w:rFonts w:ascii="Courier New" w:hAnsi="Courier New"/>
        </w:rPr>
        <w:t>Ejemplo de una prueba unitaria (Test para c</w:t>
      </w:r>
      <w:r>
        <w:rPr>
          <w:rFonts w:ascii="Courier New" w:hAnsi="Courier New"/>
        </w:rPr>
        <w:t>ontratación optimizada):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@Test</w:t>
      </w:r>
      <w:r>
        <w:rPr>
          <w:rFonts w:ascii="Courier New" w:hAnsi="Courier New"/>
        </w:rPr>
        <w:br/>
        <w:t>void testContratacionOptimaCancion() throws Exception {</w:t>
      </w:r>
      <w:r>
        <w:rPr>
          <w:rFonts w:ascii="Courier New" w:hAnsi="Courier New"/>
        </w:rPr>
        <w:br/>
        <w:t xml:space="preserve">    Cancion cancion = controlador.obtenerCancionPorId(1);</w:t>
      </w:r>
      <w:r>
        <w:rPr>
          <w:rFonts w:ascii="Courier New" w:hAnsi="Courier New"/>
        </w:rPr>
        <w:br/>
        <w:t xml:space="preserve">    double costoInicial = controlador.costoTotalContratos();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double costoFinal = controlador.contrata</w:t>
      </w:r>
      <w:r>
        <w:rPr>
          <w:rFonts w:ascii="Courier New" w:hAnsi="Courier New"/>
        </w:rPr>
        <w:t>rPorCancion(cancion);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assertTrue(costoFinal &gt; 0, "El costo debe ser mayor a 0");</w:t>
      </w:r>
      <w:r>
        <w:rPr>
          <w:rFonts w:ascii="Courier New" w:hAnsi="Courier New"/>
        </w:rPr>
        <w:br/>
        <w:t xml:space="preserve">    assertTrue(cancion.tieneRolesCompletos(), "La canción debe tener todos los roles");</w:t>
      </w:r>
      <w:r>
        <w:rPr>
          <w:rFonts w:ascii="Courier New" w:hAnsi="Courier New"/>
        </w:rPr>
        <w:br/>
        <w:t xml:space="preserve">    assertEquals(costoFinal, controlador.costoTotalContratos() - costoInicial)</w:t>
      </w:r>
      <w:r>
        <w:rPr>
          <w:rFonts w:ascii="Courier New" w:hAnsi="Courier New"/>
        </w:rPr>
        <w:t>;</w:t>
      </w:r>
      <w:r>
        <w:br/>
        <w:t>}</w:t>
      </w:r>
      <w:r>
        <w:br w:type="page"/>
      </w:r>
    </w:p>
    <w:p w:rsidR="006A1D7E" w:rsidRDefault="009614C7">
      <w:pPr>
        <w:pStyle w:val="Ttulo1"/>
        <w:spacing w:before="0"/>
        <w:rPr>
          <w:rFonts w:ascii="Arial" w:hAnsi="Arial"/>
        </w:rPr>
      </w:pPr>
      <w:r>
        <w:rPr>
          <w:rFonts w:ascii="Arial" w:hAnsi="Arial"/>
        </w:rPr>
        <w:lastRenderedPageBreak/>
        <w:t>5. Conclusiones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t xml:space="preserve">El desarrollo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Sistema de Contratación de Artistas ha constituido una experiencia enriquecedora en la aplicación práctica de conceptos avanzados de Programación Orientada a Objetos.</w:t>
      </w:r>
    </w:p>
    <w:p w:rsidR="006A1D7E" w:rsidRDefault="009614C7">
      <w:pPr>
        <w:pStyle w:val="Ttulo2"/>
        <w:rPr>
          <w:rFonts w:ascii="Arial" w:hAnsi="Arial"/>
        </w:rPr>
      </w:pPr>
      <w:r>
        <w:rPr>
          <w:rFonts w:ascii="Arial" w:hAnsi="Arial"/>
        </w:rPr>
        <w:t>Lecciones Aprendidas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La arquitectura en capas prop</w:t>
      </w:r>
      <w:r>
        <w:rPr>
          <w:rFonts w:ascii="Arial" w:hAnsi="Arial"/>
        </w:rPr>
        <w:t>orciona una estructura clara que facilita el mantenimiento y las pruebas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La separación de responsabilidades reduce acoplamiento y aumenta la cohesión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El diseño orientado a objetos permite modelar dominio de negocio de forma intuitiva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Las validaciones en la</w:t>
      </w:r>
      <w:r>
        <w:rPr>
          <w:rFonts w:ascii="Arial" w:hAnsi="Arial"/>
        </w:rPr>
        <w:t xml:space="preserve"> capa de dominio previenen estados inconsistentes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Las pruebas unitarias desde el inicio del desarrollo mejoran la confiabilidad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La documentación clara facilita la colaboración en grupo</w:t>
      </w:r>
    </w:p>
    <w:p w:rsidR="006A1D7E" w:rsidRDefault="009614C7">
      <w:pPr>
        <w:pStyle w:val="Ttulo2"/>
        <w:rPr>
          <w:rFonts w:ascii="Arial" w:hAnsi="Arial"/>
        </w:rPr>
      </w:pPr>
      <w:r>
        <w:rPr>
          <w:rFonts w:ascii="Arial" w:hAnsi="Arial"/>
        </w:rPr>
        <w:t xml:space="preserve">Evaluación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Resultado</w:t>
      </w:r>
    </w:p>
    <w:p w:rsidR="006A1D7E" w:rsidRDefault="009614C7">
      <w:pPr>
        <w:rPr>
          <w:rFonts w:ascii="Arial" w:hAnsi="Arial"/>
        </w:rPr>
      </w:pPr>
      <w:r>
        <w:rPr>
          <w:rFonts w:ascii="Arial" w:hAnsi="Arial"/>
        </w:rPr>
        <w:br/>
        <w:t xml:space="preserve">El sistema cumple satisfactoriamente con los </w:t>
      </w:r>
      <w:r>
        <w:rPr>
          <w:rFonts w:ascii="Arial" w:hAnsi="Arial"/>
        </w:rPr>
        <w:t>objetivos planteados:</w:t>
      </w:r>
      <w:r>
        <w:rPr>
          <w:rFonts w:ascii="Arial" w:hAnsi="Arial"/>
        </w:rPr>
        <w:br/>
      </w:r>
      <w:r>
        <w:rPr>
          <w:rFonts w:ascii="Arial" w:hAnsi="Arial"/>
        </w:rPr>
        <w:br/>
        <w:t>✓ Implementa correctamente todos los requisitos funcionales especificados</w:t>
      </w:r>
      <w:r>
        <w:rPr>
          <w:rFonts w:ascii="Arial" w:hAnsi="Arial"/>
        </w:rPr>
        <w:br/>
        <w:t>✓ Utiliza adecuadamente principios de POO (encapsulamiento, herencia, polimorfismo)</w:t>
      </w:r>
      <w:r>
        <w:rPr>
          <w:rFonts w:ascii="Arial" w:hAnsi="Arial"/>
        </w:rPr>
        <w:br/>
        <w:t>✓ Mantiene arquitectura en capas con clara separación de responsabilidades</w:t>
      </w:r>
      <w:r>
        <w:rPr>
          <w:rFonts w:ascii="Arial" w:hAnsi="Arial"/>
        </w:rPr>
        <w:br/>
      </w:r>
      <w:r>
        <w:rPr>
          <w:rFonts w:ascii="Arial" w:hAnsi="Arial"/>
        </w:rPr>
        <w:t>✓</w:t>
      </w:r>
      <w:r>
        <w:rPr>
          <w:rFonts w:ascii="Arial" w:hAnsi="Arial"/>
        </w:rPr>
        <w:t xml:space="preserve"> Incluye pruebas unitarias exhaustivas de funcionalidades críticas</w:t>
      </w:r>
      <w:r>
        <w:rPr>
          <w:rFonts w:ascii="Arial" w:hAnsi="Arial"/>
        </w:rPr>
        <w:br/>
        <w:t>✓ Permite extensión sin modificación de código existente (Abierto/Cerrado)</w:t>
      </w:r>
      <w:r>
        <w:rPr>
          <w:rFonts w:ascii="Arial" w:hAnsi="Arial"/>
        </w:rPr>
        <w:br/>
        <w:t>✓ Maneja excepciones de forma robusta y clara</w:t>
      </w:r>
      <w:r>
        <w:rPr>
          <w:rFonts w:ascii="Arial" w:hAnsi="Arial"/>
        </w:rPr>
        <w:br/>
        <w:t>✓ Proporciona interfaz de usuario intuitiva con retroalimentación c</w:t>
      </w:r>
      <w:r>
        <w:rPr>
          <w:rFonts w:ascii="Arial" w:hAnsi="Arial"/>
        </w:rPr>
        <w:t>lara</w:t>
      </w:r>
      <w:r>
        <w:rPr>
          <w:rFonts w:ascii="Arial" w:hAnsi="Arial"/>
        </w:rPr>
        <w:br/>
      </w:r>
      <w:r>
        <w:rPr>
          <w:rFonts w:ascii="Arial" w:hAnsi="Arial"/>
        </w:rPr>
        <w:br/>
        <w:t>El código resultante es mantenible, testeable y extensible, cumpliendo con los estándares de calidad esperados para un proyecto académico de esta envergadura.</w:t>
      </w:r>
      <w:r>
        <w:rPr>
          <w:rFonts w:ascii="Arial" w:hAnsi="Arial"/>
        </w:rPr>
        <w:br/>
      </w:r>
    </w:p>
    <w:p w:rsidR="006A1D7E" w:rsidRDefault="009614C7">
      <w:pPr>
        <w:pStyle w:val="Ttulo2"/>
        <w:rPr>
          <w:rFonts w:ascii="Arial" w:hAnsi="Arial"/>
        </w:rPr>
      </w:pPr>
      <w:r>
        <w:rPr>
          <w:rFonts w:ascii="Arial" w:hAnsi="Arial"/>
        </w:rPr>
        <w:t>Dificultades Encontradas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Coordinación de archivos JSON externos: Se requirió validación cu</w:t>
      </w:r>
      <w:r>
        <w:rPr>
          <w:rFonts w:ascii="Arial" w:hAnsi="Arial"/>
        </w:rPr>
        <w:t>idadosa de rutas y formatos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Algoritmo de optimización: Balancear simplicidad con eficiencia fue desafiante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Manejo de estado global: Mantener consistencia al realizar múltiples operaciones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Pruebas con datos complejos: Crear escenarios realistas requirió </w:t>
      </w:r>
      <w:r>
        <w:rPr>
          <w:rFonts w:ascii="Arial" w:hAnsi="Arial"/>
        </w:rPr>
        <w:t>esfuerzo significativo</w:t>
      </w:r>
    </w:p>
    <w:p w:rsidR="006A1D7E" w:rsidRDefault="009614C7">
      <w:pPr>
        <w:pStyle w:val="Listaconvietas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Comunicación en grupo: Distribuir tareas y evitar conflictos de versiones</w:t>
      </w:r>
    </w:p>
    <w:p w:rsidR="006A1D7E" w:rsidRDefault="009614C7">
      <w:pPr>
        <w:pStyle w:val="Ttulo2"/>
        <w:rPr>
          <w:rFonts w:ascii="Arial" w:hAnsi="Arial"/>
        </w:rPr>
      </w:pPr>
      <w:r>
        <w:rPr>
          <w:rFonts w:ascii="Arial" w:hAnsi="Arial"/>
        </w:rPr>
        <w:t xml:space="preserve">Continuidad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Proyecto</w:t>
      </w:r>
    </w:p>
    <w:p w:rsidR="006A1D7E" w:rsidRDefault="009614C7">
      <w:r>
        <w:rPr>
          <w:rFonts w:ascii="Arial" w:hAnsi="Arial"/>
        </w:rPr>
        <w:br/>
        <w:t xml:space="preserve">El sistema desarrollado proporciona una base sólida para futura expansión. Las mejoras sugeridas </w:t>
      </w:r>
      <w:r>
        <w:rPr>
          <w:rFonts w:ascii="Arial" w:hAnsi="Arial"/>
        </w:rPr>
        <w:br/>
        <w:t xml:space="preserve">(integración con Prolog, GUI, base </w:t>
      </w:r>
      <w:r>
        <w:rPr>
          <w:rFonts w:ascii="Arial" w:hAnsi="Arial"/>
        </w:rPr>
        <w:t xml:space="preserve">de datos, etc.) pueden implementarse aprovechando </w:t>
      </w:r>
      <w:r>
        <w:rPr>
          <w:rFonts w:ascii="Arial" w:hAnsi="Arial"/>
        </w:rPr>
        <w:lastRenderedPageBreak/>
        <w:t xml:space="preserve">la arquitectura </w:t>
      </w:r>
      <w:r>
        <w:rPr>
          <w:rFonts w:ascii="Arial" w:hAnsi="Arial"/>
        </w:rPr>
        <w:br/>
        <w:t>existente sin necesidad de refactorización mayor.</w:t>
      </w:r>
      <w:r>
        <w:rPr>
          <w:rFonts w:ascii="Arial" w:hAnsi="Arial"/>
        </w:rPr>
        <w:br/>
      </w:r>
      <w:r>
        <w:rPr>
          <w:rFonts w:ascii="Arial" w:hAnsi="Arial"/>
        </w:rPr>
        <w:br/>
        <w:t xml:space="preserve">El proyecto demuestra el valor de invertir en diseño arquitectónico bien planificado, el cual </w:t>
      </w:r>
      <w:r>
        <w:rPr>
          <w:rFonts w:ascii="Arial" w:hAnsi="Arial"/>
        </w:rPr>
        <w:br/>
        <w:t>facilita enormemente la evolución y manteni</w:t>
      </w:r>
      <w:r>
        <w:rPr>
          <w:rFonts w:ascii="Arial" w:hAnsi="Arial"/>
        </w:rPr>
        <w:t xml:space="preserve">miento </w:t>
      </w:r>
      <w:proofErr w:type="gramStart"/>
      <w:r>
        <w:rPr>
          <w:rFonts w:ascii="Arial" w:hAnsi="Arial"/>
        </w:rPr>
        <w:t>del</w:t>
      </w:r>
      <w:proofErr w:type="gramEnd"/>
      <w:r>
        <w:rPr>
          <w:rFonts w:ascii="Arial" w:hAnsi="Arial"/>
        </w:rPr>
        <w:t xml:space="preserve"> software a largo plazo.</w:t>
      </w:r>
      <w:r>
        <w:br/>
      </w:r>
    </w:p>
    <w:sectPr w:rsidR="006A1D7E" w:rsidSect="006A1D7E">
      <w:pgSz w:w="12240" w:h="15840"/>
      <w:pgMar w:top="1440" w:right="1800" w:bottom="1440" w:left="1800" w:header="0" w:footer="0" w:gutter="0"/>
      <w:cols w:space="708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40BA8"/>
    <w:multiLevelType w:val="multilevel"/>
    <w:tmpl w:val="C6A2E3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4C55F60"/>
    <w:multiLevelType w:val="multilevel"/>
    <w:tmpl w:val="5F744C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3AEC3A37"/>
    <w:multiLevelType w:val="multilevel"/>
    <w:tmpl w:val="086A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4BF839CE"/>
    <w:multiLevelType w:val="multilevel"/>
    <w:tmpl w:val="C14E89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4FDE347F"/>
    <w:multiLevelType w:val="multilevel"/>
    <w:tmpl w:val="4F587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73AB3529"/>
    <w:multiLevelType w:val="multilevel"/>
    <w:tmpl w:val="59B2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76700212"/>
    <w:multiLevelType w:val="multilevel"/>
    <w:tmpl w:val="3AEE45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20"/>
  <w:autoHyphenation/>
  <w:hyphenationZone w:val="0"/>
  <w:characterSpacingControl w:val="doNotCompress"/>
  <w:compat>
    <w:useFELayout/>
  </w:compat>
  <w:rsids>
    <w:rsidRoot w:val="006A1D7E"/>
    <w:rsid w:val="006A1D7E"/>
    <w:rsid w:val="009614C7"/>
    <w:rsid w:val="00E624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rsid w:val="006A1D7E"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Textoindependiente"/>
    <w:qFormat/>
    <w:rsid w:val="006A1D7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rsid w:val="006A1D7E"/>
    <w:pPr>
      <w:suppressLineNumbers/>
    </w:pPr>
    <w:rPr>
      <w:rFonts w:cs="Arial"/>
    </w:rPr>
  </w:style>
  <w:style w:type="paragraph" w:customStyle="1" w:styleId="Cabeceraypie">
    <w:name w:val="Cabecera y pie"/>
    <w:basedOn w:val="Normal"/>
    <w:qFormat/>
    <w:rsid w:val="006A1D7E"/>
  </w:style>
  <w:style w:type="paragraph" w:customStyle="1" w:styleId="Cabeceraypieuser">
    <w:name w:val="Cabecera y pie (user)"/>
    <w:basedOn w:val="Normal"/>
    <w:qFormat/>
    <w:rsid w:val="006A1D7E"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  <w:rsid w:val="006A1D7E"/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Figura">
    <w:name w:val="Figura"/>
    <w:basedOn w:val="Epgrafe"/>
    <w:qFormat/>
    <w:rsid w:val="006A1D7E"/>
  </w:style>
  <w:style w:type="paragraph" w:customStyle="1" w:styleId="Contenidodelmarcouser">
    <w:name w:val="Contenido del marco (user)"/>
    <w:basedOn w:val="Normal"/>
    <w:qFormat/>
    <w:rsid w:val="006A1D7E"/>
  </w:style>
  <w:style w:type="paragraph" w:customStyle="1" w:styleId="Figurauser">
    <w:name w:val="Figura (user)"/>
    <w:basedOn w:val="Epgrafe"/>
    <w:qFormat/>
    <w:rsid w:val="006A1D7E"/>
  </w:style>
  <w:style w:type="paragraph" w:customStyle="1" w:styleId="Contenidodelmarco">
    <w:name w:val="Contenido del marco"/>
    <w:basedOn w:val="Normal"/>
    <w:qFormat/>
    <w:rsid w:val="006A1D7E"/>
  </w:style>
  <w:style w:type="numbering" w:customStyle="1" w:styleId="Ningunalista">
    <w:name w:val="Ninguna lista"/>
    <w:uiPriority w:val="99"/>
    <w:semiHidden/>
    <w:unhideWhenUsed/>
    <w:qFormat/>
    <w:rsid w:val="006A1D7E"/>
  </w:style>
  <w:style w:type="table" w:styleId="Tablaconcuadrcula">
    <w:name w:val="Table Grid"/>
    <w:basedOn w:val="Tabla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E62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24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841D66-B920-40BF-A53F-FBD32C796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1946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PC</cp:lastModifiedBy>
  <cp:revision>6</cp:revision>
  <dcterms:created xsi:type="dcterms:W3CDTF">2013-12-23T23:15:00Z</dcterms:created>
  <dcterms:modified xsi:type="dcterms:W3CDTF">2025-11-21T22:28:00Z</dcterms:modified>
  <dc:language>es-AR</dc:language>
</cp:coreProperties>
</file>