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2.</w:t>
      </w:r>
      <w:r>
        <w:t xml:space="preserve"> </w:t>
      </w:r>
      <w:r>
        <w:t xml:space="preserve">Analyzing</w:t>
      </w:r>
      <w:r>
        <w:t xml:space="preserve"> </w:t>
      </w:r>
      <w:r>
        <w:t xml:space="preserve">time-to-event</w:t>
      </w:r>
      <w:r>
        <w:t xml:space="preserve"> </w:t>
      </w:r>
      <w:r>
        <w:t xml:space="preserve">data</w:t>
      </w:r>
    </w:p>
    <w:p>
      <w:pPr>
        <w:pStyle w:val="Author"/>
      </w:pPr>
      <w:r>
        <w:t xml:space="preserve">A.</w:t>
      </w:r>
      <w:r>
        <w:t xml:space="preserve"> </w:t>
      </w:r>
      <w:r>
        <w:t xml:space="preserve">Onofri,</w:t>
      </w:r>
      <w:r>
        <w:t xml:space="preserve"> </w:t>
      </w:r>
      <w:r>
        <w:t xml:space="preserve">H-P.</w:t>
      </w:r>
      <w:r>
        <w:t xml:space="preserve"> </w:t>
      </w:r>
      <w:r>
        <w:t xml:space="preserve">Piepho</w:t>
      </w:r>
      <w:r>
        <w:t xml:space="preserve"> </w:t>
      </w:r>
      <w:r>
        <w:t xml:space="preserve">and</w:t>
      </w:r>
      <w:r>
        <w:t xml:space="preserve"> </w:t>
      </w:r>
      <w:r>
        <w:t xml:space="preserve">M.</w:t>
      </w:r>
      <w:r>
        <w:t xml:space="preserve"> </w:t>
      </w:r>
      <w:r>
        <w:t xml:space="preserve">Kozak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the-dataset"/>
      <w:bookmarkEnd w:id="21"/>
      <w:r>
        <w:t xml:space="preserve">The dataset</w:t>
      </w:r>
    </w:p>
    <w:p>
      <w:pPr>
        <w:pStyle w:val="FirstParagraph"/>
      </w:pPr>
      <w:r>
        <w:t xml:space="preserve">This simple dataset was taken from an unpublished experiment with</w:t>
      </w:r>
      <w:r>
        <w:t xml:space="preserve"> </w:t>
      </w:r>
      <w:r>
        <w:rPr>
          <w:i/>
        </w:rPr>
        <w:t xml:space="preserve">Lobelia erinus</w:t>
      </w:r>
      <w:r>
        <w:t xml:space="preserve"> </w:t>
      </w:r>
      <w:r>
        <w:t xml:space="preserve">L. The germination behaviour of a seed lot was tested at two different temperatures (15 and 25°C), by using one Petri dish with 100 seeds per temperature. Germinated seeds were counted every second day for 39 days, and after being counting they were removed from the Petri dishes. The experiment aimed to quantify the effect of temperature on germination velocity, by comparing the time to 50% germination (T50) at both temperatures.</w:t>
      </w:r>
    </w:p>
    <w:p>
      <w:pPr>
        <w:pStyle w:val="BodyText"/>
      </w:pPr>
      <w:r>
        <w:t xml:space="preserve">Let’s read the data into R, after loading all the necessary packages.</w:t>
      </w:r>
    </w:p>
    <w:p>
      <w:pPr>
        <w:pStyle w:val="SourceCode"/>
      </w:pPr>
      <w:r>
        <w:rPr>
          <w:rStyle w:val="KeywordTok"/>
        </w:rPr>
        <w:t xml:space="preserve">library</w:t>
      </w:r>
      <w:r>
        <w:rPr>
          <w:rStyle w:val="NormalTok"/>
        </w:rPr>
        <w:t xml:space="preserve">(drc)</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(emmeans)</w:t>
      </w:r>
      <w:r>
        <w:br w:type="textWrapping"/>
      </w:r>
      <w:r>
        <w:rPr>
          <w:rStyle w:val="CommentTok"/>
        </w:rPr>
        <w:t xml:space="preserve"># library(devtools)</w:t>
      </w:r>
      <w:r>
        <w:br w:type="textWrapping"/>
      </w:r>
      <w:r>
        <w:rPr>
          <w:rStyle w:val="CommentTok"/>
        </w:rPr>
        <w:t xml:space="preserve"># install_github("OnofriAndreaPG/AgriCensData")</w:t>
      </w:r>
      <w:r>
        <w:br w:type="textWrapping"/>
      </w:r>
      <w:r>
        <w:rPr>
          <w:rStyle w:val="KeywordTok"/>
        </w:rPr>
        <w:t xml:space="preserve">library</w:t>
      </w:r>
      <w:r>
        <w:rPr>
          <w:rStyle w:val="NormalTok"/>
        </w:rPr>
        <w:t xml:space="preserve">(agriCensData)</w:t>
      </w:r>
      <w:r>
        <w:br w:type="textWrapping"/>
      </w:r>
      <w:r>
        <w:rPr>
          <w:rStyle w:val="KeywordTok"/>
        </w:rPr>
        <w:t xml:space="preserve">data</w:t>
      </w:r>
      <w:r>
        <w:rPr>
          <w:rStyle w:val="NormalTok"/>
        </w:rPr>
        <w:t xml:space="preserve">(Germination)</w:t>
      </w:r>
      <w:r>
        <w:br w:type="textWrapping"/>
      </w:r>
      <w:r>
        <w:rPr>
          <w:rStyle w:val="KeywordTok"/>
        </w:rPr>
        <w:t xml:space="preserve">head</w:t>
      </w:r>
      <w:r>
        <w:rPr>
          <w:rStyle w:val="NormalTok"/>
        </w:rPr>
        <w:t xml:space="preserve">(Germination)</w:t>
      </w:r>
    </w:p>
    <w:p>
      <w:pPr>
        <w:pStyle w:val="SourceCode"/>
      </w:pPr>
      <w:r>
        <w:rPr>
          <w:rStyle w:val="VerbatimChar"/>
        </w:rPr>
        <w:t xml:space="preserve">##   obsT temp counts</w:t>
      </w:r>
      <w:r>
        <w:br w:type="textWrapping"/>
      </w:r>
      <w:r>
        <w:rPr>
          <w:rStyle w:val="VerbatimChar"/>
        </w:rPr>
        <w:t xml:space="preserve">## 1    1   15      2</w:t>
      </w:r>
      <w:r>
        <w:br w:type="textWrapping"/>
      </w:r>
      <w:r>
        <w:rPr>
          <w:rStyle w:val="VerbatimChar"/>
        </w:rPr>
        <w:t xml:space="preserve">## 2    3   15     12</w:t>
      </w:r>
      <w:r>
        <w:br w:type="textWrapping"/>
      </w:r>
      <w:r>
        <w:rPr>
          <w:rStyle w:val="VerbatimChar"/>
        </w:rPr>
        <w:t xml:space="preserve">## 3    5   15     11</w:t>
      </w:r>
      <w:r>
        <w:br w:type="textWrapping"/>
      </w:r>
      <w:r>
        <w:rPr>
          <w:rStyle w:val="VerbatimChar"/>
        </w:rPr>
        <w:t xml:space="preserve">## 4    7   15     13</w:t>
      </w:r>
      <w:r>
        <w:br w:type="textWrapping"/>
      </w:r>
      <w:r>
        <w:rPr>
          <w:rStyle w:val="VerbatimChar"/>
        </w:rPr>
        <w:t xml:space="preserve">## 5    9   15     14</w:t>
      </w:r>
      <w:r>
        <w:br w:type="textWrapping"/>
      </w:r>
      <w:r>
        <w:rPr>
          <w:rStyle w:val="VerbatimChar"/>
        </w:rPr>
        <w:t xml:space="preserve">## 6   11   15      4</w:t>
      </w:r>
    </w:p>
    <w:p>
      <w:pPr>
        <w:pStyle w:val="FirstParagraph"/>
      </w:pPr>
      <w:r>
        <w:t xml:space="preserve">The dataset reflects the way the data were collected: the data are shown as counts (</w:t>
      </w:r>
      <w:r>
        <w:rPr>
          <w:rStyle w:val="VerbatimChar"/>
        </w:rPr>
        <w:t xml:space="preserve">counts</w:t>
      </w:r>
      <w:r>
        <w:t xml:space="preserve">) of germinated seeds at each assessment time (</w:t>
      </w:r>
      <w:r>
        <w:rPr>
          <w:rStyle w:val="VerbatimChar"/>
        </w:rPr>
        <w:t xml:space="preserve">obsT</w:t>
      </w:r>
      <w:r>
        <w:t xml:space="preserve">) and temperature (</w:t>
      </w:r>
      <w:r>
        <w:rPr>
          <w:rStyle w:val="VerbatimChar"/>
        </w:rPr>
        <w:t xml:space="preserve">temp</w:t>
      </w:r>
      <w:r>
        <w:t xml:space="preserve">). Note that it is not true that, for instance, 12 seeds germinated 3 days After the Beginning of the Assay (ABA) (look at the second raw of the dataset): actually, they germinated in an unknown moment between 1 and 3 ABA.</w:t>
      </w:r>
    </w:p>
    <w:p>
      <w:r>
        <w:pict>
          <v:rect style="width:0;height:1.5pt" o:hralign="center" o:hrstd="t" o:hr="t"/>
        </w:pict>
      </w:r>
    </w:p>
    <w:p>
      <w:pPr>
        <w:pStyle w:val="Heading1"/>
      </w:pPr>
      <w:bookmarkStart w:id="22" w:name="a-traditional-nonlinear-regression-model"/>
      <w:bookmarkEnd w:id="22"/>
      <w:r>
        <w:t xml:space="preserve">A traditional nonlinear regression model</w:t>
      </w:r>
    </w:p>
    <w:p>
      <w:pPr>
        <w:pStyle w:val="FirstParagraph"/>
      </w:pPr>
      <w:r>
        <w:t xml:space="preserve">The traditional method of data analysis is based on</w:t>
      </w:r>
    </w:p>
    <w:p>
      <w:pPr>
        <w:pStyle w:val="Compact"/>
        <w:numPr>
          <w:numId w:val="1001"/>
          <w:ilvl w:val="0"/>
        </w:numPr>
      </w:pPr>
      <w:r>
        <w:t xml:space="preserve">transforming the observed counts into cumulative proportions of germinated seeds and</w:t>
      </w:r>
    </w:p>
    <w:p>
      <w:pPr>
        <w:pStyle w:val="Compact"/>
        <w:numPr>
          <w:numId w:val="1001"/>
          <w:ilvl w:val="0"/>
        </w:numPr>
      </w:pPr>
      <w:r>
        <w:t xml:space="preserve">fitting a Gaussian cumulative probability density function, using nonlinear least squares regression.</w:t>
      </w:r>
    </w:p>
    <w:p>
      <w:pPr>
        <w:pStyle w:val="FirstParagraph"/>
      </w:pPr>
      <w:r>
        <w:t xml:space="preserve">We accomplished this part by using the</w:t>
      </w:r>
      <w:r>
        <w:t xml:space="preserve"> </w:t>
      </w:r>
      <w:r>
        <w:rPr>
          <w:rStyle w:val="VerbatimChar"/>
        </w:rPr>
        <w:t xml:space="preserve">drm()</w:t>
      </w:r>
      <w:r>
        <w:t xml:space="preserve"> </w:t>
      </w:r>
      <w:r>
        <w:t xml:space="preserve">function in the</w:t>
      </w:r>
      <w:r>
        <w:t xml:space="preserve"> </w:t>
      </w:r>
      <w:r>
        <w:rPr>
          <w:rStyle w:val="VerbatimChar"/>
        </w:rPr>
        <w:t xml:space="preserve">drc</w:t>
      </w:r>
      <w:r>
        <w:t xml:space="preserve"> </w:t>
      </w:r>
      <w:r>
        <w:t xml:space="preserve">package</w:t>
      </w:r>
      <w:r>
        <w:t xml:space="preserve"> </w:t>
      </w:r>
      <w:r>
        <w:t xml:space="preserve">(Ritz et al. 2015)</w:t>
      </w:r>
      <w:r>
        <w:t xml:space="preserve">. We decided to fit a log-normal (</w:t>
      </w:r>
      <w:r>
        <w:rPr>
          <w:rStyle w:val="VerbatimChar"/>
        </w:rPr>
        <w:t xml:space="preserve">LN.2()</w:t>
      </w:r>
      <w:r>
        <w:t xml:space="preserve">) probability density function, because we expected the distribution of germination times within the population to be log-normal. The argument</w:t>
      </w:r>
      <w:r>
        <w:t xml:space="preserve"> </w:t>
      </w:r>
      <w:r>
        <w:rPr>
          <w:rStyle w:val="VerbatimChar"/>
        </w:rPr>
        <w:t xml:space="preserve">curveid</w:t>
      </w:r>
      <w:r>
        <w:t xml:space="preserve"> </w:t>
      </w:r>
      <w:r>
        <w:t xml:space="preserve">specifies that we need two curves (one per temperature), and the argument</w:t>
      </w:r>
      <w:r>
        <w:t xml:space="preserve"> </w:t>
      </w:r>
      <w:r>
        <w:rPr>
          <w:rStyle w:val="VerbatimChar"/>
        </w:rPr>
        <w:t xml:space="preserve">pmodels</w:t>
      </w:r>
      <w:r>
        <w:t xml:space="preserve"> </w:t>
      </w:r>
      <w:r>
        <w:t xml:space="preserve">specify that the first parameter (</w:t>
      </w:r>
      <w:r>
        <w:rPr>
          <w:i/>
        </w:rPr>
        <w:t xml:space="preserve">b</w:t>
      </w:r>
      <w:r>
        <w:t xml:space="preserve">, a slope of the curve in the inflection point) is common for the two curves (~1), while the second (</w:t>
      </w:r>
      <w:r>
        <w:rPr>
          <w:i/>
        </w:rPr>
        <w:t xml:space="preserve">e</w:t>
      </w:r>
      <w:r>
        <w:t xml:space="preserve">, time to 50% germination, i.e., T50) depends on the temperature.</w:t>
      </w:r>
    </w:p>
    <w:p>
      <w:pPr>
        <w:pStyle w:val="SourceCode"/>
      </w:pPr>
      <w:r>
        <w:rPr>
          <w:rStyle w:val="NormalTok"/>
        </w:rPr>
        <w:t xml:space="preserve">cumProp &lt;-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rPr>
          <w:rStyle w:val="KeywordTok"/>
        </w:rPr>
        <w:t xml:space="preserve">unlist</w:t>
      </w:r>
      <w:r>
        <w:rPr>
          <w:rStyle w:val="NormalTok"/>
        </w:rPr>
        <w:t xml:space="preserve">(</w:t>
      </w:r>
      <w:r>
        <w:rPr>
          <w:rStyle w:val="KeywordTok"/>
        </w:rPr>
        <w:t xml:space="preserve">with</w:t>
      </w:r>
      <w:r>
        <w:rPr>
          <w:rStyle w:val="NormalTok"/>
        </w:rPr>
        <w:t xml:space="preserve">(</w:t>
      </w:r>
      <w:r>
        <w:br w:type="textWrapping"/>
      </w:r>
      <w:r>
        <w:rPr>
          <w:rStyle w:val="NormalTok"/>
        </w:rPr>
        <w:t xml:space="preserve">    Germination,</w:t>
      </w:r>
      <w:r>
        <w:br w:type="textWrapping"/>
      </w:r>
      <w:r>
        <w:rPr>
          <w:rStyle w:val="NormalTok"/>
        </w:rPr>
        <w:t xml:space="preserve">    </w:t>
      </w:r>
      <w:r>
        <w:rPr>
          <w:rStyle w:val="KeywordTok"/>
        </w:rPr>
        <w:t xml:space="preserve">tapply</w:t>
      </w:r>
      <w:r>
        <w:rPr>
          <w:rStyle w:val="NormalTok"/>
        </w:rPr>
        <w:t xml:space="preserve">(counts, temp, cumsum)))</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mod &lt;-</w:t>
      </w:r>
      <w:r>
        <w:rPr>
          <w:rStyle w:val="StringTok"/>
        </w:rPr>
        <w:t xml:space="preserve"> </w:t>
      </w:r>
      <w:r>
        <w:rPr>
          <w:rStyle w:val="KeywordTok"/>
        </w:rPr>
        <w:t xml:space="preserve">drm</w:t>
      </w:r>
      <w:r>
        <w:rPr>
          <w:rStyle w:val="NormalTok"/>
        </w:rPr>
        <w:t xml:space="preserve">(cumProp </w:t>
      </w:r>
      <w:r>
        <w:rPr>
          <w:rStyle w:val="OperatorTok"/>
        </w:rPr>
        <w:t xml:space="preserve">~</w:t>
      </w:r>
      <w:r>
        <w:rPr>
          <w:rStyle w:val="StringTok"/>
        </w:rPr>
        <w:t xml:space="preserve"> </w:t>
      </w:r>
      <w:r>
        <w:rPr>
          <w:rStyle w:val="NormalTok"/>
        </w:rPr>
        <w:t xml:space="preserve">obsT, </w:t>
      </w:r>
      <w:r>
        <w:rPr>
          <w:rStyle w:val="DataTypeTok"/>
        </w:rPr>
        <w:t xml:space="preserve">fct =</w:t>
      </w:r>
      <w:r>
        <w:rPr>
          <w:rStyle w:val="NormalTok"/>
        </w:rPr>
        <w:t xml:space="preserve"> </w:t>
      </w:r>
      <w:r>
        <w:rPr>
          <w:rStyle w:val="KeywordTok"/>
        </w:rPr>
        <w:t xml:space="preserve">LN.2</w:t>
      </w:r>
      <w:r>
        <w:rPr>
          <w:rStyle w:val="NormalTok"/>
        </w:rPr>
        <w:t xml:space="preserve">(), </w:t>
      </w:r>
      <w:r>
        <w:br w:type="textWrapping"/>
      </w:r>
      <w:r>
        <w:rPr>
          <w:rStyle w:val="NormalTok"/>
        </w:rPr>
        <w:t xml:space="preserve">           </w:t>
      </w:r>
      <w:r>
        <w:rPr>
          <w:rStyle w:val="DataTypeTok"/>
        </w:rPr>
        <w:t xml:space="preserve">curveid =</w:t>
      </w:r>
      <w:r>
        <w:rPr>
          <w:rStyle w:val="NormalTok"/>
        </w:rPr>
        <w:t xml:space="preserve"> temp,</w:t>
      </w:r>
      <w:r>
        <w:br w:type="textWrapping"/>
      </w:r>
      <w:r>
        <w:rPr>
          <w:rStyle w:val="NormalTok"/>
        </w:rPr>
        <w:t xml:space="preserve">           </w:t>
      </w:r>
      <w:r>
        <w:rPr>
          <w:rStyle w:val="DataTypeTok"/>
        </w:rPr>
        <w:t xml:space="preserve">pmodels =</w:t>
      </w:r>
      <w:r>
        <w:rPr>
          <w:rStyle w:val="NormalTok"/>
        </w:rPr>
        <w:t xml:space="preserve"> </w:t>
      </w:r>
      <w:r>
        <w:rPr>
          <w:rStyle w:val="KeywordTok"/>
        </w:rPr>
        <w:t xml:space="preserve">list</w:t>
      </w:r>
      <w:r>
        <w:rPr>
          <w:rStyle w:val="NormalTok"/>
        </w:rPr>
        <w:t xml:space="preserve">(</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data =</w:t>
      </w:r>
      <w:r>
        <w:rPr>
          <w:rStyle w:val="NormalTok"/>
        </w:rPr>
        <w:t xml:space="preserve"> Germination)</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Model fitted: Log-normal with lower limit at 0 and upper limit at 1 (2 parms)</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Estimate Std. Error t-value   p-value    </w:t>
      </w:r>
      <w:r>
        <w:br w:type="textWrapping"/>
      </w:r>
      <w:r>
        <w:rPr>
          <w:rStyle w:val="VerbatimChar"/>
        </w:rPr>
        <w:t xml:space="preserve">## b:(Intercept) 0.871778   0.017726  49.182 &lt; 2.2e-16 ***</w:t>
      </w:r>
      <w:r>
        <w:br w:type="textWrapping"/>
      </w:r>
      <w:r>
        <w:rPr>
          <w:rStyle w:val="VerbatimChar"/>
        </w:rPr>
        <w:t xml:space="preserve">## e:temp15      9.106622   0.178919  50.898 &lt; 2.2e-16 ***</w:t>
      </w:r>
      <w:r>
        <w:br w:type="textWrapping"/>
      </w:r>
      <w:r>
        <w:rPr>
          <w:rStyle w:val="VerbatimChar"/>
        </w:rPr>
        <w:t xml:space="preserve">## e:temp25      5.429718   0.136514  39.774 &lt; 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w:t>
      </w:r>
      <w:r>
        <w:br w:type="textWrapping"/>
      </w:r>
      <w:r>
        <w:rPr>
          <w:rStyle w:val="VerbatimChar"/>
        </w:rPr>
        <w:t xml:space="preserve">## </w:t>
      </w:r>
      <w:r>
        <w:br w:type="textWrapping"/>
      </w:r>
      <w:r>
        <w:rPr>
          <w:rStyle w:val="VerbatimChar"/>
        </w:rPr>
        <w:t xml:space="preserve">##  0.02043963 (37 degrees of freedom)</w:t>
      </w:r>
    </w:p>
    <w:p>
      <w:pPr>
        <w:pStyle w:val="FirstParagraph"/>
      </w:pPr>
      <w:r>
        <w:t xml:space="preserve">As noted in the paper (</w:t>
      </w:r>
      <w:r>
        <w:rPr>
          <w:i/>
        </w:rPr>
        <w:t xml:space="preserve">Literature reference, when available</w:t>
      </w:r>
      <w:r>
        <w:t xml:space="preserve">), this traditional method of data analysis is suboptimal for several reasons:</w:t>
      </w:r>
    </w:p>
    <w:p>
      <w:pPr>
        <w:pStyle w:val="Compact"/>
        <w:numPr>
          <w:numId w:val="1002"/>
          <w:ilvl w:val="0"/>
        </w:numPr>
      </w:pPr>
      <w:r>
        <w:t xml:space="preserve">modelling cumulative proportions instead of observed counts does not match the real process of data collection</w:t>
      </w:r>
    </w:p>
    <w:p>
      <w:pPr>
        <w:pStyle w:val="Compact"/>
        <w:numPr>
          <w:numId w:val="1002"/>
          <w:ilvl w:val="0"/>
        </w:numPr>
      </w:pPr>
      <w:r>
        <w:t xml:space="preserve">nonlinear regression assumes that a certain proportion of germinated seeds is reached at the exact moment of observation, but this does not have to be true</w:t>
      </w:r>
    </w:p>
    <w:p>
      <w:pPr>
        <w:pStyle w:val="Compact"/>
        <w:numPr>
          <w:numId w:val="1002"/>
          <w:ilvl w:val="0"/>
        </w:numPr>
      </w:pPr>
      <w:r>
        <w:t xml:space="preserve">nonlinear regression assumes model errors (deviations of observed proportions from the fitted curve) to be normally distributed, homoscedastic, and independent, which assumptions are often violated in germination assays.</w:t>
      </w:r>
    </w:p>
    <w:p>
      <w:r>
        <w:pict>
          <v:rect style="width:0;height:1.5pt" o:hralign="center" o:hrstd="t" o:hr="t"/>
        </w:pict>
      </w:r>
    </w:p>
    <w:p>
      <w:pPr>
        <w:pStyle w:val="Heading1"/>
      </w:pPr>
      <w:bookmarkStart w:id="23" w:name="a-time-to-event-model"/>
      <w:bookmarkEnd w:id="23"/>
      <w:r>
        <w:t xml:space="preserve">A time-to-event model</w:t>
      </w:r>
    </w:p>
    <w:p>
      <w:pPr>
        <w:pStyle w:val="FirstParagraph"/>
      </w:pPr>
      <w:r>
        <w:t xml:space="preserve">For this example, a time-to-event model is more appropriate than nonlinear regression. The term</w:t>
      </w:r>
      <w:r>
        <w:t xml:space="preserve"> </w:t>
      </w:r>
      <w:r>
        <w:rPr>
          <w:i/>
        </w:rPr>
        <w:t xml:space="preserve">time-to-event model</w:t>
      </w:r>
      <w:r>
        <w:t xml:space="preserve"> </w:t>
      </w:r>
      <w:r>
        <w:t xml:space="preserve">is just another name for a survival model used when we are studying the time to the occurence of an event that is not the death.</w:t>
      </w:r>
    </w:p>
    <w:p>
      <w:pPr>
        <w:pStyle w:val="BodyText"/>
      </w:pPr>
      <w:r>
        <w:t xml:space="preserve">In order to fit a time-to-event model in R, we could use the</w:t>
      </w:r>
      <w:r>
        <w:t xml:space="preserve"> </w:t>
      </w:r>
      <w:r>
        <w:rPr>
          <w:rStyle w:val="VerbatimChar"/>
        </w:rPr>
        <w:t xml:space="preserve">survreg()</w:t>
      </w:r>
      <w:r>
        <w:t xml:space="preserve"> </w:t>
      </w:r>
      <w:r>
        <w:t xml:space="preserve">function in the</w:t>
      </w:r>
      <w:r>
        <w:t xml:space="preserve"> </w:t>
      </w:r>
      <w:r>
        <w:rPr>
          <w:rStyle w:val="VerbatimChar"/>
        </w:rPr>
        <w:t xml:space="preserve">survival</w:t>
      </w:r>
      <w:r>
        <w:t xml:space="preserve"> </w:t>
      </w:r>
      <w:r>
        <w:t xml:space="preserve">package</w:t>
      </w:r>
      <w:r>
        <w:t xml:space="preserve"> </w:t>
      </w:r>
      <w:r>
        <w:t xml:space="preserve">(Therneau 1999)</w:t>
      </w:r>
      <w:r>
        <w:t xml:space="preserve">, as we did for the first example. The observational unit is the seed and, therefore, we need to reorganise the dataset, so that there is one record for each seed in the lot (200 records in all). For each temperature subset, records are added also for the seeds that did not germinate at the end of the assay. Each record needs to be characterised by three variables: the temperature at which the seed was tested and the two limits of the interval within which it germinated (</w:t>
      </w:r>
      <w:r>
        <w:rPr>
          <w:rStyle w:val="VerbatimChar"/>
        </w:rPr>
        <w:t xml:space="preserve">timeBef</w:t>
      </w:r>
      <w:r>
        <w:t xml:space="preserve"> </w:t>
      </w:r>
      <w:r>
        <w:t xml:space="preserve">and</w:t>
      </w:r>
      <w:r>
        <w:t xml:space="preserve"> </w:t>
      </w:r>
      <w:r>
        <w:rPr>
          <w:rStyle w:val="VerbatimChar"/>
        </w:rPr>
        <w:t xml:space="preserve">timeAf</w:t>
      </w:r>
      <w:r>
        <w:t xml:space="preserve">). Seeds which already germinated at the first monitoring time have</w:t>
      </w:r>
      <w:r>
        <w:t xml:space="preserve"> </w:t>
      </w:r>
      <w:r>
        <w:rPr>
          <w:rStyle w:val="VerbatimChar"/>
        </w:rPr>
        <w:t xml:space="preserve">timeBef</w:t>
      </w:r>
      <w:r>
        <w:t xml:space="preserve"> </w:t>
      </w:r>
      <w:r>
        <w:t xml:space="preserve">equal to NA (not available). Seeds which did not germinate at the final monitoring time have</w:t>
      </w:r>
      <w:r>
        <w:t xml:space="preserve"> </w:t>
      </w:r>
      <w:r>
        <w:rPr>
          <w:rStyle w:val="VerbatimChar"/>
        </w:rPr>
        <w:t xml:space="preserve">timeAf</w:t>
      </w:r>
      <w:r>
        <w:t xml:space="preserve"> </w:t>
      </w:r>
      <w:r>
        <w:t xml:space="preserve">equal to NA. The process of data reorganisation can be done by using the following code, which produces the dataset</w:t>
      </w:r>
      <w:r>
        <w:t xml:space="preserve"> </w:t>
      </w:r>
      <w:r>
        <w:rPr>
          <w:rStyle w:val="VerbatimChar"/>
        </w:rPr>
        <w:t xml:space="preserve">germination2</w:t>
      </w:r>
      <w:r>
        <w:t xml:space="preserve">.</w:t>
      </w:r>
    </w:p>
    <w:p>
      <w:pPr>
        <w:pStyle w:val="SourceCode"/>
      </w:pPr>
      <w:r>
        <w:rPr>
          <w:rStyle w:val="NormalTok"/>
        </w:rPr>
        <w:t xml:space="preserve">countsC &lt;-</w:t>
      </w:r>
      <w:r>
        <w:rPr>
          <w:rStyle w:val="StringTok"/>
        </w:rPr>
        <w:t xml:space="preserve"> </w:t>
      </w:r>
      <w:r>
        <w:rPr>
          <w:rStyle w:val="KeywordTok"/>
        </w:rPr>
        <w:t xml:space="preserve">with</w:t>
      </w:r>
      <w:r>
        <w:rPr>
          <w:rStyle w:val="NormalTok"/>
        </w:rPr>
        <w:t xml:space="preserve">(</w:t>
      </w:r>
      <w:r>
        <w:br w:type="textWrapping"/>
      </w:r>
      <w:r>
        <w:rPr>
          <w:rStyle w:val="NormalTok"/>
        </w:rPr>
        <w:t xml:space="preserve">  Germination,</w:t>
      </w:r>
      <w:r>
        <w:br w:type="textWrapping"/>
      </w:r>
      <w:r>
        <w:rPr>
          <w:rStyle w:val="NormalTok"/>
        </w:rPr>
        <w:t xml:space="preserve">  </w:t>
      </w:r>
      <w:r>
        <w:rPr>
          <w:rStyle w:val="KeywordTok"/>
        </w:rPr>
        <w:t xml:space="preserve">c</w:t>
      </w:r>
      <w:r>
        <w:rPr>
          <w:rStyle w:val="NormalTok"/>
        </w:rPr>
        <w:t xml:space="preserve">(counts[</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(counts[</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counts[</w:t>
      </w:r>
      <w:r>
        <w:rPr>
          <w:rStyle w:val="DecValTok"/>
        </w:rPr>
        <w:t xml:space="preserve">21</w:t>
      </w:r>
      <w:r>
        <w:rPr>
          <w:rStyle w:val="OperatorTok"/>
        </w:rPr>
        <w:t xml:space="preserve">:</w:t>
      </w:r>
      <w:r>
        <w:rPr>
          <w:rStyle w:val="DecValTok"/>
        </w:rPr>
        <w:t xml:space="preserve">40</w:t>
      </w:r>
      <w:r>
        <w:rPr>
          <w:rStyle w:val="NormalTok"/>
        </w:rPr>
        <w:t xml:space="preserve">],</w:t>
      </w:r>
      <w:r>
        <w:br w:type="textWrapping"/>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(counts[</w:t>
      </w:r>
      <w:r>
        <w:rPr>
          <w:rStyle w:val="DecValTok"/>
        </w:rPr>
        <w:t xml:space="preserve">21</w:t>
      </w:r>
      <w:r>
        <w:rPr>
          <w:rStyle w:val="OperatorTok"/>
        </w:rPr>
        <w:t xml:space="preserve">:</w:t>
      </w:r>
      <w:r>
        <w:rPr>
          <w:rStyle w:val="DecValTok"/>
        </w:rPr>
        <w:t xml:space="preserve">40</w:t>
      </w:r>
      <w:r>
        <w:rPr>
          <w:rStyle w:val="NormalTok"/>
        </w:rPr>
        <w:t xml:space="preserve">]))</w:t>
      </w:r>
      <w:r>
        <w:br w:type="textWrapping"/>
      </w:r>
      <w:r>
        <w:rPr>
          <w:rStyle w:val="NormalTok"/>
        </w:rPr>
        <w:t xml:space="preserve">  ) </w:t>
      </w:r>
      <w:r>
        <w:br w:type="textWrapping"/>
      </w:r>
      <w:r>
        <w:br w:type="textWrapping"/>
      </w:r>
      <w:r>
        <w:rPr>
          <w:rStyle w:val="NormalTok"/>
        </w:rPr>
        <w:t xml:space="preserve">Germination2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temp =</w:t>
      </w:r>
      <w:r>
        <w:rPr>
          <w:rStyle w:val="NormalTok"/>
        </w:rPr>
        <w:t xml:space="preserve"> </w:t>
      </w:r>
      <w:r>
        <w:rPr>
          <w:rStyle w:val="KeywordTok"/>
        </w:rPr>
        <w:t xml:space="preserve">rep</w:t>
      </w:r>
      <w:r>
        <w:rPr>
          <w:rStyle w:val="NormalTok"/>
        </w:rPr>
        <w:t xml:space="preserve">(</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ataTypeTok"/>
        </w:rPr>
        <w:t xml:space="preserve">each =</w:t>
      </w:r>
      <w:r>
        <w:rPr>
          <w:rStyle w:val="NormalTok"/>
        </w:rPr>
        <w:t xml:space="preserve"> </w:t>
      </w:r>
      <w:r>
        <w:rPr>
          <w:rStyle w:val="DecValTok"/>
        </w:rPr>
        <w:t xml:space="preserve">21</w:t>
      </w:r>
      <w:r>
        <w:rPr>
          <w:rStyle w:val="NormalTok"/>
        </w:rPr>
        <w:t xml:space="preserve">)), countsC),</w:t>
      </w:r>
      <w:r>
        <w:br w:type="textWrapping"/>
      </w:r>
      <w:r>
        <w:rPr>
          <w:rStyle w:val="NormalTok"/>
        </w:rPr>
        <w:t xml:space="preserve">  </w:t>
      </w:r>
      <w:r>
        <w:rPr>
          <w:rStyle w:val="DataTypeTok"/>
        </w:rPr>
        <w:t xml:space="preserve">timeBef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 Germination</w:t>
      </w:r>
      <w:r>
        <w:rPr>
          <w:rStyle w:val="OperatorTok"/>
        </w:rPr>
        <w:t xml:space="preserve">$</w:t>
      </w:r>
      <w:r>
        <w:rPr>
          <w:rStyle w:val="NormalTok"/>
        </w:rPr>
        <w:t xml:space="preserve">obsT[</w:t>
      </w:r>
      <w:r>
        <w:rPr>
          <w:rStyle w:val="DecValTok"/>
        </w:rPr>
        <w:t xml:space="preserve">1</w:t>
      </w:r>
      <w:r>
        <w:rPr>
          <w:rStyle w:val="OperatorTok"/>
        </w:rPr>
        <w:t xml:space="preserve">:</w:t>
      </w:r>
      <w:r>
        <w:rPr>
          <w:rStyle w:val="DecValTok"/>
        </w:rPr>
        <w:t xml:space="preserve">20</w:t>
      </w:r>
      <w:r>
        <w:rPr>
          <w:rStyle w:val="NormalTok"/>
        </w:rPr>
        <w:t xml:space="preserve">], </w:t>
      </w:r>
      <w:r>
        <w:rPr>
          <w:rStyle w:val="OtherTok"/>
        </w:rPr>
        <w:t xml:space="preserve">NA</w:t>
      </w:r>
      <w:r>
        <w:rPr>
          <w:rStyle w:val="NormalTok"/>
        </w:rPr>
        <w:t xml:space="preserve">, </w:t>
      </w:r>
      <w:r>
        <w:br w:type="textWrapping"/>
      </w:r>
      <w:r>
        <w:rPr>
          <w:rStyle w:val="NormalTok"/>
        </w:rPr>
        <w:t xml:space="preserve">                  Germination</w:t>
      </w:r>
      <w:r>
        <w:rPr>
          <w:rStyle w:val="OperatorTok"/>
        </w:rPr>
        <w:t xml:space="preserve">$</w:t>
      </w:r>
      <w:r>
        <w:rPr>
          <w:rStyle w:val="NormalTok"/>
        </w:rPr>
        <w:t xml:space="preserve">obsT[</w:t>
      </w:r>
      <w:r>
        <w:rPr>
          <w:rStyle w:val="DecValTok"/>
        </w:rPr>
        <w:t xml:space="preserve">21</w:t>
      </w:r>
      <w:r>
        <w:rPr>
          <w:rStyle w:val="OperatorTok"/>
        </w:rPr>
        <w:t xml:space="preserve">:</w:t>
      </w:r>
      <w:r>
        <w:rPr>
          <w:rStyle w:val="DecValTok"/>
        </w:rPr>
        <w:t xml:space="preserve">40</w:t>
      </w:r>
      <w:r>
        <w:rPr>
          <w:rStyle w:val="NormalTok"/>
        </w:rPr>
        <w:t xml:space="preserve">]), countsC),</w:t>
      </w:r>
      <w:r>
        <w:br w:type="textWrapping"/>
      </w:r>
      <w:r>
        <w:rPr>
          <w:rStyle w:val="NormalTok"/>
        </w:rPr>
        <w:t xml:space="preserve">  </w:t>
      </w:r>
      <w:r>
        <w:rPr>
          <w:rStyle w:val="DataTypeTok"/>
        </w:rPr>
        <w:t xml:space="preserve">timeAf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(Germination</w:t>
      </w:r>
      <w:r>
        <w:rPr>
          <w:rStyle w:val="OperatorTok"/>
        </w:rPr>
        <w:t xml:space="preserve">$</w:t>
      </w:r>
      <w:r>
        <w:rPr>
          <w:rStyle w:val="NormalTok"/>
        </w:rPr>
        <w:t xml:space="preserve">obsT[</w:t>
      </w:r>
      <w:r>
        <w:rPr>
          <w:rStyle w:val="DecValTok"/>
        </w:rPr>
        <w:t xml:space="preserve">1</w:t>
      </w:r>
      <w:r>
        <w:rPr>
          <w:rStyle w:val="OperatorTok"/>
        </w:rPr>
        <w:t xml:space="preserve">:</w:t>
      </w:r>
      <w:r>
        <w:rPr>
          <w:rStyle w:val="DecValTok"/>
        </w:rPr>
        <w:t xml:space="preserve">20</w:t>
      </w:r>
      <w:r>
        <w:rPr>
          <w:rStyle w:val="NormalTok"/>
        </w:rPr>
        <w:t xml:space="preserve">], </w:t>
      </w:r>
      <w:r>
        <w:rPr>
          <w:rStyle w:val="OtherTok"/>
        </w:rPr>
        <w:t xml:space="preserve">NA</w:t>
      </w:r>
      <w:r>
        <w:rPr>
          <w:rStyle w:val="NormalTok"/>
        </w:rPr>
        <w:t xml:space="preserve">, </w:t>
      </w:r>
      <w:r>
        <w:br w:type="textWrapping"/>
      </w:r>
      <w:r>
        <w:rPr>
          <w:rStyle w:val="NormalTok"/>
        </w:rPr>
        <w:t xml:space="preserve">                 Germination</w:t>
      </w:r>
      <w:r>
        <w:rPr>
          <w:rStyle w:val="OperatorTok"/>
        </w:rPr>
        <w:t xml:space="preserve">$</w:t>
      </w:r>
      <w:r>
        <w:rPr>
          <w:rStyle w:val="NormalTok"/>
        </w:rPr>
        <w:t xml:space="preserve">obsT[</w:t>
      </w:r>
      <w:r>
        <w:rPr>
          <w:rStyle w:val="DecValTok"/>
        </w:rPr>
        <w:t xml:space="preserve">21</w:t>
      </w:r>
      <w:r>
        <w:rPr>
          <w:rStyle w:val="OperatorTok"/>
        </w:rPr>
        <w:t xml:space="preserve">:</w:t>
      </w:r>
      <w:r>
        <w:rPr>
          <w:rStyle w:val="DecValTok"/>
        </w:rPr>
        <w:t xml:space="preserve">40</w:t>
      </w:r>
      <w:r>
        <w:rPr>
          <w:rStyle w:val="NormalTok"/>
        </w:rPr>
        <w:t xml:space="preserve">], </w:t>
      </w:r>
      <w:r>
        <w:rPr>
          <w:rStyle w:val="OtherTok"/>
        </w:rPr>
        <w:t xml:space="preserve">NA</w:t>
      </w:r>
      <w:r>
        <w:rPr>
          <w:rStyle w:val="NormalTok"/>
        </w:rPr>
        <w:t xml:space="preserve">), countsC)</w:t>
      </w:r>
      <w:r>
        <w:br w:type="textWrapping"/>
      </w:r>
      <w:r>
        <w:rPr>
          <w:rStyle w:val="NormalTok"/>
        </w:rPr>
        <w:t xml:space="preserve">  )</w:t>
      </w:r>
      <w:r>
        <w:br w:type="textWrapping"/>
      </w:r>
      <w:r>
        <w:br w:type="textWrapping"/>
      </w:r>
      <w:r>
        <w:rPr>
          <w:rStyle w:val="KeywordTok"/>
        </w:rPr>
        <w:t xml:space="preserve">rm</w:t>
      </w:r>
      <w:r>
        <w:rPr>
          <w:rStyle w:val="NormalTok"/>
        </w:rPr>
        <w:t xml:space="preserve">(countsC)</w:t>
      </w:r>
      <w:r>
        <w:br w:type="textWrapping"/>
      </w:r>
      <w:r>
        <w:rPr>
          <w:rStyle w:val="KeywordTok"/>
        </w:rPr>
        <w:t xml:space="preserve">head</w:t>
      </w:r>
      <w:r>
        <w:rPr>
          <w:rStyle w:val="NormalTok"/>
        </w:rPr>
        <w:t xml:space="preserve">(Germination2, </w:t>
      </w:r>
      <w:r>
        <w:rPr>
          <w:rStyle w:val="DecValTok"/>
        </w:rPr>
        <w:t xml:space="preserve">10</w:t>
      </w:r>
      <w:r>
        <w:rPr>
          <w:rStyle w:val="NormalTok"/>
        </w:rPr>
        <w:t xml:space="preserve">)</w:t>
      </w:r>
    </w:p>
    <w:p>
      <w:pPr>
        <w:pStyle w:val="SourceCode"/>
      </w:pPr>
      <w:r>
        <w:rPr>
          <w:rStyle w:val="VerbatimChar"/>
        </w:rPr>
        <w:t xml:space="preserve">##    temp timeBef timeAf</w:t>
      </w:r>
      <w:r>
        <w:br w:type="textWrapping"/>
      </w:r>
      <w:r>
        <w:rPr>
          <w:rStyle w:val="VerbatimChar"/>
        </w:rPr>
        <w:t xml:space="preserve">## 1    15      NA      1</w:t>
      </w:r>
      <w:r>
        <w:br w:type="textWrapping"/>
      </w:r>
      <w:r>
        <w:rPr>
          <w:rStyle w:val="VerbatimChar"/>
        </w:rPr>
        <w:t xml:space="preserve">## 2    15      NA      1</w:t>
      </w:r>
      <w:r>
        <w:br w:type="textWrapping"/>
      </w:r>
      <w:r>
        <w:rPr>
          <w:rStyle w:val="VerbatimChar"/>
        </w:rPr>
        <w:t xml:space="preserve">## 3    15       1      3</w:t>
      </w:r>
      <w:r>
        <w:br w:type="textWrapping"/>
      </w:r>
      <w:r>
        <w:rPr>
          <w:rStyle w:val="VerbatimChar"/>
        </w:rPr>
        <w:t xml:space="preserve">## 4    15       1      3</w:t>
      </w:r>
      <w:r>
        <w:br w:type="textWrapping"/>
      </w:r>
      <w:r>
        <w:rPr>
          <w:rStyle w:val="VerbatimChar"/>
        </w:rPr>
        <w:t xml:space="preserve">## 5    15       1      3</w:t>
      </w:r>
      <w:r>
        <w:br w:type="textWrapping"/>
      </w:r>
      <w:r>
        <w:rPr>
          <w:rStyle w:val="VerbatimChar"/>
        </w:rPr>
        <w:t xml:space="preserve">## 6    15       1      3</w:t>
      </w:r>
      <w:r>
        <w:br w:type="textWrapping"/>
      </w:r>
      <w:r>
        <w:rPr>
          <w:rStyle w:val="VerbatimChar"/>
        </w:rPr>
        <w:t xml:space="preserve">## 7    15       1      3</w:t>
      </w:r>
      <w:r>
        <w:br w:type="textWrapping"/>
      </w:r>
      <w:r>
        <w:rPr>
          <w:rStyle w:val="VerbatimChar"/>
        </w:rPr>
        <w:t xml:space="preserve">## 8    15       1      3</w:t>
      </w:r>
      <w:r>
        <w:br w:type="textWrapping"/>
      </w:r>
      <w:r>
        <w:rPr>
          <w:rStyle w:val="VerbatimChar"/>
        </w:rPr>
        <w:t xml:space="preserve">## 9    15       1      3</w:t>
      </w:r>
      <w:r>
        <w:br w:type="textWrapping"/>
      </w:r>
      <w:r>
        <w:rPr>
          <w:rStyle w:val="VerbatimChar"/>
        </w:rPr>
        <w:t xml:space="preserve">## 10   15       1      3</w:t>
      </w:r>
    </w:p>
    <w:p>
      <w:pPr>
        <w:pStyle w:val="FirstParagraph"/>
      </w:pPr>
      <w:r>
        <w:t xml:space="preserve">Now we can fit a time-to-event model, using a log-normal distribution of germination times (</w:t>
      </w:r>
      <w:r>
        <w:rPr>
          <w:rStyle w:val="VerbatimChar"/>
        </w:rPr>
        <w:t xml:space="preserve">dist = "lognormal"</w:t>
      </w:r>
      <w:r>
        <w:t xml:space="preserve">).</w:t>
      </w:r>
    </w:p>
    <w:p>
      <w:pPr>
        <w:pStyle w:val="SourceCode"/>
      </w:pPr>
      <w:r>
        <w:rPr>
          <w:rStyle w:val="NormalTok"/>
        </w:rPr>
        <w:t xml:space="preserve">modTE1 &lt;-</w:t>
      </w:r>
      <w:r>
        <w:rPr>
          <w:rStyle w:val="StringTok"/>
        </w:rPr>
        <w:t xml:space="preserve"> </w:t>
      </w:r>
      <w:r>
        <w:rPr>
          <w:rStyle w:val="KeywordTok"/>
        </w:rPr>
        <w:t xml:space="preserve">survreg</w:t>
      </w:r>
      <w:r>
        <w:rPr>
          <w:rStyle w:val="NormalTok"/>
        </w:rPr>
        <w:t xml:space="preserve">(</w:t>
      </w:r>
      <w:r>
        <w:rPr>
          <w:rStyle w:val="KeywordTok"/>
        </w:rPr>
        <w:t xml:space="preserve">Surv</w:t>
      </w:r>
      <w:r>
        <w:rPr>
          <w:rStyle w:val="NormalTok"/>
        </w:rPr>
        <w:t xml:space="preserve">(timeBef, timeAf, </w:t>
      </w:r>
      <w:r>
        <w:rPr>
          <w:rStyle w:val="DataTypeTok"/>
        </w:rPr>
        <w:t xml:space="preserve">type =</w:t>
      </w:r>
      <w:r>
        <w:rPr>
          <w:rStyle w:val="NormalTok"/>
        </w:rPr>
        <w:t xml:space="preserve"> </w:t>
      </w:r>
      <w:r>
        <w:rPr>
          <w:rStyle w:val="StringTok"/>
        </w:rPr>
        <w:t xml:space="preserve">"interval2"</w:t>
      </w:r>
      <w:r>
        <w:rPr>
          <w:rStyle w:val="NormalTok"/>
        </w:rPr>
        <w:t xml:space="preserve">) </w:t>
      </w:r>
      <w:r>
        <w:rPr>
          <w:rStyle w:val="OperatorTok"/>
        </w:rPr>
        <w:t xml:space="preserve">~</w:t>
      </w:r>
      <w:r>
        <w:rPr>
          <w:rStyle w:val="StringTok"/>
        </w:rPr>
        <w:t xml:space="preserve"> </w:t>
      </w:r>
      <w:r>
        <w:rPr>
          <w:rStyle w:val="NormalTok"/>
        </w:rPr>
        <w:t xml:space="preserve">temp,</w:t>
      </w:r>
      <w:r>
        <w:br w:type="textWrapping"/>
      </w:r>
      <w:r>
        <w:rPr>
          <w:rStyle w:val="NormalTok"/>
        </w:rPr>
        <w:t xml:space="preserve">  </w:t>
      </w:r>
      <w:r>
        <w:rPr>
          <w:rStyle w:val="DataTypeTok"/>
        </w:rPr>
        <w:t xml:space="preserve">dist =</w:t>
      </w:r>
      <w:r>
        <w:rPr>
          <w:rStyle w:val="NormalTok"/>
        </w:rPr>
        <w:t xml:space="preserve"> </w:t>
      </w:r>
      <w:r>
        <w:rPr>
          <w:rStyle w:val="StringTok"/>
        </w:rPr>
        <w:t xml:space="preserve">"lognormal"</w:t>
      </w:r>
      <w:r>
        <w:rPr>
          <w:rStyle w:val="NormalTok"/>
        </w:rPr>
        <w:t xml:space="preserve">, </w:t>
      </w:r>
      <w:r>
        <w:rPr>
          <w:rStyle w:val="DataTypeTok"/>
        </w:rPr>
        <w:t xml:space="preserve">data =</w:t>
      </w:r>
      <w:r>
        <w:rPr>
          <w:rStyle w:val="NormalTok"/>
        </w:rPr>
        <w:t xml:space="preserve"> Germination2)</w:t>
      </w:r>
      <w:r>
        <w:br w:type="textWrapping"/>
      </w:r>
      <w:r>
        <w:rPr>
          <w:rStyle w:val="KeywordTok"/>
        </w:rPr>
        <w:t xml:space="preserve">summary</w:t>
      </w:r>
      <w:r>
        <w:rPr>
          <w:rStyle w:val="NormalTok"/>
        </w:rPr>
        <w:t xml:space="preserve">(modTE1)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survreg(formula = Surv(timeBef, timeAf, type = "interval2") ~ </w:t>
      </w:r>
      <w:r>
        <w:br w:type="textWrapping"/>
      </w:r>
      <w:r>
        <w:rPr>
          <w:rStyle w:val="VerbatimChar"/>
        </w:rPr>
        <w:t xml:space="preserve">##     temp, data = Germination2, dist = "lognormal")</w:t>
      </w:r>
      <w:r>
        <w:br w:type="textWrapping"/>
      </w:r>
      <w:r>
        <w:rPr>
          <w:rStyle w:val="VerbatimChar"/>
        </w:rPr>
        <w:t xml:space="preserve">##               Value Std. Error     z       p</w:t>
      </w:r>
      <w:r>
        <w:br w:type="textWrapping"/>
      </w:r>
      <w:r>
        <w:rPr>
          <w:rStyle w:val="VerbatimChar"/>
        </w:rPr>
        <w:t xml:space="preserve">## (Intercept)  2.2415     0.1173 19.11 &lt; 2e-16</w:t>
      </w:r>
      <w:r>
        <w:br w:type="textWrapping"/>
      </w:r>
      <w:r>
        <w:rPr>
          <w:rStyle w:val="VerbatimChar"/>
        </w:rPr>
        <w:t xml:space="preserve">## temp20      -0.6221     0.1666 -3.73 0.00019</w:t>
      </w:r>
      <w:r>
        <w:br w:type="textWrapping"/>
      </w:r>
      <w:r>
        <w:rPr>
          <w:rStyle w:val="VerbatimChar"/>
        </w:rPr>
        <w:t xml:space="preserve">## Log(scale)   0.1453     0.0563  2.58 0.00989</w:t>
      </w:r>
      <w:r>
        <w:br w:type="textWrapping"/>
      </w:r>
      <w:r>
        <w:rPr>
          <w:rStyle w:val="VerbatimChar"/>
        </w:rPr>
        <w:t xml:space="preserve">## </w:t>
      </w:r>
      <w:r>
        <w:br w:type="textWrapping"/>
      </w:r>
      <w:r>
        <w:rPr>
          <w:rStyle w:val="VerbatimChar"/>
        </w:rPr>
        <w:t xml:space="preserve">## Scale= 1.16 </w:t>
      </w:r>
      <w:r>
        <w:br w:type="textWrapping"/>
      </w:r>
      <w:r>
        <w:rPr>
          <w:rStyle w:val="VerbatimChar"/>
        </w:rPr>
        <w:t xml:space="preserve">## </w:t>
      </w:r>
      <w:r>
        <w:br w:type="textWrapping"/>
      </w:r>
      <w:r>
        <w:rPr>
          <w:rStyle w:val="VerbatimChar"/>
        </w:rPr>
        <w:t xml:space="preserve">## Log Normal distribution</w:t>
      </w:r>
      <w:r>
        <w:br w:type="textWrapping"/>
      </w:r>
      <w:r>
        <w:rPr>
          <w:rStyle w:val="VerbatimChar"/>
        </w:rPr>
        <w:t xml:space="preserve">## Loglik(model)= -525.3   Loglik(intercept only)= -532.1</w:t>
      </w:r>
      <w:r>
        <w:br w:type="textWrapping"/>
      </w:r>
      <w:r>
        <w:rPr>
          <w:rStyle w:val="VerbatimChar"/>
        </w:rPr>
        <w:t xml:space="preserve">##  Chisq= 13.57 on 1 degrees of freedom, p= 0.00023 </w:t>
      </w:r>
      <w:r>
        <w:br w:type="textWrapping"/>
      </w:r>
      <w:r>
        <w:rPr>
          <w:rStyle w:val="VerbatimChar"/>
        </w:rPr>
        <w:t xml:space="preserve">## Number of Newton-Raphson Iterations: 3 </w:t>
      </w:r>
      <w:r>
        <w:br w:type="textWrapping"/>
      </w:r>
      <w:r>
        <w:rPr>
          <w:rStyle w:val="VerbatimChar"/>
        </w:rPr>
        <w:t xml:space="preserve">## n= 200</w:t>
      </w:r>
    </w:p>
    <w:p>
      <w:pPr>
        <w:pStyle w:val="FirstParagraph"/>
      </w:pPr>
      <w:r>
        <w:t xml:space="preserve">This function returns three parameters: (i) the logarithm of the time to 50% germination (T50) at 15°C (Intercept), (ii) the difference in log-T50 between 20 and 15°C, and (iii) the standard deviation of the log-normal distribution of germination times, assumed to be unaffected by temperature (homoscedasticity). We may be interested in the T50 at both temperatures. We can retrive them by back-transforming the model parameters (e.g</w:t>
      </w:r>
      <w:r>
        <w:t xml:space="preserve"> </w:t>
      </w:r>
      <m:oMath>
        <m:r>
          <m:t>e</m:t>
        </m:r>
        <m:r>
          <m:t>x</m:t>
        </m:r>
        <m:r>
          <m:t>p</m:t>
        </m:r>
        <m:r>
          <m:t>(</m:t>
        </m:r>
        <m:r>
          <m:t>2.2415</m:t>
        </m:r>
        <m:r>
          <m:t>)</m:t>
        </m:r>
      </m:oMath>
      <w:r>
        <w:t xml:space="preserve"> </w:t>
      </w:r>
      <w:r>
        <w:t xml:space="preserve">and</w:t>
      </w:r>
      <w:r>
        <w:t xml:space="preserve"> </w:t>
      </w:r>
      <m:oMath>
        <m:r>
          <m:t>e</m:t>
        </m:r>
        <m:r>
          <m:t>x</m:t>
        </m:r>
        <m:r>
          <m:t>p</m:t>
        </m:r>
        <m:r>
          <m:t>(</m:t>
        </m:r>
        <m:r>
          <m:t>2.2415</m:t>
        </m:r>
        <m:r>
          <m:t>−</m:t>
        </m:r>
        <m:r>
          <m:t>0.6221</m:t>
        </m:r>
        <m:r>
          <m:t>)</m:t>
        </m:r>
      </m:oMath>
      <w:r>
        <w:t xml:space="preserve">), which is easily done by using the</w:t>
      </w:r>
      <w:r>
        <w:t xml:space="preserve"> </w:t>
      </w:r>
      <w:r>
        <w:rPr>
          <w:rStyle w:val="VerbatimChar"/>
        </w:rPr>
        <w:t xml:space="preserve">emmeans()</w:t>
      </w:r>
      <w:r>
        <w:t xml:space="preserve"> </w:t>
      </w:r>
      <w:r>
        <w:t xml:space="preserve">function in the</w:t>
      </w:r>
      <w:r>
        <w:t xml:space="preserve"> </w:t>
      </w:r>
      <w:r>
        <w:rPr>
          <w:rStyle w:val="VerbatimChar"/>
        </w:rPr>
        <w:t xml:space="preserve">emmeans</w:t>
      </w:r>
      <w:r>
        <w:t xml:space="preserve"> </w:t>
      </w:r>
      <w:r>
        <w:t xml:space="preserve">package</w:t>
      </w:r>
      <w:r>
        <w:t xml:space="preserve"> </w:t>
      </w:r>
      <w:r>
        <w:t xml:space="preserve">(Lenth 2016)</w:t>
      </w:r>
      <w:r>
        <w:t xml:space="preserve">.</w:t>
      </w:r>
    </w:p>
    <w:p>
      <w:pPr>
        <w:pStyle w:val="SourceCode"/>
      </w:pPr>
      <w:r>
        <w:rPr>
          <w:rStyle w:val="KeywordTok"/>
        </w:rPr>
        <w:t xml:space="preserve">emmeans</w:t>
      </w:r>
      <w:r>
        <w:rPr>
          <w:rStyle w:val="NormalTok"/>
        </w:rPr>
        <w:t xml:space="preserve">(modTE1, </w:t>
      </w:r>
      <w:r>
        <w:rPr>
          <w:rStyle w:val="OperatorTok"/>
        </w:rPr>
        <w:t xml:space="preserve">~</w:t>
      </w:r>
      <w:r>
        <w:rPr>
          <w:rStyle w:val="StringTok"/>
        </w:rPr>
        <w:t xml:space="preserve"> </w:t>
      </w:r>
      <w:r>
        <w:rPr>
          <w:rStyle w:val="NormalTok"/>
        </w:rPr>
        <w:t xml:space="preserve">temp, </w:t>
      </w:r>
      <w:r>
        <w:rPr>
          <w:rStyle w:val="DataTypeTok"/>
        </w:rPr>
        <w:t xml:space="preserve">transform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temp response        SE  df lower.CL  upper.CL</w:t>
      </w:r>
      <w:r>
        <w:br w:type="textWrapping"/>
      </w:r>
      <w:r>
        <w:rPr>
          <w:rStyle w:val="VerbatimChar"/>
        </w:rPr>
        <w:t xml:space="preserve">##  15   9.407324 1.1034551 197 7.231223 11.583425</w:t>
      </w:r>
      <w:r>
        <w:br w:type="textWrapping"/>
      </w:r>
      <w:r>
        <w:rPr>
          <w:rStyle w:val="VerbatimChar"/>
        </w:rPr>
        <w:t xml:space="preserve">##  20   5.050110 0.5974451 197 3.871901  6.228319</w:t>
      </w:r>
      <w:r>
        <w:br w:type="textWrapping"/>
      </w:r>
      <w:r>
        <w:rPr>
          <w:rStyle w:val="VerbatimChar"/>
        </w:rPr>
        <w:t xml:space="preserve">## </w:t>
      </w:r>
      <w:r>
        <w:br w:type="textWrapping"/>
      </w:r>
      <w:r>
        <w:rPr>
          <w:rStyle w:val="VerbatimChar"/>
        </w:rPr>
        <w:t xml:space="preserve">## Confidence level used: 0.95</w:t>
      </w:r>
    </w:p>
    <w:p>
      <w:pPr>
        <w:pStyle w:val="Heading1"/>
      </w:pPr>
      <w:bookmarkStart w:id="24" w:name="a-more-general-method-to-fit-time-to-event-models"/>
      <w:bookmarkEnd w:id="24"/>
      <w:r>
        <w:t xml:space="preserve">A more general method to fit time-to-event models</w:t>
      </w:r>
    </w:p>
    <w:p>
      <w:pPr>
        <w:pStyle w:val="FirstParagraph"/>
      </w:pPr>
      <w:r>
        <w:t xml:space="preserve">The</w:t>
      </w:r>
      <w:r>
        <w:t xml:space="preserve"> </w:t>
      </w:r>
      <w:r>
        <w:rPr>
          <w:rStyle w:val="VerbatimChar"/>
        </w:rPr>
        <w:t xml:space="preserve">survreg()</w:t>
      </w:r>
      <w:r>
        <w:t xml:space="preserve"> </w:t>
      </w:r>
      <w:r>
        <w:t xml:space="preserve">function is a good tool to fit time-to-event models, but it has a notable limitation: it assumes that all individuals should experience the event of interest in one specific time, either before or after the end of the experiment. While this may be acceptable with survival studies, in germination assays there will almost always be a final fraction of dormant seeds, which will never germinate at the given environmental conditions. In our example, this fraction was negligible and, therefore,</w:t>
      </w:r>
      <w:r>
        <w:t xml:space="preserve"> </w:t>
      </w:r>
      <w:r>
        <w:rPr>
          <w:rStyle w:val="VerbatimChar"/>
        </w:rPr>
        <w:t xml:space="preserve">survreg()</w:t>
      </w:r>
      <w:r>
        <w:t xml:space="preserve"> </w:t>
      </w:r>
      <w:r>
        <w:t xml:space="preserve">gave a good fit.</w:t>
      </w:r>
    </w:p>
    <w:p>
      <w:pPr>
        <w:pStyle w:val="BodyText"/>
      </w:pPr>
      <w:r>
        <w:t xml:space="preserve">In general, with seed germination assays, it is necessary to use a time-to-event function which accounts for the final fraction of germinated seeds. In R, we can use the</w:t>
      </w:r>
      <w:r>
        <w:t xml:space="preserve"> </w:t>
      </w:r>
      <w:r>
        <w:rPr>
          <w:rStyle w:val="VerbatimChar"/>
        </w:rPr>
        <w:t xml:space="preserve">drm()</w:t>
      </w:r>
      <w:r>
        <w:t xml:space="preserve"> </w:t>
      </w:r>
      <w:r>
        <w:t xml:space="preserve">function in the</w:t>
      </w:r>
      <w:r>
        <w:t xml:space="preserve"> </w:t>
      </w:r>
      <w:r>
        <w:rPr>
          <w:rStyle w:val="VerbatimChar"/>
        </w:rPr>
        <w:t xml:space="preserve">drc</w:t>
      </w:r>
      <w:r>
        <w:t xml:space="preserve"> </w:t>
      </w:r>
      <w:r>
        <w:t xml:space="preserve">package. This function works with datasets in the grouped form, like the original dataset</w:t>
      </w:r>
      <w:r>
        <w:t xml:space="preserve"> </w:t>
      </w:r>
      <w:r>
        <w:rPr>
          <w:rStyle w:val="VerbatimChar"/>
        </w:rPr>
        <w:t xml:space="preserve">Germination</w:t>
      </w:r>
      <w:r>
        <w:t xml:space="preserve">, which we used for nonlinear regression. However, for each Petri dish, we need to add one record to store the number of ungerminated seeds at the end of the assay. For each record, we should specify the temperature, the number of germinated seeds, and the two limits of the interval within which those seeds germinated. For the ungerminated seeds, the lower limit of the interval is set to the final assessment time, and the highest limit is set to</w:t>
      </w:r>
      <w:r>
        <w:t xml:space="preserve"> </w:t>
      </w:r>
      <w:r>
        <w:rPr>
          <w:rStyle w:val="VerbatimChar"/>
        </w:rPr>
        <w:t xml:space="preserve">Inf</w:t>
      </w:r>
      <w:r>
        <w:t xml:space="preserve"> </w:t>
      </w:r>
      <w:r>
        <w:t xml:space="preserve">(see below).</w:t>
      </w:r>
    </w:p>
    <w:p>
      <w:pPr>
        <w:pStyle w:val="BodyText"/>
      </w:pPr>
      <w:r>
        <w:t xml:space="preserve">The model call is similar to the one we used for nonlinear regression, with the only differences in the dependent variable (the limits of the interval the germinations took place within) and the</w:t>
      </w:r>
      <w:r>
        <w:t xml:space="preserve"> </w:t>
      </w:r>
      <w:r>
        <w:rPr>
          <w:rStyle w:val="VerbatimChar"/>
        </w:rPr>
        <w:t xml:space="preserve">type</w:t>
      </w:r>
      <w:r>
        <w:t xml:space="preserve"> </w:t>
      </w:r>
      <w:r>
        <w:t xml:space="preserve">argument, which has been explicitely set to</w:t>
      </w:r>
      <w:r>
        <w:t xml:space="preserve"> </w:t>
      </w:r>
      <w:r>
        <w:rPr>
          <w:rStyle w:val="VerbatimChar"/>
        </w:rPr>
        <w:t xml:space="preserve">event</w:t>
      </w:r>
      <w:r>
        <w:t xml:space="preserve">.</w:t>
      </w:r>
    </w:p>
    <w:p>
      <w:pPr>
        <w:pStyle w:val="SourceCode"/>
      </w:pPr>
      <w:r>
        <w:rPr>
          <w:rStyle w:val="NormalTok"/>
        </w:rPr>
        <w:t xml:space="preserve">countsC &lt;-</w:t>
      </w:r>
      <w:r>
        <w:rPr>
          <w:rStyle w:val="StringTok"/>
        </w:rPr>
        <w:t xml:space="preserve"> </w:t>
      </w:r>
      <w:r>
        <w:rPr>
          <w:rStyle w:val="KeywordTok"/>
        </w:rPr>
        <w:t xml:space="preserve">with</w:t>
      </w:r>
      <w:r>
        <w:rPr>
          <w:rStyle w:val="NormalTok"/>
        </w:rPr>
        <w:t xml:space="preserve">(Germination, </w:t>
      </w:r>
      <w:r>
        <w:br w:type="textWrapping"/>
      </w:r>
      <w:r>
        <w:rPr>
          <w:rStyle w:val="NormalTok"/>
        </w:rPr>
        <w:t xml:space="preserve">                </w:t>
      </w:r>
      <w:r>
        <w:rPr>
          <w:rStyle w:val="KeywordTok"/>
        </w:rPr>
        <w:t xml:space="preserve">c</w:t>
      </w:r>
      <w:r>
        <w:rPr>
          <w:rStyle w:val="NormalTok"/>
        </w:rPr>
        <w:t xml:space="preserve">(counts[</w:t>
      </w:r>
      <w:r>
        <w:rPr>
          <w:rStyle w:val="DecValTok"/>
        </w:rPr>
        <w:t xml:space="preserve">1</w:t>
      </w:r>
      <w:r>
        <w:rPr>
          <w:rStyle w:val="OperatorTok"/>
        </w:rPr>
        <w:t xml:space="preserve">:</w:t>
      </w:r>
      <w:r>
        <w:rPr>
          <w:rStyle w:val="DecValTok"/>
        </w:rPr>
        <w:t xml:space="preserve">20</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(counts[</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counts[</w:t>
      </w:r>
      <w:r>
        <w:rPr>
          <w:rStyle w:val="DecValTok"/>
        </w:rPr>
        <w:t xml:space="preserve">21</w:t>
      </w:r>
      <w:r>
        <w:rPr>
          <w:rStyle w:val="OperatorTok"/>
        </w:rPr>
        <w:t xml:space="preserve">:</w:t>
      </w:r>
      <w:r>
        <w:rPr>
          <w:rStyle w:val="DecValTok"/>
        </w:rPr>
        <w:t xml:space="preserve">40</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(counts[</w:t>
      </w:r>
      <w:r>
        <w:rPr>
          <w:rStyle w:val="DecValTok"/>
        </w:rPr>
        <w:t xml:space="preserve">21</w:t>
      </w:r>
      <w:r>
        <w:rPr>
          <w:rStyle w:val="OperatorTok"/>
        </w:rPr>
        <w:t xml:space="preserve">:</w:t>
      </w:r>
      <w:r>
        <w:rPr>
          <w:rStyle w:val="DecValTok"/>
        </w:rPr>
        <w:t xml:space="preserve">40</w:t>
      </w:r>
      <w:r>
        <w:rPr>
          <w:rStyle w:val="NormalTok"/>
        </w:rPr>
        <w:t xml:space="preserve">]))</w:t>
      </w:r>
      <w:r>
        <w:br w:type="textWrapping"/>
      </w:r>
      <w:r>
        <w:rPr>
          <w:rStyle w:val="NormalTok"/>
        </w:rPr>
        <w:t xml:space="preserve">                )</w:t>
      </w:r>
      <w:r>
        <w:br w:type="textWrapping"/>
      </w:r>
      <w:r>
        <w:br w:type="textWrapping"/>
      </w:r>
      <w:r>
        <w:rPr>
          <w:rStyle w:val="NormalTok"/>
        </w:rPr>
        <w:t xml:space="preserve">Germination3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temp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ataTypeTok"/>
        </w:rPr>
        <w:t xml:space="preserve">each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DataTypeTok"/>
        </w:rPr>
        <w:t xml:space="preserve">timeBef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Germination</w:t>
      </w:r>
      <w:r>
        <w:rPr>
          <w:rStyle w:val="OperatorTok"/>
        </w:rPr>
        <w:t xml:space="preserve">$</w:t>
      </w:r>
      <w:r>
        <w:rPr>
          <w:rStyle w:val="NormalTok"/>
        </w:rPr>
        <w:t xml:space="preserve">obsT[</w:t>
      </w:r>
      <w:r>
        <w:rPr>
          <w:rStyle w:val="DecValTok"/>
        </w:rPr>
        <w:t xml:space="preserve">1</w:t>
      </w:r>
      <w:r>
        <w:rPr>
          <w:rStyle w:val="OperatorTok"/>
        </w:rPr>
        <w:t xml:space="preserve">:</w:t>
      </w:r>
      <w:r>
        <w:rPr>
          <w:rStyle w:val="DecValTok"/>
        </w:rPr>
        <w:t xml:space="preserve">20</w:t>
      </w:r>
      <w:r>
        <w:rPr>
          <w:rStyle w:val="NormalTok"/>
        </w:rPr>
        <w:t xml:space="preserve">], </w:t>
      </w:r>
      <w:r>
        <w:br w:type="textWrapping"/>
      </w:r>
      <w:r>
        <w:rPr>
          <w:rStyle w:val="NormalTok"/>
        </w:rPr>
        <w:t xml:space="preserve">              </w:t>
      </w:r>
      <w:r>
        <w:rPr>
          <w:rStyle w:val="DecValTok"/>
        </w:rPr>
        <w:t xml:space="preserve">0</w:t>
      </w:r>
      <w:r>
        <w:rPr>
          <w:rStyle w:val="NormalTok"/>
        </w:rPr>
        <w:t xml:space="preserve">, Germination</w:t>
      </w:r>
      <w:r>
        <w:rPr>
          <w:rStyle w:val="OperatorTok"/>
        </w:rPr>
        <w:t xml:space="preserve">$</w:t>
      </w:r>
      <w:r>
        <w:rPr>
          <w:rStyle w:val="NormalTok"/>
        </w:rPr>
        <w:t xml:space="preserve">obsT[</w:t>
      </w:r>
      <w:r>
        <w:rPr>
          <w:rStyle w:val="DecValTok"/>
        </w:rPr>
        <w:t xml:space="preserve">21</w:t>
      </w:r>
      <w:r>
        <w:rPr>
          <w:rStyle w:val="Operator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timeAf =</w:t>
      </w:r>
      <w:r>
        <w:rPr>
          <w:rStyle w:val="NormalTok"/>
        </w:rPr>
        <w:t xml:space="preserve"> </w:t>
      </w:r>
      <w:r>
        <w:rPr>
          <w:rStyle w:val="KeywordTok"/>
        </w:rPr>
        <w:t xml:space="preserve">c</w:t>
      </w:r>
      <w:r>
        <w:rPr>
          <w:rStyle w:val="NormalTok"/>
        </w:rPr>
        <w:t xml:space="preserve">(Germination</w:t>
      </w:r>
      <w:r>
        <w:rPr>
          <w:rStyle w:val="OperatorTok"/>
        </w:rPr>
        <w:t xml:space="preserve">$</w:t>
      </w:r>
      <w:r>
        <w:rPr>
          <w:rStyle w:val="NormalTok"/>
        </w:rPr>
        <w:t xml:space="preserve">obsT[</w:t>
      </w:r>
      <w:r>
        <w:rPr>
          <w:rStyle w:val="DecValTok"/>
        </w:rPr>
        <w:t xml:space="preserve">1</w:t>
      </w:r>
      <w:r>
        <w:rPr>
          <w:rStyle w:val="OperatorTok"/>
        </w:rPr>
        <w:t xml:space="preserve">:</w:t>
      </w:r>
      <w:r>
        <w:rPr>
          <w:rStyle w:val="DecValTok"/>
        </w:rPr>
        <w:t xml:space="preserve">20</w:t>
      </w:r>
      <w:r>
        <w:rPr>
          <w:rStyle w:val="NormalTok"/>
        </w:rPr>
        <w:t xml:space="preserve">], </w:t>
      </w:r>
      <w:r>
        <w:rPr>
          <w:rStyle w:val="OtherTok"/>
        </w:rPr>
        <w:t xml:space="preserve">Inf</w:t>
      </w:r>
      <w:r>
        <w:rPr>
          <w:rStyle w:val="NormalTok"/>
        </w:rPr>
        <w:t xml:space="preserve">, </w:t>
      </w:r>
      <w:r>
        <w:br w:type="textWrapping"/>
      </w:r>
      <w:r>
        <w:rPr>
          <w:rStyle w:val="NormalTok"/>
        </w:rPr>
        <w:t xml:space="preserve">             Germination</w:t>
      </w:r>
      <w:r>
        <w:rPr>
          <w:rStyle w:val="OperatorTok"/>
        </w:rPr>
        <w:t xml:space="preserve">$</w:t>
      </w:r>
      <w:r>
        <w:rPr>
          <w:rStyle w:val="NormalTok"/>
        </w:rPr>
        <w:t xml:space="preserve">obsT[</w:t>
      </w:r>
      <w:r>
        <w:rPr>
          <w:rStyle w:val="DecValTok"/>
        </w:rPr>
        <w:t xml:space="preserve">21</w:t>
      </w:r>
      <w:r>
        <w:rPr>
          <w:rStyle w:val="OperatorTok"/>
        </w:rPr>
        <w:t xml:space="preserve">:</w:t>
      </w:r>
      <w:r>
        <w:rPr>
          <w:rStyle w:val="DecValTok"/>
        </w:rPr>
        <w:t xml:space="preserve">40</w:t>
      </w:r>
      <w:r>
        <w:rPr>
          <w:rStyle w:val="NormalTok"/>
        </w:rPr>
        <w:t xml:space="preserve">], </w:t>
      </w:r>
      <w:r>
        <w:rPr>
          <w:rStyle w:val="OtherTok"/>
        </w:rPr>
        <w:t xml:space="preserve">Inf</w:t>
      </w:r>
      <w:r>
        <w:rPr>
          <w:rStyle w:val="NormalTok"/>
        </w:rPr>
        <w:t xml:space="preserve">),</w:t>
      </w:r>
      <w:r>
        <w:br w:type="textWrapping"/>
      </w:r>
      <w:r>
        <w:rPr>
          <w:rStyle w:val="NormalTok"/>
        </w:rPr>
        <w:t xml:space="preserve">  </w:t>
      </w:r>
      <w:r>
        <w:rPr>
          <w:rStyle w:val="DataTypeTok"/>
        </w:rPr>
        <w:t xml:space="preserve">counts =</w:t>
      </w:r>
      <w:r>
        <w:rPr>
          <w:rStyle w:val="NormalTok"/>
        </w:rPr>
        <w:t xml:space="preserve"> countsC)</w:t>
      </w:r>
      <w:r>
        <w:br w:type="textWrapping"/>
      </w:r>
      <w:r>
        <w:br w:type="textWrapping"/>
      </w:r>
      <w:r>
        <w:rPr>
          <w:rStyle w:val="KeywordTok"/>
        </w:rPr>
        <w:t xml:space="preserve">head</w:t>
      </w:r>
      <w:r>
        <w:rPr>
          <w:rStyle w:val="NormalTok"/>
        </w:rPr>
        <w:t xml:space="preserve">(Germination3, </w:t>
      </w:r>
      <w:r>
        <w:rPr>
          <w:rStyle w:val="DecValTok"/>
        </w:rPr>
        <w:t xml:space="preserve">10</w:t>
      </w:r>
      <w:r>
        <w:rPr>
          <w:rStyle w:val="NormalTok"/>
        </w:rPr>
        <w:t xml:space="preserve">)</w:t>
      </w:r>
    </w:p>
    <w:p>
      <w:pPr>
        <w:pStyle w:val="SourceCode"/>
      </w:pPr>
      <w:r>
        <w:rPr>
          <w:rStyle w:val="VerbatimChar"/>
        </w:rPr>
        <w:t xml:space="preserve">##    temp timeBef timeAf counts</w:t>
      </w:r>
      <w:r>
        <w:br w:type="textWrapping"/>
      </w:r>
      <w:r>
        <w:rPr>
          <w:rStyle w:val="VerbatimChar"/>
        </w:rPr>
        <w:t xml:space="preserve">## 1    15       0      1      2</w:t>
      </w:r>
      <w:r>
        <w:br w:type="textWrapping"/>
      </w:r>
      <w:r>
        <w:rPr>
          <w:rStyle w:val="VerbatimChar"/>
        </w:rPr>
        <w:t xml:space="preserve">## 2    15       1      3     12</w:t>
      </w:r>
      <w:r>
        <w:br w:type="textWrapping"/>
      </w:r>
      <w:r>
        <w:rPr>
          <w:rStyle w:val="VerbatimChar"/>
        </w:rPr>
        <w:t xml:space="preserve">## 3    15       3      5     11</w:t>
      </w:r>
      <w:r>
        <w:br w:type="textWrapping"/>
      </w:r>
      <w:r>
        <w:rPr>
          <w:rStyle w:val="VerbatimChar"/>
        </w:rPr>
        <w:t xml:space="preserve">## 4    15       5      7     13</w:t>
      </w:r>
      <w:r>
        <w:br w:type="textWrapping"/>
      </w:r>
      <w:r>
        <w:rPr>
          <w:rStyle w:val="VerbatimChar"/>
        </w:rPr>
        <w:t xml:space="preserve">## 5    15       7      9     14</w:t>
      </w:r>
      <w:r>
        <w:br w:type="textWrapping"/>
      </w:r>
      <w:r>
        <w:rPr>
          <w:rStyle w:val="VerbatimChar"/>
        </w:rPr>
        <w:t xml:space="preserve">## 6    15       9     11      4</w:t>
      </w:r>
      <w:r>
        <w:br w:type="textWrapping"/>
      </w:r>
      <w:r>
        <w:rPr>
          <w:rStyle w:val="VerbatimChar"/>
        </w:rPr>
        <w:t xml:space="preserve">## 7    15      11     13      6</w:t>
      </w:r>
      <w:r>
        <w:br w:type="textWrapping"/>
      </w:r>
      <w:r>
        <w:rPr>
          <w:rStyle w:val="VerbatimChar"/>
        </w:rPr>
        <w:t xml:space="preserve">## 8    15      13     15      4</w:t>
      </w:r>
      <w:r>
        <w:br w:type="textWrapping"/>
      </w:r>
      <w:r>
        <w:rPr>
          <w:rStyle w:val="VerbatimChar"/>
        </w:rPr>
        <w:t xml:space="preserve">## 9    15      15     17      5</w:t>
      </w:r>
      <w:r>
        <w:br w:type="textWrapping"/>
      </w:r>
      <w:r>
        <w:rPr>
          <w:rStyle w:val="VerbatimChar"/>
        </w:rPr>
        <w:t xml:space="preserve">## 10   15      17     19      5</w:t>
      </w:r>
    </w:p>
    <w:p>
      <w:pPr>
        <w:pStyle w:val="SourceCode"/>
      </w:pPr>
      <w:r>
        <w:rPr>
          <w:rStyle w:val="NormalTok"/>
        </w:rPr>
        <w:t xml:space="preserve">modTE &lt;-</w:t>
      </w:r>
      <w:r>
        <w:rPr>
          <w:rStyle w:val="StringTok"/>
        </w:rPr>
        <w:t xml:space="preserve"> </w:t>
      </w:r>
      <w:r>
        <w:rPr>
          <w:rStyle w:val="KeywordTok"/>
        </w:rPr>
        <w:t xml:space="preserve">drm</w:t>
      </w:r>
      <w:r>
        <w:rPr>
          <w:rStyle w:val="NormalTok"/>
        </w:rPr>
        <w:t xml:space="preserve">(counts </w:t>
      </w:r>
      <w:r>
        <w:rPr>
          <w:rStyle w:val="OperatorTok"/>
        </w:rPr>
        <w:t xml:space="preserve">~</w:t>
      </w:r>
      <w:r>
        <w:rPr>
          <w:rStyle w:val="StringTok"/>
        </w:rPr>
        <w:t xml:space="preserve"> </w:t>
      </w:r>
      <w:r>
        <w:rPr>
          <w:rStyle w:val="NormalTok"/>
        </w:rPr>
        <w:t xml:space="preserve">timeBef </w:t>
      </w:r>
      <w:r>
        <w:rPr>
          <w:rStyle w:val="OperatorTok"/>
        </w:rPr>
        <w:t xml:space="preserve">+</w:t>
      </w:r>
      <w:r>
        <w:rPr>
          <w:rStyle w:val="StringTok"/>
        </w:rPr>
        <w:t xml:space="preserve"> </w:t>
      </w:r>
      <w:r>
        <w:rPr>
          <w:rStyle w:val="NormalTok"/>
        </w:rPr>
        <w:t xml:space="preserve">timeAf, </w:t>
      </w:r>
      <w:r>
        <w:rPr>
          <w:rStyle w:val="DataTypeTok"/>
        </w:rPr>
        <w:t xml:space="preserve">fct =</w:t>
      </w:r>
      <w:r>
        <w:rPr>
          <w:rStyle w:val="NormalTok"/>
        </w:rPr>
        <w:t xml:space="preserve"> </w:t>
      </w:r>
      <w:r>
        <w:rPr>
          <w:rStyle w:val="KeywordTok"/>
        </w:rPr>
        <w:t xml:space="preserve">LN.2</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"event"</w:t>
      </w:r>
      <w:r>
        <w:rPr>
          <w:rStyle w:val="NormalTok"/>
        </w:rPr>
        <w:t xml:space="preserve">, </w:t>
      </w:r>
      <w:r>
        <w:rPr>
          <w:rStyle w:val="DataTypeTok"/>
        </w:rPr>
        <w:t xml:space="preserve">curveid =</w:t>
      </w:r>
      <w:r>
        <w:rPr>
          <w:rStyle w:val="NormalTok"/>
        </w:rPr>
        <w:t xml:space="preserve"> temp, </w:t>
      </w:r>
      <w:r>
        <w:br w:type="textWrapping"/>
      </w:r>
      <w:r>
        <w:rPr>
          <w:rStyle w:val="NormalTok"/>
        </w:rPr>
        <w:t xml:space="preserve">             </w:t>
      </w:r>
      <w:r>
        <w:rPr>
          <w:rStyle w:val="DataTypeTok"/>
        </w:rPr>
        <w:t xml:space="preserve">data =</w:t>
      </w:r>
      <w:r>
        <w:rPr>
          <w:rStyle w:val="NormalTok"/>
        </w:rPr>
        <w:t xml:space="preserve"> Germination3, </w:t>
      </w:r>
      <w:r>
        <w:br w:type="textWrapping"/>
      </w:r>
      <w:r>
        <w:rPr>
          <w:rStyle w:val="NormalTok"/>
        </w:rPr>
        <w:t xml:space="preserve">             </w:t>
      </w:r>
      <w:r>
        <w:rPr>
          <w:rStyle w:val="DataTypeTok"/>
        </w:rPr>
        <w:t xml:space="preserve">pmodels=</w:t>
      </w:r>
      <w:r>
        <w:rPr>
          <w:rStyle w:val="KeywordTok"/>
        </w:rPr>
        <w:t xml:space="preserve">list</w:t>
      </w:r>
      <w:r>
        <w:rPr>
          <w:rStyle w:val="NormalTok"/>
        </w:rPr>
        <w:t xml:space="preserve">(</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(modTE)</w:t>
      </w:r>
    </w:p>
    <w:p>
      <w:pPr>
        <w:pStyle w:val="SourceCode"/>
      </w:pPr>
      <w:r>
        <w:rPr>
          <w:rStyle w:val="VerbatimChar"/>
        </w:rPr>
        <w:t xml:space="preserve">## </w:t>
      </w:r>
      <w:r>
        <w:br w:type="textWrapping"/>
      </w:r>
      <w:r>
        <w:rPr>
          <w:rStyle w:val="VerbatimChar"/>
        </w:rPr>
        <w:t xml:space="preserve">## Model fitted: Log-normal with lower limit at 0 and upper limit at 1 (2 parms)</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Estimate Std. Error t-value   p-value    </w:t>
      </w:r>
      <w:r>
        <w:br w:type="textWrapping"/>
      </w:r>
      <w:r>
        <w:rPr>
          <w:rStyle w:val="VerbatimChar"/>
        </w:rPr>
        <w:t xml:space="preserve">## b:(Intercept) 0.864686   0.048715 17.7498 &lt; 2.2e-16 ***</w:t>
      </w:r>
      <w:r>
        <w:br w:type="textWrapping"/>
      </w:r>
      <w:r>
        <w:rPr>
          <w:rStyle w:val="VerbatimChar"/>
        </w:rPr>
        <w:t xml:space="preserve">## e:temp15      9.407667   1.103586  8.5246 &lt; 2.2e-16 ***</w:t>
      </w:r>
      <w:r>
        <w:br w:type="textWrapping"/>
      </w:r>
      <w:r>
        <w:rPr>
          <w:rStyle w:val="VerbatimChar"/>
        </w:rPr>
        <w:t xml:space="preserve">## e:temp20      5.050970   0.597632  8.4516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we discuss in our paper (</w:t>
      </w:r>
      <w:r>
        <w:rPr>
          <w:i/>
        </w:rPr>
        <w:t xml:space="preserve">Literature reference, when available</w:t>
      </w:r>
      <w:r>
        <w:t xml:space="preserve">), the difference between nonlinear regression and time-to-event regression mainly relates to standard errors.</w:t>
      </w:r>
    </w:p>
    <w:p>
      <w:r>
        <w:pict>
          <v:rect style="width:0;height:1.5pt" o:hralign="center" o:hrstd="t" o:hr="t"/>
        </w:pict>
      </w:r>
    </w:p>
    <w:p>
      <w:pPr>
        <w:pStyle w:val="Heading1"/>
      </w:pPr>
      <w:bookmarkStart w:id="25" w:name="references"/>
      <w:bookmarkEnd w:id="25"/>
      <w:r>
        <w:t xml:space="preserve">References</w:t>
      </w:r>
    </w:p>
    <w:p>
      <w:pPr>
        <w:pStyle w:val="Bibliography"/>
      </w:pPr>
      <w:r>
        <w:rPr>
          <w:smallCaps/>
        </w:rPr>
        <w:t xml:space="preserve">Lenth, RV</w:t>
      </w:r>
      <w:r>
        <w:t xml:space="preserve"> </w:t>
      </w:r>
      <w:r>
        <w:t xml:space="preserve">(2016) Least-Squares Means: The</w:t>
      </w:r>
      <w:r>
        <w:t xml:space="preserve"> </w:t>
      </w:r>
      <w:r>
        <w:rPr>
          <w:i/>
        </w:rPr>
        <w:t xml:space="preserve">R</w:t>
      </w:r>
      <w:r>
        <w:t xml:space="preserve"> </w:t>
      </w:r>
      <w:r>
        <w:t xml:space="preserve">Package</w:t>
      </w:r>
      <w:r>
        <w:t xml:space="preserve"> </w:t>
      </w:r>
      <w:r>
        <w:rPr>
          <w:b/>
        </w:rPr>
        <w:t xml:space="preserve">Lsmeans</w:t>
      </w:r>
      <w:r>
        <w:t xml:space="preserve">.</w:t>
      </w:r>
      <w:r>
        <w:t xml:space="preserve"> </w:t>
      </w:r>
      <w:r>
        <w:rPr>
          <w:i/>
        </w:rPr>
        <w:t xml:space="preserve">Journal of Statistical Software</w:t>
      </w:r>
      <w:r>
        <w:t xml:space="preserve"> </w:t>
      </w:r>
      <w:r>
        <w:rPr>
          <w:b/>
        </w:rPr>
        <w:t xml:space="preserve">69</w:t>
      </w:r>
    </w:p>
    <w:p>
      <w:pPr>
        <w:pStyle w:val="Bibliography"/>
      </w:pPr>
      <w:r>
        <w:rPr>
          <w:smallCaps/>
        </w:rPr>
        <w:t xml:space="preserve">Ritz, C, F Baty, JC Streibig, D Gerhard</w:t>
      </w:r>
      <w:r>
        <w:t xml:space="preserve"> </w:t>
      </w:r>
      <w:r>
        <w:t xml:space="preserve">(2015) Dose-Response Analysis Using R.</w:t>
      </w:r>
      <w:r>
        <w:t xml:space="preserve"> </w:t>
      </w:r>
      <w:r>
        <w:rPr>
          <w:i/>
        </w:rPr>
        <w:t xml:space="preserve">PLOS ONE</w:t>
      </w:r>
      <w:r>
        <w:t xml:space="preserve"> </w:t>
      </w:r>
      <w:r>
        <w:rPr>
          <w:b/>
        </w:rPr>
        <w:t xml:space="preserve">10</w:t>
      </w:r>
      <w:r>
        <w:t xml:space="preserve">, e0146021</w:t>
      </w:r>
    </w:p>
    <w:p>
      <w:pPr>
        <w:pStyle w:val="Bibliography"/>
      </w:pPr>
      <w:r>
        <w:rPr>
          <w:smallCaps/>
        </w:rPr>
        <w:t xml:space="preserve">Therneau, T</w:t>
      </w:r>
      <w:r>
        <w:t xml:space="preserve"> </w:t>
      </w:r>
      <w:r>
        <w:t xml:space="preserve">(1999)</w:t>
      </w:r>
      <w:r>
        <w:t xml:space="preserve"> </w:t>
      </w:r>
      <w:r>
        <w:rPr>
          <w:i/>
        </w:rPr>
        <w:t xml:space="preserve">A Package for Survival Analysis in S</w:t>
      </w:r>
      <w:r>
        <w:t xml:space="preserve">. R package version 2.36-14, Survival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dd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5c8c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2. Analyzing time-to-event data</dc:title>
  <dc:creator>A. Onofri, H-P. Piepho and M. Kozak</dc:creator>
  <dcterms:created xsi:type="dcterms:W3CDTF">2018-10-22T07:08:29Z</dcterms:created>
  <dcterms:modified xsi:type="dcterms:W3CDTF">2018-10-22T07:08:29Z</dcterms:modified>
</cp:coreProperties>
</file>