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rtl w:val="0"/>
        </w:rPr>
        <w:t xml:space="preserve">Hell.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Dante’s Canon, multiple floors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player, and a Virgil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Virgil, source quotes and actions from Dante’s Inferno itself. Avoid going beyond referencing other versions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Motivation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Consider cultural relevance, likely just to “Kill the Devil”,  or otherwise subdue the Devil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Relevant implications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Social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Sort of do “Fantasy hell?” play up more the weird nature of the punishments in Dante’s Hell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Will have to dull any more gorey or disturbing imagery.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Cultural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Mainly focus on the presentation of Dante’s Hell. Try to keep to symbolism which is either ubiquitous with christianity, or presented solely in the context of Dante’s inferno.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Granted, most symbols will be defunct by now, but still be aware.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Intellectual Property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spacing w:after="200" w:lineRule="auto"/>
        <w:ind w:left="2160" w:hanging="360"/>
        <w:rPr/>
      </w:pPr>
      <w:r w:rsidDel="00000000" w:rsidR="00000000" w:rsidRPr="00000000">
        <w:rPr>
          <w:rtl w:val="0"/>
        </w:rPr>
        <w:t xml:space="preserve">ONLY USE THE MAIN DANTE’S INFERNO TEXT</w:t>
      </w:r>
    </w:p>
    <w:p w:rsidR="00000000" w:rsidDel="00000000" w:rsidP="00000000" w:rsidRDefault="00000000" w:rsidRPr="00000000" w14:paraId="00000011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Options,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Either kill or ‘subdue’ the devil.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Many people being sent down individually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Hell is merging together, sort of creating a tunnel for the Devil to reach the surface and begin the end times</w:t>
      </w:r>
    </w:p>
    <w:p w:rsidR="00000000" w:rsidDel="00000000" w:rsidP="00000000" w:rsidRDefault="00000000" w:rsidRPr="00000000" w14:paraId="00000016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Limbo, Lust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Tutorial section in Limbo. Include vestibule (Canto III) elements?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Tutorial boss in King Minos. Give indication of general systems.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spacing w:after="0" w:after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Minos is less strong then other bosses because he is injured from sinners trying to escape.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Virgil indicates the need to continue since somethings wrong(?)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Lust has a sort of “windy”, or moving around vibe? Enemies can “perform” actions which make them more difficult to hit.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Floor boss in the She-Wolf, sort of most emblematic  use of the skill since it  technically controls or acts as a warden?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Gluttony, Greed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Easy to merge, more an expression of excess where details can be split to describe both sides.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Floor boss in the Cerberus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Technically the boss for Gluttony. Can be a Dog, Worm, or literal Hydra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Wrath, Heresy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Violence, Fraud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Treachery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Style w:val="Title"/>
      <w:rPr>
        <w:rFonts w:ascii="Quattrocento Sans" w:cs="Quattrocento Sans" w:eastAsia="Quattrocento Sans" w:hAnsi="Quattrocento Sans"/>
      </w:rPr>
    </w:pPr>
    <w:bookmarkStart w:colFirst="0" w:colLast="0" w:name="_hcpg1erzn1cm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Style w:val="Title"/>
      <w:rPr/>
    </w:pPr>
    <w:bookmarkStart w:colFirst="0" w:colLast="0" w:name="_axdk6i78mmof" w:id="1"/>
    <w:bookmarkEnd w:id="1"/>
    <w:r w:rsidDel="00000000" w:rsidR="00000000" w:rsidRPr="00000000">
      <w:rPr>
        <w:rFonts w:ascii="Quattrocento Sans" w:cs="Quattrocento Sans" w:eastAsia="Quattrocento Sans" w:hAnsi="Quattrocento Sans"/>
        <w:rtl w:val="0"/>
      </w:rPr>
      <w:t xml:space="preserve">Toby’s inferno — Story draft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attrocento Sans" w:cs="Quattrocento Sans" w:eastAsia="Quattrocento Sans" w:hAnsi="Quattrocento Sans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