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3E532F" w:rsidR="000A77AC" w:rsidRDefault="3D73E2CE" w:rsidP="231AAD52">
      <w:pPr>
        <w:pStyle w:val="Title"/>
        <w:rPr>
          <w:lang w:val="nl-NL"/>
        </w:rPr>
      </w:pPr>
      <w:r w:rsidRPr="00434B16">
        <w:rPr>
          <w:lang w:val="nl-NL"/>
        </w:rPr>
        <w:t>Handleiding opzetten database</w:t>
      </w:r>
    </w:p>
    <w:p w14:paraId="6BC10A97" w14:textId="77777777" w:rsidR="00C82946" w:rsidRDefault="00C82946" w:rsidP="00C82946">
      <w:pPr>
        <w:rPr>
          <w:lang w:val="nl-NL"/>
        </w:rPr>
      </w:pPr>
    </w:p>
    <w:p w14:paraId="50CBE264" w14:textId="7F8454C1" w:rsidR="00C82946" w:rsidRDefault="00C82946" w:rsidP="00C82946">
      <w:pPr>
        <w:rPr>
          <w:lang w:val="nl-NL"/>
        </w:rPr>
      </w:pPr>
      <w:r>
        <w:rPr>
          <w:lang w:val="nl-NL"/>
        </w:rPr>
        <w:t>LET OP:</w:t>
      </w:r>
    </w:p>
    <w:p w14:paraId="2FA760C7" w14:textId="20A4A2F0" w:rsidR="00C82946" w:rsidRPr="00C82946" w:rsidRDefault="00C82946" w:rsidP="00C82946">
      <w:pPr>
        <w:rPr>
          <w:lang w:val="nl-NL"/>
        </w:rPr>
      </w:pPr>
      <w:r>
        <w:rPr>
          <w:lang w:val="nl-NL"/>
        </w:rPr>
        <w:t>Dit document gebruikt nog regelmatig de naam Ontdekstation013 voor het project, deze is ondertussen aangepast naar de nieuwe naam MB Ontdekt.</w:t>
      </w:r>
    </w:p>
    <w:p w14:paraId="0E3859CB" w14:textId="0868DAB8" w:rsidR="231AAD52" w:rsidRPr="00434B16" w:rsidRDefault="231AAD52" w:rsidP="231AAD52">
      <w:pPr>
        <w:rPr>
          <w:lang w:val="nl-NL"/>
        </w:rPr>
      </w:pPr>
    </w:p>
    <w:p w14:paraId="34AEF68F" w14:textId="37341B18" w:rsidR="3D73E2CE" w:rsidRDefault="00434B16" w:rsidP="00434B16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Installeer</w:t>
      </w:r>
      <w:r w:rsidRPr="00434B16">
        <w:rPr>
          <w:lang w:val="nl-NL"/>
        </w:rPr>
        <w:t xml:space="preserve"> </w:t>
      </w:r>
      <w:r w:rsidR="3D73E2CE" w:rsidRPr="00434B16">
        <w:rPr>
          <w:lang w:val="nl-NL"/>
        </w:rPr>
        <w:t>MariaDB</w:t>
      </w:r>
    </w:p>
    <w:p w14:paraId="2E2AD2DE" w14:textId="14FFC488" w:rsidR="00D70A0C" w:rsidRPr="00D70A0C" w:rsidRDefault="00D70A0C" w:rsidP="00D70A0C">
      <w:pPr>
        <w:rPr>
          <w:lang w:val="nl-NL"/>
        </w:rPr>
      </w:pPr>
      <w:r>
        <w:rPr>
          <w:lang w:val="nl-NL"/>
        </w:rPr>
        <w:t>MariaDB is de database die wij gebruiken</w:t>
      </w:r>
      <w:r w:rsidR="00505234">
        <w:rPr>
          <w:lang w:val="nl-NL"/>
        </w:rPr>
        <w:t>.</w:t>
      </w:r>
    </w:p>
    <w:p w14:paraId="2B6317F4" w14:textId="58F1BBDD" w:rsidR="3D73E2CE" w:rsidRPr="00A65231" w:rsidRDefault="007F2BD2" w:rsidP="231AAD52">
      <w:pPr>
        <w:rPr>
          <w:rFonts w:ascii="Calibri" w:eastAsia="Calibri" w:hAnsi="Calibri" w:cs="Calibri"/>
          <w:lang w:val="nl-NL"/>
        </w:rPr>
      </w:pPr>
      <w:hyperlink r:id="rId9">
        <w:r w:rsidR="3D73E2CE" w:rsidRPr="00A65231">
          <w:rPr>
            <w:rStyle w:val="Hyperlink"/>
            <w:rFonts w:ascii="Calibri" w:eastAsia="Calibri" w:hAnsi="Calibri" w:cs="Calibri"/>
            <w:lang w:val="nl-NL"/>
          </w:rPr>
          <w:t>Download MariaDB Server - MariaDB.org</w:t>
        </w:r>
      </w:hyperlink>
    </w:p>
    <w:p w14:paraId="566CF547" w14:textId="2A1233D6" w:rsidR="00C41584" w:rsidRDefault="64105194" w:rsidP="4A380B35">
      <w:pPr>
        <w:rPr>
          <w:rFonts w:ascii="Calibri" w:eastAsia="Calibri" w:hAnsi="Calibri" w:cs="Calibri"/>
          <w:lang w:val="nl-NL"/>
        </w:rPr>
      </w:pPr>
      <w:r w:rsidRPr="4A380B35">
        <w:rPr>
          <w:rFonts w:ascii="Calibri" w:eastAsia="Calibri" w:hAnsi="Calibri" w:cs="Calibri"/>
          <w:lang w:val="nl-NL"/>
        </w:rPr>
        <w:t xml:space="preserve">Navigeer naar de bovenstaande </w:t>
      </w:r>
      <w:r w:rsidR="66CCA822" w:rsidRPr="4A380B35">
        <w:rPr>
          <w:rFonts w:ascii="Calibri" w:eastAsia="Calibri" w:hAnsi="Calibri" w:cs="Calibri"/>
          <w:lang w:val="nl-NL"/>
        </w:rPr>
        <w:t>link en download MariaDB met de volgende instellingen.</w:t>
      </w:r>
      <w:r w:rsidR="00C41584">
        <w:rPr>
          <w:rFonts w:ascii="Calibri" w:eastAsia="Calibri" w:hAnsi="Calibri" w:cs="Calibri"/>
          <w:lang w:val="nl-NL"/>
        </w:rPr>
        <w:t xml:space="preserve"> Hierbij is het versienummer niet</w:t>
      </w:r>
      <w:r w:rsidR="003662AE">
        <w:rPr>
          <w:rFonts w:ascii="Calibri" w:eastAsia="Calibri" w:hAnsi="Calibri" w:cs="Calibri"/>
          <w:lang w:val="nl-NL"/>
        </w:rPr>
        <w:t xml:space="preserve"> heel</w:t>
      </w:r>
      <w:r w:rsidR="00C41584">
        <w:rPr>
          <w:rFonts w:ascii="Calibri" w:eastAsia="Calibri" w:hAnsi="Calibri" w:cs="Calibri"/>
          <w:lang w:val="nl-NL"/>
        </w:rPr>
        <w:t xml:space="preserve"> belangrijk net als type </w:t>
      </w:r>
      <w:r w:rsidR="00960B47">
        <w:rPr>
          <w:rFonts w:ascii="Calibri" w:eastAsia="Calibri" w:hAnsi="Calibri" w:cs="Calibri"/>
          <w:lang w:val="nl-NL"/>
        </w:rPr>
        <w:t>OS.</w:t>
      </w:r>
    </w:p>
    <w:p w14:paraId="632EAE0F" w14:textId="7B7ABEB8" w:rsidR="0743EF7C" w:rsidRDefault="0743EF7C" w:rsidP="231AAD52">
      <w:r>
        <w:rPr>
          <w:noProof/>
        </w:rPr>
        <w:drawing>
          <wp:inline distT="0" distB="0" distL="0" distR="0" wp14:anchorId="429A5EA3" wp14:editId="4900A101">
            <wp:extent cx="4572000" cy="3743325"/>
            <wp:effectExtent l="0" t="0" r="0" b="0"/>
            <wp:docPr id="732775353" name="Afbeelding 73277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0903" w14:textId="678DD20E" w:rsidR="00417696" w:rsidRDefault="008511C9" w:rsidP="231AAD52">
      <w:r>
        <w:br w:type="page"/>
      </w:r>
    </w:p>
    <w:p w14:paraId="06428BD9" w14:textId="77777777" w:rsidR="008F7A32" w:rsidRDefault="00417696" w:rsidP="00417696">
      <w:pPr>
        <w:rPr>
          <w:lang w:val="nl-NL"/>
        </w:rPr>
      </w:pPr>
      <w:r w:rsidRPr="32A4BD88">
        <w:rPr>
          <w:lang w:val="nl-NL"/>
        </w:rPr>
        <w:lastRenderedPageBreak/>
        <w:t xml:space="preserve">Volg de installatie van de MariaDB wizard. </w:t>
      </w:r>
    </w:p>
    <w:p w14:paraId="588D9E9A" w14:textId="37CA350F" w:rsidR="00DC40EB" w:rsidRDefault="00920D86" w:rsidP="00417696">
      <w:pPr>
        <w:rPr>
          <w:lang w:val="nl-NL"/>
        </w:rPr>
      </w:pPr>
      <w:r>
        <w:rPr>
          <w:lang w:val="nl-NL"/>
        </w:rPr>
        <w:t xml:space="preserve">Op een gegeven moment word je gevraagd een </w:t>
      </w:r>
      <w:r w:rsidR="008F7A32">
        <w:rPr>
          <w:lang w:val="nl-NL"/>
        </w:rPr>
        <w:t>wachtwoord</w:t>
      </w:r>
      <w:r>
        <w:rPr>
          <w:lang w:val="nl-NL"/>
        </w:rPr>
        <w:t xml:space="preserve"> in te voeren</w:t>
      </w:r>
      <w:r w:rsidR="008F7A32">
        <w:rPr>
          <w:lang w:val="nl-NL"/>
        </w:rPr>
        <w:t xml:space="preserve"> voor het root account</w:t>
      </w:r>
      <w:r>
        <w:rPr>
          <w:lang w:val="nl-NL"/>
        </w:rPr>
        <w:t xml:space="preserve">, dit is het wachtwoord voor jouw lokale instantie van MariaDB. </w:t>
      </w:r>
      <w:r w:rsidR="008F7A32">
        <w:rPr>
          <w:lang w:val="nl-NL"/>
        </w:rPr>
        <w:t xml:space="preserve">Voer een voor jou </w:t>
      </w:r>
      <w:r w:rsidR="00045CE6">
        <w:rPr>
          <w:lang w:val="nl-NL"/>
        </w:rPr>
        <w:t>bruikbaar</w:t>
      </w:r>
      <w:r w:rsidR="008F7A32">
        <w:rPr>
          <w:lang w:val="nl-NL"/>
        </w:rPr>
        <w:t xml:space="preserve"> wachtwoord in.</w:t>
      </w:r>
    </w:p>
    <w:p w14:paraId="33E2E5C9" w14:textId="71E0FA6C" w:rsidR="00FA66E8" w:rsidRDefault="00FA66E8" w:rsidP="00417696">
      <w:pPr>
        <w:rPr>
          <w:lang w:val="nl-NL"/>
        </w:rPr>
      </w:pPr>
      <w:r>
        <w:rPr>
          <w:lang w:val="nl-NL"/>
        </w:rPr>
        <w:t>Voer de andere velden in zoals aangegeven op onderstaande afbeeldingen.</w:t>
      </w:r>
    </w:p>
    <w:p w14:paraId="02676F74" w14:textId="77777777" w:rsidR="00417696" w:rsidRDefault="00417696" w:rsidP="00417696">
      <w:r>
        <w:rPr>
          <w:noProof/>
        </w:rPr>
        <w:drawing>
          <wp:inline distT="0" distB="0" distL="0" distR="0" wp14:anchorId="7B28C04A" wp14:editId="6565C540">
            <wp:extent cx="4185974" cy="3305175"/>
            <wp:effectExtent l="0" t="0" r="0" b="0"/>
            <wp:docPr id="815534649" name="Afbeelding 8155346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4649" name="Picture 81553464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7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F71" w14:textId="79A7192D" w:rsidR="009F5A95" w:rsidRDefault="008706E8" w:rsidP="00417696">
      <w:pPr>
        <w:rPr>
          <w:lang w:val="nl-NL"/>
        </w:rPr>
      </w:pPr>
      <w:r>
        <w:rPr>
          <w:lang w:val="nl-NL"/>
        </w:rPr>
        <w:t>De p</w:t>
      </w:r>
      <w:r w:rsidR="00296B69" w:rsidRPr="00C712E3">
        <w:rPr>
          <w:lang w:val="nl-NL"/>
        </w:rPr>
        <w:t xml:space="preserve">oort kan alles </w:t>
      </w:r>
      <w:r w:rsidR="00C712E3" w:rsidRPr="00C712E3">
        <w:rPr>
          <w:lang w:val="nl-NL"/>
        </w:rPr>
        <w:t>zijn z</w:t>
      </w:r>
      <w:r w:rsidR="00C712E3">
        <w:rPr>
          <w:lang w:val="nl-NL"/>
        </w:rPr>
        <w:t xml:space="preserve">olang je </w:t>
      </w:r>
      <w:r w:rsidR="00FB35DB">
        <w:rPr>
          <w:lang w:val="nl-NL"/>
        </w:rPr>
        <w:t xml:space="preserve">de </w:t>
      </w:r>
      <w:r w:rsidR="004A62EA">
        <w:rPr>
          <w:lang w:val="nl-NL"/>
        </w:rPr>
        <w:t xml:space="preserve">poort elders ook goed </w:t>
      </w:r>
      <w:r w:rsidR="00623FA8">
        <w:rPr>
          <w:lang w:val="nl-NL"/>
        </w:rPr>
        <w:t>instelt</w:t>
      </w:r>
      <w:r w:rsidR="004A62EA">
        <w:rPr>
          <w:lang w:val="nl-NL"/>
        </w:rPr>
        <w:t>.</w:t>
      </w:r>
      <w:r w:rsidR="00623FA8">
        <w:rPr>
          <w:lang w:val="nl-NL"/>
        </w:rPr>
        <w:t xml:space="preserve"> Denk </w:t>
      </w:r>
      <w:proofErr w:type="gramStart"/>
      <w:r w:rsidR="00623FA8">
        <w:rPr>
          <w:lang w:val="nl-NL"/>
        </w:rPr>
        <w:t>er aan</w:t>
      </w:r>
      <w:proofErr w:type="gramEnd"/>
      <w:r w:rsidR="00623FA8">
        <w:rPr>
          <w:lang w:val="nl-NL"/>
        </w:rPr>
        <w:t xml:space="preserve"> </w:t>
      </w:r>
      <w:r w:rsidR="006366CA">
        <w:rPr>
          <w:lang w:val="nl-NL"/>
        </w:rPr>
        <w:t>dat de eerste</w:t>
      </w:r>
      <w:r w:rsidR="009F5A95">
        <w:rPr>
          <w:lang w:val="nl-NL"/>
        </w:rPr>
        <w:t xml:space="preserve"> 1000 voor het OS zijn gereserveerd.</w:t>
      </w:r>
    </w:p>
    <w:p w14:paraId="552B5A01" w14:textId="1C51AFA0" w:rsidR="00417696" w:rsidRPr="00434B16" w:rsidRDefault="00417696" w:rsidP="00417696">
      <w:pPr>
        <w:rPr>
          <w:rFonts w:ascii="Calibri" w:eastAsia="Calibri" w:hAnsi="Calibri" w:cs="Calibri"/>
          <w:i/>
          <w:iCs/>
          <w:lang w:val="nl-NL"/>
        </w:rPr>
      </w:pPr>
      <w:r>
        <w:rPr>
          <w:noProof/>
        </w:rPr>
        <w:drawing>
          <wp:inline distT="0" distB="0" distL="0" distR="0" wp14:anchorId="0C4D1786" wp14:editId="50E0825F">
            <wp:extent cx="3628339" cy="2834640"/>
            <wp:effectExtent l="0" t="0" r="0" b="3810"/>
            <wp:docPr id="1091932290" name="Afbeelding 10919322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2290" name="Picture 109193229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17" cy="28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B16">
        <w:rPr>
          <w:lang w:val="nl-NL"/>
        </w:rPr>
        <w:br/>
      </w:r>
      <w:hyperlink r:id="rId13">
        <w:proofErr w:type="spellStart"/>
        <w:r w:rsidRPr="00434B16">
          <w:rPr>
            <w:rStyle w:val="Hyperlink"/>
            <w:rFonts w:ascii="Calibri" w:eastAsia="Calibri" w:hAnsi="Calibri" w:cs="Calibri"/>
            <w:i/>
            <w:iCs/>
            <w:lang w:val="nl-NL"/>
          </w:rPr>
          <w:t>Install</w:t>
        </w:r>
        <w:proofErr w:type="spellEnd"/>
        <w:r w:rsidRPr="00434B16">
          <w:rPr>
            <w:rStyle w:val="Hyperlink"/>
            <w:rFonts w:ascii="Calibri" w:eastAsia="Calibri" w:hAnsi="Calibri" w:cs="Calibri"/>
            <w:i/>
            <w:iCs/>
            <w:lang w:val="nl-NL"/>
          </w:rPr>
          <w:t xml:space="preserve"> MariaDB (mariadbtutorial.com)</w:t>
        </w:r>
      </w:hyperlink>
    </w:p>
    <w:p w14:paraId="058C3CFA" w14:textId="02824082" w:rsidR="4A380B35" w:rsidRDefault="4A380B35" w:rsidP="4A380B35"/>
    <w:p w14:paraId="06E8BBAD" w14:textId="731F7FA4" w:rsidR="7EFD7C2A" w:rsidRDefault="00736532" w:rsidP="00736532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Installeer </w:t>
      </w:r>
      <w:proofErr w:type="spellStart"/>
      <w:r w:rsidR="7EFD7C2A" w:rsidRPr="00434B16">
        <w:rPr>
          <w:lang w:val="nl-NL"/>
        </w:rPr>
        <w:t>DBeaver</w:t>
      </w:r>
      <w:proofErr w:type="spellEnd"/>
    </w:p>
    <w:p w14:paraId="6C8A4DF1" w14:textId="379EABB2" w:rsidR="00505234" w:rsidRPr="00505234" w:rsidRDefault="00505234" w:rsidP="00505234">
      <w:pPr>
        <w:rPr>
          <w:lang w:val="nl-NL"/>
        </w:rPr>
      </w:pPr>
      <w:proofErr w:type="spellStart"/>
      <w:r w:rsidRPr="00505234">
        <w:rPr>
          <w:lang w:val="nl-NL"/>
        </w:rPr>
        <w:t>DBeaver</w:t>
      </w:r>
      <w:proofErr w:type="spellEnd"/>
      <w:r w:rsidRPr="00505234">
        <w:rPr>
          <w:lang w:val="nl-NL"/>
        </w:rPr>
        <w:t xml:space="preserve"> is het </w:t>
      </w:r>
      <w:r w:rsidR="006A622D" w:rsidRPr="00505234">
        <w:rPr>
          <w:lang w:val="nl-NL"/>
        </w:rPr>
        <w:t>databasemanagement</w:t>
      </w:r>
      <w:r>
        <w:rPr>
          <w:lang w:val="nl-NL"/>
        </w:rPr>
        <w:t xml:space="preserve"> tool dat wij gebruiken</w:t>
      </w:r>
      <w:r w:rsidR="006A622D">
        <w:rPr>
          <w:lang w:val="nl-NL"/>
        </w:rPr>
        <w:t>. J</w:t>
      </w:r>
      <w:r>
        <w:rPr>
          <w:lang w:val="nl-NL"/>
        </w:rPr>
        <w:t>e kunt er ook voor kiezen om een andere te gebruiken zoals</w:t>
      </w:r>
      <w:r w:rsidR="006A622D">
        <w:rPr>
          <w:lang w:val="nl-NL"/>
        </w:rPr>
        <w:t xml:space="preserve"> </w:t>
      </w:r>
      <w:proofErr w:type="spellStart"/>
      <w:r w:rsidR="006A622D">
        <w:rPr>
          <w:lang w:val="nl-NL"/>
        </w:rPr>
        <w:t>HeidiSQL</w:t>
      </w:r>
      <w:proofErr w:type="spellEnd"/>
      <w:r w:rsidR="006A622D">
        <w:rPr>
          <w:lang w:val="nl-NL"/>
        </w:rPr>
        <w:t xml:space="preserve">, maar alleen </w:t>
      </w:r>
      <w:proofErr w:type="spellStart"/>
      <w:r w:rsidR="006A622D">
        <w:rPr>
          <w:lang w:val="nl-NL"/>
        </w:rPr>
        <w:t>DBeaver</w:t>
      </w:r>
      <w:proofErr w:type="spellEnd"/>
      <w:r w:rsidR="006A622D">
        <w:rPr>
          <w:lang w:val="nl-NL"/>
        </w:rPr>
        <w:t xml:space="preserve"> wordt hier behandelt.</w:t>
      </w:r>
    </w:p>
    <w:p w14:paraId="1B5D0484" w14:textId="3F8ACA5A" w:rsidR="4900A101" w:rsidRPr="00375E19" w:rsidRDefault="007F2BD2" w:rsidP="4A380B35">
      <w:pPr>
        <w:rPr>
          <w:rFonts w:ascii="Calibri" w:eastAsia="Calibri" w:hAnsi="Calibri" w:cs="Calibri"/>
          <w:lang w:val="nl-NL"/>
        </w:rPr>
      </w:pPr>
      <w:hyperlink r:id="rId14">
        <w:r w:rsidR="4900A101" w:rsidRPr="00375E19">
          <w:rPr>
            <w:rStyle w:val="Hyperlink"/>
            <w:rFonts w:ascii="Calibri" w:eastAsia="Calibri" w:hAnsi="Calibri" w:cs="Calibri"/>
            <w:lang w:val="nl-NL"/>
          </w:rPr>
          <w:t xml:space="preserve">Download | </w:t>
        </w:r>
        <w:proofErr w:type="spellStart"/>
        <w:r w:rsidR="4900A101" w:rsidRPr="00375E19">
          <w:rPr>
            <w:rStyle w:val="Hyperlink"/>
            <w:rFonts w:ascii="Calibri" w:eastAsia="Calibri" w:hAnsi="Calibri" w:cs="Calibri"/>
            <w:lang w:val="nl-NL"/>
          </w:rPr>
          <w:t>DBeaver</w:t>
        </w:r>
        <w:proofErr w:type="spellEnd"/>
        <w:r w:rsidR="4900A101" w:rsidRPr="00375E19">
          <w:rPr>
            <w:rStyle w:val="Hyperlink"/>
            <w:rFonts w:ascii="Calibri" w:eastAsia="Calibri" w:hAnsi="Calibri" w:cs="Calibri"/>
            <w:lang w:val="nl-NL"/>
          </w:rPr>
          <w:t xml:space="preserve"> Community</w:t>
        </w:r>
      </w:hyperlink>
    </w:p>
    <w:p w14:paraId="1C2E653C" w14:textId="1079E8E7" w:rsidR="7EFD7C2A" w:rsidRDefault="00375E19" w:rsidP="4A380B35">
      <w:pPr>
        <w:rPr>
          <w:lang w:val="nl-NL"/>
        </w:rPr>
      </w:pPr>
      <w:r>
        <w:rPr>
          <w:lang w:val="nl-NL"/>
        </w:rPr>
        <w:t xml:space="preserve">Download </w:t>
      </w:r>
      <w:proofErr w:type="spellStart"/>
      <w:r>
        <w:rPr>
          <w:lang w:val="nl-NL"/>
        </w:rPr>
        <w:t>DBeaver</w:t>
      </w:r>
      <w:proofErr w:type="spellEnd"/>
      <w:r>
        <w:rPr>
          <w:lang w:val="nl-NL"/>
        </w:rPr>
        <w:t xml:space="preserve"> via bovenstaande link en r</w:t>
      </w:r>
      <w:r w:rsidRPr="00375E19">
        <w:rPr>
          <w:lang w:val="nl-NL"/>
        </w:rPr>
        <w:t xml:space="preserve">un de </w:t>
      </w:r>
      <w:proofErr w:type="spellStart"/>
      <w:r w:rsidRPr="00375E19">
        <w:rPr>
          <w:lang w:val="nl-NL"/>
        </w:rPr>
        <w:t>installer</w:t>
      </w:r>
      <w:proofErr w:type="spellEnd"/>
      <w:r w:rsidRPr="00375E19">
        <w:rPr>
          <w:lang w:val="nl-NL"/>
        </w:rPr>
        <w:t xml:space="preserve"> wizard</w:t>
      </w:r>
      <w:r>
        <w:rPr>
          <w:lang w:val="nl-NL"/>
        </w:rPr>
        <w:t>.</w:t>
      </w:r>
    </w:p>
    <w:p w14:paraId="47B9D812" w14:textId="71BBA7F9" w:rsidR="008511C9" w:rsidRPr="008511C9" w:rsidRDefault="3DED565D" w:rsidP="008511C9">
      <w:r>
        <w:rPr>
          <w:noProof/>
        </w:rPr>
        <w:drawing>
          <wp:inline distT="0" distB="0" distL="0" distR="0" wp14:anchorId="5B90B99E" wp14:editId="5339A77F">
            <wp:extent cx="4572000" cy="3086100"/>
            <wp:effectExtent l="0" t="0" r="0" b="0"/>
            <wp:docPr id="1074338129" name="Afbeelding 1074338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CED3" w14:textId="2992FEE5" w:rsidR="7CB0DFBE" w:rsidRPr="008511C9" w:rsidRDefault="7CB0DFBE" w:rsidP="7CB0DFBE">
      <w:pPr>
        <w:rPr>
          <w:lang w:val="nl-NL"/>
        </w:rPr>
      </w:pPr>
    </w:p>
    <w:p w14:paraId="16439B06" w14:textId="3DFE13D2" w:rsidR="4A380B35" w:rsidRPr="00434B16" w:rsidRDefault="4A380B35" w:rsidP="4A380B35">
      <w:pPr>
        <w:rPr>
          <w:lang w:val="nl-NL"/>
        </w:rPr>
      </w:pPr>
    </w:p>
    <w:p w14:paraId="13BF6BF8" w14:textId="7A81AD1E" w:rsidR="4A380B35" w:rsidRPr="00434B16" w:rsidRDefault="4A380B35" w:rsidP="4A380B35">
      <w:pPr>
        <w:rPr>
          <w:lang w:val="nl-NL"/>
        </w:rPr>
      </w:pPr>
    </w:p>
    <w:p w14:paraId="287A15E6" w14:textId="42F5521E" w:rsidR="005632F3" w:rsidRDefault="005632F3">
      <w:pPr>
        <w:rPr>
          <w:lang w:val="nl-NL"/>
        </w:rPr>
      </w:pPr>
      <w:r>
        <w:rPr>
          <w:lang w:val="nl-NL"/>
        </w:rPr>
        <w:br w:type="page"/>
      </w:r>
    </w:p>
    <w:p w14:paraId="585C2ECD" w14:textId="062D92FD" w:rsidR="4A380B35" w:rsidRPr="005632F3" w:rsidRDefault="005632F3" w:rsidP="005632F3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Database creëren</w:t>
      </w:r>
    </w:p>
    <w:p w14:paraId="3042EDE2" w14:textId="77FE5521" w:rsidR="008D353B" w:rsidRPr="008D353B" w:rsidRDefault="005632F3" w:rsidP="051501F8">
      <w:pPr>
        <w:rPr>
          <w:b/>
          <w:bCs/>
        </w:rPr>
      </w:pPr>
      <w:r w:rsidRPr="00B80CFA">
        <w:t xml:space="preserve">Open </w:t>
      </w:r>
      <w:proofErr w:type="spellStart"/>
      <w:r w:rsidRPr="00B80CFA">
        <w:t>DBeaver</w:t>
      </w:r>
      <w:proofErr w:type="spellEnd"/>
      <w:r w:rsidRPr="00B80CFA">
        <w:t xml:space="preserve"> </w:t>
      </w:r>
      <w:proofErr w:type="spellStart"/>
      <w:r w:rsidRPr="00B80CFA">
        <w:t>en</w:t>
      </w:r>
      <w:proofErr w:type="spellEnd"/>
      <w:r w:rsidRPr="00B80CFA">
        <w:t xml:space="preserve"> </w:t>
      </w:r>
      <w:proofErr w:type="spellStart"/>
      <w:r w:rsidRPr="00B80CFA">
        <w:t>selecteer</w:t>
      </w:r>
      <w:proofErr w:type="spellEnd"/>
      <w:r w:rsidR="12CF5830" w:rsidRPr="00B80CFA">
        <w:t xml:space="preserve"> </w:t>
      </w:r>
      <w:r w:rsidR="12CF5830" w:rsidRPr="00B80CFA">
        <w:rPr>
          <w:b/>
          <w:bCs/>
        </w:rPr>
        <w:t>Database &gt; New Database Connection</w:t>
      </w:r>
    </w:p>
    <w:p w14:paraId="1AD43DD5" w14:textId="65D5AA5F" w:rsidR="2BC04FE6" w:rsidRDefault="008D353B" w:rsidP="051501F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5FC51" wp14:editId="02C0CB6C">
                <wp:simplePos x="0" y="0"/>
                <wp:positionH relativeFrom="column">
                  <wp:posOffset>7620</wp:posOffset>
                </wp:positionH>
                <wp:positionV relativeFrom="paragraph">
                  <wp:posOffset>483235</wp:posOffset>
                </wp:positionV>
                <wp:extent cx="1813560" cy="2039620"/>
                <wp:effectExtent l="0" t="0" r="15240" b="17780"/>
                <wp:wrapNone/>
                <wp:docPr id="1735772900" name="Rechthoek 1735772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03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926E" id="Rectangle 1" o:spid="_x0000_s1026" style="position:absolute;margin-left:.6pt;margin-top:38.05pt;width:142.8pt;height:1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" fillcolor="#4472c4 [3204]" strokecolor="#09101d [484]" strokeweight="1pt"/>
            </w:pict>
          </mc:Fallback>
        </mc:AlternateContent>
      </w:r>
      <w:r w:rsidR="2BC04FE6">
        <w:rPr>
          <w:noProof/>
        </w:rPr>
        <w:drawing>
          <wp:inline distT="0" distB="0" distL="0" distR="0" wp14:anchorId="74CEF1DF" wp14:editId="36C56A1F">
            <wp:extent cx="4229371" cy="2520000"/>
            <wp:effectExtent l="0" t="0" r="0" b="0"/>
            <wp:docPr id="786374816" name="Afbeelding 78637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14D9" w14:textId="37CDA735" w:rsidR="5120741B" w:rsidRPr="00434B16" w:rsidRDefault="5120741B" w:rsidP="051501F8">
      <w:pPr>
        <w:rPr>
          <w:lang w:val="nl-NL"/>
        </w:rPr>
      </w:pPr>
      <w:r w:rsidRPr="00434B16">
        <w:rPr>
          <w:lang w:val="nl-NL"/>
        </w:rPr>
        <w:t xml:space="preserve">Kies voor de optie </w:t>
      </w:r>
      <w:r w:rsidRPr="00434B16">
        <w:rPr>
          <w:b/>
          <w:bCs/>
          <w:lang w:val="nl-NL"/>
        </w:rPr>
        <w:t>MariaDB</w:t>
      </w:r>
    </w:p>
    <w:p w14:paraId="3376FCCA" w14:textId="02AFB085" w:rsidR="3B29B508" w:rsidRDefault="3B29B508" w:rsidP="051501F8">
      <w:r>
        <w:rPr>
          <w:noProof/>
        </w:rPr>
        <w:drawing>
          <wp:inline distT="0" distB="0" distL="0" distR="0" wp14:anchorId="6DDFA4D0" wp14:editId="4F51DB21">
            <wp:extent cx="4176000" cy="4320000"/>
            <wp:effectExtent l="0" t="0" r="0" b="4445"/>
            <wp:docPr id="1780694132" name="Afbeelding 178069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D63" w14:textId="1C188AC1" w:rsidR="051501F8" w:rsidRDefault="051501F8" w:rsidP="051501F8"/>
    <w:p w14:paraId="5942CD3C" w14:textId="540ED8A3" w:rsidR="7221CAC8" w:rsidRPr="00434B16" w:rsidRDefault="00780790" w:rsidP="051501F8">
      <w:pPr>
        <w:rPr>
          <w:lang w:val="nl-NL"/>
        </w:rPr>
      </w:pPr>
      <w:r>
        <w:rPr>
          <w:lang w:val="nl-NL"/>
        </w:rPr>
        <w:lastRenderedPageBreak/>
        <w:t>Kies</w:t>
      </w:r>
      <w:r w:rsidR="7221CAC8" w:rsidRPr="00434B16">
        <w:rPr>
          <w:lang w:val="nl-NL"/>
        </w:rPr>
        <w:t xml:space="preserve"> bij de </w:t>
      </w:r>
      <w:proofErr w:type="spellStart"/>
      <w:r w:rsidR="7221CAC8" w:rsidRPr="00434B16">
        <w:rPr>
          <w:lang w:val="nl-NL"/>
        </w:rPr>
        <w:t>connection</w:t>
      </w:r>
      <w:proofErr w:type="spellEnd"/>
      <w:r w:rsidR="7221CAC8" w:rsidRPr="00434B16">
        <w:rPr>
          <w:lang w:val="nl-NL"/>
        </w:rPr>
        <w:t xml:space="preserve"> </w:t>
      </w:r>
      <w:proofErr w:type="spellStart"/>
      <w:r w:rsidR="7221CAC8" w:rsidRPr="00434B16">
        <w:rPr>
          <w:lang w:val="nl-NL"/>
        </w:rPr>
        <w:t>settings</w:t>
      </w:r>
      <w:proofErr w:type="spellEnd"/>
      <w:r w:rsidR="7221CAC8" w:rsidRPr="00434B16">
        <w:rPr>
          <w:lang w:val="nl-NL"/>
        </w:rPr>
        <w:t xml:space="preserve"> </w:t>
      </w:r>
      <w:r>
        <w:rPr>
          <w:lang w:val="nl-NL"/>
        </w:rPr>
        <w:t xml:space="preserve">een naam en </w:t>
      </w:r>
      <w:r w:rsidR="7221CAC8" w:rsidRPr="00434B16">
        <w:rPr>
          <w:lang w:val="nl-NL"/>
        </w:rPr>
        <w:t xml:space="preserve">wachtwoord, </w:t>
      </w:r>
      <w:r>
        <w:rPr>
          <w:lang w:val="nl-NL"/>
        </w:rPr>
        <w:t xml:space="preserve">in een </w:t>
      </w:r>
      <w:proofErr w:type="spellStart"/>
      <w:r>
        <w:rPr>
          <w:lang w:val="nl-NL"/>
        </w:rPr>
        <w:t>develop</w:t>
      </w:r>
      <w:proofErr w:type="spellEnd"/>
      <w:r>
        <w:rPr>
          <w:lang w:val="nl-NL"/>
        </w:rPr>
        <w:t>-omgeving ben je vrij om deze zelf te bepalen</w:t>
      </w:r>
      <w:r w:rsidR="54BB5F7E" w:rsidRPr="00434B16">
        <w:rPr>
          <w:b/>
          <w:bCs/>
          <w:lang w:val="nl-NL"/>
        </w:rPr>
        <w:t xml:space="preserve">. </w:t>
      </w:r>
      <w:r w:rsidR="54BB5F7E" w:rsidRPr="00434B16">
        <w:rPr>
          <w:lang w:val="nl-NL"/>
        </w:rPr>
        <w:t xml:space="preserve">Als hierna een pop-up verschijnt over de MariaDB drivers, klik op de knop </w:t>
      </w:r>
      <w:r w:rsidR="54BB5F7E" w:rsidRPr="00434B16">
        <w:rPr>
          <w:b/>
          <w:bCs/>
          <w:lang w:val="nl-NL"/>
        </w:rPr>
        <w:t>“download”</w:t>
      </w:r>
      <w:r w:rsidR="00F83DE2">
        <w:rPr>
          <w:b/>
          <w:bCs/>
          <w:lang w:val="nl-NL"/>
        </w:rPr>
        <w:t>.</w:t>
      </w:r>
    </w:p>
    <w:p w14:paraId="1B7F63C9" w14:textId="6773B4BD" w:rsidR="051501F8" w:rsidRDefault="3B29B508" w:rsidP="051501F8">
      <w:r>
        <w:rPr>
          <w:noProof/>
        </w:rPr>
        <w:drawing>
          <wp:inline distT="0" distB="0" distL="0" distR="0" wp14:anchorId="543861B8" wp14:editId="47AC47FB">
            <wp:extent cx="4391025" cy="4572000"/>
            <wp:effectExtent l="0" t="0" r="0" b="0"/>
            <wp:docPr id="2091308469" name="Afbeelding 2091308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FE8" w14:textId="36A8BD71" w:rsidR="00A0403E" w:rsidRPr="00A0403E" w:rsidRDefault="122DE5F2" w:rsidP="2E78BCC2">
      <w:pPr>
        <w:rPr>
          <w:lang w:val="nl-NL"/>
        </w:rPr>
      </w:pPr>
      <w:r w:rsidRPr="32A4BD88">
        <w:rPr>
          <w:lang w:val="nl-NL"/>
        </w:rPr>
        <w:t xml:space="preserve">Rechter-muisklik op de folder </w:t>
      </w:r>
      <w:r w:rsidRPr="32A4BD88">
        <w:rPr>
          <w:b/>
          <w:bCs/>
          <w:lang w:val="nl-NL"/>
        </w:rPr>
        <w:t>“Databases”</w:t>
      </w:r>
      <w:r w:rsidRPr="32A4BD88">
        <w:rPr>
          <w:lang w:val="nl-NL"/>
        </w:rPr>
        <w:t xml:space="preserve"> binnen </w:t>
      </w:r>
      <w:proofErr w:type="spellStart"/>
      <w:r w:rsidRPr="32A4BD88">
        <w:rPr>
          <w:lang w:val="nl-NL"/>
        </w:rPr>
        <w:t>localhost</w:t>
      </w:r>
      <w:proofErr w:type="spellEnd"/>
      <w:r w:rsidRPr="32A4BD88">
        <w:rPr>
          <w:lang w:val="nl-NL"/>
        </w:rPr>
        <w:t xml:space="preserve">, en klik op de eerste optie </w:t>
      </w:r>
      <w:r w:rsidRPr="32A4BD88">
        <w:rPr>
          <w:b/>
          <w:bCs/>
          <w:lang w:val="nl-NL"/>
        </w:rPr>
        <w:t>“</w:t>
      </w:r>
      <w:r w:rsidR="67DF5A67" w:rsidRPr="32A4BD88">
        <w:rPr>
          <w:b/>
          <w:bCs/>
          <w:lang w:val="nl-NL"/>
        </w:rPr>
        <w:t>Create New Database”</w:t>
      </w:r>
      <w:r w:rsidR="67DF5A67" w:rsidRPr="32A4BD88">
        <w:rPr>
          <w:lang w:val="nl-NL"/>
        </w:rPr>
        <w:t xml:space="preserve">. </w:t>
      </w:r>
    </w:p>
    <w:p w14:paraId="1F0A5F33" w14:textId="01910A0E" w:rsidR="00A0403E" w:rsidRDefault="00A0403E" w:rsidP="2E78BCC2">
      <w:pPr>
        <w:rPr>
          <w:noProof/>
        </w:rPr>
      </w:pPr>
      <w:r>
        <w:rPr>
          <w:noProof/>
        </w:rPr>
        <w:drawing>
          <wp:inline distT="0" distB="0" distL="0" distR="0" wp14:anchorId="343B6B1E" wp14:editId="668921EF">
            <wp:extent cx="3609975" cy="2217420"/>
            <wp:effectExtent l="0" t="0" r="9525" b="0"/>
            <wp:docPr id="943199679" name="Afbeelding 9431996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9679" name="Picture 943199679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00"/>
                    <a:stretch/>
                  </pic:blipFill>
                  <pic:spPr bwMode="auto">
                    <a:xfrm>
                      <a:off x="0" y="0"/>
                      <a:ext cx="360997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21E2" w14:textId="7BF1B9CD" w:rsidR="4A380B35" w:rsidRDefault="4A380B35" w:rsidP="2E78BCC2"/>
    <w:p w14:paraId="17D41ADA" w14:textId="0A728DC8" w:rsidR="492167E7" w:rsidRPr="00434B16" w:rsidRDefault="492167E7" w:rsidP="32A4BD88">
      <w:pPr>
        <w:rPr>
          <w:lang w:val="nl-NL"/>
        </w:rPr>
      </w:pPr>
      <w:r w:rsidRPr="00434B16">
        <w:rPr>
          <w:lang w:val="nl-NL"/>
        </w:rPr>
        <w:lastRenderedPageBreak/>
        <w:t xml:space="preserve">Geef de database </w:t>
      </w:r>
      <w:r w:rsidR="00A0403E">
        <w:rPr>
          <w:lang w:val="nl-NL"/>
        </w:rPr>
        <w:t>een</w:t>
      </w:r>
      <w:r w:rsidRPr="00434B16">
        <w:rPr>
          <w:lang w:val="nl-NL"/>
        </w:rPr>
        <w:t xml:space="preserve"> naam</w:t>
      </w:r>
      <w:r w:rsidR="001F625C">
        <w:rPr>
          <w:lang w:val="nl-NL"/>
        </w:rPr>
        <w:t>. I</w:t>
      </w:r>
      <w:r w:rsidR="000F5739">
        <w:rPr>
          <w:lang w:val="nl-NL"/>
        </w:rPr>
        <w:t xml:space="preserve">n een </w:t>
      </w:r>
      <w:proofErr w:type="spellStart"/>
      <w:r w:rsidR="000F5739">
        <w:rPr>
          <w:lang w:val="nl-NL"/>
        </w:rPr>
        <w:t>develop</w:t>
      </w:r>
      <w:proofErr w:type="spellEnd"/>
      <w:r w:rsidR="000F5739">
        <w:rPr>
          <w:lang w:val="nl-NL"/>
        </w:rPr>
        <w:t>-omgeving maakt deze naam niet veel uit</w:t>
      </w:r>
      <w:r w:rsidR="001F625C">
        <w:rPr>
          <w:lang w:val="nl-NL"/>
        </w:rPr>
        <w:t xml:space="preserve">, maar </w:t>
      </w:r>
      <w:r w:rsidR="001F625C" w:rsidRPr="001F625C">
        <w:rPr>
          <w:b/>
          <w:bCs/>
          <w:lang w:val="nl-NL"/>
        </w:rPr>
        <w:t>MB Ontdekt</w:t>
      </w:r>
      <w:r w:rsidR="001F625C">
        <w:rPr>
          <w:lang w:val="nl-NL"/>
        </w:rPr>
        <w:t xml:space="preserve"> is hiervoor een logische keuze.</w:t>
      </w:r>
    </w:p>
    <w:p w14:paraId="335EA7A8" w14:textId="2780E146" w:rsidR="32A4BD88" w:rsidRDefault="001F625C" w:rsidP="32A4BD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51013DE" wp14:editId="5F2C5FFA">
                <wp:simplePos x="0" y="0"/>
                <wp:positionH relativeFrom="column">
                  <wp:posOffset>1684020</wp:posOffset>
                </wp:positionH>
                <wp:positionV relativeFrom="paragraph">
                  <wp:posOffset>643890</wp:posOffset>
                </wp:positionV>
                <wp:extent cx="1821180" cy="259080"/>
                <wp:effectExtent l="0" t="0" r="26670" b="26670"/>
                <wp:wrapNone/>
                <wp:docPr id="217" name="Tekstva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CE6F5" w14:textId="30F95032" w:rsidR="001F625C" w:rsidRDefault="001F625C">
                            <w:r>
                              <w:t>MB Ontdekt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13DE" id="_x0000_t202" coordsize="21600,21600" o:spt="202" path="m,l,21600r21600,l21600,xe">
                <v:stroke joinstyle="miter"/>
                <v:path gradientshapeok="t" o:connecttype="rect"/>
              </v:shapetype>
              <v:shape id="Tekstvak 217" o:spid="_x0000_s1026" type="#_x0000_t202" style="position:absolute;margin-left:132.6pt;margin-top:50.7pt;width:143.4pt;height:20.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">
                <v:textbox>
                  <w:txbxContent>
                    <w:p w14:paraId="10FCE6F5" w14:textId="30F95032" w:rsidR="001F625C" w:rsidRDefault="001F625C">
                      <w:r>
                        <w:t>MB Ontdekt</w:t>
                      </w:r>
                    </w:p>
                  </w:txbxContent>
                </v:textbox>
              </v:shape>
            </w:pict>
          </mc:Fallback>
        </mc:AlternateContent>
      </w:r>
      <w:r w:rsidR="492167E7">
        <w:rPr>
          <w:noProof/>
        </w:rPr>
        <w:drawing>
          <wp:inline distT="0" distB="0" distL="0" distR="0" wp14:anchorId="546DB184" wp14:editId="241D16A6">
            <wp:extent cx="3962400" cy="2571750"/>
            <wp:effectExtent l="0" t="0" r="0" b="0"/>
            <wp:docPr id="1620862557" name="Afbeelding 162086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54C8" w14:textId="77777777" w:rsidR="00C14D9B" w:rsidRDefault="00C14D9B" w:rsidP="32A4BD88"/>
    <w:p w14:paraId="7192055F" w14:textId="10F34894" w:rsidR="00C14D9B" w:rsidRDefault="00C14D9B" w:rsidP="00C14D9B">
      <w:pPr>
        <w:pStyle w:val="Heading1"/>
        <w:numPr>
          <w:ilvl w:val="0"/>
          <w:numId w:val="1"/>
        </w:numPr>
      </w:pPr>
      <w:r>
        <w:t xml:space="preserve">Database </w:t>
      </w:r>
      <w:proofErr w:type="spellStart"/>
      <w:r>
        <w:t>vullen</w:t>
      </w:r>
      <w:proofErr w:type="spellEnd"/>
    </w:p>
    <w:p w14:paraId="03DDB73A" w14:textId="3EA8906F" w:rsidR="7BEC1B1C" w:rsidRPr="00434B16" w:rsidRDefault="7BEC1B1C" w:rsidP="32A4BD88">
      <w:pPr>
        <w:rPr>
          <w:lang w:val="nl-NL"/>
        </w:rPr>
      </w:pPr>
      <w:r w:rsidRPr="00434B16">
        <w:rPr>
          <w:lang w:val="nl-NL"/>
        </w:rPr>
        <w:t xml:space="preserve">Rechter-muisklik op </w:t>
      </w:r>
      <w:r w:rsidR="00E1081D">
        <w:rPr>
          <w:lang w:val="nl-NL"/>
        </w:rPr>
        <w:t>jouw</w:t>
      </w:r>
      <w:r w:rsidRPr="00434B16">
        <w:rPr>
          <w:lang w:val="nl-NL"/>
        </w:rPr>
        <w:t xml:space="preserve"> database </w:t>
      </w:r>
      <w:r w:rsidR="00831D8F">
        <w:rPr>
          <w:lang w:val="nl-NL"/>
        </w:rPr>
        <w:t>in</w:t>
      </w:r>
      <w:r w:rsidRPr="00434B16">
        <w:rPr>
          <w:lang w:val="nl-NL"/>
        </w:rPr>
        <w:t xml:space="preserve"> de </w:t>
      </w:r>
      <w:r w:rsidRPr="00434B16">
        <w:rPr>
          <w:b/>
          <w:bCs/>
          <w:lang w:val="nl-NL"/>
        </w:rPr>
        <w:t xml:space="preserve">“Databases” </w:t>
      </w:r>
      <w:r w:rsidRPr="00434B16">
        <w:rPr>
          <w:lang w:val="nl-NL"/>
        </w:rPr>
        <w:t xml:space="preserve">folder en navigeer naar de optie Tools &gt; </w:t>
      </w:r>
      <w:proofErr w:type="spellStart"/>
      <w:r w:rsidRPr="00434B16">
        <w:rPr>
          <w:lang w:val="nl-NL"/>
        </w:rPr>
        <w:t>Restore</w:t>
      </w:r>
      <w:proofErr w:type="spellEnd"/>
      <w:r w:rsidRPr="00434B16">
        <w:rPr>
          <w:lang w:val="nl-NL"/>
        </w:rPr>
        <w:t xml:space="preserve"> database.</w:t>
      </w:r>
    </w:p>
    <w:p w14:paraId="601899FB" w14:textId="21499C1D" w:rsidR="7BEC1B1C" w:rsidRDefault="7BEC1B1C" w:rsidP="32A4BD88">
      <w:r>
        <w:rPr>
          <w:noProof/>
        </w:rPr>
        <w:drawing>
          <wp:inline distT="0" distB="0" distL="0" distR="0" wp14:anchorId="36826530" wp14:editId="64395C73">
            <wp:extent cx="4572000" cy="2628900"/>
            <wp:effectExtent l="0" t="0" r="0" b="0"/>
            <wp:docPr id="1427689693" name="Afbeelding 1427689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47AE" w14:textId="2AFA9839" w:rsidR="00E773D6" w:rsidRDefault="00E773D6" w:rsidP="32A4BD88">
      <w:pPr>
        <w:rPr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EEAB07D" wp14:editId="4029BEE2">
                <wp:simplePos x="0" y="0"/>
                <wp:positionH relativeFrom="column">
                  <wp:posOffset>1562100</wp:posOffset>
                </wp:positionH>
                <wp:positionV relativeFrom="paragraph">
                  <wp:posOffset>926465</wp:posOffset>
                </wp:positionV>
                <wp:extent cx="2651760" cy="114300"/>
                <wp:effectExtent l="0" t="0" r="15240" b="19050"/>
                <wp:wrapNone/>
                <wp:docPr id="1114924305" name="Rechthoek 1114924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F9C57" id="Rectangle 3" o:spid="_x0000_s1026" style="position:absolute;margin-left:123pt;margin-top:72.95pt;width:208.8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96024C" wp14:editId="5FE2EC22">
            <wp:extent cx="4572000" cy="3152775"/>
            <wp:effectExtent l="0" t="0" r="0" b="0"/>
            <wp:docPr id="1999477321" name="Afbeelding 19994773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77321" name="Picture 199947732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9168" w14:textId="12A508B9" w:rsidR="00B647A5" w:rsidRDefault="00393D01" w:rsidP="32A4BD88">
      <w:pPr>
        <w:rPr>
          <w:lang w:val="nl-NL"/>
        </w:rPr>
      </w:pPr>
      <w:r>
        <w:rPr>
          <w:lang w:val="nl-NL"/>
        </w:rPr>
        <w:t>Zet</w:t>
      </w:r>
      <w:r w:rsidR="6DB3E8CE" w:rsidRPr="32A4BD88">
        <w:rPr>
          <w:lang w:val="nl-NL"/>
        </w:rPr>
        <w:t xml:space="preserve"> de database dump</w:t>
      </w:r>
      <w:r>
        <w:rPr>
          <w:lang w:val="nl-NL"/>
        </w:rPr>
        <w:t xml:space="preserve"> als input file</w:t>
      </w:r>
      <w:r w:rsidR="00B647A5">
        <w:rPr>
          <w:lang w:val="nl-NL"/>
        </w:rPr>
        <w:t xml:space="preserve">, </w:t>
      </w:r>
      <w:r>
        <w:rPr>
          <w:lang w:val="nl-NL"/>
        </w:rPr>
        <w:t>dit bestand</w:t>
      </w:r>
      <w:r w:rsidR="00B647A5">
        <w:rPr>
          <w:lang w:val="nl-NL"/>
        </w:rPr>
        <w:t xml:space="preserve"> is te vinden in d</w:t>
      </w:r>
      <w:r w:rsidR="002D66DB">
        <w:rPr>
          <w:lang w:val="nl-NL"/>
        </w:rPr>
        <w:t xml:space="preserve">ezelfde </w:t>
      </w:r>
      <w:proofErr w:type="spellStart"/>
      <w:r w:rsidR="002D66DB">
        <w:rPr>
          <w:lang w:val="nl-NL"/>
        </w:rPr>
        <w:t>repository</w:t>
      </w:r>
      <w:proofErr w:type="spellEnd"/>
      <w:r w:rsidR="002D66DB">
        <w:rPr>
          <w:lang w:val="nl-NL"/>
        </w:rPr>
        <w:t xml:space="preserve"> als deze handleidin</w:t>
      </w:r>
      <w:r w:rsidR="00C52064">
        <w:rPr>
          <w:lang w:val="nl-NL"/>
        </w:rPr>
        <w:t xml:space="preserve">g en </w:t>
      </w:r>
      <w:r w:rsidR="00915DEE" w:rsidRPr="478D5454">
        <w:rPr>
          <w:lang w:val="nl-NL"/>
        </w:rPr>
        <w:t xml:space="preserve">bevat </w:t>
      </w:r>
      <w:r w:rsidR="00863B7D">
        <w:rPr>
          <w:lang w:val="nl-NL"/>
        </w:rPr>
        <w:t>wijkdata van de gemeente Tilburg.</w:t>
      </w:r>
    </w:p>
    <w:p w14:paraId="05DC1FB1" w14:textId="23DC116A" w:rsidR="00CF7CB5" w:rsidRDefault="002F7DC3" w:rsidP="32A4BD88">
      <w:pPr>
        <w:rPr>
          <w:lang w:val="nl-NL"/>
        </w:rPr>
      </w:pPr>
      <w:r>
        <w:rPr>
          <w:noProof/>
        </w:rPr>
        <w:drawing>
          <wp:inline distT="0" distB="0" distL="0" distR="0" wp14:anchorId="4C94CE86" wp14:editId="03C3BB4E">
            <wp:extent cx="3105150" cy="790575"/>
            <wp:effectExtent l="0" t="0" r="0" b="9525"/>
            <wp:docPr id="833827976" name="Afbeelding 833827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79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4F18" w14:textId="51B491CE" w:rsidR="13C6D8B4" w:rsidRDefault="6DB3E8CE" w:rsidP="00DB23C1">
      <w:pPr>
        <w:rPr>
          <w:lang w:val="nl-NL"/>
        </w:rPr>
      </w:pPr>
      <w:r w:rsidRPr="32A4BD88">
        <w:rPr>
          <w:lang w:val="nl-NL"/>
        </w:rPr>
        <w:t xml:space="preserve">Vervolgens kan er op de start knop geklikt worden. </w:t>
      </w:r>
      <w:r w:rsidR="00E773D6">
        <w:rPr>
          <w:lang w:val="nl-NL"/>
        </w:rPr>
        <w:t xml:space="preserve">De database is momenteel nog leeg dus de waarschuwingen kunnen </w:t>
      </w:r>
      <w:r w:rsidR="00DB23C1">
        <w:rPr>
          <w:lang w:val="nl-NL"/>
        </w:rPr>
        <w:t>genegeerd worden, k</w:t>
      </w:r>
      <w:r w:rsidR="13C6D8B4" w:rsidRPr="32A4BD88">
        <w:rPr>
          <w:lang w:val="nl-NL"/>
        </w:rPr>
        <w:t>lik “Yes”</w:t>
      </w:r>
      <w:r w:rsidR="00DB23C1">
        <w:rPr>
          <w:lang w:val="nl-NL"/>
        </w:rPr>
        <w:t>.</w:t>
      </w:r>
    </w:p>
    <w:p w14:paraId="6F023303" w14:textId="50C78355" w:rsidR="00622541" w:rsidRDefault="00F56EAE" w:rsidP="32A4BD88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8A2A0F" wp14:editId="5BA27B4F">
                <wp:simplePos x="0" y="0"/>
                <wp:positionH relativeFrom="column">
                  <wp:posOffset>922020</wp:posOffset>
                </wp:positionH>
                <wp:positionV relativeFrom="paragraph">
                  <wp:posOffset>1026795</wp:posOffset>
                </wp:positionV>
                <wp:extent cx="2125980" cy="68580"/>
                <wp:effectExtent l="0" t="0" r="26670" b="26670"/>
                <wp:wrapNone/>
                <wp:docPr id="2065911125" name="Rechthoek 206591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521BB" id="Rectangle 4" o:spid="_x0000_s1026" style="position:absolute;margin-left:72.6pt;margin-top:80.85pt;width:167.4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" fillcolor="#4472c4 [3204]" strokecolor="#09101d [484]" strokeweight="1pt"/>
            </w:pict>
          </mc:Fallback>
        </mc:AlternateContent>
      </w:r>
      <w:r w:rsidR="13C6D8B4">
        <w:rPr>
          <w:noProof/>
        </w:rPr>
        <w:drawing>
          <wp:inline distT="0" distB="0" distL="0" distR="0" wp14:anchorId="6436EB12" wp14:editId="6557C2AB">
            <wp:extent cx="4572000" cy="2466975"/>
            <wp:effectExtent l="0" t="0" r="0" b="0"/>
            <wp:docPr id="1625173276" name="Afbeelding 1625173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99E" w14:textId="3C3EA0C1" w:rsidR="13C6D8B4" w:rsidRDefault="003C4882" w:rsidP="32A4BD88">
      <w:r>
        <w:rPr>
          <w:noProof/>
        </w:rPr>
        <w:lastRenderedPageBreak/>
        <w:drawing>
          <wp:inline distT="0" distB="0" distL="0" distR="0" wp14:anchorId="49A9F251" wp14:editId="17C1DDFA">
            <wp:extent cx="4352925" cy="1371600"/>
            <wp:effectExtent l="0" t="0" r="9525" b="0"/>
            <wp:docPr id="380062848" name="Afbeelding 38006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28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261" w14:textId="00768308" w:rsidR="4A380B35" w:rsidRPr="00622541" w:rsidRDefault="00622541" w:rsidP="4A380B35">
      <w:pPr>
        <w:rPr>
          <w:lang w:val="nl-NL"/>
        </w:rPr>
      </w:pPr>
      <w:r w:rsidRPr="2344FFAF">
        <w:rPr>
          <w:lang w:val="nl-NL"/>
        </w:rPr>
        <w:t xml:space="preserve">De database is nu opgesteld </w:t>
      </w:r>
      <w:r w:rsidR="00014255">
        <w:rPr>
          <w:lang w:val="nl-NL"/>
        </w:rPr>
        <w:t>met</w:t>
      </w:r>
      <w:r w:rsidRPr="2344FFAF">
        <w:rPr>
          <w:lang w:val="nl-NL"/>
        </w:rPr>
        <w:t xml:space="preserve"> </w:t>
      </w:r>
      <w:r w:rsidR="00C14FBE">
        <w:rPr>
          <w:lang w:val="nl-NL"/>
        </w:rPr>
        <w:t>de nodige inhoud</w:t>
      </w:r>
      <w:r w:rsidR="00C14D9B" w:rsidRPr="2344FFAF">
        <w:rPr>
          <w:lang w:val="nl-NL"/>
        </w:rPr>
        <w:t>.</w:t>
      </w:r>
      <w:r w:rsidR="003C4882">
        <w:rPr>
          <w:lang w:val="nl-NL"/>
        </w:rPr>
        <w:t xml:space="preserve"> De applicatie gebruikt alleen de </w:t>
      </w:r>
      <w:proofErr w:type="spellStart"/>
      <w:r w:rsidR="003C4882">
        <w:rPr>
          <w:lang w:val="nl-NL"/>
        </w:rPr>
        <w:t>region</w:t>
      </w:r>
      <w:proofErr w:type="spellEnd"/>
      <w:r w:rsidR="002F44A9">
        <w:rPr>
          <w:lang w:val="nl-NL"/>
        </w:rPr>
        <w:t xml:space="preserve"> en </w:t>
      </w:r>
      <w:proofErr w:type="spellStart"/>
      <w:r w:rsidR="002F44A9">
        <w:rPr>
          <w:lang w:val="nl-NL"/>
        </w:rPr>
        <w:t>region_cords</w:t>
      </w:r>
      <w:proofErr w:type="spellEnd"/>
      <w:r w:rsidR="000F01E9">
        <w:rPr>
          <w:lang w:val="nl-NL"/>
        </w:rPr>
        <w:t xml:space="preserve"> tabellen</w:t>
      </w:r>
      <w:r w:rsidR="002B408C">
        <w:rPr>
          <w:lang w:val="nl-NL"/>
        </w:rPr>
        <w:t xml:space="preserve">. De andere tabellen zijn </w:t>
      </w:r>
      <w:proofErr w:type="spellStart"/>
      <w:r w:rsidR="002B408C">
        <w:rPr>
          <w:lang w:val="nl-NL"/>
        </w:rPr>
        <w:t>legacy</w:t>
      </w:r>
      <w:proofErr w:type="spellEnd"/>
      <w:r w:rsidR="002B408C">
        <w:rPr>
          <w:lang w:val="nl-NL"/>
        </w:rPr>
        <w:t xml:space="preserve"> van</w:t>
      </w:r>
      <w:r w:rsidR="006B14BB">
        <w:rPr>
          <w:lang w:val="nl-NL"/>
        </w:rPr>
        <w:t xml:space="preserve"> een</w:t>
      </w:r>
      <w:r w:rsidR="002B408C">
        <w:rPr>
          <w:lang w:val="nl-NL"/>
        </w:rPr>
        <w:t xml:space="preserve"> niet werkende account functionaliteit en kunnen genegeerd worden.</w:t>
      </w:r>
    </w:p>
    <w:sectPr w:rsidR="4A380B35" w:rsidRPr="0062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2688"/>
    <w:multiLevelType w:val="hybridMultilevel"/>
    <w:tmpl w:val="B980F4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24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641363"/>
    <w:rsid w:val="00014255"/>
    <w:rsid w:val="00045CE6"/>
    <w:rsid w:val="000A77AC"/>
    <w:rsid w:val="000E7FDA"/>
    <w:rsid w:val="000F01E9"/>
    <w:rsid w:val="000F5739"/>
    <w:rsid w:val="001F625C"/>
    <w:rsid w:val="001FC726"/>
    <w:rsid w:val="00267214"/>
    <w:rsid w:val="00296B69"/>
    <w:rsid w:val="002B2849"/>
    <w:rsid w:val="002B408C"/>
    <w:rsid w:val="002D66DB"/>
    <w:rsid w:val="002F1276"/>
    <w:rsid w:val="002F44A9"/>
    <w:rsid w:val="002F7DC3"/>
    <w:rsid w:val="003165FD"/>
    <w:rsid w:val="0036009F"/>
    <w:rsid w:val="003662AE"/>
    <w:rsid w:val="00375E19"/>
    <w:rsid w:val="00393D01"/>
    <w:rsid w:val="003C4882"/>
    <w:rsid w:val="00417696"/>
    <w:rsid w:val="00434B16"/>
    <w:rsid w:val="004A62EA"/>
    <w:rsid w:val="00505234"/>
    <w:rsid w:val="005632F3"/>
    <w:rsid w:val="005B15B5"/>
    <w:rsid w:val="00621149"/>
    <w:rsid w:val="00621421"/>
    <w:rsid w:val="00622541"/>
    <w:rsid w:val="00623FA8"/>
    <w:rsid w:val="006366CA"/>
    <w:rsid w:val="006A622D"/>
    <w:rsid w:val="006B14BB"/>
    <w:rsid w:val="00701D99"/>
    <w:rsid w:val="00736532"/>
    <w:rsid w:val="00780790"/>
    <w:rsid w:val="007C7904"/>
    <w:rsid w:val="007F2BD2"/>
    <w:rsid w:val="00831D8F"/>
    <w:rsid w:val="008511C9"/>
    <w:rsid w:val="00862B8D"/>
    <w:rsid w:val="00863B7D"/>
    <w:rsid w:val="008706E8"/>
    <w:rsid w:val="008D23F7"/>
    <w:rsid w:val="008D353B"/>
    <w:rsid w:val="008F7A32"/>
    <w:rsid w:val="00915DEE"/>
    <w:rsid w:val="00920D86"/>
    <w:rsid w:val="00960B47"/>
    <w:rsid w:val="009F5A95"/>
    <w:rsid w:val="00A0403E"/>
    <w:rsid w:val="00A65231"/>
    <w:rsid w:val="00AB1F8D"/>
    <w:rsid w:val="00B647A5"/>
    <w:rsid w:val="00B80CFA"/>
    <w:rsid w:val="00C14D9B"/>
    <w:rsid w:val="00C14FBE"/>
    <w:rsid w:val="00C41584"/>
    <w:rsid w:val="00C52064"/>
    <w:rsid w:val="00C712E3"/>
    <w:rsid w:val="00C82946"/>
    <w:rsid w:val="00CF7CB5"/>
    <w:rsid w:val="00D26C8C"/>
    <w:rsid w:val="00D61C93"/>
    <w:rsid w:val="00D70A0C"/>
    <w:rsid w:val="00DB23C1"/>
    <w:rsid w:val="00DC40EB"/>
    <w:rsid w:val="00DD707B"/>
    <w:rsid w:val="00E1081D"/>
    <w:rsid w:val="00E773D6"/>
    <w:rsid w:val="00EB2628"/>
    <w:rsid w:val="00ED350C"/>
    <w:rsid w:val="00F42C0D"/>
    <w:rsid w:val="00F56EAE"/>
    <w:rsid w:val="00F83DE2"/>
    <w:rsid w:val="00FA66E8"/>
    <w:rsid w:val="00FB35DB"/>
    <w:rsid w:val="02641363"/>
    <w:rsid w:val="0434031E"/>
    <w:rsid w:val="04D880B3"/>
    <w:rsid w:val="051501F8"/>
    <w:rsid w:val="062BC4A8"/>
    <w:rsid w:val="0743EF7C"/>
    <w:rsid w:val="0A236DD8"/>
    <w:rsid w:val="0B47C237"/>
    <w:rsid w:val="0BAB5BD4"/>
    <w:rsid w:val="0BF44A96"/>
    <w:rsid w:val="0C78066F"/>
    <w:rsid w:val="11226077"/>
    <w:rsid w:val="122DE5F2"/>
    <w:rsid w:val="12CF5830"/>
    <w:rsid w:val="138505FF"/>
    <w:rsid w:val="13C6D8B4"/>
    <w:rsid w:val="15F23D85"/>
    <w:rsid w:val="16D9BA3C"/>
    <w:rsid w:val="18758A9D"/>
    <w:rsid w:val="1880D5A0"/>
    <w:rsid w:val="19768781"/>
    <w:rsid w:val="1A6361A8"/>
    <w:rsid w:val="1AF540CC"/>
    <w:rsid w:val="1C388097"/>
    <w:rsid w:val="1D147CEE"/>
    <w:rsid w:val="1ED6EEC7"/>
    <w:rsid w:val="22B872E4"/>
    <w:rsid w:val="231AAD52"/>
    <w:rsid w:val="2344FFAF"/>
    <w:rsid w:val="25DF62DD"/>
    <w:rsid w:val="27BEFB3D"/>
    <w:rsid w:val="281205D5"/>
    <w:rsid w:val="282A98CA"/>
    <w:rsid w:val="2971D775"/>
    <w:rsid w:val="2A635728"/>
    <w:rsid w:val="2B9C7C5C"/>
    <w:rsid w:val="2BC04FE6"/>
    <w:rsid w:val="2C686526"/>
    <w:rsid w:val="2CE576F8"/>
    <w:rsid w:val="2DD14C65"/>
    <w:rsid w:val="2E78BCC2"/>
    <w:rsid w:val="2FE0D584"/>
    <w:rsid w:val="31DB9B75"/>
    <w:rsid w:val="32873C4D"/>
    <w:rsid w:val="32A4BD88"/>
    <w:rsid w:val="330D2B43"/>
    <w:rsid w:val="33187646"/>
    <w:rsid w:val="34919A56"/>
    <w:rsid w:val="3728B1D3"/>
    <w:rsid w:val="3B29B508"/>
    <w:rsid w:val="3D73E2CE"/>
    <w:rsid w:val="3DED565D"/>
    <w:rsid w:val="3FB12E70"/>
    <w:rsid w:val="408D45DC"/>
    <w:rsid w:val="44E62F37"/>
    <w:rsid w:val="4740D568"/>
    <w:rsid w:val="478D5454"/>
    <w:rsid w:val="4900A101"/>
    <w:rsid w:val="492167E7"/>
    <w:rsid w:val="499A7E17"/>
    <w:rsid w:val="49E2AC55"/>
    <w:rsid w:val="4A380B35"/>
    <w:rsid w:val="4A475ED3"/>
    <w:rsid w:val="4CD517AF"/>
    <w:rsid w:val="508EFF68"/>
    <w:rsid w:val="5120741B"/>
    <w:rsid w:val="53C3C9EE"/>
    <w:rsid w:val="54BB5F7E"/>
    <w:rsid w:val="574BEA25"/>
    <w:rsid w:val="584073D5"/>
    <w:rsid w:val="5886FE5B"/>
    <w:rsid w:val="5A8B3C77"/>
    <w:rsid w:val="5A9CE087"/>
    <w:rsid w:val="5C685D14"/>
    <w:rsid w:val="5D5183D7"/>
    <w:rsid w:val="5F9A2A00"/>
    <w:rsid w:val="5FB913D9"/>
    <w:rsid w:val="61D54B83"/>
    <w:rsid w:val="62F0B49B"/>
    <w:rsid w:val="636A63C1"/>
    <w:rsid w:val="64105194"/>
    <w:rsid w:val="642A9A70"/>
    <w:rsid w:val="6562BEDC"/>
    <w:rsid w:val="660E49BB"/>
    <w:rsid w:val="66CCA822"/>
    <w:rsid w:val="67AC884B"/>
    <w:rsid w:val="67DF5A67"/>
    <w:rsid w:val="68E190F0"/>
    <w:rsid w:val="6A7D6151"/>
    <w:rsid w:val="6BB93DA5"/>
    <w:rsid w:val="6C761FCC"/>
    <w:rsid w:val="6DB3E8CE"/>
    <w:rsid w:val="6E6F510F"/>
    <w:rsid w:val="6EEAE4A5"/>
    <w:rsid w:val="701258B6"/>
    <w:rsid w:val="705C8858"/>
    <w:rsid w:val="7221CAC8"/>
    <w:rsid w:val="748934C6"/>
    <w:rsid w:val="7597A72F"/>
    <w:rsid w:val="7611E056"/>
    <w:rsid w:val="771913BD"/>
    <w:rsid w:val="773874BD"/>
    <w:rsid w:val="7888E2BB"/>
    <w:rsid w:val="78B870EE"/>
    <w:rsid w:val="7952060C"/>
    <w:rsid w:val="7A174290"/>
    <w:rsid w:val="7BEC1B1C"/>
    <w:rsid w:val="7C374302"/>
    <w:rsid w:val="7C421995"/>
    <w:rsid w:val="7CB0DFBE"/>
    <w:rsid w:val="7D762307"/>
    <w:rsid w:val="7DDBDBCE"/>
    <w:rsid w:val="7EFD7C2A"/>
    <w:rsid w:val="7F06F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1363"/>
  <w15:chartTrackingRefBased/>
  <w15:docId w15:val="{007177D5-695F-4679-86AF-BF91E673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D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riadbtutorial.com/getting-started/install-mariadb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hyperlink" Target="https://mariadb.org/download/?t=mariadb&amp;p=mariadb&amp;r=11.1.0&amp;os=windows&amp;cpu=x86_64&amp;pkg=msi&amp;m=tripleit" TargetMode="External"/><Relationship Id="rId14" Type="http://schemas.openxmlformats.org/officeDocument/2006/relationships/hyperlink" Target="https://dbeaver.io/download/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421E6-305D-41E7-98FC-E430C50B257A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customXml/itemProps2.xml><?xml version="1.0" encoding="utf-8"?>
<ds:datastoreItem xmlns:ds="http://schemas.openxmlformats.org/officeDocument/2006/customXml" ds:itemID="{5F65B0C1-AB8A-4DC2-87C9-3103661C5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A7D6C-9950-4743-9428-9C2AA1C2C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da7d-4cf6-40fd-a240-f6ec5f229c7b"/>
    <ds:schemaRef ds:uri="f4ec9a2d-9ae8-47a7-b385-4c103f75d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7602C4-B0C2-4799-8C2E-5FAA72C2A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da7d-4cf6-40fd-a240-f6ec5f229c7b"/>
    <ds:schemaRef ds:uri="f4ec9a2d-9ae8-47a7-b385-4c103f75d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Links>
    <vt:vector size="18" baseType="variant">
      <vt:variant>
        <vt:i4>458761</vt:i4>
      </vt:variant>
      <vt:variant>
        <vt:i4>6</vt:i4>
      </vt:variant>
      <vt:variant>
        <vt:i4>0</vt:i4>
      </vt:variant>
      <vt:variant>
        <vt:i4>5</vt:i4>
      </vt:variant>
      <vt:variant>
        <vt:lpwstr>https://dbeaver.io/download/</vt:lpwstr>
      </vt:variant>
      <vt:variant>
        <vt:lpwstr/>
      </vt:variant>
      <vt:variant>
        <vt:i4>6226009</vt:i4>
      </vt:variant>
      <vt:variant>
        <vt:i4>3</vt:i4>
      </vt:variant>
      <vt:variant>
        <vt:i4>0</vt:i4>
      </vt:variant>
      <vt:variant>
        <vt:i4>5</vt:i4>
      </vt:variant>
      <vt:variant>
        <vt:lpwstr>https://www.mariadbtutorial.com/getting-started/install-mariadb/</vt:lpwstr>
      </vt:variant>
      <vt:variant>
        <vt:lpwstr/>
      </vt:variant>
      <vt:variant>
        <vt:i4>4194403</vt:i4>
      </vt:variant>
      <vt:variant>
        <vt:i4>0</vt:i4>
      </vt:variant>
      <vt:variant>
        <vt:i4>0</vt:i4>
      </vt:variant>
      <vt:variant>
        <vt:i4>5</vt:i4>
      </vt:variant>
      <vt:variant>
        <vt:lpwstr>https://mariadb.org/download/?t=mariadb&amp;p=mariadb&amp;r=11.1.0&amp;os=windows&amp;cpu=x86_64&amp;pkg=msi&amp;m=tripleit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Brock,Milan M.J.M.</dc:creator>
  <cp:keywords/>
  <dc:description/>
  <cp:lastModifiedBy>Lars van Delft</cp:lastModifiedBy>
  <cp:revision>114</cp:revision>
  <dcterms:created xsi:type="dcterms:W3CDTF">2023-06-01T11:47:00Z</dcterms:created>
  <dcterms:modified xsi:type="dcterms:W3CDTF">2024-01-16T08:58:00Z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