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79C0046" w:rsidP="6820A08A" w:rsidRDefault="779C0046" w14:paraId="711E7580" w14:textId="6415FC38">
      <w:pPr>
        <w:pStyle w:val="Kop1"/>
      </w:pPr>
      <w:r>
        <w:t>Probleemstelling</w:t>
      </w:r>
    </w:p>
    <w:p w:rsidR="6820A08A" w:rsidP="6820A08A" w:rsidRDefault="6820A08A" w14:paraId="19A4DAF7" w14:textId="109A3C89"/>
    <w:p w:rsidR="02B7DC8A" w:rsidP="6820A08A" w:rsidRDefault="02B7DC8A" w14:paraId="0A87B74D" w14:textId="2D2A223D">
      <w:pPr>
        <w:rPr>
          <w:b/>
          <w:bCs/>
        </w:rPr>
      </w:pPr>
      <w:r w:rsidRPr="6820A08A">
        <w:rPr>
          <w:b/>
          <w:bCs/>
        </w:rPr>
        <w:t>User story</w:t>
      </w:r>
    </w:p>
    <w:p w:rsidR="02B7DC8A" w:rsidP="6820A08A" w:rsidRDefault="02B7DC8A" w14:paraId="1F2EF698" w14:textId="1FF1D7CF">
      <w:r w:rsidRPr="6820A08A">
        <w:rPr>
          <w:rFonts w:ascii="Calibri" w:hAnsi="Calibri" w:eastAsia="Calibri" w:cs="Calibri"/>
          <w:color w:val="000000" w:themeColor="text1"/>
          <w:lang w:val="nl"/>
        </w:rPr>
        <w:t xml:space="preserve">Als gebruiker wil ik op de hoogte blijven van de staat van mijn meetstation zodat ik mee kan doen met het systeem. </w:t>
      </w:r>
      <w:r w:rsidRPr="6820A08A">
        <w:rPr>
          <w:rFonts w:ascii="Calibri" w:hAnsi="Calibri" w:eastAsia="Calibri" w:cs="Calibri"/>
          <w:color w:val="000000" w:themeColor="text1"/>
        </w:rPr>
        <w:t xml:space="preserve"> </w:t>
      </w:r>
      <w:r w:rsidRPr="6820A08A">
        <w:rPr>
          <w:rFonts w:ascii="Calibri" w:hAnsi="Calibri" w:eastAsia="Calibri" w:cs="Calibri"/>
        </w:rPr>
        <w:t xml:space="preserve"> </w:t>
      </w:r>
    </w:p>
    <w:p w:rsidR="6820A08A" w:rsidP="6820A08A" w:rsidRDefault="6820A08A" w14:paraId="0F6AE4EA" w14:textId="73BA1FA8"/>
    <w:p w:rsidR="02B7DC8A" w:rsidP="6820A08A" w:rsidRDefault="02B7DC8A" w14:paraId="6D1791D2" w14:textId="3BF817E7">
      <w:pPr>
        <w:rPr>
          <w:b/>
          <w:bCs/>
        </w:rPr>
      </w:pPr>
      <w:r w:rsidRPr="6820A08A">
        <w:rPr>
          <w:b/>
          <w:bCs/>
        </w:rPr>
        <w:t>Probleem</w:t>
      </w:r>
    </w:p>
    <w:p w:rsidR="23658C1F" w:rsidP="6820A08A" w:rsidRDefault="23658C1F" w14:paraId="25644C65" w14:textId="163E6E1A">
      <w:pPr>
        <w:spacing w:line="257" w:lineRule="auto"/>
        <w:rPr>
          <w:rFonts w:ascii="Calibri" w:hAnsi="Calibri" w:eastAsia="Calibri" w:cs="Calibri"/>
        </w:rPr>
      </w:pPr>
      <w:r w:rsidRPr="59674042" w:rsidR="23658C1F">
        <w:rPr>
          <w:rFonts w:ascii="Calibri" w:hAnsi="Calibri" w:eastAsia="Calibri" w:cs="Calibri"/>
        </w:rPr>
        <w:t xml:space="preserve">Het probleem waar het Ontdekstation tegen aanloopt is dat de gebruikers hun meetstation vergeten. Als het meetstation leeg gaat of als er iets kapot aan gaat, verdwijnt het meetstation uit het systeem. Het kost veel werk om handmatig de gebruikers in te lichten via mail dat hun meetstation offline is. Verder </w:t>
      </w:r>
      <w:r w:rsidRPr="59674042" w:rsidR="472AEE20">
        <w:rPr>
          <w:rFonts w:ascii="Calibri" w:hAnsi="Calibri" w:eastAsia="Calibri" w:cs="Calibri"/>
        </w:rPr>
        <w:t xml:space="preserve">moeten gebruikers gemotiveerd </w:t>
      </w:r>
      <w:r w:rsidRPr="59674042" w:rsidR="4F385166">
        <w:rPr>
          <w:rFonts w:ascii="Calibri" w:hAnsi="Calibri" w:eastAsia="Calibri" w:cs="Calibri"/>
        </w:rPr>
        <w:t xml:space="preserve">worden </w:t>
      </w:r>
      <w:r w:rsidRPr="59674042" w:rsidR="472AEE20">
        <w:rPr>
          <w:rFonts w:ascii="Calibri" w:hAnsi="Calibri" w:eastAsia="Calibri" w:cs="Calibri"/>
        </w:rPr>
        <w:t xml:space="preserve">om mee te blijven doen aan het systeem. </w:t>
      </w:r>
    </w:p>
    <w:p w:rsidR="6820A08A" w:rsidP="6820A08A" w:rsidRDefault="6820A08A" w14:paraId="3D37678F" w14:textId="2A3F3229"/>
    <w:p w:rsidR="2678A05D" w:rsidRDefault="2678A05D" w14:paraId="7A6CEEFF" w14:textId="5B8DC18E">
      <w:r>
        <w:br w:type="page"/>
      </w:r>
    </w:p>
    <w:p w:rsidRPr="006B2B4A" w:rsidR="389D2EFB" w:rsidP="006B2B4A" w:rsidRDefault="389D2EFB" w14:paraId="0535E07F" w14:textId="03DE7B11">
      <w:pPr>
        <w:pStyle w:val="Kop1"/>
      </w:pPr>
      <w:r w:rsidRPr="006B2B4A">
        <w:lastRenderedPageBreak/>
        <w:t>Andere systemen</w:t>
      </w:r>
    </w:p>
    <w:p w:rsidR="00DD1B07" w:rsidP="006B2B4A" w:rsidRDefault="00DD1B07" w14:paraId="49E00795" w14:textId="4AE5F11B">
      <w:pPr>
        <w:pStyle w:val="Kop2"/>
      </w:pPr>
      <w:r>
        <w:rPr>
          <w:noProof/>
        </w:rPr>
        <w:drawing>
          <wp:anchor distT="0" distB="0" distL="114300" distR="114300" simplePos="0" relativeHeight="251658240" behindDoc="0" locked="0" layoutInCell="1" allowOverlap="1" wp14:anchorId="51EC7B7A" wp14:editId="45E970A1">
            <wp:simplePos x="0" y="0"/>
            <wp:positionH relativeFrom="column">
              <wp:posOffset>2430780</wp:posOffset>
            </wp:positionH>
            <wp:positionV relativeFrom="paragraph">
              <wp:posOffset>257810</wp:posOffset>
            </wp:positionV>
            <wp:extent cx="1578610" cy="2190750"/>
            <wp:effectExtent l="0" t="0" r="2540" b="0"/>
            <wp:wrapTopAndBottom/>
            <wp:docPr id="1646455077" name="Picture 164645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8610" cy="2190750"/>
                    </a:xfrm>
                    <a:prstGeom prst="rect">
                      <a:avLst/>
                    </a:prstGeom>
                  </pic:spPr>
                </pic:pic>
              </a:graphicData>
            </a:graphic>
          </wp:anchor>
        </w:drawing>
      </w:r>
      <w:r>
        <w:rPr>
          <w:noProof/>
        </w:rPr>
        <w:drawing>
          <wp:anchor distT="0" distB="0" distL="114300" distR="114300" simplePos="0" relativeHeight="251658241" behindDoc="0" locked="0" layoutInCell="1" allowOverlap="1" wp14:anchorId="59CD211D" wp14:editId="7F553DCC">
            <wp:simplePos x="0" y="0"/>
            <wp:positionH relativeFrom="margin">
              <wp:align>left</wp:align>
            </wp:positionH>
            <wp:positionV relativeFrom="paragraph">
              <wp:posOffset>410210</wp:posOffset>
            </wp:positionV>
            <wp:extent cx="2247900" cy="1938655"/>
            <wp:effectExtent l="0" t="0" r="0" b="4445"/>
            <wp:wrapTopAndBottom/>
            <wp:docPr id="1616097377" name="Picture 161609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1938655"/>
                    </a:xfrm>
                    <a:prstGeom prst="rect">
                      <a:avLst/>
                    </a:prstGeom>
                  </pic:spPr>
                </pic:pic>
              </a:graphicData>
            </a:graphic>
          </wp:anchor>
        </w:drawing>
      </w:r>
      <w:r>
        <w:t>Voorbeeld 1: Duolingo</w:t>
      </w:r>
      <w:r w:rsidR="393F8C96">
        <w:t xml:space="preserve"> </w:t>
      </w:r>
    </w:p>
    <w:p w:rsidR="00A9477D" w:rsidP="4BA8857B" w:rsidRDefault="00E91589" w14:paraId="725F7AE3" w14:textId="22427F1F">
      <w:r>
        <w:t xml:space="preserve">Duolingo houdt hun gebruikers gemotiveerd om de applicatie te blijven gebruiken </w:t>
      </w:r>
      <w:r w:rsidR="0061501F">
        <w:t xml:space="preserve">door middel van streaks. </w:t>
      </w:r>
      <w:r w:rsidR="006B3AAA">
        <w:t xml:space="preserve">Als een gebruiker meerdere dagen achter elkaar een les </w:t>
      </w:r>
      <w:r w:rsidR="003B0FB1">
        <w:t xml:space="preserve">af maakt, loopt het nummertje </w:t>
      </w:r>
      <w:r w:rsidR="00301A62">
        <w:t>op</w:t>
      </w:r>
      <w:r w:rsidR="003B0FB1">
        <w:t>. Om hun gebruikers hier aan te herinneren sturen ze ook push meldingen</w:t>
      </w:r>
      <w:r w:rsidR="00893A7C">
        <w:t>.</w:t>
      </w:r>
      <w:r w:rsidR="00EF6BA5">
        <w:t xml:space="preserve"> Als gebruiker word je hierdoor nog meer gemotiveerd om Duolingo te gaan gebruiken. </w:t>
      </w:r>
    </w:p>
    <w:p w:rsidR="00A2626E" w:rsidRDefault="003D1C8D" w14:paraId="496C7CB4" w14:textId="022308BE">
      <w:r>
        <w:tab/>
      </w:r>
    </w:p>
    <w:p w:rsidR="00AF27DC" w:rsidP="006B2B4A" w:rsidRDefault="00AF27DC" w14:paraId="720D4658" w14:textId="72437E4B">
      <w:pPr>
        <w:pStyle w:val="Kop2"/>
      </w:pPr>
      <w:r>
        <w:t>Voorbeeld 2: Bol.com</w:t>
      </w:r>
    </w:p>
    <w:p w:rsidR="00A41D30" w:rsidRDefault="00A41D30" w14:paraId="267D3EC3" w14:textId="1513200B">
      <w:r w:rsidRPr="00A41D30">
        <w:drawing>
          <wp:anchor distT="0" distB="0" distL="114300" distR="114300" simplePos="0" relativeHeight="251659267" behindDoc="0" locked="0" layoutInCell="1" allowOverlap="1" wp14:anchorId="7CDDA137" wp14:editId="2DC8E710">
            <wp:simplePos x="0" y="0"/>
            <wp:positionH relativeFrom="page">
              <wp:posOffset>3786505</wp:posOffset>
            </wp:positionH>
            <wp:positionV relativeFrom="paragraph">
              <wp:posOffset>225425</wp:posOffset>
            </wp:positionV>
            <wp:extent cx="3322955" cy="2270760"/>
            <wp:effectExtent l="0" t="0" r="0" b="0"/>
            <wp:wrapThrough wrapText="bothSides">
              <wp:wrapPolygon edited="0">
                <wp:start x="0" y="0"/>
                <wp:lineTo x="0" y="21383"/>
                <wp:lineTo x="21423" y="21383"/>
                <wp:lineTo x="21423" y="0"/>
                <wp:lineTo x="0" y="0"/>
              </wp:wrapPolygon>
            </wp:wrapThrough>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rotWithShape="1">
                    <a:blip r:embed="rId10" cstate="print">
                      <a:extLst>
                        <a:ext uri="{28A0092B-C50C-407E-A947-70E740481C1C}">
                          <a14:useLocalDpi xmlns:a14="http://schemas.microsoft.com/office/drawing/2010/main" val="0"/>
                        </a:ext>
                      </a:extLst>
                    </a:blip>
                    <a:srcRect l="12236" t="1167" r="7048" b="-1167"/>
                    <a:stretch/>
                  </pic:blipFill>
                  <pic:spPr bwMode="auto">
                    <a:xfrm>
                      <a:off x="0" y="0"/>
                      <a:ext cx="3322955"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35CD">
        <w:drawing>
          <wp:anchor distT="0" distB="0" distL="114300" distR="114300" simplePos="0" relativeHeight="251658243" behindDoc="0" locked="0" layoutInCell="1" allowOverlap="1" wp14:anchorId="5297BDC0" wp14:editId="7A985A40">
            <wp:simplePos x="0" y="0"/>
            <wp:positionH relativeFrom="margin">
              <wp:align>left</wp:align>
            </wp:positionH>
            <wp:positionV relativeFrom="paragraph">
              <wp:posOffset>172085</wp:posOffset>
            </wp:positionV>
            <wp:extent cx="2607310" cy="1226820"/>
            <wp:effectExtent l="0" t="0" r="2540" b="0"/>
            <wp:wrapTopAndBottom/>
            <wp:docPr id="3" name="Picture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609190" cy="1227692"/>
                    </a:xfrm>
                    <a:prstGeom prst="rect">
                      <a:avLst/>
                    </a:prstGeom>
                  </pic:spPr>
                </pic:pic>
              </a:graphicData>
            </a:graphic>
            <wp14:sizeRelH relativeFrom="margin">
              <wp14:pctWidth>0</wp14:pctWidth>
            </wp14:sizeRelH>
            <wp14:sizeRelV relativeFrom="margin">
              <wp14:pctHeight>0</wp14:pctHeight>
            </wp14:sizeRelV>
          </wp:anchor>
        </w:drawing>
      </w:r>
      <w:r w:rsidRPr="00BD6364">
        <w:drawing>
          <wp:anchor distT="0" distB="0" distL="114300" distR="114300" simplePos="0" relativeHeight="251658242" behindDoc="0" locked="0" layoutInCell="1" allowOverlap="1" wp14:anchorId="30738558" wp14:editId="7256062D">
            <wp:simplePos x="0" y="0"/>
            <wp:positionH relativeFrom="margin">
              <wp:align>left</wp:align>
            </wp:positionH>
            <wp:positionV relativeFrom="paragraph">
              <wp:posOffset>1357630</wp:posOffset>
            </wp:positionV>
            <wp:extent cx="2646680" cy="1173480"/>
            <wp:effectExtent l="0" t="0" r="1270" b="7620"/>
            <wp:wrapTopAndBottom/>
            <wp:docPr id="1" name="Picture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12">
                      <a:extLst>
                        <a:ext uri="{28A0092B-C50C-407E-A947-70E740481C1C}">
                          <a14:useLocalDpi xmlns:a14="http://schemas.microsoft.com/office/drawing/2010/main" val="0"/>
                        </a:ext>
                      </a:extLst>
                    </a:blip>
                    <a:srcRect r="21002"/>
                    <a:stretch/>
                  </pic:blipFill>
                  <pic:spPr bwMode="auto">
                    <a:xfrm>
                      <a:off x="0" y="0"/>
                      <a:ext cx="2649558" cy="11746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1D30" w:rsidRDefault="00A41D30" w14:paraId="7A016E90" w14:textId="10496DC6"/>
    <w:p w:rsidR="2678A05D" w:rsidRDefault="0042420B" w14:paraId="0A3B3010" w14:textId="0C215012">
      <w:r>
        <w:t xml:space="preserve">Bol.com houdt hun gebruikers gemotiveerd om terug te keren op hun website door </w:t>
      </w:r>
      <w:r w:rsidR="00C3481B">
        <w:t xml:space="preserve">regelmatig een email te versturen naar een gebruiker. </w:t>
      </w:r>
      <w:r w:rsidR="0054501E">
        <w:t>Ze sturen bijvoorbeeld een mailtje om hun gebruikers op de hoogte te houden voor nieuwe producten in de sale</w:t>
      </w:r>
      <w:r w:rsidR="0059541B">
        <w:t>,</w:t>
      </w:r>
      <w:r w:rsidR="0054501E">
        <w:t xml:space="preserve"> </w:t>
      </w:r>
      <w:r w:rsidR="00EF6BA5">
        <w:t>om te vragen hoe een product bevalt</w:t>
      </w:r>
      <w:r w:rsidR="0059541B">
        <w:t xml:space="preserve"> of om te laten weten </w:t>
      </w:r>
      <w:r w:rsidR="00B0644A">
        <w:t>dat een gebruiker nog iets in zijn winkelmandje heeft laten liggen</w:t>
      </w:r>
      <w:r w:rsidR="00EF6BA5">
        <w:t xml:space="preserve">. </w:t>
      </w:r>
      <w:r w:rsidR="000B1272">
        <w:t>Hie</w:t>
      </w:r>
      <w:r w:rsidR="000F3933">
        <w:t>rmee zorgen ze dat gebruikers</w:t>
      </w:r>
      <w:r w:rsidR="00D54D52">
        <w:t xml:space="preserve"> </w:t>
      </w:r>
      <w:r w:rsidR="00B87BF4">
        <w:t xml:space="preserve">weer terugkeren naar hun website om nog iets te kopen of om bijvoorbeeld een review achter te laten op een product. </w:t>
      </w:r>
      <w:r w:rsidR="2678A05D">
        <w:br w:type="page"/>
      </w:r>
    </w:p>
    <w:p w:rsidR="7BC652A3" w:rsidP="6820A08A" w:rsidRDefault="7BC652A3" w14:paraId="43599A4E" w14:textId="4135A5E9">
      <w:pPr>
        <w:pStyle w:val="Kop1"/>
      </w:pPr>
      <w:r>
        <w:lastRenderedPageBreak/>
        <w:t>Mogelijke oplossingen</w:t>
      </w:r>
    </w:p>
    <w:p w:rsidR="00E91716" w:rsidP="006A31FF" w:rsidRDefault="00E91716" w14:paraId="719C8341" w14:textId="437A6DA4">
      <w:pPr>
        <w:rPr>
          <w:noProof/>
        </w:rPr>
      </w:pPr>
    </w:p>
    <w:p w:rsidRPr="006A31FF" w:rsidR="006A31FF" w:rsidP="006A31FF" w:rsidRDefault="00E91716" w14:paraId="49BB4D02" w14:textId="72BA5428">
      <w:r>
        <w:rPr>
          <w:noProof/>
        </w:rPr>
        <w:drawing>
          <wp:anchor distT="0" distB="0" distL="114300" distR="114300" simplePos="0" relativeHeight="251661315" behindDoc="0" locked="0" layoutInCell="1" allowOverlap="1" wp14:anchorId="377BCD4A" wp14:editId="713B69EE">
            <wp:simplePos x="0" y="0"/>
            <wp:positionH relativeFrom="margin">
              <wp:align>left</wp:align>
            </wp:positionH>
            <wp:positionV relativeFrom="paragraph">
              <wp:posOffset>249555</wp:posOffset>
            </wp:positionV>
            <wp:extent cx="4206240" cy="2099310"/>
            <wp:effectExtent l="0" t="0" r="3810" b="0"/>
            <wp:wrapTopAndBottom/>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rotWithShape="1">
                    <a:blip r:embed="rId13" cstate="print">
                      <a:extLst>
                        <a:ext uri="{28A0092B-C50C-407E-A947-70E740481C1C}">
                          <a14:useLocalDpi xmlns:a14="http://schemas.microsoft.com/office/drawing/2010/main" val="0"/>
                        </a:ext>
                      </a:extLst>
                    </a:blip>
                    <a:srcRect t="19752" b="16087"/>
                    <a:stretch/>
                  </pic:blipFill>
                  <pic:spPr bwMode="auto">
                    <a:xfrm>
                      <a:off x="0" y="0"/>
                      <a:ext cx="4206240" cy="2099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15D4" w:rsidP="4BA8857B" w:rsidRDefault="00D715D4" w14:paraId="054CCB82" w14:textId="4551EB3D">
      <w:r>
        <w:t xml:space="preserve">Een </w:t>
      </w:r>
      <w:r w:rsidR="003A623E">
        <w:t>oplossing die toegepast kan worden is door</w:t>
      </w:r>
      <w:r w:rsidR="005D35D5">
        <w:t xml:space="preserve"> </w:t>
      </w:r>
      <w:r w:rsidR="001E5A07">
        <w:t xml:space="preserve">het idee van een streak van Duolingo </w:t>
      </w:r>
      <w:r w:rsidR="00B53B8D">
        <w:t xml:space="preserve">een beetje aan te passen. </w:t>
      </w:r>
      <w:r w:rsidR="007F4F8F">
        <w:t xml:space="preserve">Een streak op de manier van Duolingo zou voor </w:t>
      </w:r>
      <w:r w:rsidR="00BB127B">
        <w:t>de gekozen</w:t>
      </w:r>
      <w:r w:rsidR="007F4F8F">
        <w:t xml:space="preserve"> doelgroep niet heel relevant zijn. In plaats daarvan zou </w:t>
      </w:r>
      <w:r w:rsidR="00752A6A">
        <w:t>na</w:t>
      </w:r>
      <w:r w:rsidR="00666DF9">
        <w:t xml:space="preserve"> het inloggen de gebruiker een melding kunnen krijgen die verteld: Je meetstation is al </w:t>
      </w:r>
      <w:r w:rsidR="00752A6A">
        <w:t>zoveel</w:t>
      </w:r>
      <w:r w:rsidR="00EA012E">
        <w:t xml:space="preserve"> dagen online. </w:t>
      </w:r>
      <w:r w:rsidR="00192A0F">
        <w:t xml:space="preserve">Verder zou er ook </w:t>
      </w:r>
      <w:r w:rsidR="00A86915">
        <w:t>een vergelijking kunnen zijn met de dag ervoor, zodat de gebruiker meer een gevoel heeft dat zijn meetstation er toe doet.</w:t>
      </w:r>
    </w:p>
    <w:p w:rsidR="00E47ED2" w:rsidP="4BA8857B" w:rsidRDefault="006A31FF" w14:paraId="7E597529" w14:textId="110FFB69">
      <w:r w:rsidRPr="00E47ED2">
        <w:drawing>
          <wp:anchor distT="0" distB="0" distL="114300" distR="114300" simplePos="0" relativeHeight="251660291" behindDoc="0" locked="0" layoutInCell="1" allowOverlap="1" wp14:anchorId="7FB3829C" wp14:editId="34B31060">
            <wp:simplePos x="0" y="0"/>
            <wp:positionH relativeFrom="margin">
              <wp:posOffset>102870</wp:posOffset>
            </wp:positionH>
            <wp:positionV relativeFrom="paragraph">
              <wp:posOffset>372110</wp:posOffset>
            </wp:positionV>
            <wp:extent cx="3663315" cy="2861310"/>
            <wp:effectExtent l="190500" t="171450" r="184785" b="186690"/>
            <wp:wrapTopAndBottom/>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rotWithShape="1">
                    <a:blip r:embed="rId14">
                      <a:extLst>
                        <a:ext uri="{28A0092B-C50C-407E-A947-70E740481C1C}">
                          <a14:useLocalDpi xmlns:a14="http://schemas.microsoft.com/office/drawing/2010/main" val="0"/>
                        </a:ext>
                      </a:extLst>
                    </a:blip>
                    <a:srcRect l="-2912" t="267" r="2912" b="-267"/>
                    <a:stretch/>
                  </pic:blipFill>
                  <pic:spPr>
                    <a:xfrm>
                      <a:off x="0" y="0"/>
                      <a:ext cx="3663315" cy="28613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A86915" w:rsidP="4BA8857B" w:rsidRDefault="008A47D5" w14:paraId="2812690C" w14:textId="4F798B1A">
      <w:r>
        <w:t>Als 2</w:t>
      </w:r>
      <w:r w:rsidRPr="008A47D5">
        <w:rPr>
          <w:vertAlign w:val="superscript"/>
        </w:rPr>
        <w:t>e</w:t>
      </w:r>
      <w:r>
        <w:t xml:space="preserve"> oplossing zouden er e-mails verstuurd kunnen worden naar de gebruikers. </w:t>
      </w:r>
      <w:r w:rsidR="00BA3E7A">
        <w:t xml:space="preserve">Stel een gebruiker heeft al een tijdje niet ingelogd in het systeem, maar het meetstation is nog actief. Dan zou er een e-mail verstuurd kunnen worden die de data van gisteren pakt en </w:t>
      </w:r>
      <w:r w:rsidR="00E50EB0">
        <w:t xml:space="preserve">dan een soort call </w:t>
      </w:r>
      <w:proofErr w:type="spellStart"/>
      <w:r w:rsidR="00E50EB0">
        <w:t>to</w:t>
      </w:r>
      <w:proofErr w:type="spellEnd"/>
      <w:r w:rsidR="00E50EB0">
        <w:t xml:space="preserve"> action geeft aan de gebruiker. Dus bijvoorbeeld dit </w:t>
      </w:r>
      <w:r w:rsidR="00BD4BF5">
        <w:t>heeft je station gisteren gemeten</w:t>
      </w:r>
      <w:r w:rsidR="00E50EB0">
        <w:t>, wat gaat h</w:t>
      </w:r>
      <w:r w:rsidR="00601E9E">
        <w:t xml:space="preserve">ij vandaag meten? Zo zouden de gebruikers gemotiveerd kunnen worden om in te loggen. </w:t>
      </w:r>
    </w:p>
    <w:p w:rsidR="00536451" w:rsidP="4BA8857B" w:rsidRDefault="00536451" w14:paraId="364B9830" w14:textId="77777777"/>
    <w:p w:rsidR="00536451" w:rsidP="4BA8857B" w:rsidRDefault="00536451" w14:paraId="42BF1609" w14:textId="77777777"/>
    <w:p w:rsidR="00536451" w:rsidP="4BA8857B" w:rsidRDefault="00536451" w14:paraId="10FF9074" w14:textId="77777777"/>
    <w:p w:rsidR="00536451" w:rsidP="4BA8857B" w:rsidRDefault="00536451" w14:paraId="233B9C86" w14:textId="77777777"/>
    <w:p w:rsidR="00536451" w:rsidP="4BA8857B" w:rsidRDefault="00536451" w14:paraId="4973DF3D" w14:textId="61AF7580">
      <w:r w:rsidRPr="00536451">
        <w:drawing>
          <wp:inline distT="0" distB="0" distL="0" distR="0" wp14:anchorId="17157245" wp14:editId="37556278">
            <wp:extent cx="4762913" cy="1844200"/>
            <wp:effectExtent l="171450" t="171450" r="171450" b="17526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rotWithShape="1">
                    <a:blip r:embed="rId15"/>
                    <a:srcRect l="-480" r="480"/>
                    <a:stretch/>
                  </pic:blipFill>
                  <pic:spPr>
                    <a:xfrm>
                      <a:off x="0" y="0"/>
                      <a:ext cx="4762913" cy="1844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01E9E" w:rsidP="4BA8857B" w:rsidRDefault="00601E9E" w14:paraId="58960374" w14:textId="461908D0">
      <w:r>
        <w:t xml:space="preserve">Als laatste zijn er natuurlijk ook gebruikers die hun meetstation vergeten. Een oplossing hiervoor zou ook een e-mail kunnen zijn. Dus </w:t>
      </w:r>
      <w:r w:rsidR="00797182">
        <w:t xml:space="preserve">als hun meetstation voor bijvoorbeeld 24u geen data meer stuurt, dan ontvangt de bijbehorende gebruiker een email met dat hun station offline is. </w:t>
      </w:r>
      <w:r w:rsidR="000C4D74">
        <w:tab/>
      </w:r>
    </w:p>
    <w:p w:rsidR="4BA8857B" w:rsidP="4BA8857B" w:rsidRDefault="4BA8857B" w14:paraId="30782DBB" w14:textId="0BA703B7"/>
    <w:p w:rsidR="4BA8857B" w:rsidP="4BA8857B" w:rsidRDefault="4BA8857B" w14:paraId="2B5E41B3" w14:textId="49D785CF"/>
    <w:p w:rsidR="2BAAB7E2" w:rsidRDefault="2BAAB7E2" w14:paraId="4D678BC6" w14:textId="323F9BDC">
      <w:r>
        <w:br w:type="page"/>
      </w:r>
    </w:p>
    <w:p w:rsidR="6359B809" w:rsidP="2BAAB7E2" w:rsidRDefault="6359B809" w14:paraId="34350990" w14:textId="30D81ABA">
      <w:pPr>
        <w:pStyle w:val="Kop1"/>
      </w:pPr>
      <w:r>
        <w:lastRenderedPageBreak/>
        <w:t>Bronnen</w:t>
      </w:r>
    </w:p>
    <w:p w:rsidR="006B620C" w:rsidP="006B620C" w:rsidRDefault="00F765E3" w14:paraId="6D862BEE" w14:textId="5A34BD3A">
      <w:hyperlink w:history="1" r:id="rId16">
        <w:r w:rsidR="00D9072C">
          <w:rPr>
            <w:rStyle w:val="Hyperlink"/>
          </w:rPr>
          <w:t>Bol.com</w:t>
        </w:r>
      </w:hyperlink>
    </w:p>
    <w:p w:rsidRPr="006B620C" w:rsidR="00F765E3" w:rsidP="006B620C" w:rsidRDefault="00D9072C" w14:paraId="048F019D" w14:textId="5A34F634">
      <w:hyperlink w:history="1" r:id="rId17">
        <w:r>
          <w:rPr>
            <w:rStyle w:val="Hyperlink"/>
          </w:rPr>
          <w:t>Duolingo</w:t>
        </w:r>
      </w:hyperlink>
      <w:r>
        <w:t xml:space="preserve"> </w:t>
      </w:r>
    </w:p>
    <w:sectPr w:rsidRPr="006B620C" w:rsidR="00F765E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0596B0"/>
    <w:rsid w:val="000340E5"/>
    <w:rsid w:val="0005397A"/>
    <w:rsid w:val="00075AFA"/>
    <w:rsid w:val="000B1272"/>
    <w:rsid w:val="000C4D74"/>
    <w:rsid w:val="000F3933"/>
    <w:rsid w:val="00192A0F"/>
    <w:rsid w:val="001C1327"/>
    <w:rsid w:val="001E5A07"/>
    <w:rsid w:val="001E67F9"/>
    <w:rsid w:val="00281276"/>
    <w:rsid w:val="00301A62"/>
    <w:rsid w:val="003A623E"/>
    <w:rsid w:val="003B0FB1"/>
    <w:rsid w:val="003D1C8D"/>
    <w:rsid w:val="0042420B"/>
    <w:rsid w:val="00536451"/>
    <w:rsid w:val="0054501E"/>
    <w:rsid w:val="0059541B"/>
    <w:rsid w:val="005D35D5"/>
    <w:rsid w:val="00601E9E"/>
    <w:rsid w:val="0061501F"/>
    <w:rsid w:val="00630A24"/>
    <w:rsid w:val="00666DF9"/>
    <w:rsid w:val="006A31FF"/>
    <w:rsid w:val="006B2B4A"/>
    <w:rsid w:val="006B3AAA"/>
    <w:rsid w:val="006B620C"/>
    <w:rsid w:val="006D4F7C"/>
    <w:rsid w:val="006F45B3"/>
    <w:rsid w:val="00746505"/>
    <w:rsid w:val="00752A6A"/>
    <w:rsid w:val="00797182"/>
    <w:rsid w:val="007A2A15"/>
    <w:rsid w:val="007F4F8F"/>
    <w:rsid w:val="00846530"/>
    <w:rsid w:val="00857000"/>
    <w:rsid w:val="00875E4D"/>
    <w:rsid w:val="00893A7C"/>
    <w:rsid w:val="008A47D5"/>
    <w:rsid w:val="00A2626E"/>
    <w:rsid w:val="00A41D30"/>
    <w:rsid w:val="00A435CD"/>
    <w:rsid w:val="00A86915"/>
    <w:rsid w:val="00A9477D"/>
    <w:rsid w:val="00AF27DC"/>
    <w:rsid w:val="00B0644A"/>
    <w:rsid w:val="00B43B99"/>
    <w:rsid w:val="00B53B8D"/>
    <w:rsid w:val="00B87BF4"/>
    <w:rsid w:val="00BA3E7A"/>
    <w:rsid w:val="00BB127B"/>
    <w:rsid w:val="00BD4BF5"/>
    <w:rsid w:val="00BD6364"/>
    <w:rsid w:val="00BF0D3F"/>
    <w:rsid w:val="00C3481B"/>
    <w:rsid w:val="00D02B36"/>
    <w:rsid w:val="00D2481E"/>
    <w:rsid w:val="00D4367E"/>
    <w:rsid w:val="00D54D52"/>
    <w:rsid w:val="00D715D4"/>
    <w:rsid w:val="00D9072C"/>
    <w:rsid w:val="00DD1B07"/>
    <w:rsid w:val="00E47ED2"/>
    <w:rsid w:val="00E50EB0"/>
    <w:rsid w:val="00E91589"/>
    <w:rsid w:val="00E91716"/>
    <w:rsid w:val="00EA012E"/>
    <w:rsid w:val="00EF6BA5"/>
    <w:rsid w:val="00F765E3"/>
    <w:rsid w:val="00FA545E"/>
    <w:rsid w:val="02B7DC8A"/>
    <w:rsid w:val="04C0D065"/>
    <w:rsid w:val="0B2966A8"/>
    <w:rsid w:val="152195A8"/>
    <w:rsid w:val="197279C7"/>
    <w:rsid w:val="1BBFA670"/>
    <w:rsid w:val="1CC6D953"/>
    <w:rsid w:val="1DCABFED"/>
    <w:rsid w:val="23658C1F"/>
    <w:rsid w:val="23D6F9D1"/>
    <w:rsid w:val="2678A05D"/>
    <w:rsid w:val="28B91FFD"/>
    <w:rsid w:val="2BAAB7E2"/>
    <w:rsid w:val="357957B6"/>
    <w:rsid w:val="389D2EFB"/>
    <w:rsid w:val="393F8C96"/>
    <w:rsid w:val="3B0596B0"/>
    <w:rsid w:val="3B2956E5"/>
    <w:rsid w:val="3B86A372"/>
    <w:rsid w:val="3CF979DB"/>
    <w:rsid w:val="472AEE20"/>
    <w:rsid w:val="4B206685"/>
    <w:rsid w:val="4BA8857B"/>
    <w:rsid w:val="4C1FD6C1"/>
    <w:rsid w:val="4F385166"/>
    <w:rsid w:val="59674042"/>
    <w:rsid w:val="6359B809"/>
    <w:rsid w:val="6820A08A"/>
    <w:rsid w:val="7011F29A"/>
    <w:rsid w:val="7018D51C"/>
    <w:rsid w:val="779C0046"/>
    <w:rsid w:val="7BC652A3"/>
    <w:rsid w:val="7D6E2619"/>
    <w:rsid w:val="7D7DDF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96B0"/>
  <w15:chartTrackingRefBased/>
  <w15:docId w15:val="{A9763C5A-2236-4757-B2F4-CAA1993C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2B4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6B2B4A"/>
    <w:rPr>
      <w:rFonts w:asciiTheme="majorHAnsi" w:hAnsiTheme="majorHAnsi" w:eastAsiaTheme="majorEastAsia" w:cstheme="majorBidi"/>
      <w:color w:val="2F5496" w:themeColor="accent1" w:themeShade="BF"/>
      <w:sz w:val="26"/>
      <w:szCs w:val="26"/>
    </w:rPr>
  </w:style>
  <w:style w:type="character" w:styleId="Hyperlink">
    <w:name w:val="Hyperlink"/>
    <w:basedOn w:val="Standaardalinea-lettertype"/>
    <w:uiPriority w:val="99"/>
    <w:unhideWhenUsed/>
    <w:rsid w:val="00F765E3"/>
    <w:rPr>
      <w:color w:val="0563C1" w:themeColor="hyperlink"/>
      <w:u w:val="single"/>
    </w:rPr>
  </w:style>
  <w:style w:type="character" w:styleId="Onopgelostemelding">
    <w:name w:val="Unresolved Mention"/>
    <w:basedOn w:val="Standaardalinea-lettertype"/>
    <w:uiPriority w:val="99"/>
    <w:semiHidden/>
    <w:unhideWhenUsed/>
    <w:rsid w:val="00F76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hyperlink" Target="https://www.duolingo.com/" TargetMode="External" Id="rId17" /><Relationship Type="http://schemas.openxmlformats.org/officeDocument/2006/relationships/customXml" Target="../customXml/item2.xml" Id="rId2" /><Relationship Type="http://schemas.openxmlformats.org/officeDocument/2006/relationships/hyperlink" Target="https://www.bol.com/nl/nl/"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6B532A-305A-417C-B02D-6B3A380BAFE0}">
  <ds:schemaRefs>
    <ds:schemaRef ds:uri="http://schemas.microsoft.com/sharepoint/v3/contenttype/forms"/>
  </ds:schemaRefs>
</ds:datastoreItem>
</file>

<file path=customXml/itemProps2.xml><?xml version="1.0" encoding="utf-8"?>
<ds:datastoreItem xmlns:ds="http://schemas.openxmlformats.org/officeDocument/2006/customXml" ds:itemID="{D1144394-B80E-485A-A199-D28ADDBDA657}"/>
</file>

<file path=customXml/itemProps3.xml><?xml version="1.0" encoding="utf-8"?>
<ds:datastoreItem xmlns:ds="http://schemas.openxmlformats.org/officeDocument/2006/customXml" ds:itemID="{A103092B-9BB7-462F-B3E1-507E6FAC74C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Velden,Rens R. van der</dc:creator>
  <cp:keywords/>
  <dc:description/>
  <cp:lastModifiedBy>Velden,Rens R. van der</cp:lastModifiedBy>
  <cp:revision>87</cp:revision>
  <dcterms:created xsi:type="dcterms:W3CDTF">2023-03-16T13:14:00Z</dcterms:created>
  <dcterms:modified xsi:type="dcterms:W3CDTF">2023-03-27T11:23:31Z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