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25711" w14:textId="5DE7DCE3" w:rsidR="00BE2ED9" w:rsidRPr="00B0016E" w:rsidRDefault="00B0016E" w:rsidP="00B0016E">
      <w:pPr>
        <w:pStyle w:val="Heading1"/>
        <w:rPr>
          <w:lang w:val="en-GB"/>
        </w:rPr>
      </w:pPr>
      <w:r w:rsidRPr="00B0016E">
        <w:rPr>
          <w:lang w:val="en-GB"/>
        </w:rPr>
        <w:t>Gebruiken binnen privacy beleid</w:t>
      </w:r>
    </w:p>
    <w:p w14:paraId="0ADC0F57" w14:textId="77777777" w:rsidR="00B0016E" w:rsidRPr="00B0016E" w:rsidRDefault="00B0016E" w:rsidP="00B0016E">
      <w:pPr>
        <w:pStyle w:val="ListParagraph"/>
        <w:numPr>
          <w:ilvl w:val="0"/>
          <w:numId w:val="1"/>
        </w:numPr>
      </w:pPr>
      <w:r w:rsidRPr="00B0016E">
        <w:t>Toestemming van de gebruiker: De meeste open source projecten vereisen dat gebruikers expliciet instemmen met het verzamelen en gebruiken van hun persoonlijke gegevens. Deze toestemming kan worden verkregen via een "click-through" overeenkomst, een pop-up melding of een selectievakje op een registratieformulier.</w:t>
      </w:r>
    </w:p>
    <w:p w14:paraId="3745321B" w14:textId="77777777" w:rsidR="00B0016E" w:rsidRPr="00B0016E" w:rsidRDefault="00B0016E" w:rsidP="00B0016E"/>
    <w:p w14:paraId="74A003CE" w14:textId="77777777" w:rsidR="00B0016E" w:rsidRPr="00B0016E" w:rsidRDefault="00B0016E" w:rsidP="00B0016E">
      <w:pPr>
        <w:pStyle w:val="ListParagraph"/>
        <w:numPr>
          <w:ilvl w:val="0"/>
          <w:numId w:val="1"/>
        </w:numPr>
      </w:pPr>
      <w:r w:rsidRPr="00B0016E">
        <w:t>Gegevensverzameling: Open source projecten verzamelen vaak persoonlijke gegevens zoals e-mailadressen, IP-adressen en locatiegegevens. Het is belangrijk dat projecten transparant zijn over welke gegevens ze verzamelen, hoe deze worden gebruikt en hoe ze worden opgeslagen.</w:t>
      </w:r>
    </w:p>
    <w:p w14:paraId="39BEF969" w14:textId="77777777" w:rsidR="00B0016E" w:rsidRPr="00B0016E" w:rsidRDefault="00B0016E" w:rsidP="00B0016E"/>
    <w:p w14:paraId="6E73097C" w14:textId="77777777" w:rsidR="00B0016E" w:rsidRPr="00B0016E" w:rsidRDefault="00B0016E" w:rsidP="00B0016E">
      <w:pPr>
        <w:pStyle w:val="ListParagraph"/>
        <w:numPr>
          <w:ilvl w:val="0"/>
          <w:numId w:val="1"/>
        </w:numPr>
      </w:pPr>
      <w:r w:rsidRPr="00B0016E">
        <w:t>Anonimisering: Om de privacy van gebruikers te beschermen, anonimiseren veel open source projecten gebruikersgegevens door persoonlijk identificeerbare informatie zoals namen en adressen te verwijderen. Dit kan helpen voorkomen dat gebruikersgegevens worden gekoppeld aan specifieke personen.</w:t>
      </w:r>
    </w:p>
    <w:p w14:paraId="4E3FB9CE" w14:textId="77777777" w:rsidR="00B0016E" w:rsidRPr="00B0016E" w:rsidRDefault="00B0016E" w:rsidP="00B0016E"/>
    <w:p w14:paraId="7DC7F311" w14:textId="77777777" w:rsidR="00B0016E" w:rsidRPr="00B0016E" w:rsidRDefault="00B0016E" w:rsidP="00B0016E">
      <w:pPr>
        <w:pStyle w:val="ListParagraph"/>
        <w:numPr>
          <w:ilvl w:val="0"/>
          <w:numId w:val="1"/>
        </w:numPr>
      </w:pPr>
      <w:r w:rsidRPr="00B0016E">
        <w:t>Gegevensbeveiliging: Open source projecten moeten ervoor zorgen dat gebruikersgegevens veilig worden opgeslagen en beschermd zijn tegen ongeautoriseerde toegang of openbaarmaking. Dit kan encryptie, toegangscontroles en regelmatige beveiligingsaudits omvatten.</w:t>
      </w:r>
    </w:p>
    <w:p w14:paraId="7AC4CE34" w14:textId="77777777" w:rsidR="00B0016E" w:rsidRPr="00B0016E" w:rsidRDefault="00B0016E" w:rsidP="00B0016E"/>
    <w:p w14:paraId="6C38C5AB" w14:textId="7CE5C1A5" w:rsidR="00B0016E" w:rsidRPr="00B0016E" w:rsidRDefault="00B0016E" w:rsidP="00B0016E">
      <w:pPr>
        <w:pStyle w:val="ListParagraph"/>
        <w:numPr>
          <w:ilvl w:val="0"/>
          <w:numId w:val="1"/>
        </w:numPr>
      </w:pPr>
      <w:r w:rsidRPr="00B0016E">
        <w:t>Gebruik van gegevens: Open source projecten moeten transparant zijn over hoe ze gebruikersgegevens gebruiken. Dit kan het gebruik van gegevens om het project te verbeteren of om nieuwe functies of services te bieden omvatten. Het is belangrijk dat gebruikers begrijpen hoe hun gegevens worden gebruikt en controle hebben over hoe ze worden gedeeld.</w:t>
      </w:r>
    </w:p>
    <w:p w14:paraId="2311E222" w14:textId="7DF05A65" w:rsidR="00B0016E" w:rsidRDefault="00B0016E" w:rsidP="00B0016E">
      <w:r w:rsidRPr="00B0016E">
        <w:t>Over het algemeen moeten privacybeleidsregels voor open source projecten duidelijk, transparant en gebruiksvriendelijk zijn. Ze moeten gebruikers een duidelijk begrip geven van welke gegevens worden verzameld, hoe ze worden gebruikt en hoe ze worden beschermd.</w:t>
      </w:r>
    </w:p>
    <w:p w14:paraId="08C8D220" w14:textId="77777777" w:rsidR="00B0016E" w:rsidRDefault="00B0016E">
      <w:r>
        <w:br w:type="page"/>
      </w:r>
    </w:p>
    <w:p w14:paraId="48303F11" w14:textId="494F0944" w:rsidR="00B0016E" w:rsidRDefault="00B0016E" w:rsidP="00B0016E">
      <w:pPr>
        <w:pStyle w:val="Heading1"/>
      </w:pPr>
      <w:r>
        <w:lastRenderedPageBreak/>
        <w:t>Toestemming van de gebruiker</w:t>
      </w:r>
    </w:p>
    <w:p w14:paraId="782361E5" w14:textId="2046BAB0" w:rsidR="00B0016E" w:rsidRDefault="00B0016E" w:rsidP="00B0016E">
      <w:pPr>
        <w:pStyle w:val="NoSpacing"/>
      </w:pPr>
      <w:r>
        <w:t>Bij het aanmaken van een account een kort overzicht van welke gegevens worden gebruikt en dat er geen rechten kunnen worden ontleend van de data.</w:t>
      </w:r>
    </w:p>
    <w:p w14:paraId="7834C943" w14:textId="5D59F04D" w:rsidR="00B0016E" w:rsidRDefault="00B0016E" w:rsidP="00B0016E">
      <w:pPr>
        <w:pStyle w:val="Heading1"/>
      </w:pPr>
      <w:r>
        <w:t>Gegevensverzameling</w:t>
      </w:r>
    </w:p>
    <w:p w14:paraId="295B66BF" w14:textId="2D3E7DBF" w:rsidR="00B0016E" w:rsidRDefault="00B0016E" w:rsidP="00B0016E">
      <w:r>
        <w:t>Geef aan welke data wordt verzameld</w:t>
      </w:r>
      <w:r w:rsidR="00FF03B9">
        <w:t>.</w:t>
      </w:r>
    </w:p>
    <w:p w14:paraId="7375FAB4" w14:textId="10F2EEFF" w:rsidR="00B0016E" w:rsidRDefault="00B0016E" w:rsidP="00B0016E">
      <w:r>
        <w:t>Kritische gegevens:</w:t>
      </w:r>
    </w:p>
    <w:p w14:paraId="52C7740B" w14:textId="180827AE" w:rsidR="00B0016E" w:rsidRDefault="005D07B8" w:rsidP="00B0016E">
      <w:pPr>
        <w:pStyle w:val="ListParagraph"/>
        <w:numPr>
          <w:ilvl w:val="0"/>
          <w:numId w:val="4"/>
        </w:numPr>
      </w:pPr>
      <w:r>
        <w:t>Positie</w:t>
      </w:r>
    </w:p>
    <w:p w14:paraId="7E156B3B" w14:textId="6902A994" w:rsidR="00B0016E" w:rsidRDefault="00B0016E" w:rsidP="00B0016E">
      <w:pPr>
        <w:pStyle w:val="ListParagraph"/>
        <w:numPr>
          <w:ilvl w:val="0"/>
          <w:numId w:val="4"/>
        </w:numPr>
      </w:pPr>
      <w:r>
        <w:t>Email</w:t>
      </w:r>
    </w:p>
    <w:p w14:paraId="673CFB61" w14:textId="6D2E0EF9" w:rsidR="00B0016E" w:rsidRDefault="00B0016E" w:rsidP="00B0016E">
      <w:pPr>
        <w:pStyle w:val="ListParagraph"/>
        <w:numPr>
          <w:ilvl w:val="0"/>
          <w:numId w:val="4"/>
        </w:numPr>
      </w:pPr>
      <w:r>
        <w:t>Wachtwoord</w:t>
      </w:r>
    </w:p>
    <w:p w14:paraId="1B016790" w14:textId="24BDD463" w:rsidR="00B0016E" w:rsidRDefault="00B0016E" w:rsidP="00B0016E">
      <w:r>
        <w:t>Niet kritische gegevens:</w:t>
      </w:r>
    </w:p>
    <w:p w14:paraId="2189A4D2" w14:textId="5486561B" w:rsidR="00B0016E" w:rsidRDefault="00B0016E" w:rsidP="00B0016E">
      <w:pPr>
        <w:pStyle w:val="ListParagraph"/>
        <w:numPr>
          <w:ilvl w:val="0"/>
          <w:numId w:val="5"/>
        </w:numPr>
      </w:pPr>
      <w:r>
        <w:t>Meet-data</w:t>
      </w:r>
    </w:p>
    <w:p w14:paraId="40A219A5" w14:textId="5A6D46F9" w:rsidR="00B0016E" w:rsidRDefault="00B0016E" w:rsidP="00B0016E">
      <w:pPr>
        <w:pStyle w:val="ListParagraph"/>
        <w:numPr>
          <w:ilvl w:val="0"/>
          <w:numId w:val="5"/>
        </w:numPr>
      </w:pPr>
      <w:r>
        <w:t>Voornaam</w:t>
      </w:r>
    </w:p>
    <w:p w14:paraId="2D48B332" w14:textId="121BB74B" w:rsidR="005D07B8" w:rsidRDefault="005D07B8" w:rsidP="00B0016E">
      <w:pPr>
        <w:pStyle w:val="ListParagraph"/>
        <w:numPr>
          <w:ilvl w:val="0"/>
          <w:numId w:val="5"/>
        </w:numPr>
      </w:pPr>
      <w:r>
        <w:t>Straatnaam</w:t>
      </w:r>
    </w:p>
    <w:p w14:paraId="63A3CE34" w14:textId="54C8A971" w:rsidR="00B0016E" w:rsidRDefault="00B0016E" w:rsidP="00B0016E">
      <w:pPr>
        <w:pStyle w:val="Heading1"/>
      </w:pPr>
      <w:r>
        <w:t>Anonimisering</w:t>
      </w:r>
    </w:p>
    <w:p w14:paraId="1EBA3F35" w14:textId="77777777" w:rsidR="00B0016E" w:rsidRDefault="00B0016E" w:rsidP="00B0016E">
      <w:pPr>
        <w:pStyle w:val="ListParagraph"/>
        <w:numPr>
          <w:ilvl w:val="0"/>
          <w:numId w:val="2"/>
        </w:numPr>
      </w:pPr>
      <w:r>
        <w:t>Pseudonimisering: Dit is een methode waarbij persoonlijke identificeerbare informatie zoals namen of adressen worden vervangen door een ander identificerend kenmerk, zoals een unieke code. Hierdoor kunnen de gegevens nog steeds worden gebruikt voor analytische doeleinden, terwijl de identiteit van de gebruiker wordt beschermd.</w:t>
      </w:r>
    </w:p>
    <w:p w14:paraId="6A1786C1" w14:textId="77777777" w:rsidR="00B0016E" w:rsidRDefault="00B0016E" w:rsidP="00B0016E"/>
    <w:p w14:paraId="2399844A" w14:textId="77777777" w:rsidR="00B0016E" w:rsidRDefault="00B0016E" w:rsidP="00B0016E">
      <w:pPr>
        <w:pStyle w:val="ListParagraph"/>
        <w:numPr>
          <w:ilvl w:val="0"/>
          <w:numId w:val="2"/>
        </w:numPr>
      </w:pPr>
      <w:r>
        <w:t>Aggregatie: Bij aggregatie worden gegevens gecombineerd en geanalyseerd op een hoog niveau, waardoor individuele gegevenspunten niet meer kunnen worden geïdentificeerd. Dit kan bijvoorbeeld betekenen dat locatiegegevens worden geaggregeerd op stadsniveau in plaats van op individuele gebruikersniveau.</w:t>
      </w:r>
    </w:p>
    <w:p w14:paraId="3BDB6B92" w14:textId="77777777" w:rsidR="00B0016E" w:rsidRDefault="00B0016E" w:rsidP="00B0016E"/>
    <w:p w14:paraId="6BBA8B57" w14:textId="2A6951D5" w:rsidR="00B0016E" w:rsidRDefault="00B0016E" w:rsidP="00B0016E">
      <w:pPr>
        <w:pStyle w:val="ListParagraph"/>
        <w:numPr>
          <w:ilvl w:val="0"/>
          <w:numId w:val="2"/>
        </w:numPr>
      </w:pPr>
      <w:r>
        <w:t>Algemene gegevens gebruiken: In sommige gevallen kunnen open source projecten gebruikmaken van algemene gegevens in plaats van individuele gegevens. Dit kan bijvoorbeeld betekenen dat een gebruiker zijn postcode of stad opgeeft in plaats van zijn exacte adres.</w:t>
      </w:r>
    </w:p>
    <w:p w14:paraId="6E80777F" w14:textId="77777777" w:rsidR="00B0016E" w:rsidRDefault="00B0016E" w:rsidP="00B0016E"/>
    <w:p w14:paraId="77B170A8" w14:textId="4C4124B3" w:rsidR="005D07B8" w:rsidRDefault="00B0016E" w:rsidP="00B0016E">
      <w:pPr>
        <w:pStyle w:val="ListParagraph"/>
        <w:numPr>
          <w:ilvl w:val="0"/>
          <w:numId w:val="2"/>
        </w:numPr>
      </w:pPr>
      <w:r>
        <w:t>Gegevensverwijdering: Een andere methode om anonimiteit te bereiken is het verwijderen van persoonlijk identificeerbare informatie uit de gegevens. Dit kan bijvoorbeeld betekenen dat namen en adressen worden verwijderd uit een dataset.</w:t>
      </w:r>
    </w:p>
    <w:p w14:paraId="360DD8C1" w14:textId="077500B1" w:rsidR="00B0016E" w:rsidRDefault="005D07B8" w:rsidP="005D07B8">
      <w:r>
        <w:br w:type="page"/>
      </w:r>
    </w:p>
    <w:p w14:paraId="52933922" w14:textId="77777777" w:rsidR="0011541F" w:rsidRDefault="005D07B8" w:rsidP="005D07B8">
      <w:pPr>
        <w:pStyle w:val="Heading1"/>
      </w:pPr>
      <w:r>
        <w:lastRenderedPageBreak/>
        <w:t>Gegevens beveiliging</w:t>
      </w:r>
    </w:p>
    <w:p w14:paraId="6673863D" w14:textId="77777777" w:rsidR="0011541F" w:rsidRDefault="0011541F" w:rsidP="0011541F">
      <w:pPr>
        <w:pStyle w:val="ListParagraph"/>
        <w:numPr>
          <w:ilvl w:val="0"/>
          <w:numId w:val="6"/>
        </w:numPr>
      </w:pPr>
      <w:r>
        <w:t>Gebruik sterke encryptie om gegevens te versleutelen</w:t>
      </w:r>
    </w:p>
    <w:p w14:paraId="78F1B7D6" w14:textId="77777777" w:rsidR="0011541F" w:rsidRDefault="0011541F" w:rsidP="0011541F">
      <w:pPr>
        <w:pStyle w:val="ListParagraph"/>
        <w:numPr>
          <w:ilvl w:val="0"/>
          <w:numId w:val="6"/>
        </w:numPr>
      </w:pPr>
      <w:r>
        <w:t>Implementeer toegangscontroles om te voorkomen dat onbevoegde gebruikers toegang krijgen tot gegevens</w:t>
      </w:r>
    </w:p>
    <w:p w14:paraId="6C26793C" w14:textId="77777777" w:rsidR="0011541F" w:rsidRDefault="0011541F" w:rsidP="0011541F">
      <w:pPr>
        <w:pStyle w:val="ListParagraph"/>
        <w:numPr>
          <w:ilvl w:val="0"/>
          <w:numId w:val="6"/>
        </w:numPr>
      </w:pPr>
      <w:r>
        <w:t>Gebruik tweefactorauthenticatie om de beveiliging van gebruikersaccounts te verhogen</w:t>
      </w:r>
    </w:p>
    <w:p w14:paraId="4E5F17B6" w14:textId="77777777" w:rsidR="0011541F" w:rsidRDefault="0011541F" w:rsidP="0011541F">
      <w:pPr>
        <w:pStyle w:val="ListParagraph"/>
        <w:numPr>
          <w:ilvl w:val="0"/>
          <w:numId w:val="6"/>
        </w:numPr>
      </w:pPr>
      <w:r>
        <w:t>Voer regelmatig beveiligingsaudits uit om zwakke plekken in de beveiliging te identificeren en te verhelpen</w:t>
      </w:r>
    </w:p>
    <w:p w14:paraId="5CE66F0B" w14:textId="77777777" w:rsidR="0011541F" w:rsidRDefault="0011541F" w:rsidP="0011541F">
      <w:pPr>
        <w:pStyle w:val="ListParagraph"/>
        <w:numPr>
          <w:ilvl w:val="0"/>
          <w:numId w:val="6"/>
        </w:numPr>
      </w:pPr>
      <w:r>
        <w:t>Onderhoud een goed updatebeleid voor de gebruikte software en componenten</w:t>
      </w:r>
    </w:p>
    <w:p w14:paraId="1B12B850" w14:textId="77777777" w:rsidR="0011541F" w:rsidRDefault="0011541F" w:rsidP="0011541F">
      <w:pPr>
        <w:pStyle w:val="Heading1"/>
      </w:pPr>
      <w:r>
        <w:t>Gebruik van gegevens</w:t>
      </w:r>
    </w:p>
    <w:p w14:paraId="1B6CFFF6" w14:textId="4479F216" w:rsidR="0011541F" w:rsidRDefault="0011541F" w:rsidP="0011541F">
      <w:r>
        <w:t>Vermeld de gebruikers waar de gegevens voor gebruikt worden. Denk aan dingen als;</w:t>
      </w:r>
    </w:p>
    <w:p w14:paraId="662EA424" w14:textId="77777777" w:rsidR="0011541F" w:rsidRDefault="0011541F" w:rsidP="0011541F">
      <w:pPr>
        <w:pStyle w:val="ListParagraph"/>
        <w:numPr>
          <w:ilvl w:val="0"/>
          <w:numId w:val="7"/>
        </w:numPr>
      </w:pPr>
      <w:r>
        <w:t>Onderzoekresultaten</w:t>
      </w:r>
    </w:p>
    <w:p w14:paraId="7ED9FC5F" w14:textId="77777777" w:rsidR="0011541F" w:rsidRDefault="0011541F" w:rsidP="0011541F">
      <w:pPr>
        <w:pStyle w:val="ListParagraph"/>
        <w:numPr>
          <w:ilvl w:val="0"/>
          <w:numId w:val="7"/>
        </w:numPr>
      </w:pPr>
      <w:r>
        <w:t>Vergelijkingen</w:t>
      </w:r>
    </w:p>
    <w:p w14:paraId="0B57A817" w14:textId="77777777" w:rsidR="0011541F" w:rsidRDefault="0011541F" w:rsidP="0011541F">
      <w:pPr>
        <w:pStyle w:val="ListParagraph"/>
        <w:numPr>
          <w:ilvl w:val="0"/>
          <w:numId w:val="7"/>
        </w:numPr>
      </w:pPr>
      <w:r>
        <w:t>Bereiken van de gebruikers</w:t>
      </w:r>
    </w:p>
    <w:p w14:paraId="60F8D115" w14:textId="77777777" w:rsidR="0011541F" w:rsidRDefault="0011541F" w:rsidP="0011541F">
      <w:pPr>
        <w:pStyle w:val="ListParagraph"/>
        <w:numPr>
          <w:ilvl w:val="0"/>
          <w:numId w:val="7"/>
        </w:numPr>
      </w:pPr>
      <w:r>
        <w:t>Update-beleid</w:t>
      </w:r>
    </w:p>
    <w:p w14:paraId="314CD4E5" w14:textId="4BDF8189" w:rsidR="0011541F" w:rsidRDefault="0011541F" w:rsidP="0011541F">
      <w:pPr>
        <w:pStyle w:val="ListParagraph"/>
        <w:numPr>
          <w:ilvl w:val="0"/>
          <w:numId w:val="7"/>
        </w:numPr>
      </w:pPr>
      <w:r>
        <w:t>Bijhouden van gebruik</w:t>
      </w:r>
      <w:r>
        <w:br/>
      </w:r>
    </w:p>
    <w:p w14:paraId="08BDEE99" w14:textId="1542CE28" w:rsidR="0011541F" w:rsidRDefault="0011541F">
      <w:r>
        <w:br w:type="page"/>
      </w:r>
    </w:p>
    <w:p w14:paraId="3EEB87B5" w14:textId="77777777" w:rsidR="005D07B8" w:rsidRDefault="005D07B8" w:rsidP="005D07B8"/>
    <w:p w14:paraId="00498B8E" w14:textId="0FA9FD19" w:rsidR="005D07B8" w:rsidRDefault="005D07B8" w:rsidP="005D07B8">
      <w:pPr>
        <w:pStyle w:val="Heading1"/>
      </w:pPr>
      <w:r>
        <w:t>Bronnen</w:t>
      </w:r>
    </w:p>
    <w:p w14:paraId="075F7051" w14:textId="4AE31A71" w:rsidR="005D07B8" w:rsidRDefault="00000000" w:rsidP="005D07B8">
      <w:hyperlink r:id="rId8" w:history="1">
        <w:r w:rsidR="005D07B8" w:rsidRPr="004B0EE0">
          <w:rPr>
            <w:rStyle w:val="Hyperlink"/>
          </w:rPr>
          <w:t>https://www.eff.org/</w:t>
        </w:r>
      </w:hyperlink>
    </w:p>
    <w:p w14:paraId="50736079" w14:textId="61D6E49D" w:rsidR="005D07B8" w:rsidRDefault="005D07B8" w:rsidP="005D07B8">
      <w:pPr>
        <w:rPr>
          <w:lang w:val="en-GB"/>
        </w:rPr>
      </w:pPr>
      <w:r w:rsidRPr="005D07B8">
        <w:rPr>
          <w:lang w:val="en-GB"/>
        </w:rPr>
        <w:t>The leading nonprofit defending digital p</w:t>
      </w:r>
      <w:r>
        <w:rPr>
          <w:lang w:val="en-GB"/>
        </w:rPr>
        <w:t>rivacy, free speech and innovation.</w:t>
      </w:r>
    </w:p>
    <w:p w14:paraId="3D00A33E" w14:textId="4BEA07D0" w:rsidR="005D07B8" w:rsidRPr="00FF03B9" w:rsidRDefault="00000000" w:rsidP="005D07B8">
      <w:hyperlink r:id="rId9" w:history="1">
        <w:r w:rsidR="005D07B8" w:rsidRPr="00FF03B9">
          <w:rPr>
            <w:rStyle w:val="Hyperlink"/>
          </w:rPr>
          <w:t>https://opensource.org/osr/</w:t>
        </w:r>
      </w:hyperlink>
    </w:p>
    <w:p w14:paraId="2C3C2A15" w14:textId="207018D2" w:rsidR="005D07B8" w:rsidRPr="005D07B8" w:rsidRDefault="005D07B8" w:rsidP="005D07B8">
      <w:r w:rsidRPr="00FF03B9">
        <w:t xml:space="preserve">Open source initiative. </w:t>
      </w:r>
      <w:r w:rsidRPr="005D07B8">
        <w:t>Deze link brengt je naar d</w:t>
      </w:r>
      <w:r>
        <w:t>e standaarden voor opensource projecten.</w:t>
      </w:r>
    </w:p>
    <w:sectPr w:rsidR="005D07B8" w:rsidRPr="005D07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F136C"/>
    <w:multiLevelType w:val="hybridMultilevel"/>
    <w:tmpl w:val="8222E0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2C75746"/>
    <w:multiLevelType w:val="hybridMultilevel"/>
    <w:tmpl w:val="B558A7C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5483929"/>
    <w:multiLevelType w:val="hybridMultilevel"/>
    <w:tmpl w:val="20E68E9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8F059F1"/>
    <w:multiLevelType w:val="hybridMultilevel"/>
    <w:tmpl w:val="6C7EBB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8EA1837"/>
    <w:multiLevelType w:val="hybridMultilevel"/>
    <w:tmpl w:val="599C3C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3E850DC"/>
    <w:multiLevelType w:val="hybridMultilevel"/>
    <w:tmpl w:val="B470D3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D8F1E01"/>
    <w:multiLevelType w:val="hybridMultilevel"/>
    <w:tmpl w:val="A7C498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53832144">
    <w:abstractNumId w:val="2"/>
  </w:num>
  <w:num w:numId="2" w16cid:durableId="17700832">
    <w:abstractNumId w:val="1"/>
  </w:num>
  <w:num w:numId="3" w16cid:durableId="1062561588">
    <w:abstractNumId w:val="5"/>
  </w:num>
  <w:num w:numId="4" w16cid:durableId="1555854369">
    <w:abstractNumId w:val="4"/>
  </w:num>
  <w:num w:numId="5" w16cid:durableId="882788490">
    <w:abstractNumId w:val="0"/>
  </w:num>
  <w:num w:numId="6" w16cid:durableId="1036003862">
    <w:abstractNumId w:val="3"/>
  </w:num>
  <w:num w:numId="7" w16cid:durableId="17320705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16E"/>
    <w:rsid w:val="0011541F"/>
    <w:rsid w:val="005D07B8"/>
    <w:rsid w:val="00743C7B"/>
    <w:rsid w:val="00B0016E"/>
    <w:rsid w:val="00BE2ED9"/>
    <w:rsid w:val="00FF03B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4981"/>
  <w15:chartTrackingRefBased/>
  <w15:docId w15:val="{9C11DE4C-8720-4096-82C9-0C8FD6DA9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001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16E"/>
    <w:pPr>
      <w:ind w:left="720"/>
      <w:contextualSpacing/>
    </w:pPr>
  </w:style>
  <w:style w:type="character" w:customStyle="1" w:styleId="Heading1Char">
    <w:name w:val="Heading 1 Char"/>
    <w:basedOn w:val="DefaultParagraphFont"/>
    <w:link w:val="Heading1"/>
    <w:uiPriority w:val="9"/>
    <w:rsid w:val="00B0016E"/>
    <w:rPr>
      <w:rFonts w:asciiTheme="majorHAnsi" w:eastAsiaTheme="majorEastAsia" w:hAnsiTheme="majorHAnsi" w:cstheme="majorBidi"/>
      <w:color w:val="2F5496" w:themeColor="accent1" w:themeShade="BF"/>
      <w:sz w:val="32"/>
      <w:szCs w:val="32"/>
      <w:lang w:val="nl-NL"/>
    </w:rPr>
  </w:style>
  <w:style w:type="paragraph" w:styleId="NoSpacing">
    <w:name w:val="No Spacing"/>
    <w:uiPriority w:val="1"/>
    <w:qFormat/>
    <w:rsid w:val="00B0016E"/>
    <w:pPr>
      <w:spacing w:after="0" w:line="240" w:lineRule="auto"/>
    </w:pPr>
    <w:rPr>
      <w:lang w:val="nl-NL"/>
    </w:rPr>
  </w:style>
  <w:style w:type="character" w:styleId="Hyperlink">
    <w:name w:val="Hyperlink"/>
    <w:basedOn w:val="DefaultParagraphFont"/>
    <w:uiPriority w:val="99"/>
    <w:unhideWhenUsed/>
    <w:rsid w:val="005D07B8"/>
    <w:rPr>
      <w:color w:val="0563C1" w:themeColor="hyperlink"/>
      <w:u w:val="single"/>
    </w:rPr>
  </w:style>
  <w:style w:type="character" w:styleId="UnresolvedMention">
    <w:name w:val="Unresolved Mention"/>
    <w:basedOn w:val="DefaultParagraphFont"/>
    <w:uiPriority w:val="99"/>
    <w:semiHidden/>
    <w:unhideWhenUsed/>
    <w:rsid w:val="005D07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89275">
      <w:bodyDiv w:val="1"/>
      <w:marLeft w:val="0"/>
      <w:marRight w:val="0"/>
      <w:marTop w:val="0"/>
      <w:marBottom w:val="0"/>
      <w:divBdr>
        <w:top w:val="none" w:sz="0" w:space="0" w:color="auto"/>
        <w:left w:val="none" w:sz="0" w:space="0" w:color="auto"/>
        <w:bottom w:val="none" w:sz="0" w:space="0" w:color="auto"/>
        <w:right w:val="none" w:sz="0" w:space="0" w:color="auto"/>
      </w:divBdr>
    </w:div>
    <w:div w:id="608856933">
      <w:bodyDiv w:val="1"/>
      <w:marLeft w:val="0"/>
      <w:marRight w:val="0"/>
      <w:marTop w:val="0"/>
      <w:marBottom w:val="0"/>
      <w:divBdr>
        <w:top w:val="none" w:sz="0" w:space="0" w:color="auto"/>
        <w:left w:val="none" w:sz="0" w:space="0" w:color="auto"/>
        <w:bottom w:val="none" w:sz="0" w:space="0" w:color="auto"/>
        <w:right w:val="none" w:sz="0" w:space="0" w:color="auto"/>
      </w:divBdr>
    </w:div>
    <w:div w:id="732125205">
      <w:bodyDiv w:val="1"/>
      <w:marLeft w:val="0"/>
      <w:marRight w:val="0"/>
      <w:marTop w:val="0"/>
      <w:marBottom w:val="0"/>
      <w:divBdr>
        <w:top w:val="none" w:sz="0" w:space="0" w:color="auto"/>
        <w:left w:val="none" w:sz="0" w:space="0" w:color="auto"/>
        <w:bottom w:val="none" w:sz="0" w:space="0" w:color="auto"/>
        <w:right w:val="none" w:sz="0" w:space="0" w:color="auto"/>
      </w:divBdr>
    </w:div>
    <w:div w:id="1394088247">
      <w:bodyDiv w:val="1"/>
      <w:marLeft w:val="0"/>
      <w:marRight w:val="0"/>
      <w:marTop w:val="0"/>
      <w:marBottom w:val="0"/>
      <w:divBdr>
        <w:top w:val="none" w:sz="0" w:space="0" w:color="auto"/>
        <w:left w:val="none" w:sz="0" w:space="0" w:color="auto"/>
        <w:bottom w:val="none" w:sz="0" w:space="0" w:color="auto"/>
        <w:right w:val="none" w:sz="0" w:space="0" w:color="auto"/>
      </w:divBdr>
    </w:div>
    <w:div w:id="162361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ff.or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source.org/os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17BB7037B9644183243A347ED4C289" ma:contentTypeVersion="9" ma:contentTypeDescription="Een nieuw document maken." ma:contentTypeScope="" ma:versionID="5ffcbc91e8083c3f94aecc6bf18c59da">
  <xsd:schema xmlns:xsd="http://www.w3.org/2001/XMLSchema" xmlns:xs="http://www.w3.org/2001/XMLSchema" xmlns:p="http://schemas.microsoft.com/office/2006/metadata/properties" xmlns:ns2="308830d1-3ed3-4032-bc8d-7fcb7915d1b6" xmlns:ns3="4def89fe-9f3e-4932-be45-728bde7af56e" targetNamespace="http://schemas.microsoft.com/office/2006/metadata/properties" ma:root="true" ma:fieldsID="de5cd5403c5fc397d266d76a792d4085" ns2:_="" ns3:_="">
    <xsd:import namespace="308830d1-3ed3-4032-bc8d-7fcb7915d1b6"/>
    <xsd:import namespace="4def89fe-9f3e-4932-be45-728bde7af56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830d1-3ed3-4032-bc8d-7fcb7915d1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ef89fe-9f3e-4932-be45-728bde7af56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bf12180-1a29-431d-b1fc-da3975b81a12}" ma:internalName="TaxCatchAll" ma:showField="CatchAllData" ma:web="4def89fe-9f3e-4932-be45-728bde7af5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def89fe-9f3e-4932-be45-728bde7af56e" xsi:nil="true"/>
    <lcf76f155ced4ddcb4097134ff3c332f xmlns="308830d1-3ed3-4032-bc8d-7fcb7915d1b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6384D9-AB6B-41D5-84D2-595B77A99E2F}"/>
</file>

<file path=customXml/itemProps2.xml><?xml version="1.0" encoding="utf-8"?>
<ds:datastoreItem xmlns:ds="http://schemas.openxmlformats.org/officeDocument/2006/customXml" ds:itemID="{17491682-7AAE-4850-8150-339D0AC86E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65C98A4-3BE4-422F-9BF3-2CA103ED79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Veeke,Desmond D.W.L.P.</dc:creator>
  <cp:keywords/>
  <dc:description/>
  <cp:lastModifiedBy>Veeke,Desmond D.W.L.P.</cp:lastModifiedBy>
  <cp:revision>3</cp:revision>
  <dcterms:created xsi:type="dcterms:W3CDTF">2023-03-16T13:39:00Z</dcterms:created>
  <dcterms:modified xsi:type="dcterms:W3CDTF">2023-03-16T14:07:00Z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0x010100AD17BB7037B9644183243A347ED4C289</vt:lpwstr>
  </property>
</Properties>
</file>